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XSpec="center" w:tblpY="-245"/>
        <w:tblW w:w="11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25"/>
        <w:gridCol w:w="2070"/>
        <w:gridCol w:w="1890"/>
        <w:gridCol w:w="3731"/>
      </w:tblGrid>
      <w:tr w:rsidR="00492F85" w:rsidRPr="00CC4342" w14:paraId="09B9521A" w14:textId="77777777" w:rsidTr="006F3292">
        <w:trPr>
          <w:trHeight w:val="527"/>
        </w:trPr>
        <w:tc>
          <w:tcPr>
            <w:tcW w:w="11016" w:type="dxa"/>
            <w:gridSpan w:val="4"/>
            <w:shd w:val="clear" w:color="auto" w:fill="BFBFBF"/>
          </w:tcPr>
          <w:p w14:paraId="2A3EE249" w14:textId="133B60BD" w:rsidR="00DF16B8" w:rsidRPr="00CC4342" w:rsidRDefault="00387489" w:rsidP="001F7ABA">
            <w:pPr>
              <w:jc w:val="center"/>
              <w:rPr>
                <w:b/>
              </w:rPr>
            </w:pPr>
            <w:r w:rsidRPr="00CC4342">
              <w:rPr>
                <w:b/>
              </w:rPr>
              <w:t xml:space="preserve">THE SCIENCE AND MATHEMATICS OF BAKING: </w:t>
            </w:r>
          </w:p>
          <w:p w14:paraId="37105C7F" w14:textId="421523A6" w:rsidR="00492F85" w:rsidRPr="00CC4342" w:rsidRDefault="00387489" w:rsidP="004F05CA">
            <w:pPr>
              <w:jc w:val="center"/>
              <w:rPr>
                <w:b/>
              </w:rPr>
            </w:pPr>
            <w:r w:rsidRPr="00CC4342">
              <w:rPr>
                <w:b/>
              </w:rPr>
              <w:t>THE CHEMISTRY OF  LEAVENERS</w:t>
            </w:r>
          </w:p>
        </w:tc>
      </w:tr>
      <w:tr w:rsidR="00492F85" w:rsidRPr="00CC4342" w14:paraId="60674F77" w14:textId="77777777" w:rsidTr="001F7ABA">
        <w:tc>
          <w:tcPr>
            <w:tcW w:w="11016" w:type="dxa"/>
            <w:gridSpan w:val="4"/>
          </w:tcPr>
          <w:p w14:paraId="7E2A4CA2" w14:textId="2C9BA110" w:rsidR="002221F3" w:rsidRPr="00CC4342" w:rsidRDefault="00492F85" w:rsidP="006F3292">
            <w:pPr>
              <w:widowControl w:val="0"/>
              <w:tabs>
                <w:tab w:val="left" w:pos="823"/>
              </w:tabs>
              <w:spacing w:before="60"/>
              <w:ind w:left="462" w:hanging="372"/>
            </w:pPr>
            <w:r w:rsidRPr="00CC4342">
              <w:rPr>
                <w:b/>
                <w:bCs/>
                <w:u w:val="single"/>
              </w:rPr>
              <w:t xml:space="preserve">OVERVIEW: </w:t>
            </w:r>
          </w:p>
          <w:p w14:paraId="5F5A0FFC" w14:textId="07FD4A5E" w:rsidR="004253F6" w:rsidRPr="00CC4342" w:rsidRDefault="002221F3" w:rsidP="002221F3">
            <w:pPr>
              <w:pStyle w:val="CommentText"/>
              <w:rPr>
                <w:rFonts w:eastAsia="Times New Roman"/>
                <w:spacing w:val="-6"/>
                <w:sz w:val="24"/>
                <w:szCs w:val="24"/>
              </w:rPr>
            </w:pPr>
            <w:r w:rsidRPr="00CC4342">
              <w:rPr>
                <w:sz w:val="24"/>
                <w:szCs w:val="24"/>
              </w:rPr>
              <w:t xml:space="preserve">This unit is designed to build the enduring understanding that atomic structure dictates bonding, which in turn determines the structure of molecular and ionic compounds.  </w:t>
            </w:r>
            <w:r w:rsidRPr="00CC4342">
              <w:rPr>
                <w:rFonts w:eastAsia="Times New Roman"/>
                <w:sz w:val="24"/>
                <w:szCs w:val="24"/>
              </w:rPr>
              <w:t>It</w:t>
            </w:r>
            <w:r w:rsidRPr="00CC4342">
              <w:rPr>
                <w:rFonts w:eastAsia="Times New Roman"/>
                <w:spacing w:val="-6"/>
                <w:sz w:val="24"/>
                <w:szCs w:val="24"/>
              </w:rPr>
              <w:t xml:space="preserve"> </w:t>
            </w:r>
            <w:r w:rsidRPr="00CC4342">
              <w:rPr>
                <w:rFonts w:eastAsia="Times New Roman"/>
                <w:spacing w:val="-1"/>
                <w:sz w:val="24"/>
                <w:szCs w:val="24"/>
              </w:rPr>
              <w:t>builds</w:t>
            </w:r>
            <w:r w:rsidRPr="00CC4342">
              <w:rPr>
                <w:rFonts w:eastAsia="Times New Roman"/>
                <w:spacing w:val="-6"/>
                <w:sz w:val="24"/>
                <w:szCs w:val="24"/>
              </w:rPr>
              <w:t xml:space="preserve"> </w:t>
            </w:r>
            <w:r w:rsidRPr="00CC4342">
              <w:rPr>
                <w:rFonts w:eastAsia="Times New Roman"/>
                <w:spacing w:val="-1"/>
                <w:sz w:val="24"/>
                <w:szCs w:val="24"/>
              </w:rPr>
              <w:t xml:space="preserve">on the key concepts of </w:t>
            </w:r>
            <w:r w:rsidR="004253F6" w:rsidRPr="00CC4342">
              <w:rPr>
                <w:rFonts w:eastAsia="Times New Roman"/>
                <w:spacing w:val="-1"/>
                <w:sz w:val="24"/>
                <w:szCs w:val="24"/>
              </w:rPr>
              <w:t xml:space="preserve">chemical reactions, stoichiometry, </w:t>
            </w:r>
            <w:r w:rsidRPr="00CC4342">
              <w:rPr>
                <w:rFonts w:eastAsia="Times New Roman"/>
                <w:spacing w:val="-1"/>
                <w:sz w:val="24"/>
                <w:szCs w:val="24"/>
              </w:rPr>
              <w:t>and</w:t>
            </w:r>
            <w:r w:rsidRPr="00CC4342">
              <w:rPr>
                <w:rFonts w:eastAsia="Times New Roman"/>
                <w:spacing w:val="-5"/>
                <w:sz w:val="24"/>
                <w:szCs w:val="24"/>
              </w:rPr>
              <w:t xml:space="preserve"> </w:t>
            </w:r>
            <w:r w:rsidRPr="00CC4342">
              <w:rPr>
                <w:rFonts w:eastAsia="Times New Roman"/>
                <w:sz w:val="24"/>
                <w:szCs w:val="24"/>
              </w:rPr>
              <w:t>conservation</w:t>
            </w:r>
            <w:r w:rsidRPr="00CC4342">
              <w:rPr>
                <w:rFonts w:eastAsia="Times New Roman"/>
                <w:spacing w:val="-6"/>
                <w:sz w:val="24"/>
                <w:szCs w:val="24"/>
              </w:rPr>
              <w:t xml:space="preserve"> </w:t>
            </w:r>
            <w:r w:rsidRPr="00CC4342">
              <w:rPr>
                <w:rFonts w:eastAsia="Times New Roman"/>
                <w:sz w:val="24"/>
                <w:szCs w:val="24"/>
              </w:rPr>
              <w:t>of</w:t>
            </w:r>
            <w:r w:rsidRPr="00CC4342">
              <w:rPr>
                <w:rFonts w:eastAsia="Times New Roman"/>
                <w:spacing w:val="-5"/>
                <w:sz w:val="24"/>
                <w:szCs w:val="24"/>
              </w:rPr>
              <w:t xml:space="preserve"> </w:t>
            </w:r>
            <w:r w:rsidRPr="00CC4342">
              <w:rPr>
                <w:rFonts w:eastAsia="Times New Roman"/>
                <w:spacing w:val="-1"/>
                <w:sz w:val="24"/>
                <w:szCs w:val="24"/>
              </w:rPr>
              <w:t>mass</w:t>
            </w:r>
            <w:r w:rsidRPr="00CC4342">
              <w:rPr>
                <w:rFonts w:eastAsia="Times New Roman"/>
                <w:spacing w:val="-6"/>
                <w:sz w:val="24"/>
                <w:szCs w:val="24"/>
              </w:rPr>
              <w:t xml:space="preserve"> </w:t>
            </w:r>
            <w:r w:rsidRPr="00CC4342">
              <w:rPr>
                <w:sz w:val="24"/>
                <w:szCs w:val="24"/>
              </w:rPr>
              <w:t>in the context of food science principles</w:t>
            </w:r>
            <w:r w:rsidR="004253F6" w:rsidRPr="00CC4342">
              <w:rPr>
                <w:sz w:val="24"/>
                <w:szCs w:val="24"/>
              </w:rPr>
              <w:t>. It further explores the use of acids and basis in the context of baking breads and cakes.</w:t>
            </w:r>
          </w:p>
          <w:p w14:paraId="332325A8" w14:textId="77777777" w:rsidR="004253F6" w:rsidRPr="00CC4342" w:rsidRDefault="004253F6" w:rsidP="002221F3">
            <w:pPr>
              <w:pStyle w:val="CommentText"/>
              <w:rPr>
                <w:sz w:val="24"/>
                <w:szCs w:val="24"/>
              </w:rPr>
            </w:pPr>
          </w:p>
          <w:p w14:paraId="37CAD318" w14:textId="4CA50C58" w:rsidR="002221F3" w:rsidRPr="00CC4342" w:rsidRDefault="002221F3" w:rsidP="006F3292">
            <w:pPr>
              <w:pStyle w:val="ListParagraph"/>
              <w:numPr>
                <w:ilvl w:val="0"/>
                <w:numId w:val="219"/>
              </w:numPr>
            </w:pPr>
            <w:r w:rsidRPr="00CC4342">
              <w:t>Ionic compounds form lattice structures at standard temperature and pressure (STP) due to the electrostatic attrac</w:t>
            </w:r>
            <w:r w:rsidR="004253F6" w:rsidRPr="00CC4342">
              <w:t xml:space="preserve">tion between cations and anions. </w:t>
            </w:r>
            <w:r w:rsidRPr="00CC4342">
              <w:t xml:space="preserve"> The lattice can have a profound influence on a material's chemical and physical properties. Molecular compounds are formed when atoms with similar electronegativity values share valence electrons in order to give each atom a full octet in its outer energy level. Unlike ionic compounds, which are primarily solid at STP, molecular compounds are solids, liquids, and gases under the same conditions.  </w:t>
            </w:r>
          </w:p>
          <w:p w14:paraId="37B60CF4" w14:textId="37C0ABF9" w:rsidR="00492F85" w:rsidRPr="00CC4342" w:rsidRDefault="00492F85" w:rsidP="006F3292">
            <w:pPr>
              <w:pStyle w:val="ListParagraph"/>
              <w:numPr>
                <w:ilvl w:val="0"/>
                <w:numId w:val="219"/>
              </w:numPr>
            </w:pPr>
            <w:r w:rsidRPr="00CC4342">
              <w:t>The distinction between of physical and chemical changes is explored as students use mechanical leavening (egg foam; steam) versus chemical leavening agents.</w:t>
            </w:r>
            <w:r w:rsidR="00FA48D8">
              <w:t xml:space="preserve"> T</w:t>
            </w:r>
            <w:r w:rsidR="004253F6" w:rsidRPr="00CC4342">
              <w:t>he mole concept is extended as students equate the coefficients of compounds in a chemical equation to molar quantities. This relationship is utilized in balancing equations to satisfy the Law of Conservation of Matter. The molar ratios of compounds in a reaction - derived from the balanced equation - are calculated and utilized to determine the theoretical yield of baked products.</w:t>
            </w:r>
          </w:p>
          <w:p w14:paraId="5E1BAD27" w14:textId="77777777" w:rsidR="00492F85" w:rsidRPr="00CC4342" w:rsidRDefault="00492F85" w:rsidP="006F3292">
            <w:pPr>
              <w:pStyle w:val="ListParagraph"/>
              <w:numPr>
                <w:ilvl w:val="0"/>
                <w:numId w:val="219"/>
              </w:numPr>
              <w:spacing w:line="276" w:lineRule="auto"/>
            </w:pPr>
            <w:r w:rsidRPr="00CC4342">
              <w:t xml:space="preserve">Stoichiometry is introduced and used within the context of recipes to make calculations consistent with the conservation of matter. </w:t>
            </w:r>
          </w:p>
          <w:p w14:paraId="66CE9A11" w14:textId="77777777" w:rsidR="00492F85" w:rsidRPr="00CC4342" w:rsidRDefault="00492F85" w:rsidP="006F3292">
            <w:pPr>
              <w:pStyle w:val="ListParagraph"/>
              <w:numPr>
                <w:ilvl w:val="0"/>
                <w:numId w:val="219"/>
              </w:numPr>
              <w:spacing w:line="276" w:lineRule="auto"/>
            </w:pPr>
            <w:r w:rsidRPr="00CC4342">
              <w:t>Acids and bases are explored as leavening agents in the baking process.</w:t>
            </w:r>
          </w:p>
          <w:p w14:paraId="1EF96368" w14:textId="77777777" w:rsidR="00115113" w:rsidRPr="00CC4342" w:rsidRDefault="00115113" w:rsidP="001F7ABA">
            <w:pPr>
              <w:ind w:left="462"/>
              <w:rPr>
                <w:rFonts w:eastAsia="Times New Roman"/>
              </w:rPr>
            </w:pPr>
          </w:p>
        </w:tc>
      </w:tr>
      <w:tr w:rsidR="00492F85" w:rsidRPr="00CC4342" w14:paraId="6E6AB27F" w14:textId="77777777" w:rsidTr="001F7ABA">
        <w:tc>
          <w:tcPr>
            <w:tcW w:w="11016" w:type="dxa"/>
            <w:gridSpan w:val="4"/>
            <w:shd w:val="clear" w:color="auto" w:fill="BFBFBF"/>
          </w:tcPr>
          <w:p w14:paraId="76607B64" w14:textId="4B0D7D57" w:rsidR="00492F85" w:rsidRPr="00CC4342" w:rsidRDefault="00492F85" w:rsidP="001F7ABA">
            <w:pPr>
              <w:jc w:val="center"/>
              <w:rPr>
                <w:b/>
                <w:bCs/>
              </w:rPr>
            </w:pPr>
            <w:r w:rsidRPr="00CC4342">
              <w:rPr>
                <w:b/>
                <w:bCs/>
              </w:rPr>
              <w:t>STANDARDS ADDRESSED IN THIS UNIT</w:t>
            </w:r>
          </w:p>
        </w:tc>
      </w:tr>
      <w:tr w:rsidR="00492F85" w:rsidRPr="00CC4342" w14:paraId="3CB2F037" w14:textId="77777777" w:rsidTr="001F7ABA">
        <w:tc>
          <w:tcPr>
            <w:tcW w:w="3325" w:type="dxa"/>
          </w:tcPr>
          <w:p w14:paraId="0E4EA60E" w14:textId="77777777" w:rsidR="00492F85" w:rsidRPr="00CC4342" w:rsidRDefault="00480DAA" w:rsidP="001F7ABA">
            <w:pPr>
              <w:jc w:val="center"/>
              <w:rPr>
                <w:b/>
                <w:color w:val="0070C0"/>
                <w:u w:val="single"/>
              </w:rPr>
            </w:pPr>
            <w:hyperlink r:id="rId9" w:history="1">
              <w:r w:rsidR="00492F85" w:rsidRPr="00CC4342">
                <w:rPr>
                  <w:rStyle w:val="Hyperlink"/>
                  <w:b/>
                </w:rPr>
                <w:t>CTAE Standards</w:t>
              </w:r>
            </w:hyperlink>
          </w:p>
          <w:p w14:paraId="7A451A8F" w14:textId="77777777" w:rsidR="00492F85" w:rsidRPr="00CC4342" w:rsidRDefault="00492F85" w:rsidP="001F7ABA">
            <w:pPr>
              <w:pStyle w:val="Default"/>
            </w:pPr>
          </w:p>
          <w:p w14:paraId="4818D7FC" w14:textId="77777777" w:rsidR="005057C5" w:rsidRPr="00CC4342" w:rsidRDefault="005057C5" w:rsidP="001F7ABA">
            <w:pPr>
              <w:autoSpaceDE w:val="0"/>
              <w:autoSpaceDN w:val="0"/>
              <w:adjustRightInd w:val="0"/>
              <w:rPr>
                <w:b/>
                <w:bCs/>
              </w:rPr>
            </w:pPr>
            <w:r w:rsidRPr="00CC4342">
              <w:rPr>
                <w:b/>
                <w:bCs/>
              </w:rPr>
              <w:t>FCS-FS-3. Students will discuss the basic chemistry concepts of food science.</w:t>
            </w:r>
          </w:p>
          <w:p w14:paraId="7C22B815" w14:textId="77777777" w:rsidR="005057C5" w:rsidRPr="00CC4342" w:rsidRDefault="005057C5" w:rsidP="001F7ABA">
            <w:pPr>
              <w:autoSpaceDE w:val="0"/>
              <w:autoSpaceDN w:val="0"/>
              <w:adjustRightInd w:val="0"/>
            </w:pPr>
            <w:r w:rsidRPr="00CC4342">
              <w:rPr>
                <w:b/>
              </w:rPr>
              <w:t>a</w:t>
            </w:r>
            <w:r w:rsidRPr="00CC4342">
              <w:t>. Describe the parts of an atom.</w:t>
            </w:r>
          </w:p>
          <w:p w14:paraId="5AFD0027" w14:textId="77777777" w:rsidR="005057C5" w:rsidRPr="00CC4342" w:rsidRDefault="005057C5" w:rsidP="001F7ABA">
            <w:pPr>
              <w:autoSpaceDE w:val="0"/>
              <w:autoSpaceDN w:val="0"/>
              <w:adjustRightInd w:val="0"/>
            </w:pPr>
            <w:r w:rsidRPr="00CC4342">
              <w:rPr>
                <w:b/>
              </w:rPr>
              <w:t>c</w:t>
            </w:r>
            <w:r w:rsidRPr="00CC4342">
              <w:t>. Define and differentiate between chemical and physical changes in food.</w:t>
            </w:r>
          </w:p>
          <w:p w14:paraId="36FBC231" w14:textId="77777777" w:rsidR="005057C5" w:rsidRPr="00CC4342" w:rsidRDefault="005057C5" w:rsidP="001F7ABA">
            <w:pPr>
              <w:autoSpaceDE w:val="0"/>
              <w:autoSpaceDN w:val="0"/>
              <w:adjustRightInd w:val="0"/>
            </w:pPr>
            <w:r w:rsidRPr="00CC4342">
              <w:rPr>
                <w:b/>
              </w:rPr>
              <w:t>d</w:t>
            </w:r>
            <w:r w:rsidRPr="00CC4342">
              <w:t>. Recognize chemical symbols, formulas, and equations for common elements found in food.</w:t>
            </w:r>
          </w:p>
          <w:p w14:paraId="7355AC76" w14:textId="77777777" w:rsidR="005057C5" w:rsidRPr="00CC4342" w:rsidRDefault="005057C5" w:rsidP="001F7ABA">
            <w:pPr>
              <w:autoSpaceDE w:val="0"/>
              <w:autoSpaceDN w:val="0"/>
              <w:adjustRightInd w:val="0"/>
            </w:pPr>
            <w:r w:rsidRPr="00CC4342">
              <w:rPr>
                <w:b/>
              </w:rPr>
              <w:t>e</w:t>
            </w:r>
            <w:r w:rsidRPr="00CC4342">
              <w:t>. Compare and contrast elements and compounds and explain the difference between</w:t>
            </w:r>
          </w:p>
          <w:p w14:paraId="38C622D4" w14:textId="77777777" w:rsidR="005057C5" w:rsidRPr="00CC4342" w:rsidRDefault="005057C5" w:rsidP="001F7ABA">
            <w:pPr>
              <w:autoSpaceDE w:val="0"/>
              <w:autoSpaceDN w:val="0"/>
              <w:adjustRightInd w:val="0"/>
            </w:pPr>
            <w:proofErr w:type="gramStart"/>
            <w:r w:rsidRPr="00CC4342">
              <w:t>ionic</w:t>
            </w:r>
            <w:proofErr w:type="gramEnd"/>
            <w:r w:rsidRPr="00CC4342">
              <w:t xml:space="preserve"> and covalent bonds and compounds.</w:t>
            </w:r>
          </w:p>
          <w:p w14:paraId="2432F184" w14:textId="77777777" w:rsidR="005057C5" w:rsidRPr="00CC4342" w:rsidRDefault="005057C5" w:rsidP="001F7ABA">
            <w:pPr>
              <w:autoSpaceDE w:val="0"/>
              <w:autoSpaceDN w:val="0"/>
              <w:adjustRightInd w:val="0"/>
              <w:rPr>
                <w:b/>
                <w:bCs/>
              </w:rPr>
            </w:pPr>
            <w:r w:rsidRPr="00CC4342">
              <w:rPr>
                <w:b/>
                <w:bCs/>
              </w:rPr>
              <w:t xml:space="preserve">FCS-FS-5. Students will </w:t>
            </w:r>
            <w:r w:rsidRPr="00CC4342">
              <w:rPr>
                <w:b/>
                <w:bCs/>
              </w:rPr>
              <w:lastRenderedPageBreak/>
              <w:t>discuss why water and pH are important factors in food</w:t>
            </w:r>
          </w:p>
          <w:p w14:paraId="669A450E" w14:textId="77777777" w:rsidR="00A462AC" w:rsidRPr="00CC4342" w:rsidRDefault="005057C5" w:rsidP="001F7ABA">
            <w:pPr>
              <w:autoSpaceDE w:val="0"/>
              <w:autoSpaceDN w:val="0"/>
              <w:adjustRightInd w:val="0"/>
              <w:rPr>
                <w:b/>
                <w:bCs/>
              </w:rPr>
            </w:pPr>
            <w:proofErr w:type="gramStart"/>
            <w:r w:rsidRPr="00CC4342">
              <w:rPr>
                <w:b/>
                <w:bCs/>
              </w:rPr>
              <w:t>preparation</w:t>
            </w:r>
            <w:proofErr w:type="gramEnd"/>
            <w:r w:rsidRPr="00CC4342">
              <w:rPr>
                <w:b/>
                <w:bCs/>
              </w:rPr>
              <w:t xml:space="preserve"> and preservation.</w:t>
            </w:r>
          </w:p>
          <w:p w14:paraId="1F04168A" w14:textId="475814EF" w:rsidR="005057C5" w:rsidRPr="00CC4342" w:rsidRDefault="005057C5" w:rsidP="001F7ABA">
            <w:pPr>
              <w:autoSpaceDE w:val="0"/>
              <w:autoSpaceDN w:val="0"/>
              <w:adjustRightInd w:val="0"/>
              <w:rPr>
                <w:b/>
                <w:bCs/>
              </w:rPr>
            </w:pPr>
            <w:r w:rsidRPr="00CC4342">
              <w:rPr>
                <w:b/>
              </w:rPr>
              <w:t>a</w:t>
            </w:r>
            <w:r w:rsidRPr="00CC4342">
              <w:t>. Explain the properties of water.</w:t>
            </w:r>
          </w:p>
          <w:p w14:paraId="7AE17C01" w14:textId="77777777" w:rsidR="005057C5" w:rsidRPr="00CC4342" w:rsidRDefault="005057C5" w:rsidP="001F7ABA">
            <w:pPr>
              <w:autoSpaceDE w:val="0"/>
              <w:autoSpaceDN w:val="0"/>
              <w:adjustRightInd w:val="0"/>
            </w:pPr>
            <w:r w:rsidRPr="00CC4342">
              <w:rPr>
                <w:b/>
              </w:rPr>
              <w:t>b</w:t>
            </w:r>
            <w:r w:rsidRPr="00CC4342">
              <w:t>. Describe and demonstrate the functions of water in food preparation and the influence</w:t>
            </w:r>
          </w:p>
          <w:p w14:paraId="375F2454" w14:textId="77777777" w:rsidR="005057C5" w:rsidRPr="00CC4342" w:rsidRDefault="005057C5" w:rsidP="001F7ABA">
            <w:pPr>
              <w:autoSpaceDE w:val="0"/>
              <w:autoSpaceDN w:val="0"/>
              <w:adjustRightInd w:val="0"/>
            </w:pPr>
            <w:proofErr w:type="gramStart"/>
            <w:r w:rsidRPr="00CC4342">
              <w:t>of</w:t>
            </w:r>
            <w:proofErr w:type="gramEnd"/>
            <w:r w:rsidRPr="00CC4342">
              <w:t xml:space="preserve"> water content on the food preparation and storage process.</w:t>
            </w:r>
          </w:p>
          <w:p w14:paraId="58018EFE" w14:textId="77777777" w:rsidR="005057C5" w:rsidRPr="00CC4342" w:rsidRDefault="005057C5" w:rsidP="001F7ABA">
            <w:pPr>
              <w:autoSpaceDE w:val="0"/>
              <w:autoSpaceDN w:val="0"/>
              <w:adjustRightInd w:val="0"/>
            </w:pPr>
            <w:r w:rsidRPr="00CC4342">
              <w:rPr>
                <w:b/>
              </w:rPr>
              <w:t>d</w:t>
            </w:r>
            <w:r w:rsidRPr="00CC4342">
              <w:t>. Identify the properties of acids and bases; discuss what happens when water ionizes</w:t>
            </w:r>
          </w:p>
          <w:p w14:paraId="4ED7965E" w14:textId="77777777" w:rsidR="005057C5" w:rsidRPr="00CC4342" w:rsidRDefault="005057C5" w:rsidP="001F7ABA">
            <w:pPr>
              <w:autoSpaceDE w:val="0"/>
              <w:autoSpaceDN w:val="0"/>
              <w:adjustRightInd w:val="0"/>
            </w:pPr>
            <w:proofErr w:type="gramStart"/>
            <w:r w:rsidRPr="00CC4342">
              <w:t>and</w:t>
            </w:r>
            <w:proofErr w:type="gramEnd"/>
            <w:r w:rsidRPr="00CC4342">
              <w:t xml:space="preserve"> how ionization relates to the formation of acids and bases.</w:t>
            </w:r>
          </w:p>
          <w:p w14:paraId="3FB063CC" w14:textId="77777777" w:rsidR="005057C5" w:rsidRPr="00CC4342" w:rsidRDefault="005057C5" w:rsidP="001F7ABA">
            <w:pPr>
              <w:autoSpaceDE w:val="0"/>
              <w:autoSpaceDN w:val="0"/>
              <w:adjustRightInd w:val="0"/>
            </w:pPr>
            <w:r w:rsidRPr="00CC4342">
              <w:t>e. Describe the pH scale and how it is related to the properties of food, safety, and</w:t>
            </w:r>
          </w:p>
          <w:p w14:paraId="6CF1662B" w14:textId="77777777" w:rsidR="00492F85" w:rsidRPr="00CC4342" w:rsidRDefault="005057C5" w:rsidP="001F7ABA">
            <w:pPr>
              <w:pStyle w:val="Default"/>
            </w:pPr>
            <w:proofErr w:type="gramStart"/>
            <w:r w:rsidRPr="00CC4342">
              <w:t>freshness</w:t>
            </w:r>
            <w:proofErr w:type="gramEnd"/>
            <w:r w:rsidRPr="00CC4342">
              <w:t>; demonstrate how to measure pH.</w:t>
            </w:r>
          </w:p>
        </w:tc>
        <w:tc>
          <w:tcPr>
            <w:tcW w:w="3960" w:type="dxa"/>
            <w:gridSpan w:val="2"/>
          </w:tcPr>
          <w:p w14:paraId="03E97064" w14:textId="77777777" w:rsidR="00492F85" w:rsidRPr="00CC4342" w:rsidRDefault="00480DAA" w:rsidP="001F7ABA">
            <w:pPr>
              <w:jc w:val="center"/>
              <w:rPr>
                <w:rStyle w:val="Hyperlink"/>
                <w:b/>
              </w:rPr>
            </w:pPr>
            <w:hyperlink r:id="rId10" w:history="1">
              <w:r w:rsidR="00492F85" w:rsidRPr="00CC4342">
                <w:rPr>
                  <w:rStyle w:val="Hyperlink"/>
                  <w:b/>
                </w:rPr>
                <w:t>Science Standards</w:t>
              </w:r>
            </w:hyperlink>
          </w:p>
          <w:p w14:paraId="2D896E0B" w14:textId="77777777" w:rsidR="00492F85" w:rsidRPr="00CC4342" w:rsidRDefault="00492F85" w:rsidP="001F7ABA">
            <w:pPr>
              <w:pStyle w:val="TableParagraph"/>
              <w:ind w:hanging="30"/>
              <w:rPr>
                <w:rFonts w:ascii="Times New Roman" w:hAnsi="Times New Roman"/>
                <w:b/>
                <w:spacing w:val="43"/>
              </w:rPr>
            </w:pPr>
            <w:r w:rsidRPr="00CC4342">
              <w:rPr>
                <w:rFonts w:ascii="Times New Roman" w:hAnsi="Times New Roman"/>
                <w:b/>
              </w:rPr>
              <w:t xml:space="preserve">SC1.  Students </w:t>
            </w:r>
            <w:r w:rsidRPr="00CC4342">
              <w:rPr>
                <w:rFonts w:ascii="Times New Roman" w:hAnsi="Times New Roman"/>
                <w:b/>
                <w:spacing w:val="-1"/>
              </w:rPr>
              <w:t>will</w:t>
            </w:r>
            <w:r w:rsidRPr="00CC4342">
              <w:rPr>
                <w:rFonts w:ascii="Times New Roman" w:hAnsi="Times New Roman"/>
                <w:b/>
              </w:rPr>
              <w:t xml:space="preserve"> </w:t>
            </w:r>
            <w:r w:rsidRPr="00CC4342">
              <w:rPr>
                <w:rFonts w:ascii="Times New Roman" w:hAnsi="Times New Roman"/>
                <w:b/>
                <w:spacing w:val="-1"/>
              </w:rPr>
              <w:t>analyze</w:t>
            </w:r>
            <w:r w:rsidRPr="00CC4342">
              <w:rPr>
                <w:rFonts w:ascii="Times New Roman" w:hAnsi="Times New Roman"/>
                <w:b/>
              </w:rPr>
              <w:t xml:space="preserve"> the nature of </w:t>
            </w:r>
            <w:r w:rsidRPr="00CC4342">
              <w:rPr>
                <w:rFonts w:ascii="Times New Roman" w:hAnsi="Times New Roman"/>
                <w:b/>
                <w:spacing w:val="-1"/>
              </w:rPr>
              <w:t>matter</w:t>
            </w:r>
            <w:r w:rsidRPr="00CC4342">
              <w:rPr>
                <w:rFonts w:ascii="Times New Roman" w:hAnsi="Times New Roman"/>
                <w:b/>
              </w:rPr>
              <w:t xml:space="preserve"> and its </w:t>
            </w:r>
            <w:r w:rsidRPr="00CC4342">
              <w:rPr>
                <w:rFonts w:ascii="Times New Roman" w:hAnsi="Times New Roman"/>
                <w:b/>
                <w:spacing w:val="-1"/>
              </w:rPr>
              <w:t>classifications.</w:t>
            </w:r>
            <w:r w:rsidRPr="00CC4342">
              <w:rPr>
                <w:rFonts w:ascii="Times New Roman" w:hAnsi="Times New Roman"/>
                <w:b/>
                <w:spacing w:val="43"/>
              </w:rPr>
              <w:t xml:space="preserve"> </w:t>
            </w:r>
          </w:p>
          <w:p w14:paraId="0C4F5AF0" w14:textId="77777777" w:rsidR="00492F85" w:rsidRPr="00CC4342" w:rsidRDefault="00492F85" w:rsidP="001F7ABA">
            <w:pPr>
              <w:pStyle w:val="TableParagraph"/>
              <w:tabs>
                <w:tab w:val="left" w:pos="0"/>
              </w:tabs>
              <w:rPr>
                <w:rFonts w:ascii="Times New Roman" w:eastAsia="Times New Roman" w:hAnsi="Times New Roman"/>
              </w:rPr>
            </w:pPr>
            <w:r w:rsidRPr="00CC4342">
              <w:rPr>
                <w:rFonts w:ascii="Times New Roman" w:hAnsi="Times New Roman"/>
                <w:b/>
                <w:spacing w:val="-1"/>
              </w:rPr>
              <w:t>b.</w:t>
            </w:r>
            <w:r w:rsidRPr="00CC4342">
              <w:rPr>
                <w:rFonts w:ascii="Times New Roman" w:hAnsi="Times New Roman"/>
                <w:b/>
                <w:spacing w:val="59"/>
              </w:rPr>
              <w:t xml:space="preserve"> </w:t>
            </w:r>
            <w:r w:rsidRPr="00CC4342">
              <w:rPr>
                <w:rFonts w:ascii="Times New Roman" w:hAnsi="Times New Roman"/>
              </w:rPr>
              <w:t>Identify</w:t>
            </w:r>
            <w:r w:rsidRPr="00CC4342">
              <w:rPr>
                <w:rFonts w:ascii="Times New Roman" w:hAnsi="Times New Roman"/>
                <w:spacing w:val="-1"/>
              </w:rPr>
              <w:t xml:space="preserve"> </w:t>
            </w:r>
            <w:r w:rsidRPr="00CC4342">
              <w:rPr>
                <w:rFonts w:ascii="Times New Roman" w:hAnsi="Times New Roman"/>
              </w:rPr>
              <w:t>substances</w:t>
            </w:r>
            <w:r w:rsidRPr="00CC4342">
              <w:rPr>
                <w:rFonts w:ascii="Times New Roman" w:hAnsi="Times New Roman"/>
                <w:spacing w:val="-1"/>
              </w:rPr>
              <w:t xml:space="preserve"> </w:t>
            </w:r>
            <w:r w:rsidRPr="00CC4342">
              <w:rPr>
                <w:rFonts w:ascii="Times New Roman" w:hAnsi="Times New Roman"/>
              </w:rPr>
              <w:t>based</w:t>
            </w:r>
            <w:r w:rsidRPr="00CC4342">
              <w:rPr>
                <w:rFonts w:ascii="Times New Roman" w:hAnsi="Times New Roman"/>
                <w:spacing w:val="-1"/>
              </w:rPr>
              <w:t xml:space="preserve"> </w:t>
            </w:r>
            <w:r w:rsidRPr="00CC4342">
              <w:rPr>
                <w:rFonts w:ascii="Times New Roman" w:hAnsi="Times New Roman"/>
              </w:rPr>
              <w:t>on</w:t>
            </w:r>
            <w:r w:rsidRPr="00CC4342">
              <w:rPr>
                <w:rFonts w:ascii="Times New Roman" w:hAnsi="Times New Roman"/>
                <w:spacing w:val="-1"/>
              </w:rPr>
              <w:t xml:space="preserve"> chemical </w:t>
            </w:r>
            <w:r w:rsidRPr="00CC4342">
              <w:rPr>
                <w:rFonts w:ascii="Times New Roman" w:hAnsi="Times New Roman"/>
              </w:rPr>
              <w:t>and</w:t>
            </w:r>
            <w:r w:rsidRPr="00CC4342">
              <w:rPr>
                <w:rFonts w:ascii="Times New Roman" w:hAnsi="Times New Roman"/>
                <w:spacing w:val="-1"/>
              </w:rPr>
              <w:t xml:space="preserve"> </w:t>
            </w:r>
            <w:r w:rsidRPr="00CC4342">
              <w:rPr>
                <w:rFonts w:ascii="Times New Roman" w:hAnsi="Times New Roman"/>
              </w:rPr>
              <w:t>physical</w:t>
            </w:r>
            <w:r w:rsidRPr="00CC4342">
              <w:rPr>
                <w:rFonts w:ascii="Times New Roman" w:hAnsi="Times New Roman"/>
                <w:spacing w:val="-1"/>
              </w:rPr>
              <w:t xml:space="preserve"> </w:t>
            </w:r>
            <w:r w:rsidRPr="00CC4342">
              <w:rPr>
                <w:rFonts w:ascii="Times New Roman" w:hAnsi="Times New Roman"/>
              </w:rPr>
              <w:t>properties.</w:t>
            </w:r>
          </w:p>
          <w:p w14:paraId="5B6072D7" w14:textId="77777777" w:rsidR="00492F85" w:rsidRPr="00CC4342" w:rsidRDefault="00492F85" w:rsidP="001F7ABA">
            <w:pPr>
              <w:pStyle w:val="TableParagraph"/>
              <w:tabs>
                <w:tab w:val="left" w:pos="0"/>
              </w:tabs>
              <w:ind w:right="264"/>
              <w:rPr>
                <w:rFonts w:ascii="Times New Roman" w:eastAsia="Times New Roman" w:hAnsi="Times New Roman"/>
              </w:rPr>
            </w:pPr>
            <w:r w:rsidRPr="00CC4342">
              <w:rPr>
                <w:rFonts w:ascii="Times New Roman" w:hAnsi="Times New Roman"/>
                <w:b/>
                <w:spacing w:val="-1"/>
              </w:rPr>
              <w:t>c</w:t>
            </w:r>
            <w:r w:rsidRPr="00CC4342">
              <w:rPr>
                <w:rFonts w:ascii="Times New Roman" w:hAnsi="Times New Roman"/>
                <w:spacing w:val="-1"/>
              </w:rPr>
              <w:t>.</w:t>
            </w:r>
            <w:r w:rsidRPr="00CC4342">
              <w:rPr>
                <w:rFonts w:ascii="Times New Roman" w:hAnsi="Times New Roman"/>
              </w:rPr>
              <w:t xml:space="preserve"> Predict </w:t>
            </w:r>
            <w:r w:rsidRPr="00CC4342">
              <w:rPr>
                <w:rFonts w:ascii="Times New Roman" w:hAnsi="Times New Roman"/>
                <w:spacing w:val="-1"/>
              </w:rPr>
              <w:t>formulas</w:t>
            </w:r>
            <w:r w:rsidRPr="00CC4342">
              <w:rPr>
                <w:rFonts w:ascii="Times New Roman" w:hAnsi="Times New Roman"/>
              </w:rPr>
              <w:t xml:space="preserve"> for stable ionic </w:t>
            </w:r>
            <w:r w:rsidRPr="00CC4342">
              <w:rPr>
                <w:rFonts w:ascii="Times New Roman" w:hAnsi="Times New Roman"/>
                <w:spacing w:val="-1"/>
              </w:rPr>
              <w:t>compounds</w:t>
            </w:r>
            <w:r w:rsidRPr="00CC4342">
              <w:rPr>
                <w:rFonts w:ascii="Times New Roman" w:hAnsi="Times New Roman"/>
              </w:rPr>
              <w:t xml:space="preserve"> </w:t>
            </w:r>
            <w:r w:rsidRPr="00CC4342">
              <w:rPr>
                <w:rFonts w:ascii="Times New Roman" w:hAnsi="Times New Roman"/>
                <w:spacing w:val="-1"/>
              </w:rPr>
              <w:t xml:space="preserve">(binary </w:t>
            </w:r>
            <w:r w:rsidRPr="00CC4342">
              <w:rPr>
                <w:rFonts w:ascii="Times New Roman" w:hAnsi="Times New Roman"/>
              </w:rPr>
              <w:t>and tertiary)</w:t>
            </w:r>
            <w:r w:rsidRPr="00CC4342">
              <w:rPr>
                <w:rFonts w:ascii="Times New Roman" w:hAnsi="Times New Roman"/>
                <w:spacing w:val="-1"/>
              </w:rPr>
              <w:t xml:space="preserve"> </w:t>
            </w:r>
            <w:r w:rsidRPr="00CC4342">
              <w:rPr>
                <w:rFonts w:ascii="Times New Roman" w:hAnsi="Times New Roman"/>
              </w:rPr>
              <w:t>based</w:t>
            </w:r>
            <w:r w:rsidRPr="00CC4342">
              <w:rPr>
                <w:rFonts w:ascii="Times New Roman" w:hAnsi="Times New Roman"/>
                <w:spacing w:val="-1"/>
              </w:rPr>
              <w:t xml:space="preserve"> </w:t>
            </w:r>
            <w:r w:rsidRPr="00CC4342">
              <w:rPr>
                <w:rFonts w:ascii="Times New Roman" w:hAnsi="Times New Roman"/>
              </w:rPr>
              <w:t>on balance of charges.</w:t>
            </w:r>
          </w:p>
          <w:p w14:paraId="1E229127" w14:textId="77777777" w:rsidR="00492F85" w:rsidRPr="00CC4342" w:rsidRDefault="00492F85" w:rsidP="001F7ABA">
            <w:pPr>
              <w:pStyle w:val="TableParagraph"/>
              <w:tabs>
                <w:tab w:val="left" w:pos="0"/>
              </w:tabs>
              <w:ind w:right="264"/>
              <w:rPr>
                <w:rFonts w:ascii="Times New Roman" w:eastAsia="Times New Roman" w:hAnsi="Times New Roman"/>
              </w:rPr>
            </w:pPr>
            <w:r w:rsidRPr="00CC4342">
              <w:rPr>
                <w:rFonts w:ascii="Times New Roman" w:hAnsi="Times New Roman"/>
                <w:b/>
                <w:spacing w:val="-1"/>
              </w:rPr>
              <w:t>d.</w:t>
            </w:r>
            <w:r w:rsidRPr="00CC4342">
              <w:rPr>
                <w:rFonts w:ascii="Times New Roman" w:hAnsi="Times New Roman"/>
                <w:b/>
              </w:rPr>
              <w:t xml:space="preserve"> </w:t>
            </w:r>
            <w:r w:rsidRPr="00CC4342">
              <w:rPr>
                <w:rFonts w:ascii="Times New Roman" w:hAnsi="Times New Roman"/>
              </w:rPr>
              <w:t xml:space="preserve">Use IUPAC nomenclature for both </w:t>
            </w:r>
            <w:r w:rsidRPr="00CC4342">
              <w:rPr>
                <w:rFonts w:ascii="Times New Roman" w:hAnsi="Times New Roman"/>
                <w:spacing w:val="-1"/>
              </w:rPr>
              <w:t>chemical</w:t>
            </w:r>
            <w:r w:rsidRPr="00CC4342">
              <w:rPr>
                <w:rFonts w:ascii="Times New Roman" w:hAnsi="Times New Roman"/>
              </w:rPr>
              <w:t xml:space="preserve"> </w:t>
            </w:r>
            <w:r w:rsidRPr="00CC4342">
              <w:rPr>
                <w:rFonts w:ascii="Times New Roman" w:hAnsi="Times New Roman"/>
                <w:spacing w:val="-1"/>
              </w:rPr>
              <w:t>names</w:t>
            </w:r>
            <w:r w:rsidRPr="00CC4342">
              <w:rPr>
                <w:rFonts w:ascii="Times New Roman" w:hAnsi="Times New Roman"/>
              </w:rPr>
              <w:t xml:space="preserve"> and </w:t>
            </w:r>
            <w:r w:rsidRPr="00CC4342">
              <w:rPr>
                <w:rFonts w:ascii="Times New Roman" w:hAnsi="Times New Roman"/>
                <w:spacing w:val="-1"/>
              </w:rPr>
              <w:t>formulas:</w:t>
            </w:r>
          </w:p>
          <w:p w14:paraId="2F273FFD" w14:textId="77777777" w:rsidR="00492F85" w:rsidRPr="00CC4342" w:rsidRDefault="00492F85" w:rsidP="001F7ABA">
            <w:pPr>
              <w:pStyle w:val="ListParagraph"/>
              <w:widowControl w:val="0"/>
              <w:numPr>
                <w:ilvl w:val="0"/>
                <w:numId w:val="2"/>
              </w:numPr>
              <w:tabs>
                <w:tab w:val="left" w:pos="0"/>
                <w:tab w:val="left" w:pos="420"/>
              </w:tabs>
              <w:ind w:left="420" w:hanging="270"/>
              <w:rPr>
                <w:rFonts w:eastAsia="Times New Roman"/>
              </w:rPr>
            </w:pPr>
            <w:r w:rsidRPr="00CC4342">
              <w:t xml:space="preserve">Ionic </w:t>
            </w:r>
            <w:r w:rsidRPr="00CC4342">
              <w:rPr>
                <w:spacing w:val="-1"/>
              </w:rPr>
              <w:t>compounds</w:t>
            </w:r>
            <w:r w:rsidRPr="00CC4342">
              <w:t xml:space="preserve"> (Binary and tertiary)</w:t>
            </w:r>
          </w:p>
          <w:p w14:paraId="0FCE96F1" w14:textId="77777777" w:rsidR="00492F85" w:rsidRPr="00CC4342" w:rsidRDefault="00492F85" w:rsidP="001F7ABA">
            <w:pPr>
              <w:pStyle w:val="ListParagraph"/>
              <w:widowControl w:val="0"/>
              <w:numPr>
                <w:ilvl w:val="0"/>
                <w:numId w:val="2"/>
              </w:numPr>
              <w:tabs>
                <w:tab w:val="left" w:pos="0"/>
                <w:tab w:val="left" w:pos="420"/>
              </w:tabs>
              <w:ind w:left="420" w:hanging="270"/>
              <w:rPr>
                <w:rFonts w:eastAsia="Times New Roman"/>
              </w:rPr>
            </w:pPr>
            <w:r w:rsidRPr="00CC4342">
              <w:t xml:space="preserve">Covalent compounds  </w:t>
            </w:r>
            <w:r w:rsidRPr="00CC4342">
              <w:rPr>
                <w:spacing w:val="-1"/>
              </w:rPr>
              <w:t>(Binary</w:t>
            </w:r>
            <w:r w:rsidRPr="00CC4342">
              <w:t xml:space="preserve"> and tertiary)</w:t>
            </w:r>
          </w:p>
          <w:p w14:paraId="038160B7" w14:textId="77777777" w:rsidR="00492F85" w:rsidRPr="00CC4342" w:rsidRDefault="00492F85" w:rsidP="001F7ABA">
            <w:pPr>
              <w:pStyle w:val="ListParagraph"/>
              <w:widowControl w:val="0"/>
              <w:numPr>
                <w:ilvl w:val="0"/>
                <w:numId w:val="2"/>
              </w:numPr>
              <w:tabs>
                <w:tab w:val="left" w:pos="0"/>
                <w:tab w:val="left" w:pos="420"/>
              </w:tabs>
              <w:ind w:left="420" w:hanging="270"/>
              <w:rPr>
                <w:rFonts w:eastAsia="Times New Roman"/>
              </w:rPr>
            </w:pPr>
            <w:r w:rsidRPr="00CC4342">
              <w:t xml:space="preserve">Acidic </w:t>
            </w:r>
            <w:r w:rsidRPr="00CC4342">
              <w:rPr>
                <w:spacing w:val="-1"/>
              </w:rPr>
              <w:t>compounds</w:t>
            </w:r>
            <w:r w:rsidRPr="00CC4342">
              <w:t xml:space="preserve"> (Binary and tertiary)</w:t>
            </w:r>
          </w:p>
          <w:p w14:paraId="1567F2B2" w14:textId="77777777" w:rsidR="00492F85" w:rsidRPr="00CC4342" w:rsidRDefault="00492F85" w:rsidP="001F7ABA">
            <w:pPr>
              <w:pStyle w:val="TableParagraph"/>
              <w:ind w:right="264"/>
              <w:rPr>
                <w:rFonts w:ascii="Times New Roman" w:eastAsia="Times New Roman" w:hAnsi="Times New Roman"/>
              </w:rPr>
            </w:pPr>
            <w:r w:rsidRPr="00CC4342">
              <w:rPr>
                <w:rFonts w:ascii="Times New Roman" w:hAnsi="Times New Roman"/>
                <w:b/>
              </w:rPr>
              <w:t xml:space="preserve">SC2. Students </w:t>
            </w:r>
            <w:r w:rsidRPr="00CC4342">
              <w:rPr>
                <w:rFonts w:ascii="Times New Roman" w:hAnsi="Times New Roman"/>
                <w:b/>
                <w:spacing w:val="-1"/>
              </w:rPr>
              <w:t>will</w:t>
            </w:r>
            <w:r w:rsidRPr="00CC4342">
              <w:rPr>
                <w:rFonts w:ascii="Times New Roman" w:hAnsi="Times New Roman"/>
                <w:b/>
              </w:rPr>
              <w:t xml:space="preserve"> </w:t>
            </w:r>
            <w:r w:rsidRPr="00CC4342">
              <w:rPr>
                <w:rFonts w:ascii="Times New Roman" w:hAnsi="Times New Roman"/>
                <w:b/>
                <w:spacing w:val="-1"/>
              </w:rPr>
              <w:t>relate</w:t>
            </w:r>
            <w:r w:rsidRPr="00CC4342">
              <w:rPr>
                <w:rFonts w:ascii="Times New Roman" w:hAnsi="Times New Roman"/>
                <w:b/>
              </w:rPr>
              <w:t xml:space="preserve"> how</w:t>
            </w:r>
            <w:r w:rsidRPr="00CC4342">
              <w:rPr>
                <w:rFonts w:ascii="Times New Roman" w:hAnsi="Times New Roman"/>
                <w:b/>
                <w:spacing w:val="-2"/>
              </w:rPr>
              <w:t xml:space="preserve"> </w:t>
            </w:r>
            <w:r w:rsidRPr="00CC4342">
              <w:rPr>
                <w:rFonts w:ascii="Times New Roman" w:hAnsi="Times New Roman"/>
                <w:b/>
              </w:rPr>
              <w:t>the Law</w:t>
            </w:r>
            <w:r w:rsidRPr="00CC4342">
              <w:rPr>
                <w:rFonts w:ascii="Times New Roman" w:hAnsi="Times New Roman"/>
                <w:b/>
                <w:spacing w:val="-2"/>
              </w:rPr>
              <w:t xml:space="preserve"> </w:t>
            </w:r>
            <w:r w:rsidRPr="00CC4342">
              <w:rPr>
                <w:rFonts w:ascii="Times New Roman" w:hAnsi="Times New Roman"/>
                <w:b/>
              </w:rPr>
              <w:t xml:space="preserve">of Conservation </w:t>
            </w:r>
            <w:r w:rsidRPr="00CC4342">
              <w:rPr>
                <w:rFonts w:ascii="Times New Roman" w:hAnsi="Times New Roman"/>
                <w:b/>
                <w:spacing w:val="-1"/>
              </w:rPr>
              <w:t>of Matter</w:t>
            </w:r>
            <w:r w:rsidRPr="00CC4342">
              <w:rPr>
                <w:rFonts w:ascii="Times New Roman" w:hAnsi="Times New Roman"/>
                <w:b/>
              </w:rPr>
              <w:t xml:space="preserve"> is </w:t>
            </w:r>
            <w:r w:rsidRPr="00CC4342">
              <w:rPr>
                <w:rFonts w:ascii="Times New Roman" w:hAnsi="Times New Roman"/>
                <w:b/>
                <w:spacing w:val="-1"/>
              </w:rPr>
              <w:t>used</w:t>
            </w:r>
            <w:r w:rsidRPr="00CC4342">
              <w:rPr>
                <w:rFonts w:ascii="Times New Roman" w:hAnsi="Times New Roman"/>
                <w:b/>
              </w:rPr>
              <w:t xml:space="preserve"> to </w:t>
            </w:r>
            <w:r w:rsidRPr="00CC4342">
              <w:rPr>
                <w:rFonts w:ascii="Times New Roman" w:hAnsi="Times New Roman"/>
                <w:b/>
                <w:spacing w:val="-1"/>
              </w:rPr>
              <w:t>determine</w:t>
            </w:r>
            <w:r w:rsidRPr="00CC4342">
              <w:rPr>
                <w:rFonts w:ascii="Times New Roman" w:hAnsi="Times New Roman"/>
                <w:b/>
              </w:rPr>
              <w:t xml:space="preserve"> </w:t>
            </w:r>
            <w:r w:rsidRPr="00CC4342">
              <w:rPr>
                <w:rFonts w:ascii="Times New Roman" w:hAnsi="Times New Roman"/>
                <w:b/>
                <w:spacing w:val="-1"/>
              </w:rPr>
              <w:t>chemical</w:t>
            </w:r>
            <w:r w:rsidRPr="00CC4342">
              <w:rPr>
                <w:rFonts w:ascii="Times New Roman" w:hAnsi="Times New Roman"/>
                <w:b/>
                <w:spacing w:val="55"/>
              </w:rPr>
              <w:t xml:space="preserve"> </w:t>
            </w:r>
            <w:r w:rsidRPr="00CC4342">
              <w:rPr>
                <w:rFonts w:ascii="Times New Roman" w:hAnsi="Times New Roman"/>
                <w:b/>
              </w:rPr>
              <w:lastRenderedPageBreak/>
              <w:t>composition in compounds and chemical reactions.</w:t>
            </w:r>
          </w:p>
          <w:p w14:paraId="4FD66291" w14:textId="77777777" w:rsidR="00492F85" w:rsidRPr="00CC4342" w:rsidRDefault="00492F85" w:rsidP="001F7ABA">
            <w:pPr>
              <w:pStyle w:val="TableParagraph"/>
              <w:ind w:right="264"/>
              <w:rPr>
                <w:rFonts w:ascii="Times New Roman" w:eastAsia="Times New Roman" w:hAnsi="Times New Roman"/>
              </w:rPr>
            </w:pPr>
            <w:r w:rsidRPr="00CC4342">
              <w:rPr>
                <w:rFonts w:ascii="Times New Roman" w:hAnsi="Times New Roman"/>
                <w:b/>
                <w:spacing w:val="-1"/>
              </w:rPr>
              <w:t>a</w:t>
            </w:r>
            <w:r w:rsidR="005057C5" w:rsidRPr="00CC4342">
              <w:rPr>
                <w:rFonts w:ascii="Times New Roman" w:hAnsi="Times New Roman"/>
                <w:b/>
                <w:spacing w:val="-1"/>
              </w:rPr>
              <w:t>.</w:t>
            </w:r>
            <w:r w:rsidRPr="00CC4342">
              <w:rPr>
                <w:rFonts w:ascii="Times New Roman" w:hAnsi="Times New Roman"/>
                <w:b/>
                <w:spacing w:val="-1"/>
              </w:rPr>
              <w:t xml:space="preserve"> </w:t>
            </w:r>
            <w:r w:rsidRPr="00CC4342">
              <w:rPr>
                <w:rFonts w:ascii="Times New Roman" w:hAnsi="Times New Roman"/>
                <w:spacing w:val="-1"/>
              </w:rPr>
              <w:t xml:space="preserve">Identify </w:t>
            </w:r>
            <w:r w:rsidRPr="00CC4342">
              <w:rPr>
                <w:rFonts w:ascii="Times New Roman" w:hAnsi="Times New Roman"/>
              </w:rPr>
              <w:t xml:space="preserve">and </w:t>
            </w:r>
            <w:r w:rsidRPr="00CC4342">
              <w:rPr>
                <w:rFonts w:ascii="Times New Roman" w:hAnsi="Times New Roman"/>
                <w:spacing w:val="-1"/>
              </w:rPr>
              <w:t>balance</w:t>
            </w:r>
            <w:r w:rsidRPr="00CC4342">
              <w:rPr>
                <w:rFonts w:ascii="Times New Roman" w:hAnsi="Times New Roman"/>
              </w:rPr>
              <w:t xml:space="preserve"> the </w:t>
            </w:r>
            <w:r w:rsidRPr="00CC4342">
              <w:rPr>
                <w:rFonts w:ascii="Times New Roman" w:hAnsi="Times New Roman"/>
                <w:spacing w:val="-1"/>
              </w:rPr>
              <w:t>following</w:t>
            </w:r>
            <w:r w:rsidRPr="00CC4342">
              <w:rPr>
                <w:rFonts w:ascii="Times New Roman" w:hAnsi="Times New Roman"/>
              </w:rPr>
              <w:t xml:space="preserve"> types of </w:t>
            </w:r>
            <w:r w:rsidRPr="00CC4342">
              <w:rPr>
                <w:rFonts w:ascii="Times New Roman" w:hAnsi="Times New Roman"/>
                <w:spacing w:val="-1"/>
              </w:rPr>
              <w:t>chemical</w:t>
            </w:r>
            <w:r w:rsidRPr="00CC4342">
              <w:rPr>
                <w:rFonts w:ascii="Times New Roman" w:hAnsi="Times New Roman"/>
              </w:rPr>
              <w:t xml:space="preserve"> equations:</w:t>
            </w:r>
          </w:p>
          <w:p w14:paraId="6E902E96" w14:textId="77777777" w:rsidR="00492F85" w:rsidRPr="00CC4342" w:rsidRDefault="00492F85" w:rsidP="001F7ABA">
            <w:pPr>
              <w:pStyle w:val="ListParagraph"/>
              <w:widowControl w:val="0"/>
              <w:numPr>
                <w:ilvl w:val="0"/>
                <w:numId w:val="3"/>
              </w:numPr>
              <w:tabs>
                <w:tab w:val="left" w:pos="510"/>
              </w:tabs>
              <w:ind w:hanging="570"/>
              <w:rPr>
                <w:rFonts w:eastAsia="Times New Roman"/>
              </w:rPr>
            </w:pPr>
            <w:r w:rsidRPr="00CC4342">
              <w:t>Synthesis</w:t>
            </w:r>
          </w:p>
          <w:p w14:paraId="2C582F7F" w14:textId="77777777" w:rsidR="00492F85" w:rsidRPr="00CC4342" w:rsidRDefault="00492F85" w:rsidP="001F7ABA">
            <w:pPr>
              <w:pStyle w:val="ListParagraph"/>
              <w:widowControl w:val="0"/>
              <w:numPr>
                <w:ilvl w:val="0"/>
                <w:numId w:val="3"/>
              </w:numPr>
              <w:tabs>
                <w:tab w:val="left" w:pos="510"/>
              </w:tabs>
              <w:ind w:hanging="570"/>
              <w:rPr>
                <w:rFonts w:eastAsia="Times New Roman"/>
              </w:rPr>
            </w:pPr>
            <w:r w:rsidRPr="00CC4342">
              <w:t xml:space="preserve">Single </w:t>
            </w:r>
            <w:r w:rsidRPr="00CC4342">
              <w:rPr>
                <w:spacing w:val="-1"/>
              </w:rPr>
              <w:t>Replacement</w:t>
            </w:r>
          </w:p>
          <w:p w14:paraId="4E22F07B" w14:textId="77777777" w:rsidR="00492F85" w:rsidRPr="00CC4342" w:rsidRDefault="00492F85" w:rsidP="001F7ABA">
            <w:pPr>
              <w:pStyle w:val="ListParagraph"/>
              <w:widowControl w:val="0"/>
              <w:numPr>
                <w:ilvl w:val="0"/>
                <w:numId w:val="3"/>
              </w:numPr>
              <w:tabs>
                <w:tab w:val="left" w:pos="510"/>
              </w:tabs>
              <w:ind w:hanging="570"/>
              <w:rPr>
                <w:rFonts w:eastAsia="Times New Roman"/>
              </w:rPr>
            </w:pPr>
            <w:r w:rsidRPr="00CC4342">
              <w:t xml:space="preserve">Double </w:t>
            </w:r>
            <w:r w:rsidRPr="00CC4342">
              <w:rPr>
                <w:spacing w:val="-1"/>
              </w:rPr>
              <w:t>Replacement</w:t>
            </w:r>
          </w:p>
          <w:p w14:paraId="2D707441" w14:textId="77777777" w:rsidR="002221F3" w:rsidRPr="00CC4342" w:rsidRDefault="002221F3" w:rsidP="001F7ABA">
            <w:pPr>
              <w:pStyle w:val="ListParagraph"/>
              <w:widowControl w:val="0"/>
              <w:numPr>
                <w:ilvl w:val="0"/>
                <w:numId w:val="3"/>
              </w:numPr>
              <w:tabs>
                <w:tab w:val="left" w:pos="510"/>
              </w:tabs>
              <w:ind w:hanging="570"/>
              <w:rPr>
                <w:rFonts w:eastAsia="Times New Roman"/>
              </w:rPr>
            </w:pPr>
            <w:r w:rsidRPr="00CC4342">
              <w:rPr>
                <w:spacing w:val="-1"/>
              </w:rPr>
              <w:t>Decomposition</w:t>
            </w:r>
          </w:p>
          <w:p w14:paraId="4E28A5B9" w14:textId="77777777" w:rsidR="002221F3" w:rsidRPr="00CC4342" w:rsidRDefault="002221F3" w:rsidP="001F7ABA">
            <w:pPr>
              <w:pStyle w:val="ListParagraph"/>
              <w:widowControl w:val="0"/>
              <w:numPr>
                <w:ilvl w:val="0"/>
                <w:numId w:val="3"/>
              </w:numPr>
              <w:tabs>
                <w:tab w:val="left" w:pos="510"/>
              </w:tabs>
              <w:ind w:hanging="570"/>
              <w:rPr>
                <w:rFonts w:eastAsia="Times New Roman"/>
              </w:rPr>
            </w:pPr>
            <w:r w:rsidRPr="00CC4342">
              <w:rPr>
                <w:spacing w:val="-1"/>
              </w:rPr>
              <w:t>Combustion</w:t>
            </w:r>
          </w:p>
          <w:p w14:paraId="086A8852" w14:textId="77777777" w:rsidR="00492F85" w:rsidRPr="00CC4342" w:rsidRDefault="00492F85" w:rsidP="001F7ABA">
            <w:pPr>
              <w:pStyle w:val="Default"/>
            </w:pPr>
            <w:r w:rsidRPr="00CC4342">
              <w:rPr>
                <w:b/>
                <w:bCs/>
              </w:rPr>
              <w:t>b</w:t>
            </w:r>
            <w:r w:rsidRPr="00CC4342">
              <w:rPr>
                <w:bCs/>
              </w:rPr>
              <w:t xml:space="preserve">. </w:t>
            </w:r>
            <w:r w:rsidRPr="00CC4342">
              <w:t xml:space="preserve">Experimentally determine indicators of a chemical reaction: specifically precipitation, gas evolution, water production, and changes in energy to the system. </w:t>
            </w:r>
          </w:p>
          <w:p w14:paraId="594D0B8A" w14:textId="6FD97059" w:rsidR="005057C5" w:rsidRPr="00CC4342" w:rsidRDefault="005057C5" w:rsidP="00446560">
            <w:pPr>
              <w:pStyle w:val="BodyText"/>
              <w:spacing w:after="0"/>
              <w:ind w:right="58"/>
              <w:rPr>
                <w:rFonts w:cs="Times New Roman"/>
              </w:rPr>
            </w:pPr>
            <w:proofErr w:type="gramStart"/>
            <w:r w:rsidRPr="00CC4342">
              <w:rPr>
                <w:rFonts w:eastAsia="Times New Roman" w:cs="Times New Roman"/>
                <w:b/>
                <w:bCs/>
                <w:spacing w:val="-1"/>
              </w:rPr>
              <w:t>c</w:t>
            </w:r>
            <w:r w:rsidR="00492F85" w:rsidRPr="00CC4342">
              <w:rPr>
                <w:rFonts w:eastAsia="Times New Roman" w:cs="Times New Roman"/>
                <w:b/>
                <w:bCs/>
                <w:spacing w:val="-1"/>
              </w:rPr>
              <w:t>.</w:t>
            </w:r>
            <w:r w:rsidR="00492F85" w:rsidRPr="00CC4342">
              <w:rPr>
                <w:rFonts w:eastAsia="Times New Roman" w:cs="Times New Roman"/>
                <w:b/>
                <w:bCs/>
              </w:rPr>
              <w:t xml:space="preserve">  </w:t>
            </w:r>
            <w:r w:rsidR="00492F85" w:rsidRPr="00CC4342">
              <w:rPr>
                <w:rFonts w:cs="Times New Roman"/>
              </w:rPr>
              <w:t>Apply</w:t>
            </w:r>
            <w:proofErr w:type="gramEnd"/>
            <w:r w:rsidR="00492F85" w:rsidRPr="00CC4342">
              <w:rPr>
                <w:rFonts w:cs="Times New Roman"/>
              </w:rPr>
              <w:t xml:space="preserve"> concepts of the </w:t>
            </w:r>
            <w:r w:rsidR="00492F85" w:rsidRPr="00CC4342">
              <w:rPr>
                <w:rFonts w:cs="Times New Roman"/>
                <w:spacing w:val="-1"/>
              </w:rPr>
              <w:t>mole</w:t>
            </w:r>
            <w:r w:rsidR="00492F85" w:rsidRPr="00CC4342">
              <w:rPr>
                <w:rFonts w:cs="Times New Roman"/>
              </w:rPr>
              <w:t xml:space="preserve"> and Avogadro’s </w:t>
            </w:r>
            <w:r w:rsidR="00492F85" w:rsidRPr="00CC4342">
              <w:rPr>
                <w:rFonts w:cs="Times New Roman"/>
                <w:spacing w:val="-1"/>
              </w:rPr>
              <w:t>number</w:t>
            </w:r>
            <w:r w:rsidR="00492F85" w:rsidRPr="00CC4342">
              <w:rPr>
                <w:rFonts w:cs="Times New Roman"/>
              </w:rPr>
              <w:t xml:space="preserve"> to conceptualize and calculate</w:t>
            </w:r>
            <w:r w:rsidR="00446560" w:rsidRPr="00CC4342">
              <w:rPr>
                <w:rFonts w:cs="Times New Roman"/>
              </w:rPr>
              <w:t xml:space="preserve"> mole and mass relationships.</w:t>
            </w:r>
            <w:r w:rsidR="00CC4342" w:rsidRPr="00CC4342">
              <w:rPr>
                <w:rFonts w:cs="Times New Roman"/>
              </w:rPr>
              <w:t xml:space="preserve"> </w:t>
            </w:r>
            <w:r w:rsidR="00492F85" w:rsidRPr="00CC4342">
              <w:rPr>
                <w:rFonts w:cs="Times New Roman"/>
              </w:rPr>
              <w:t>Mass,</w:t>
            </w:r>
            <w:r w:rsidR="00492F85" w:rsidRPr="00CC4342">
              <w:rPr>
                <w:rFonts w:cs="Times New Roman"/>
                <w:spacing w:val="-7"/>
              </w:rPr>
              <w:t xml:space="preserve"> </w:t>
            </w:r>
            <w:r w:rsidR="00492F85" w:rsidRPr="00CC4342">
              <w:rPr>
                <w:rFonts w:cs="Times New Roman"/>
                <w:spacing w:val="-1"/>
              </w:rPr>
              <w:t>moles</w:t>
            </w:r>
            <w:r w:rsidR="00492F85" w:rsidRPr="00CC4342">
              <w:rPr>
                <w:rFonts w:cs="Times New Roman"/>
                <w:spacing w:val="-7"/>
              </w:rPr>
              <w:t xml:space="preserve"> </w:t>
            </w:r>
            <w:r w:rsidR="00492F85" w:rsidRPr="00CC4342">
              <w:rPr>
                <w:rFonts w:cs="Times New Roman"/>
              </w:rPr>
              <w:t>and</w:t>
            </w:r>
            <w:r w:rsidR="00492F85" w:rsidRPr="00CC4342">
              <w:rPr>
                <w:rFonts w:cs="Times New Roman"/>
                <w:spacing w:val="-6"/>
              </w:rPr>
              <w:t xml:space="preserve"> </w:t>
            </w:r>
            <w:r w:rsidR="00492F85" w:rsidRPr="00CC4342">
              <w:rPr>
                <w:rFonts w:cs="Times New Roman"/>
                <w:spacing w:val="-1"/>
              </w:rPr>
              <w:t>molecules</w:t>
            </w:r>
            <w:r w:rsidR="00492F85" w:rsidRPr="00CC4342">
              <w:rPr>
                <w:rFonts w:cs="Times New Roman"/>
                <w:spacing w:val="-7"/>
              </w:rPr>
              <w:t xml:space="preserve"> </w:t>
            </w:r>
            <w:r w:rsidR="00492F85" w:rsidRPr="00CC4342">
              <w:rPr>
                <w:rFonts w:cs="Times New Roman"/>
              </w:rPr>
              <w:t>relationships</w:t>
            </w:r>
          </w:p>
          <w:p w14:paraId="7BC0A444" w14:textId="77777777" w:rsidR="00492F85" w:rsidRPr="00CC4342" w:rsidRDefault="00492F85" w:rsidP="001F7ABA">
            <w:pPr>
              <w:pStyle w:val="BodyText"/>
              <w:spacing w:after="0"/>
              <w:ind w:right="58"/>
              <w:rPr>
                <w:rFonts w:cs="Times New Roman"/>
              </w:rPr>
            </w:pPr>
            <w:proofErr w:type="gramStart"/>
            <w:r w:rsidRPr="00CC4342">
              <w:rPr>
                <w:rFonts w:cs="Times New Roman"/>
                <w:b/>
                <w:spacing w:val="-1"/>
              </w:rPr>
              <w:t>d.</w:t>
            </w:r>
            <w:r w:rsidRPr="00CC4342">
              <w:rPr>
                <w:rFonts w:cs="Times New Roman"/>
                <w:b/>
              </w:rPr>
              <w:t xml:space="preserve">  </w:t>
            </w:r>
            <w:r w:rsidRPr="00CC4342">
              <w:rPr>
                <w:rFonts w:cs="Times New Roman"/>
              </w:rPr>
              <w:t>Identify</w:t>
            </w:r>
            <w:proofErr w:type="gramEnd"/>
            <w:r w:rsidRPr="00CC4342">
              <w:rPr>
                <w:rFonts w:cs="Times New Roman"/>
              </w:rPr>
              <w:t xml:space="preserve"> and solve different types of </w:t>
            </w:r>
            <w:r w:rsidRPr="00CC4342">
              <w:rPr>
                <w:rFonts w:cs="Times New Roman"/>
                <w:spacing w:val="-1"/>
              </w:rPr>
              <w:t>stoichiometry</w:t>
            </w:r>
            <w:r w:rsidRPr="00CC4342">
              <w:rPr>
                <w:rFonts w:cs="Times New Roman"/>
              </w:rPr>
              <w:t xml:space="preserve"> </w:t>
            </w:r>
            <w:r w:rsidRPr="00CC4342">
              <w:rPr>
                <w:rFonts w:cs="Times New Roman"/>
                <w:spacing w:val="-1"/>
              </w:rPr>
              <w:t>problems,</w:t>
            </w:r>
            <w:r w:rsidRPr="00CC4342">
              <w:rPr>
                <w:rFonts w:cs="Times New Roman"/>
              </w:rPr>
              <w:t xml:space="preserve"> </w:t>
            </w:r>
            <w:r w:rsidRPr="00CC4342">
              <w:rPr>
                <w:rFonts w:cs="Times New Roman"/>
                <w:spacing w:val="-1"/>
              </w:rPr>
              <w:t>specifically</w:t>
            </w:r>
            <w:r w:rsidRPr="00CC4342">
              <w:rPr>
                <w:rFonts w:cs="Times New Roman"/>
              </w:rPr>
              <w:t xml:space="preserve"> </w:t>
            </w:r>
            <w:r w:rsidRPr="00CC4342">
              <w:rPr>
                <w:rFonts w:cs="Times New Roman"/>
                <w:spacing w:val="-1"/>
              </w:rPr>
              <w:t>relating</w:t>
            </w:r>
            <w:r w:rsidRPr="00CC4342">
              <w:rPr>
                <w:rFonts w:cs="Times New Roman"/>
              </w:rPr>
              <w:t xml:space="preserve"> </w:t>
            </w:r>
            <w:r w:rsidRPr="00CC4342">
              <w:rPr>
                <w:rFonts w:cs="Times New Roman"/>
                <w:spacing w:val="-1"/>
              </w:rPr>
              <w:t>mass</w:t>
            </w:r>
            <w:r w:rsidRPr="00CC4342">
              <w:rPr>
                <w:rFonts w:cs="Times New Roman"/>
              </w:rPr>
              <w:t xml:space="preserve"> to moles</w:t>
            </w:r>
            <w:r w:rsidRPr="00CC4342">
              <w:rPr>
                <w:rFonts w:cs="Times New Roman"/>
                <w:spacing w:val="75"/>
              </w:rPr>
              <w:t xml:space="preserve"> </w:t>
            </w:r>
            <w:r w:rsidRPr="00CC4342">
              <w:rPr>
                <w:rFonts w:cs="Times New Roman"/>
              </w:rPr>
              <w:t xml:space="preserve">and </w:t>
            </w:r>
            <w:r w:rsidRPr="00CC4342">
              <w:rPr>
                <w:rFonts w:cs="Times New Roman"/>
                <w:spacing w:val="-1"/>
              </w:rPr>
              <w:t>mass</w:t>
            </w:r>
            <w:r w:rsidRPr="00CC4342">
              <w:rPr>
                <w:rFonts w:cs="Times New Roman"/>
              </w:rPr>
              <w:t xml:space="preserve"> to </w:t>
            </w:r>
            <w:r w:rsidRPr="00CC4342">
              <w:rPr>
                <w:rFonts w:cs="Times New Roman"/>
                <w:spacing w:val="-1"/>
              </w:rPr>
              <w:t>mass.</w:t>
            </w:r>
          </w:p>
          <w:p w14:paraId="21F716B4" w14:textId="5F4830BB" w:rsidR="00492F85" w:rsidRPr="00CC4342" w:rsidRDefault="00492F85" w:rsidP="00446560">
            <w:pPr>
              <w:pStyle w:val="Default"/>
              <w:ind w:left="-30"/>
              <w:rPr>
                <w:b/>
              </w:rPr>
            </w:pPr>
            <w:r w:rsidRPr="00CC4342">
              <w:rPr>
                <w:b/>
              </w:rPr>
              <w:t xml:space="preserve">SC3. Students will use the modern atomic theory to explain the characteristics of atoms. </w:t>
            </w:r>
            <w:r w:rsidRPr="00CC4342">
              <w:t xml:space="preserve"> </w:t>
            </w:r>
          </w:p>
          <w:p w14:paraId="1F2EC59E" w14:textId="77777777" w:rsidR="008F57EB" w:rsidRPr="00CC4342" w:rsidRDefault="00492F85" w:rsidP="001F7ABA">
            <w:pPr>
              <w:rPr>
                <w:rFonts w:eastAsia="Times New Roman"/>
              </w:rPr>
            </w:pPr>
            <w:r w:rsidRPr="00CC4342">
              <w:rPr>
                <w:b/>
                <w:spacing w:val="-1"/>
              </w:rPr>
              <w:t>e.</w:t>
            </w:r>
            <w:r w:rsidRPr="00CC4342">
              <w:rPr>
                <w:b/>
                <w:spacing w:val="59"/>
              </w:rPr>
              <w:t xml:space="preserve"> </w:t>
            </w:r>
            <w:r w:rsidRPr="00CC4342">
              <w:t xml:space="preserve">Compare and contrast types of </w:t>
            </w:r>
            <w:r w:rsidRPr="00CC4342">
              <w:rPr>
                <w:spacing w:val="-1"/>
              </w:rPr>
              <w:t xml:space="preserve">chemical </w:t>
            </w:r>
            <w:r w:rsidRPr="00CC4342">
              <w:t>bonds</w:t>
            </w:r>
            <w:r w:rsidRPr="00CC4342">
              <w:rPr>
                <w:spacing w:val="-1"/>
              </w:rPr>
              <w:t xml:space="preserve"> </w:t>
            </w:r>
            <w:r w:rsidRPr="00CC4342">
              <w:t>(i.e.</w:t>
            </w:r>
            <w:r w:rsidRPr="00CC4342">
              <w:rPr>
                <w:spacing w:val="-1"/>
              </w:rPr>
              <w:t xml:space="preserve"> ionic,</w:t>
            </w:r>
            <w:r w:rsidRPr="00CC4342">
              <w:t xml:space="preserve"> covalent).</w:t>
            </w:r>
          </w:p>
          <w:p w14:paraId="60600A26" w14:textId="77777777" w:rsidR="00492F85" w:rsidRPr="00CC4342" w:rsidRDefault="00492F85" w:rsidP="001F7ABA">
            <w:pPr>
              <w:pStyle w:val="Default"/>
              <w:rPr>
                <w:b/>
              </w:rPr>
            </w:pPr>
            <w:r w:rsidRPr="00CC4342">
              <w:rPr>
                <w:b/>
                <w:bCs/>
              </w:rPr>
              <w:t xml:space="preserve">SC7. Students will characterize the properties that describe solutions and the nature of acids and bases. </w:t>
            </w:r>
          </w:p>
          <w:p w14:paraId="5F724625" w14:textId="77777777" w:rsidR="00492F85" w:rsidRPr="00CC4342" w:rsidRDefault="00492F85" w:rsidP="001F7ABA">
            <w:pPr>
              <w:pStyle w:val="Default"/>
            </w:pPr>
            <w:r w:rsidRPr="00CC4342">
              <w:rPr>
                <w:b/>
                <w:bCs/>
              </w:rPr>
              <w:t>b</w:t>
            </w:r>
            <w:r w:rsidRPr="00CC4342">
              <w:t xml:space="preserve">. Compare, contrast, and evaluate the nature of acids and bases. </w:t>
            </w:r>
          </w:p>
        </w:tc>
        <w:tc>
          <w:tcPr>
            <w:tcW w:w="3731" w:type="dxa"/>
          </w:tcPr>
          <w:p w14:paraId="3DF9DA53" w14:textId="5F8E433A" w:rsidR="00492F85" w:rsidRPr="00CC4342" w:rsidRDefault="00480DAA" w:rsidP="001F7ABA">
            <w:pPr>
              <w:jc w:val="center"/>
              <w:rPr>
                <w:b/>
                <w:color w:val="0070C0"/>
                <w:u w:val="single"/>
              </w:rPr>
            </w:pPr>
            <w:hyperlink r:id="rId11" w:history="1">
              <w:r w:rsidR="00492F85" w:rsidRPr="00CC4342">
                <w:rPr>
                  <w:rStyle w:val="Hyperlink"/>
                  <w:b/>
                </w:rPr>
                <w:t>Math Standards</w:t>
              </w:r>
            </w:hyperlink>
          </w:p>
          <w:p w14:paraId="2D4FBFAF" w14:textId="382AE24D" w:rsidR="0016691D" w:rsidRPr="00CC4342" w:rsidRDefault="0016691D" w:rsidP="001F7ABA">
            <w:pPr>
              <w:shd w:val="clear" w:color="auto" w:fill="FFFFFF" w:themeFill="background1"/>
              <w:rPr>
                <w:color w:val="000000" w:themeColor="text1"/>
              </w:rPr>
            </w:pPr>
            <w:r w:rsidRPr="00CC4342">
              <w:rPr>
                <w:b/>
                <w:color w:val="000000" w:themeColor="text1"/>
              </w:rPr>
              <w:t>MCC9-12.A.CED.3</w:t>
            </w:r>
            <w:r w:rsidR="005057C5" w:rsidRPr="00CC4342">
              <w:rPr>
                <w:color w:val="000000" w:themeColor="text1"/>
              </w:rPr>
              <w:t xml:space="preserve"> </w:t>
            </w:r>
            <w:r w:rsidR="004B281D" w:rsidRPr="00CC4342">
              <w:rPr>
                <w:color w:val="000000" w:themeColor="text1"/>
              </w:rPr>
              <w:t xml:space="preserve">Represent constraints by equations or inequalities, and by systems of equations and/or inequalities, and </w:t>
            </w:r>
            <w:r w:rsidRPr="00CC4342">
              <w:rPr>
                <w:color w:val="000000" w:themeColor="text1"/>
              </w:rPr>
              <w:t>interp</w:t>
            </w:r>
            <w:r w:rsidR="004B281D" w:rsidRPr="00CC4342">
              <w:rPr>
                <w:color w:val="000000" w:themeColor="text1"/>
              </w:rPr>
              <w:t xml:space="preserve">ret solutions as viable or nonviable </w:t>
            </w:r>
            <w:r w:rsidRPr="00CC4342">
              <w:rPr>
                <w:color w:val="000000" w:themeColor="text1"/>
              </w:rPr>
              <w:t>o</w:t>
            </w:r>
            <w:r w:rsidR="004B281D" w:rsidRPr="00CC4342">
              <w:rPr>
                <w:color w:val="000000" w:themeColor="text1"/>
              </w:rPr>
              <w:t xml:space="preserve">ptions in a modeling context. </w:t>
            </w:r>
            <w:r w:rsidR="005057C5" w:rsidRPr="00CC4342">
              <w:rPr>
                <w:color w:val="000000" w:themeColor="text1"/>
              </w:rPr>
              <w:t>Fo</w:t>
            </w:r>
            <w:r w:rsidR="004B281D" w:rsidRPr="00CC4342">
              <w:rPr>
                <w:color w:val="000000" w:themeColor="text1"/>
              </w:rPr>
              <w:t xml:space="preserve">r example, represent inequalities describing nutritional and cost constraints on combinations of different </w:t>
            </w:r>
            <w:r w:rsidRPr="00CC4342">
              <w:rPr>
                <w:color w:val="000000" w:themeColor="text1"/>
              </w:rPr>
              <w:t>foods.</w:t>
            </w:r>
            <w:r w:rsidRPr="00CC4342">
              <w:rPr>
                <w:rFonts w:ascii="MS Mincho" w:eastAsia="MS Mincho" w:hAnsi="MS Mincho" w:cs="MS Mincho" w:hint="eastAsia"/>
                <w:color w:val="000000" w:themeColor="text1"/>
              </w:rPr>
              <w:t>★</w:t>
            </w:r>
          </w:p>
          <w:p w14:paraId="67796C85" w14:textId="586DD053" w:rsidR="00492F85" w:rsidRPr="00CC4342" w:rsidRDefault="0016691D" w:rsidP="001F7ABA">
            <w:pPr>
              <w:shd w:val="clear" w:color="auto" w:fill="FFFFFF" w:themeFill="background1"/>
              <w:rPr>
                <w:color w:val="000000" w:themeColor="text1"/>
              </w:rPr>
            </w:pPr>
            <w:r w:rsidRPr="00CC4342">
              <w:rPr>
                <w:b/>
                <w:color w:val="000000" w:themeColor="text1"/>
              </w:rPr>
              <w:t>MCC912.A.CED.4</w:t>
            </w:r>
            <w:r w:rsidR="004B281D" w:rsidRPr="00CC4342">
              <w:rPr>
                <w:color w:val="000000" w:themeColor="text1"/>
              </w:rPr>
              <w:t xml:space="preserve"> Rearrange formulas to highlight a quantity of </w:t>
            </w:r>
            <w:r w:rsidRPr="00CC4342">
              <w:rPr>
                <w:color w:val="000000" w:themeColor="text1"/>
              </w:rPr>
              <w:t>interest</w:t>
            </w:r>
            <w:r w:rsidR="004B281D" w:rsidRPr="00CC4342">
              <w:rPr>
                <w:color w:val="000000" w:themeColor="text1"/>
              </w:rPr>
              <w:t xml:space="preserve">, using the same reasoning as in solving equations. For example, rearrange Ohm’s law V = IR to highlight resistance </w:t>
            </w:r>
            <w:r w:rsidRPr="00CC4342">
              <w:rPr>
                <w:color w:val="000000" w:themeColor="text1"/>
              </w:rPr>
              <w:t>R.</w:t>
            </w:r>
            <w:r w:rsidRPr="00CC4342">
              <w:rPr>
                <w:rFonts w:ascii="MS Mincho" w:eastAsia="MS Mincho" w:hAnsi="MS Mincho" w:cs="MS Mincho" w:hint="eastAsia"/>
                <w:color w:val="000000" w:themeColor="text1"/>
              </w:rPr>
              <w:t>★</w:t>
            </w:r>
          </w:p>
          <w:p w14:paraId="38452340" w14:textId="77777777" w:rsidR="00190DDD" w:rsidRPr="00CC4342" w:rsidRDefault="00190DDD" w:rsidP="001F7ABA">
            <w:r w:rsidRPr="00CC4342">
              <w:rPr>
                <w:b/>
              </w:rPr>
              <w:t>MCC9-12.F.IF.4</w:t>
            </w:r>
            <w:r w:rsidRPr="00CC4342">
              <w:t xml:space="preserve"> For a function that models a relationship between two quantities, interpret key features </w:t>
            </w:r>
            <w:r w:rsidRPr="00CC4342">
              <w:lastRenderedPageBreak/>
              <w:t xml:space="preserve">of graphs and tables in terms of the quantities, and sketch graphs showing key features given a verbal description of the relationship. Key feature include: intercepts; intervals where the function is increasing, decreasing, positive, or negative; relative maximums and minimums; symmetries; end behavior; and periodicity. </w:t>
            </w:r>
          </w:p>
          <w:p w14:paraId="4F662E88" w14:textId="77777777" w:rsidR="00063EF4" w:rsidRPr="00CC4342" w:rsidRDefault="00190DDD" w:rsidP="001F7ABA">
            <w:r w:rsidRPr="00CC4342">
              <w:rPr>
                <w:b/>
              </w:rPr>
              <w:t>MCC9-12.F.IF.5</w:t>
            </w:r>
            <w:r w:rsidRPr="00CC4342">
              <w:t xml:space="preserve"> Relate the domain of a function to its graph and, where applicable, to the quantitative relationship it describes. </w:t>
            </w:r>
          </w:p>
          <w:p w14:paraId="00739489" w14:textId="441981FB" w:rsidR="005057C5" w:rsidRPr="00CC4342" w:rsidRDefault="0016691D" w:rsidP="001F7ABA">
            <w:pPr>
              <w:shd w:val="clear" w:color="auto" w:fill="FFFFFF" w:themeFill="background1"/>
              <w:rPr>
                <w:color w:val="000000" w:themeColor="text1"/>
              </w:rPr>
            </w:pPr>
            <w:r w:rsidRPr="00CC4342">
              <w:rPr>
                <w:b/>
                <w:color w:val="000000" w:themeColor="text1"/>
              </w:rPr>
              <w:t>MCC912.F.IF.6</w:t>
            </w:r>
            <w:r w:rsidR="004B281D" w:rsidRPr="00CC4342">
              <w:rPr>
                <w:color w:val="000000" w:themeColor="text1"/>
              </w:rPr>
              <w:t xml:space="preserve"> Calculate and interpret the average rate of change of a function </w:t>
            </w:r>
            <w:r w:rsidRPr="00CC4342">
              <w:rPr>
                <w:color w:val="000000" w:themeColor="text1"/>
              </w:rPr>
              <w:t>(presented</w:t>
            </w:r>
            <w:r w:rsidR="004B281D" w:rsidRPr="00CC4342">
              <w:rPr>
                <w:color w:val="000000" w:themeColor="text1"/>
              </w:rPr>
              <w:t xml:space="preserve"> symbolically or as a table) over a specified interval. Estimate the rate of change from a </w:t>
            </w:r>
            <w:r w:rsidRPr="00CC4342">
              <w:rPr>
                <w:color w:val="000000" w:themeColor="text1"/>
              </w:rPr>
              <w:t>graph.</w:t>
            </w:r>
            <w:r w:rsidRPr="00CC4342">
              <w:rPr>
                <w:rFonts w:ascii="MS Mincho" w:eastAsia="MS Mincho" w:hAnsi="MS Mincho" w:cs="MS Mincho" w:hint="eastAsia"/>
                <w:color w:val="000000" w:themeColor="text1"/>
              </w:rPr>
              <w:t>★</w:t>
            </w:r>
          </w:p>
          <w:p w14:paraId="7D44A435" w14:textId="479F315F" w:rsidR="00BB6858" w:rsidRPr="00CC4342" w:rsidRDefault="00966054" w:rsidP="001F7ABA">
            <w:pPr>
              <w:pStyle w:val="BodyText"/>
              <w:shd w:val="clear" w:color="auto" w:fill="FFFFFF" w:themeFill="background1"/>
              <w:spacing w:after="0"/>
              <w:rPr>
                <w:rFonts w:cs="Times New Roman"/>
                <w:color w:val="000000" w:themeColor="text1"/>
              </w:rPr>
            </w:pPr>
            <w:r w:rsidRPr="00CC4342">
              <w:rPr>
                <w:rFonts w:cs="Times New Roman"/>
                <w:b/>
                <w:color w:val="000000" w:themeColor="text1"/>
              </w:rPr>
              <w:t>MCC9</w:t>
            </w:r>
            <w:r w:rsidR="00BB2422" w:rsidRPr="00CC4342">
              <w:rPr>
                <w:rFonts w:cs="Times New Roman"/>
                <w:b/>
                <w:color w:val="000000" w:themeColor="text1"/>
              </w:rPr>
              <w:t>-</w:t>
            </w:r>
            <w:r w:rsidRPr="00CC4342">
              <w:rPr>
                <w:rFonts w:cs="Times New Roman"/>
                <w:b/>
                <w:color w:val="000000" w:themeColor="text1"/>
              </w:rPr>
              <w:t>12.S.IC.6</w:t>
            </w:r>
            <w:r w:rsidR="004B281D" w:rsidRPr="00CC4342">
              <w:rPr>
                <w:rFonts w:cs="Times New Roman"/>
                <w:color w:val="000000" w:themeColor="text1"/>
              </w:rPr>
              <w:t xml:space="preserve"> Evaluate </w:t>
            </w:r>
            <w:r w:rsidRPr="00CC4342">
              <w:rPr>
                <w:rFonts w:cs="Times New Roman"/>
                <w:color w:val="000000" w:themeColor="text1"/>
              </w:rPr>
              <w:t>reports</w:t>
            </w:r>
            <w:r w:rsidR="004B281D" w:rsidRPr="00CC4342">
              <w:rPr>
                <w:rFonts w:cs="Times New Roman"/>
                <w:color w:val="000000" w:themeColor="text1"/>
              </w:rPr>
              <w:t xml:space="preserve"> based on </w:t>
            </w:r>
            <w:r w:rsidRPr="00CC4342">
              <w:rPr>
                <w:rFonts w:cs="Times New Roman"/>
                <w:color w:val="000000" w:themeColor="text1"/>
              </w:rPr>
              <w:t>data.</w:t>
            </w:r>
            <w:r w:rsidRPr="00CC4342">
              <w:rPr>
                <w:rFonts w:ascii="MS Mincho" w:eastAsia="MS Mincho" w:hAnsi="MS Mincho" w:cs="MS Mincho" w:hint="eastAsia"/>
                <w:color w:val="000000" w:themeColor="text1"/>
              </w:rPr>
              <w:t>★</w:t>
            </w:r>
          </w:p>
          <w:p w14:paraId="4D5C7BDD" w14:textId="77777777" w:rsidR="00492F85" w:rsidRPr="00CC4342" w:rsidRDefault="00BB6858" w:rsidP="001F7ABA">
            <w:r w:rsidRPr="00CC4342">
              <w:rPr>
                <w:b/>
              </w:rPr>
              <w:t>MCC9-12.S.ID.2</w:t>
            </w:r>
            <w:r w:rsidRPr="00CC4342">
              <w:t xml:space="preserve"> Use statistics appropriate to the shape of the data distribution to compare center (median, mean) and spread (interquartile range, standard deviation) of two or more different data sets. </w:t>
            </w:r>
          </w:p>
          <w:p w14:paraId="7008BBCD" w14:textId="74D8B85A" w:rsidR="005057C5" w:rsidRPr="00CC4342" w:rsidRDefault="004B281D" w:rsidP="001F7ABA">
            <w:pPr>
              <w:rPr>
                <w:b/>
              </w:rPr>
            </w:pPr>
            <w:r w:rsidRPr="00CC4342">
              <w:rPr>
                <w:b/>
              </w:rPr>
              <w:t xml:space="preserve">Modeling </w:t>
            </w:r>
            <w:r w:rsidR="00966054" w:rsidRPr="00CC4342">
              <w:rPr>
                <w:b/>
              </w:rPr>
              <w:t>Standards</w:t>
            </w:r>
            <w:r w:rsidR="005057C5" w:rsidRPr="00CC4342">
              <w:rPr>
                <w:b/>
              </w:rPr>
              <w:t>:</w:t>
            </w:r>
          </w:p>
          <w:p w14:paraId="0897A573" w14:textId="6AF47B1E" w:rsidR="00492F85" w:rsidRPr="00CC4342" w:rsidRDefault="004B281D" w:rsidP="001F7ABA">
            <w:r w:rsidRPr="00CC4342">
              <w:t xml:space="preserve">Modeling is best interpreted not as a collection of isolated topics but rather in relation to other standards. Making mathematical models is a Standard for Mathematical Practice, and specific modeling standards appear throughout the high school standards indicated by a star symbol </w:t>
            </w:r>
            <w:r w:rsidR="00966054" w:rsidRPr="00CC4342">
              <w:t>(</w:t>
            </w:r>
            <w:r w:rsidR="00966054" w:rsidRPr="00CC4342">
              <w:rPr>
                <w:rFonts w:ascii="MS Mincho" w:eastAsia="MS Mincho" w:hAnsi="MS Mincho" w:cs="MS Mincho" w:hint="eastAsia"/>
              </w:rPr>
              <w:t>★</w:t>
            </w:r>
            <w:r w:rsidR="00966054" w:rsidRPr="00CC4342">
              <w:t>)</w:t>
            </w:r>
          </w:p>
        </w:tc>
      </w:tr>
      <w:tr w:rsidR="00492F85" w:rsidRPr="00CC4342" w14:paraId="63EBB79E" w14:textId="77777777" w:rsidTr="001F7ABA">
        <w:tc>
          <w:tcPr>
            <w:tcW w:w="11016" w:type="dxa"/>
            <w:gridSpan w:val="4"/>
            <w:shd w:val="clear" w:color="auto" w:fill="BFBFBF"/>
          </w:tcPr>
          <w:p w14:paraId="37B633BD" w14:textId="77777777" w:rsidR="00492F85" w:rsidRPr="00CC4342" w:rsidRDefault="00492F85" w:rsidP="001F7ABA">
            <w:pPr>
              <w:jc w:val="center"/>
              <w:rPr>
                <w:b/>
              </w:rPr>
            </w:pPr>
            <w:r w:rsidRPr="00CC4342">
              <w:rPr>
                <w:b/>
              </w:rPr>
              <w:lastRenderedPageBreak/>
              <w:t>ENDURING UNDERSTANDINGS</w:t>
            </w:r>
          </w:p>
        </w:tc>
      </w:tr>
      <w:tr w:rsidR="00492F85" w:rsidRPr="00CC4342" w14:paraId="31627FE5" w14:textId="77777777" w:rsidTr="001F7ABA">
        <w:tc>
          <w:tcPr>
            <w:tcW w:w="11016" w:type="dxa"/>
            <w:gridSpan w:val="4"/>
            <w:shd w:val="clear" w:color="auto" w:fill="FFFFFF"/>
          </w:tcPr>
          <w:p w14:paraId="64F0200F" w14:textId="77777777" w:rsidR="00492F85" w:rsidRPr="00CC4342" w:rsidRDefault="00492F85" w:rsidP="001F7ABA">
            <w:pPr>
              <w:pStyle w:val="BodyText"/>
              <w:tabs>
                <w:tab w:val="left" w:pos="469"/>
              </w:tabs>
              <w:suppressAutoHyphens w:val="0"/>
              <w:spacing w:after="0"/>
              <w:ind w:left="108"/>
              <w:rPr>
                <w:rFonts w:cs="Times New Roman"/>
              </w:rPr>
            </w:pPr>
            <w:r w:rsidRPr="00CC4342">
              <w:rPr>
                <w:rFonts w:cs="Times New Roman"/>
                <w:b/>
              </w:rPr>
              <w:t>Chemistry</w:t>
            </w:r>
            <w:r w:rsidRPr="00CC4342">
              <w:rPr>
                <w:rFonts w:cs="Times New Roman"/>
              </w:rPr>
              <w:t xml:space="preserve"> </w:t>
            </w:r>
          </w:p>
          <w:p w14:paraId="6B0ABC5C" w14:textId="77777777" w:rsidR="00492F85" w:rsidRPr="00CC4342" w:rsidRDefault="00492F85" w:rsidP="001F7ABA">
            <w:pPr>
              <w:pStyle w:val="BodyText"/>
              <w:numPr>
                <w:ilvl w:val="0"/>
                <w:numId w:val="142"/>
              </w:numPr>
              <w:tabs>
                <w:tab w:val="left" w:pos="697"/>
              </w:tabs>
              <w:suppressAutoHyphens w:val="0"/>
              <w:spacing w:after="0"/>
              <w:ind w:left="697" w:right="510" w:hanging="450"/>
              <w:rPr>
                <w:rFonts w:cs="Times New Roman"/>
              </w:rPr>
            </w:pPr>
            <w:r w:rsidRPr="00CC4342">
              <w:rPr>
                <w:rFonts w:cs="Times New Roman"/>
              </w:rPr>
              <w:t>A</w:t>
            </w:r>
            <w:r w:rsidRPr="00CC4342">
              <w:rPr>
                <w:rFonts w:cs="Times New Roman"/>
                <w:spacing w:val="-1"/>
              </w:rPr>
              <w:t xml:space="preserve"> chemical </w:t>
            </w:r>
            <w:r w:rsidRPr="00CC4342">
              <w:rPr>
                <w:rFonts w:cs="Times New Roman"/>
              </w:rPr>
              <w:t>bond</w:t>
            </w:r>
            <w:r w:rsidRPr="00CC4342">
              <w:rPr>
                <w:rFonts w:cs="Times New Roman"/>
                <w:spacing w:val="-1"/>
              </w:rPr>
              <w:t xml:space="preserve"> </w:t>
            </w:r>
            <w:r w:rsidRPr="00CC4342">
              <w:rPr>
                <w:rFonts w:cs="Times New Roman"/>
              </w:rPr>
              <w:t>is</w:t>
            </w:r>
            <w:r w:rsidRPr="00CC4342">
              <w:rPr>
                <w:rFonts w:cs="Times New Roman"/>
                <w:spacing w:val="-1"/>
              </w:rPr>
              <w:t xml:space="preserve"> </w:t>
            </w:r>
            <w:r w:rsidRPr="00CC4342">
              <w:rPr>
                <w:rFonts w:cs="Times New Roman"/>
              </w:rPr>
              <w:t>a</w:t>
            </w:r>
            <w:r w:rsidRPr="00CC4342">
              <w:rPr>
                <w:rFonts w:cs="Times New Roman"/>
                <w:spacing w:val="-1"/>
              </w:rPr>
              <w:t xml:space="preserve"> </w:t>
            </w:r>
            <w:r w:rsidRPr="00CC4342">
              <w:rPr>
                <w:rFonts w:cs="Times New Roman"/>
              </w:rPr>
              <w:t>force</w:t>
            </w:r>
            <w:r w:rsidRPr="00CC4342">
              <w:rPr>
                <w:rFonts w:cs="Times New Roman"/>
                <w:spacing w:val="-1"/>
              </w:rPr>
              <w:t xml:space="preserve"> </w:t>
            </w:r>
            <w:r w:rsidRPr="00CC4342">
              <w:rPr>
                <w:rFonts w:cs="Times New Roman"/>
              </w:rPr>
              <w:t>holding</w:t>
            </w:r>
            <w:r w:rsidRPr="00CC4342">
              <w:rPr>
                <w:rFonts w:cs="Times New Roman"/>
                <w:spacing w:val="-1"/>
              </w:rPr>
              <w:t xml:space="preserve"> atoms/ions</w:t>
            </w:r>
            <w:r w:rsidRPr="00CC4342">
              <w:rPr>
                <w:rFonts w:cs="Times New Roman"/>
              </w:rPr>
              <w:t xml:space="preserve"> in a </w:t>
            </w:r>
            <w:r w:rsidRPr="00CC4342">
              <w:rPr>
                <w:rFonts w:cs="Times New Roman"/>
                <w:spacing w:val="-1"/>
              </w:rPr>
              <w:t>combined</w:t>
            </w:r>
            <w:r w:rsidRPr="00CC4342">
              <w:rPr>
                <w:rFonts w:cs="Times New Roman"/>
              </w:rPr>
              <w:t xml:space="preserve"> state. The</w:t>
            </w:r>
            <w:r w:rsidRPr="00CC4342">
              <w:rPr>
                <w:rFonts w:cs="Times New Roman"/>
                <w:spacing w:val="-1"/>
              </w:rPr>
              <w:t xml:space="preserve"> </w:t>
            </w:r>
            <w:r w:rsidRPr="00CC4342">
              <w:rPr>
                <w:rFonts w:cs="Times New Roman"/>
              </w:rPr>
              <w:t>bond</w:t>
            </w:r>
            <w:r w:rsidRPr="00CC4342">
              <w:rPr>
                <w:rFonts w:cs="Times New Roman"/>
                <w:spacing w:val="-1"/>
              </w:rPr>
              <w:t xml:space="preserve"> </w:t>
            </w:r>
            <w:r w:rsidRPr="00CC4342">
              <w:rPr>
                <w:rFonts w:cs="Times New Roman"/>
              </w:rPr>
              <w:t>may</w:t>
            </w:r>
            <w:r w:rsidRPr="00CC4342">
              <w:rPr>
                <w:rFonts w:cs="Times New Roman"/>
                <w:spacing w:val="-1"/>
              </w:rPr>
              <w:t xml:space="preserve"> </w:t>
            </w:r>
            <w:r w:rsidRPr="00CC4342">
              <w:rPr>
                <w:rFonts w:cs="Times New Roman"/>
              </w:rPr>
              <w:t>be</w:t>
            </w:r>
            <w:r w:rsidRPr="00CC4342">
              <w:rPr>
                <w:rFonts w:cs="Times New Roman"/>
                <w:spacing w:val="-1"/>
              </w:rPr>
              <w:t xml:space="preserve"> </w:t>
            </w:r>
            <w:r w:rsidRPr="00CC4342">
              <w:rPr>
                <w:rFonts w:cs="Times New Roman"/>
              </w:rPr>
              <w:t>ionic</w:t>
            </w:r>
            <w:r w:rsidRPr="00CC4342">
              <w:rPr>
                <w:rFonts w:cs="Times New Roman"/>
                <w:spacing w:val="-1"/>
              </w:rPr>
              <w:t xml:space="preserve"> </w:t>
            </w:r>
            <w:r w:rsidRPr="00CC4342">
              <w:rPr>
                <w:rFonts w:cs="Times New Roman"/>
              </w:rPr>
              <w:t>or</w:t>
            </w:r>
            <w:r w:rsidRPr="00CC4342">
              <w:rPr>
                <w:rFonts w:cs="Times New Roman"/>
                <w:spacing w:val="-1"/>
              </w:rPr>
              <w:t xml:space="preserve"> covalent, </w:t>
            </w:r>
            <w:r w:rsidRPr="00CC4342">
              <w:rPr>
                <w:rFonts w:cs="Times New Roman"/>
              </w:rPr>
              <w:t>or</w:t>
            </w:r>
            <w:r w:rsidRPr="00CC4342">
              <w:rPr>
                <w:rFonts w:cs="Times New Roman"/>
                <w:spacing w:val="-1"/>
              </w:rPr>
              <w:t xml:space="preserve"> may </w:t>
            </w:r>
            <w:r w:rsidRPr="00CC4342">
              <w:rPr>
                <w:rFonts w:cs="Times New Roman"/>
              </w:rPr>
              <w:t>be</w:t>
            </w:r>
            <w:r w:rsidRPr="00CC4342">
              <w:rPr>
                <w:rFonts w:cs="Times New Roman"/>
                <w:spacing w:val="-1"/>
              </w:rPr>
              <w:t xml:space="preserve"> </w:t>
            </w:r>
            <w:r w:rsidRPr="00CC4342">
              <w:rPr>
                <w:rFonts w:cs="Times New Roman"/>
              </w:rPr>
              <w:t>categorized</w:t>
            </w:r>
            <w:r w:rsidRPr="00CC4342">
              <w:rPr>
                <w:rFonts w:cs="Times New Roman"/>
                <w:spacing w:val="-1"/>
              </w:rPr>
              <w:t xml:space="preserve"> </w:t>
            </w:r>
            <w:r w:rsidRPr="00CC4342">
              <w:rPr>
                <w:rFonts w:cs="Times New Roman"/>
              </w:rPr>
              <w:t>along a</w:t>
            </w:r>
            <w:r w:rsidRPr="00CC4342">
              <w:rPr>
                <w:rFonts w:cs="Times New Roman"/>
                <w:spacing w:val="-1"/>
              </w:rPr>
              <w:t xml:space="preserve"> </w:t>
            </w:r>
            <w:r w:rsidRPr="00CC4342">
              <w:rPr>
                <w:rFonts w:cs="Times New Roman"/>
              </w:rPr>
              <w:t>continuum</w:t>
            </w:r>
            <w:r w:rsidRPr="00CC4342">
              <w:rPr>
                <w:rFonts w:cs="Times New Roman"/>
                <w:spacing w:val="-3"/>
              </w:rPr>
              <w:t xml:space="preserve"> </w:t>
            </w:r>
            <w:r w:rsidRPr="00CC4342">
              <w:rPr>
                <w:rFonts w:cs="Times New Roman"/>
              </w:rPr>
              <w:t>between</w:t>
            </w:r>
            <w:r w:rsidRPr="00CC4342">
              <w:rPr>
                <w:rFonts w:cs="Times New Roman"/>
                <w:spacing w:val="-1"/>
              </w:rPr>
              <w:t xml:space="preserve"> </w:t>
            </w:r>
            <w:r w:rsidRPr="00CC4342">
              <w:rPr>
                <w:rFonts w:cs="Times New Roman"/>
              </w:rPr>
              <w:t>ionic</w:t>
            </w:r>
            <w:r w:rsidRPr="00CC4342">
              <w:rPr>
                <w:rFonts w:cs="Times New Roman"/>
                <w:spacing w:val="-1"/>
              </w:rPr>
              <w:t xml:space="preserve"> </w:t>
            </w:r>
            <w:r w:rsidRPr="00CC4342">
              <w:rPr>
                <w:rFonts w:cs="Times New Roman"/>
              </w:rPr>
              <w:t>and</w:t>
            </w:r>
            <w:r w:rsidRPr="00CC4342">
              <w:rPr>
                <w:rFonts w:cs="Times New Roman"/>
                <w:spacing w:val="29"/>
              </w:rPr>
              <w:t xml:space="preserve"> </w:t>
            </w:r>
            <w:r w:rsidRPr="00CC4342">
              <w:rPr>
                <w:rFonts w:cs="Times New Roman"/>
              </w:rPr>
              <w:t>covalent.</w:t>
            </w:r>
          </w:p>
          <w:p w14:paraId="15E8F841" w14:textId="77777777" w:rsidR="00492F85" w:rsidRPr="00CC4342" w:rsidRDefault="00492F85" w:rsidP="001F7ABA">
            <w:pPr>
              <w:pStyle w:val="BodyText"/>
              <w:numPr>
                <w:ilvl w:val="0"/>
                <w:numId w:val="142"/>
              </w:numPr>
              <w:tabs>
                <w:tab w:val="left" w:pos="697"/>
              </w:tabs>
              <w:suppressAutoHyphens w:val="0"/>
              <w:spacing w:after="0"/>
              <w:ind w:left="697" w:right="720" w:hanging="450"/>
              <w:rPr>
                <w:rFonts w:cs="Times New Roman"/>
              </w:rPr>
            </w:pPr>
            <w:r w:rsidRPr="00CC4342">
              <w:rPr>
                <w:rFonts w:cs="Times New Roman"/>
                <w:spacing w:val="-1"/>
              </w:rPr>
              <w:t xml:space="preserve">Atomic </w:t>
            </w:r>
            <w:r w:rsidRPr="00CC4342">
              <w:rPr>
                <w:rFonts w:cs="Times New Roman"/>
              </w:rPr>
              <w:t>structure</w:t>
            </w:r>
            <w:r w:rsidRPr="00CC4342">
              <w:rPr>
                <w:rFonts w:cs="Times New Roman"/>
                <w:spacing w:val="-1"/>
              </w:rPr>
              <w:t xml:space="preserve"> </w:t>
            </w:r>
            <w:r w:rsidRPr="00CC4342">
              <w:rPr>
                <w:rFonts w:cs="Times New Roman"/>
              </w:rPr>
              <w:t>dictates</w:t>
            </w:r>
            <w:r w:rsidRPr="00CC4342">
              <w:rPr>
                <w:rFonts w:cs="Times New Roman"/>
                <w:spacing w:val="-1"/>
              </w:rPr>
              <w:t xml:space="preserve"> </w:t>
            </w:r>
            <w:r w:rsidRPr="00CC4342">
              <w:rPr>
                <w:rFonts w:cs="Times New Roman"/>
              </w:rPr>
              <w:t>bonding,</w:t>
            </w:r>
            <w:r w:rsidRPr="00CC4342">
              <w:rPr>
                <w:rFonts w:cs="Times New Roman"/>
                <w:spacing w:val="-1"/>
              </w:rPr>
              <w:t xml:space="preserve"> </w:t>
            </w:r>
            <w:r w:rsidRPr="00CC4342">
              <w:rPr>
                <w:rFonts w:cs="Times New Roman"/>
              </w:rPr>
              <w:t>which</w:t>
            </w:r>
            <w:r w:rsidRPr="00CC4342">
              <w:rPr>
                <w:rFonts w:cs="Times New Roman"/>
                <w:spacing w:val="-1"/>
              </w:rPr>
              <w:t xml:space="preserve"> </w:t>
            </w:r>
            <w:r w:rsidRPr="00CC4342">
              <w:rPr>
                <w:rFonts w:cs="Times New Roman"/>
              </w:rPr>
              <w:t>in</w:t>
            </w:r>
            <w:r w:rsidRPr="00CC4342">
              <w:rPr>
                <w:rFonts w:cs="Times New Roman"/>
                <w:spacing w:val="-1"/>
              </w:rPr>
              <w:t xml:space="preserve"> </w:t>
            </w:r>
            <w:r w:rsidRPr="00CC4342">
              <w:rPr>
                <w:rFonts w:cs="Times New Roman"/>
              </w:rPr>
              <w:t>turn</w:t>
            </w:r>
            <w:r w:rsidRPr="00CC4342">
              <w:rPr>
                <w:rFonts w:cs="Times New Roman"/>
                <w:spacing w:val="-2"/>
              </w:rPr>
              <w:t xml:space="preserve"> </w:t>
            </w:r>
            <w:r w:rsidRPr="00CC4342">
              <w:rPr>
                <w:rFonts w:cs="Times New Roman"/>
                <w:spacing w:val="-1"/>
              </w:rPr>
              <w:t>determines</w:t>
            </w:r>
            <w:r w:rsidRPr="00CC4342">
              <w:rPr>
                <w:rFonts w:cs="Times New Roman"/>
              </w:rPr>
              <w:t xml:space="preserve"> the structures of </w:t>
            </w:r>
            <w:r w:rsidRPr="00CC4342">
              <w:rPr>
                <w:rFonts w:cs="Times New Roman"/>
                <w:spacing w:val="-1"/>
              </w:rPr>
              <w:t>compounds</w:t>
            </w:r>
            <w:r w:rsidRPr="00CC4342">
              <w:rPr>
                <w:rFonts w:cs="Times New Roman"/>
              </w:rPr>
              <w:t xml:space="preserve"> (and</w:t>
            </w:r>
            <w:r w:rsidRPr="00CC4342">
              <w:rPr>
                <w:rFonts w:cs="Times New Roman"/>
                <w:spacing w:val="41"/>
              </w:rPr>
              <w:t xml:space="preserve"> </w:t>
            </w:r>
            <w:r w:rsidRPr="00CC4342">
              <w:rPr>
                <w:rFonts w:cs="Times New Roman"/>
                <w:spacing w:val="-1"/>
              </w:rPr>
              <w:t>diatomic</w:t>
            </w:r>
            <w:r w:rsidRPr="00CC4342">
              <w:rPr>
                <w:rFonts w:cs="Times New Roman"/>
              </w:rPr>
              <w:t xml:space="preserve"> </w:t>
            </w:r>
            <w:r w:rsidRPr="00CC4342">
              <w:rPr>
                <w:rFonts w:cs="Times New Roman"/>
                <w:spacing w:val="-1"/>
              </w:rPr>
              <w:t>molecules</w:t>
            </w:r>
            <w:r w:rsidRPr="00CC4342">
              <w:rPr>
                <w:rFonts w:cs="Times New Roman"/>
              </w:rPr>
              <w:t xml:space="preserve"> of </w:t>
            </w:r>
            <w:r w:rsidRPr="00CC4342">
              <w:rPr>
                <w:rFonts w:cs="Times New Roman"/>
                <w:spacing w:val="-1"/>
              </w:rPr>
              <w:t>elements),</w:t>
            </w:r>
            <w:r w:rsidRPr="00CC4342">
              <w:rPr>
                <w:rFonts w:cs="Times New Roman"/>
              </w:rPr>
              <w:t xml:space="preserve"> and </w:t>
            </w:r>
            <w:r w:rsidRPr="00CC4342">
              <w:rPr>
                <w:rFonts w:cs="Times New Roman"/>
                <w:spacing w:val="-1"/>
              </w:rPr>
              <w:t>structures</w:t>
            </w:r>
            <w:r w:rsidRPr="00CC4342">
              <w:rPr>
                <w:rFonts w:cs="Times New Roman"/>
              </w:rPr>
              <w:t xml:space="preserve"> </w:t>
            </w:r>
            <w:r w:rsidRPr="00CC4342">
              <w:rPr>
                <w:rFonts w:cs="Times New Roman"/>
                <w:spacing w:val="-1"/>
              </w:rPr>
              <w:t>determine</w:t>
            </w:r>
            <w:r w:rsidRPr="00CC4342">
              <w:rPr>
                <w:rFonts w:cs="Times New Roman"/>
              </w:rPr>
              <w:t xml:space="preserve"> the </w:t>
            </w:r>
            <w:r w:rsidRPr="00CC4342">
              <w:rPr>
                <w:rFonts w:cs="Times New Roman"/>
                <w:spacing w:val="-1"/>
              </w:rPr>
              <w:t>properties of compounds such as chemical leavening agents.</w:t>
            </w:r>
          </w:p>
          <w:p w14:paraId="25889F92" w14:textId="77777777" w:rsidR="00492F85" w:rsidRPr="00CC4342" w:rsidRDefault="00492F85" w:rsidP="001F7ABA">
            <w:pPr>
              <w:pStyle w:val="BodyText"/>
              <w:numPr>
                <w:ilvl w:val="0"/>
                <w:numId w:val="142"/>
              </w:numPr>
              <w:tabs>
                <w:tab w:val="left" w:pos="697"/>
              </w:tabs>
              <w:suppressAutoHyphens w:val="0"/>
              <w:spacing w:after="0"/>
              <w:ind w:left="697" w:right="173" w:hanging="450"/>
              <w:rPr>
                <w:rFonts w:cs="Times New Roman"/>
              </w:rPr>
            </w:pPr>
            <w:r w:rsidRPr="00CC4342">
              <w:rPr>
                <w:rFonts w:cs="Times New Roman"/>
              </w:rPr>
              <w:lastRenderedPageBreak/>
              <w:t xml:space="preserve">In a </w:t>
            </w:r>
            <w:r w:rsidRPr="00CC4342">
              <w:rPr>
                <w:rFonts w:cs="Times New Roman"/>
                <w:spacing w:val="-1"/>
              </w:rPr>
              <w:t>chemical</w:t>
            </w:r>
            <w:r w:rsidRPr="00CC4342">
              <w:rPr>
                <w:rFonts w:cs="Times New Roman"/>
              </w:rPr>
              <w:t xml:space="preserve"> change, bonds are broken and new bonds are </w:t>
            </w:r>
            <w:r w:rsidRPr="00CC4342">
              <w:rPr>
                <w:rFonts w:cs="Times New Roman"/>
                <w:spacing w:val="-1"/>
              </w:rPr>
              <w:t>formed,</w:t>
            </w:r>
            <w:r w:rsidRPr="00CC4342">
              <w:rPr>
                <w:rFonts w:cs="Times New Roman"/>
              </w:rPr>
              <w:t xml:space="preserve"> </w:t>
            </w:r>
            <w:r w:rsidRPr="00CC4342">
              <w:rPr>
                <w:rFonts w:cs="Times New Roman"/>
                <w:spacing w:val="-1"/>
              </w:rPr>
              <w:t>matter</w:t>
            </w:r>
            <w:r w:rsidRPr="00CC4342">
              <w:rPr>
                <w:rFonts w:cs="Times New Roman"/>
              </w:rPr>
              <w:t xml:space="preserve"> is conserved, and energy</w:t>
            </w:r>
            <w:r w:rsidRPr="00CC4342">
              <w:rPr>
                <w:rFonts w:cs="Times New Roman"/>
                <w:spacing w:val="31"/>
              </w:rPr>
              <w:t xml:space="preserve"> </w:t>
            </w:r>
            <w:r w:rsidRPr="00CC4342">
              <w:rPr>
                <w:rFonts w:cs="Times New Roman"/>
              </w:rPr>
              <w:t>is</w:t>
            </w:r>
            <w:r w:rsidRPr="00CC4342">
              <w:rPr>
                <w:rFonts w:cs="Times New Roman"/>
                <w:spacing w:val="-1"/>
              </w:rPr>
              <w:t xml:space="preserve"> </w:t>
            </w:r>
            <w:r w:rsidRPr="00CC4342">
              <w:rPr>
                <w:rFonts w:cs="Times New Roman"/>
              </w:rPr>
              <w:t>always</w:t>
            </w:r>
            <w:r w:rsidRPr="00CC4342">
              <w:rPr>
                <w:rFonts w:cs="Times New Roman"/>
                <w:spacing w:val="-1"/>
              </w:rPr>
              <w:t xml:space="preserve"> </w:t>
            </w:r>
            <w:r w:rsidRPr="00CC4342">
              <w:rPr>
                <w:rFonts w:cs="Times New Roman"/>
              </w:rPr>
              <w:t>involved. This occurs on the atomic level, and affects the manner in which chemical leavens react.</w:t>
            </w:r>
          </w:p>
          <w:p w14:paraId="055E623C" w14:textId="77777777" w:rsidR="00492F85" w:rsidRPr="00CC4342" w:rsidRDefault="00492F85" w:rsidP="001F7ABA">
            <w:pPr>
              <w:pStyle w:val="BodyText"/>
              <w:numPr>
                <w:ilvl w:val="0"/>
                <w:numId w:val="142"/>
              </w:numPr>
              <w:tabs>
                <w:tab w:val="left" w:pos="697"/>
              </w:tabs>
              <w:suppressAutoHyphens w:val="0"/>
              <w:spacing w:after="0"/>
              <w:ind w:left="697" w:right="103" w:hanging="450"/>
              <w:rPr>
                <w:rFonts w:cs="Times New Roman"/>
              </w:rPr>
            </w:pPr>
            <w:r w:rsidRPr="00CC4342">
              <w:rPr>
                <w:rFonts w:cs="Times New Roman"/>
              </w:rPr>
              <w:t>Indicators of</w:t>
            </w:r>
            <w:r w:rsidRPr="00CC4342">
              <w:rPr>
                <w:rFonts w:cs="Times New Roman"/>
                <w:spacing w:val="-2"/>
              </w:rPr>
              <w:t xml:space="preserve"> </w:t>
            </w:r>
            <w:r w:rsidRPr="00CC4342">
              <w:rPr>
                <w:rFonts w:cs="Times New Roman"/>
                <w:spacing w:val="-1"/>
              </w:rPr>
              <w:t>chemical</w:t>
            </w:r>
            <w:r w:rsidRPr="00CC4342">
              <w:rPr>
                <w:rFonts w:cs="Times New Roman"/>
              </w:rPr>
              <w:t xml:space="preserve"> change include</w:t>
            </w:r>
            <w:r w:rsidRPr="00CC4342">
              <w:rPr>
                <w:rFonts w:cs="Times New Roman"/>
                <w:spacing w:val="-2"/>
              </w:rPr>
              <w:t xml:space="preserve"> </w:t>
            </w:r>
            <w:r w:rsidRPr="00CC4342">
              <w:rPr>
                <w:rFonts w:cs="Times New Roman"/>
              </w:rPr>
              <w:t xml:space="preserve">color </w:t>
            </w:r>
            <w:r w:rsidRPr="00CC4342">
              <w:rPr>
                <w:rFonts w:cs="Times New Roman"/>
                <w:spacing w:val="-1"/>
              </w:rPr>
              <w:t>change,</w:t>
            </w:r>
            <w:r w:rsidRPr="00CC4342">
              <w:rPr>
                <w:rFonts w:cs="Times New Roman"/>
              </w:rPr>
              <w:t xml:space="preserve"> </w:t>
            </w:r>
            <w:r w:rsidRPr="00CC4342">
              <w:rPr>
                <w:rFonts w:cs="Times New Roman"/>
                <w:spacing w:val="-1"/>
              </w:rPr>
              <w:t xml:space="preserve">formation of </w:t>
            </w:r>
            <w:r w:rsidRPr="00CC4342">
              <w:rPr>
                <w:rFonts w:cs="Times New Roman"/>
              </w:rPr>
              <w:t>a</w:t>
            </w:r>
            <w:r w:rsidRPr="00CC4342">
              <w:rPr>
                <w:rFonts w:cs="Times New Roman"/>
                <w:spacing w:val="-1"/>
              </w:rPr>
              <w:t xml:space="preserve"> precipitate or water, evolution of</w:t>
            </w:r>
            <w:r w:rsidRPr="00CC4342">
              <w:rPr>
                <w:rFonts w:cs="Times New Roman"/>
                <w:spacing w:val="32"/>
              </w:rPr>
              <w:t xml:space="preserve"> </w:t>
            </w:r>
            <w:r w:rsidRPr="00CC4342">
              <w:rPr>
                <w:rFonts w:cs="Times New Roman"/>
              </w:rPr>
              <w:t>a gas, and changes in energy.</w:t>
            </w:r>
            <w:r w:rsidRPr="00CC4342">
              <w:rPr>
                <w:rFonts w:cs="Times New Roman"/>
                <w:spacing w:val="-1"/>
              </w:rPr>
              <w:t xml:space="preserve"> </w:t>
            </w:r>
          </w:p>
          <w:p w14:paraId="10EB4222" w14:textId="77777777" w:rsidR="00492F85" w:rsidRPr="00CC4342" w:rsidRDefault="00492F85" w:rsidP="001F7ABA">
            <w:pPr>
              <w:pStyle w:val="BodyText"/>
              <w:numPr>
                <w:ilvl w:val="0"/>
                <w:numId w:val="142"/>
              </w:numPr>
              <w:tabs>
                <w:tab w:val="left" w:pos="697"/>
              </w:tabs>
              <w:suppressAutoHyphens w:val="0"/>
              <w:spacing w:after="0"/>
              <w:ind w:left="697" w:hanging="450"/>
              <w:rPr>
                <w:rFonts w:cs="Times New Roman"/>
              </w:rPr>
            </w:pPr>
            <w:r w:rsidRPr="00CC4342">
              <w:rPr>
                <w:rFonts w:cs="Times New Roman"/>
              </w:rPr>
              <w:t>Most reactions can be described by</w:t>
            </w:r>
            <w:r w:rsidRPr="00CC4342">
              <w:rPr>
                <w:rFonts w:cs="Times New Roman"/>
                <w:spacing w:val="-1"/>
              </w:rPr>
              <w:t xml:space="preserve"> </w:t>
            </w:r>
            <w:r w:rsidRPr="00CC4342">
              <w:rPr>
                <w:rFonts w:cs="Times New Roman"/>
              </w:rPr>
              <w:t>five basic patterns of reactions.</w:t>
            </w:r>
          </w:p>
          <w:p w14:paraId="2C54DDE1" w14:textId="77777777" w:rsidR="00492F85" w:rsidRPr="00CC4342" w:rsidRDefault="00492F85" w:rsidP="001F7ABA">
            <w:pPr>
              <w:pStyle w:val="BodyText"/>
              <w:numPr>
                <w:ilvl w:val="0"/>
                <w:numId w:val="142"/>
              </w:numPr>
              <w:tabs>
                <w:tab w:val="left" w:pos="697"/>
              </w:tabs>
              <w:suppressAutoHyphens w:val="0"/>
              <w:spacing w:after="0"/>
              <w:ind w:left="697" w:right="1352" w:hanging="450"/>
              <w:rPr>
                <w:rFonts w:cs="Times New Roman"/>
                <w:spacing w:val="-1"/>
              </w:rPr>
            </w:pPr>
            <w:r w:rsidRPr="00CC4342">
              <w:rPr>
                <w:rFonts w:cs="Times New Roman"/>
                <w:spacing w:val="-1"/>
              </w:rPr>
              <w:t xml:space="preserve">Chemical formulas </w:t>
            </w:r>
            <w:r w:rsidRPr="00CC4342">
              <w:rPr>
                <w:rFonts w:cs="Times New Roman"/>
              </w:rPr>
              <w:t>reflect</w:t>
            </w:r>
            <w:r w:rsidRPr="00CC4342">
              <w:rPr>
                <w:rFonts w:cs="Times New Roman"/>
                <w:spacing w:val="-1"/>
              </w:rPr>
              <w:t xml:space="preserve"> </w:t>
            </w:r>
            <w:r w:rsidRPr="00CC4342">
              <w:rPr>
                <w:rFonts w:cs="Times New Roman"/>
              </w:rPr>
              <w:t>the</w:t>
            </w:r>
            <w:r w:rsidRPr="00CC4342">
              <w:rPr>
                <w:rFonts w:cs="Times New Roman"/>
                <w:spacing w:val="-1"/>
              </w:rPr>
              <w:t xml:space="preserve"> </w:t>
            </w:r>
            <w:r w:rsidRPr="00CC4342">
              <w:rPr>
                <w:rFonts w:cs="Times New Roman"/>
              </w:rPr>
              <w:t>conservation</w:t>
            </w:r>
            <w:r w:rsidRPr="00CC4342">
              <w:rPr>
                <w:rFonts w:cs="Times New Roman"/>
                <w:spacing w:val="-1"/>
              </w:rPr>
              <w:t xml:space="preserve"> </w:t>
            </w:r>
            <w:r w:rsidRPr="00CC4342">
              <w:rPr>
                <w:rFonts w:cs="Times New Roman"/>
              </w:rPr>
              <w:t xml:space="preserve">of </w:t>
            </w:r>
            <w:r w:rsidRPr="00CC4342">
              <w:rPr>
                <w:rFonts w:cs="Times New Roman"/>
                <w:spacing w:val="-1"/>
              </w:rPr>
              <w:t>matter</w:t>
            </w:r>
            <w:r w:rsidRPr="00CC4342">
              <w:rPr>
                <w:rFonts w:cs="Times New Roman"/>
              </w:rPr>
              <w:t xml:space="preserve"> in bonding and can be </w:t>
            </w:r>
            <w:r w:rsidRPr="00CC4342">
              <w:rPr>
                <w:rFonts w:cs="Times New Roman"/>
                <w:spacing w:val="-1"/>
              </w:rPr>
              <w:t>determined</w:t>
            </w:r>
            <w:r w:rsidRPr="00CC4342">
              <w:rPr>
                <w:rFonts w:cs="Times New Roman"/>
                <w:spacing w:val="53"/>
              </w:rPr>
              <w:t xml:space="preserve"> </w:t>
            </w:r>
            <w:r w:rsidRPr="00CC4342">
              <w:rPr>
                <w:rFonts w:cs="Times New Roman"/>
                <w:spacing w:val="-1"/>
              </w:rPr>
              <w:t>experimentally.</w:t>
            </w:r>
          </w:p>
          <w:p w14:paraId="4ED0DE2C" w14:textId="77777777" w:rsidR="00492F85" w:rsidRPr="00CC4342" w:rsidRDefault="00492F85" w:rsidP="001F7ABA"/>
          <w:p w14:paraId="3DE82B3B" w14:textId="77777777" w:rsidR="00BB2422" w:rsidRPr="00CC4342" w:rsidRDefault="00492F85" w:rsidP="001F7ABA">
            <w:pPr>
              <w:rPr>
                <w:b/>
              </w:rPr>
            </w:pPr>
            <w:r w:rsidRPr="00CC4342">
              <w:rPr>
                <w:b/>
              </w:rPr>
              <w:t>CTAE</w:t>
            </w:r>
          </w:p>
          <w:p w14:paraId="0ECF49D5" w14:textId="77777777" w:rsidR="00A67D51" w:rsidRPr="00CC4342" w:rsidRDefault="00A67D51" w:rsidP="002221F3">
            <w:pPr>
              <w:pStyle w:val="ListParagraph"/>
              <w:numPr>
                <w:ilvl w:val="0"/>
                <w:numId w:val="149"/>
              </w:numPr>
              <w:tabs>
                <w:tab w:val="num" w:pos="360"/>
                <w:tab w:val="left" w:pos="720"/>
                <w:tab w:val="left" w:pos="1440"/>
                <w:tab w:val="left" w:pos="2160"/>
                <w:tab w:val="left" w:pos="2880"/>
                <w:tab w:val="left" w:pos="3600"/>
                <w:tab w:val="left" w:pos="4320"/>
                <w:tab w:val="left" w:pos="5040"/>
                <w:tab w:val="left" w:pos="5760"/>
                <w:tab w:val="left" w:pos="6480"/>
                <w:tab w:val="left" w:pos="7200"/>
              </w:tabs>
              <w:rPr>
                <w:rFonts w:eastAsia="Arial Unicode MS"/>
                <w:kern w:val="2"/>
                <w:lang w:eastAsia="hi-IN" w:bidi="hi-IN"/>
              </w:rPr>
            </w:pPr>
            <w:r w:rsidRPr="00CC4342">
              <w:rPr>
                <w:rFonts w:eastAsia="Arial Unicode MS"/>
                <w:kern w:val="2"/>
                <w:lang w:eastAsia="hi-IN" w:bidi="hi-IN"/>
              </w:rPr>
              <w:t xml:space="preserve">Students will learn the nature of matter and classification of matter, and the characteristics of atoms. </w:t>
            </w:r>
          </w:p>
          <w:p w14:paraId="41502A39" w14:textId="77777777" w:rsidR="00A67D51" w:rsidRPr="00CC4342" w:rsidRDefault="00A67D51" w:rsidP="002221F3">
            <w:pPr>
              <w:pStyle w:val="ListParagraph"/>
              <w:numPr>
                <w:ilvl w:val="0"/>
                <w:numId w:val="149"/>
              </w:numPr>
              <w:tabs>
                <w:tab w:val="num" w:pos="360"/>
                <w:tab w:val="left" w:pos="720"/>
                <w:tab w:val="left" w:pos="1440"/>
                <w:tab w:val="left" w:pos="2160"/>
                <w:tab w:val="left" w:pos="2880"/>
                <w:tab w:val="left" w:pos="3600"/>
                <w:tab w:val="left" w:pos="4320"/>
                <w:tab w:val="left" w:pos="5040"/>
                <w:tab w:val="left" w:pos="5760"/>
                <w:tab w:val="left" w:pos="6480"/>
                <w:tab w:val="left" w:pos="7200"/>
              </w:tabs>
              <w:rPr>
                <w:rFonts w:eastAsia="Arial Unicode MS"/>
                <w:kern w:val="2"/>
                <w:lang w:eastAsia="hi-IN" w:bidi="hi-IN"/>
              </w:rPr>
            </w:pPr>
            <w:r w:rsidRPr="00CC4342">
              <w:rPr>
                <w:rFonts w:eastAsia="Arial Unicode MS"/>
                <w:kern w:val="2"/>
                <w:lang w:eastAsia="hi-IN" w:bidi="hi-IN"/>
              </w:rPr>
              <w:t>Students will understand the nature of acids and bases and their effects on humans.</w:t>
            </w:r>
          </w:p>
          <w:p w14:paraId="3B70AF3D" w14:textId="77777777" w:rsidR="00492F85" w:rsidRPr="00CC4342" w:rsidRDefault="00492F85" w:rsidP="001F7ABA"/>
          <w:p w14:paraId="6CFF8B87" w14:textId="77777777" w:rsidR="00492F85" w:rsidRPr="00CC4342" w:rsidRDefault="00492F85" w:rsidP="001F7ABA">
            <w:pPr>
              <w:rPr>
                <w:b/>
              </w:rPr>
            </w:pPr>
            <w:r w:rsidRPr="00CC4342">
              <w:rPr>
                <w:b/>
              </w:rPr>
              <w:t>Math:</w:t>
            </w:r>
          </w:p>
          <w:p w14:paraId="557633EE" w14:textId="2160E88D" w:rsidR="00354623" w:rsidRPr="00CC4342" w:rsidRDefault="005A6A7E" w:rsidP="00CE01A7">
            <w:pPr>
              <w:pStyle w:val="ListParagraph"/>
              <w:numPr>
                <w:ilvl w:val="0"/>
                <w:numId w:val="143"/>
              </w:numPr>
            </w:pPr>
            <w:r w:rsidRPr="00CC4342">
              <w:t>Understand how to choose summary statistics that are appropriate to the characteristics of the data distribution, such as the shape of the distribution</w:t>
            </w:r>
            <w:r w:rsidR="00CE01A7" w:rsidRPr="00CC4342">
              <w:t xml:space="preserve"> or the existence of outliers</w:t>
            </w:r>
          </w:p>
          <w:p w14:paraId="32B311AC" w14:textId="36E1574E" w:rsidR="00966054" w:rsidRPr="00CC4342" w:rsidRDefault="004B281D" w:rsidP="001F7ABA">
            <w:pPr>
              <w:pStyle w:val="ListParagraph"/>
              <w:numPr>
                <w:ilvl w:val="0"/>
                <w:numId w:val="143"/>
              </w:numPr>
            </w:pPr>
            <w:r w:rsidRPr="00CC4342">
              <w:t xml:space="preserve">Create equations that describe numbers or </w:t>
            </w:r>
            <w:r w:rsidR="00CE01A7" w:rsidRPr="00CC4342">
              <w:t>relationships</w:t>
            </w:r>
          </w:p>
          <w:p w14:paraId="1AB9AFA8" w14:textId="75235B32" w:rsidR="001B1973" w:rsidRPr="00CC4342" w:rsidRDefault="004B281D" w:rsidP="001F7ABA">
            <w:pPr>
              <w:pStyle w:val="ListParagraph"/>
              <w:numPr>
                <w:ilvl w:val="0"/>
                <w:numId w:val="143"/>
              </w:numPr>
            </w:pPr>
            <w:r w:rsidRPr="00CC4342">
              <w:t xml:space="preserve">Interpret functions that arise in applications in terms of the </w:t>
            </w:r>
            <w:r w:rsidR="00CE01A7" w:rsidRPr="00CC4342">
              <w:t>context</w:t>
            </w:r>
          </w:p>
          <w:p w14:paraId="60946E09" w14:textId="61F46731" w:rsidR="00966054" w:rsidRPr="00CC4342" w:rsidRDefault="004B281D" w:rsidP="001F7ABA">
            <w:pPr>
              <w:pStyle w:val="ListParagraph"/>
              <w:numPr>
                <w:ilvl w:val="0"/>
                <w:numId w:val="143"/>
              </w:numPr>
            </w:pPr>
            <w:r w:rsidRPr="00CC4342">
              <w:t xml:space="preserve">Make inferences and justify conclusions from sample surveys, experiments, and </w:t>
            </w:r>
            <w:r w:rsidR="001B1973" w:rsidRPr="00CC4342">
              <w:t>observat</w:t>
            </w:r>
            <w:r w:rsidRPr="00CC4342">
              <w:t>ional studies</w:t>
            </w:r>
          </w:p>
          <w:p w14:paraId="394E3D57" w14:textId="029A030C" w:rsidR="00966054" w:rsidRPr="00CC4342" w:rsidRDefault="004B281D" w:rsidP="001F7ABA">
            <w:pPr>
              <w:pStyle w:val="ListParagraph"/>
              <w:numPr>
                <w:ilvl w:val="0"/>
                <w:numId w:val="143"/>
              </w:numPr>
            </w:pPr>
            <w:r w:rsidRPr="00CC4342">
              <w:t xml:space="preserve">Build a function that models a relationship between two </w:t>
            </w:r>
            <w:r w:rsidR="00966054" w:rsidRPr="00CC4342">
              <w:t>quantities</w:t>
            </w:r>
          </w:p>
          <w:p w14:paraId="099405EE" w14:textId="77777777" w:rsidR="00354623" w:rsidRPr="00CC4342" w:rsidRDefault="00354623" w:rsidP="001F7ABA">
            <w:pPr>
              <w:pStyle w:val="ListParagraph"/>
              <w:numPr>
                <w:ilvl w:val="0"/>
                <w:numId w:val="143"/>
              </w:numPr>
            </w:pPr>
            <w:r w:rsidRPr="00CC4342">
              <w:t>Use dimensional analysis to convert standard units to metric units</w:t>
            </w:r>
          </w:p>
          <w:p w14:paraId="0EB42E57" w14:textId="77777777" w:rsidR="00492F85" w:rsidRPr="00CC4342" w:rsidRDefault="00492F85" w:rsidP="001F7ABA">
            <w:pPr>
              <w:ind w:left="720"/>
            </w:pPr>
          </w:p>
        </w:tc>
      </w:tr>
      <w:tr w:rsidR="00492F85" w:rsidRPr="00CC4342" w14:paraId="39CB24AB" w14:textId="77777777" w:rsidTr="001F7ABA">
        <w:tc>
          <w:tcPr>
            <w:tcW w:w="11016" w:type="dxa"/>
            <w:gridSpan w:val="4"/>
            <w:shd w:val="clear" w:color="auto" w:fill="BFBFBF"/>
          </w:tcPr>
          <w:p w14:paraId="2AD14830" w14:textId="77777777" w:rsidR="00492F85" w:rsidRPr="00CC4342" w:rsidRDefault="00492F85" w:rsidP="001F7ABA">
            <w:pPr>
              <w:jc w:val="center"/>
              <w:rPr>
                <w:b/>
              </w:rPr>
            </w:pPr>
            <w:r w:rsidRPr="00CC4342">
              <w:rPr>
                <w:b/>
              </w:rPr>
              <w:lastRenderedPageBreak/>
              <w:t>ESSENTIAL QUESTIONS</w:t>
            </w:r>
          </w:p>
        </w:tc>
      </w:tr>
      <w:tr w:rsidR="00492F85" w:rsidRPr="00CC4342" w14:paraId="28092107" w14:textId="77777777" w:rsidTr="001F7ABA">
        <w:tc>
          <w:tcPr>
            <w:tcW w:w="11016" w:type="dxa"/>
            <w:gridSpan w:val="4"/>
          </w:tcPr>
          <w:p w14:paraId="414A75AF" w14:textId="77777777" w:rsidR="00492F85" w:rsidRPr="00CC4342" w:rsidRDefault="0070467D" w:rsidP="001F7ABA">
            <w:pPr>
              <w:rPr>
                <w:b/>
              </w:rPr>
            </w:pPr>
            <w:r w:rsidRPr="00CC4342">
              <w:rPr>
                <w:b/>
              </w:rPr>
              <w:t>CTAE</w:t>
            </w:r>
            <w:r w:rsidR="00492F85" w:rsidRPr="00CC4342">
              <w:rPr>
                <w:b/>
              </w:rPr>
              <w:t>:</w:t>
            </w:r>
          </w:p>
          <w:p w14:paraId="609191F0" w14:textId="77777777" w:rsidR="005057C5" w:rsidRPr="00CC4342" w:rsidRDefault="005057C5" w:rsidP="001F7ABA">
            <w:pPr>
              <w:pStyle w:val="ListParagraph"/>
              <w:numPr>
                <w:ilvl w:val="0"/>
                <w:numId w:val="139"/>
              </w:numPr>
            </w:pPr>
            <w:r w:rsidRPr="00CC4342">
              <w:t>Why do different materials combine to form different types of mixtures?</w:t>
            </w:r>
          </w:p>
          <w:p w14:paraId="4B989C72" w14:textId="77777777" w:rsidR="005057C5" w:rsidRPr="00CC4342" w:rsidRDefault="005057C5" w:rsidP="001F7ABA">
            <w:pPr>
              <w:pStyle w:val="ListParagraph"/>
              <w:numPr>
                <w:ilvl w:val="0"/>
                <w:numId w:val="139"/>
              </w:numPr>
              <w:tabs>
                <w:tab w:val="left" w:pos="1080"/>
                <w:tab w:val="left" w:pos="1440"/>
                <w:tab w:val="left" w:pos="1800"/>
                <w:tab w:val="left" w:pos="2160"/>
                <w:tab w:val="left" w:pos="2520"/>
                <w:tab w:val="left" w:pos="2880"/>
                <w:tab w:val="left" w:pos="3600"/>
                <w:tab w:val="left" w:pos="4320"/>
                <w:tab w:val="left" w:pos="5040"/>
                <w:tab w:val="left" w:pos="5760"/>
                <w:tab w:val="left" w:pos="6480"/>
                <w:tab w:val="left" w:pos="7200"/>
              </w:tabs>
            </w:pPr>
            <w:r w:rsidRPr="00CC4342">
              <w:t>How do physical changes in food affect the taste and composition?</w:t>
            </w:r>
          </w:p>
          <w:p w14:paraId="38B6AFB6" w14:textId="77777777" w:rsidR="005057C5" w:rsidRPr="00CC4342" w:rsidRDefault="005057C5" w:rsidP="001F7ABA">
            <w:pPr>
              <w:pStyle w:val="ListParagraph"/>
              <w:numPr>
                <w:ilvl w:val="0"/>
                <w:numId w:val="139"/>
              </w:numPr>
              <w:tabs>
                <w:tab w:val="left" w:pos="1080"/>
                <w:tab w:val="left" w:pos="1440"/>
                <w:tab w:val="left" w:pos="1800"/>
                <w:tab w:val="left" w:pos="2160"/>
                <w:tab w:val="left" w:pos="2520"/>
                <w:tab w:val="left" w:pos="2880"/>
                <w:tab w:val="left" w:pos="3600"/>
                <w:tab w:val="left" w:pos="4320"/>
                <w:tab w:val="left" w:pos="5040"/>
                <w:tab w:val="left" w:pos="5760"/>
                <w:tab w:val="left" w:pos="6480"/>
                <w:tab w:val="left" w:pos="7200"/>
              </w:tabs>
            </w:pPr>
            <w:r w:rsidRPr="00CC4342">
              <w:t>How do chemical changes in food affect the taste and composition?</w:t>
            </w:r>
          </w:p>
          <w:p w14:paraId="537F9AFA" w14:textId="77777777" w:rsidR="005057C5" w:rsidRPr="00CC4342" w:rsidRDefault="005057C5" w:rsidP="001F7ABA">
            <w:pPr>
              <w:pStyle w:val="ListParagraph"/>
              <w:numPr>
                <w:ilvl w:val="0"/>
                <w:numId w:val="139"/>
              </w:numPr>
              <w:tabs>
                <w:tab w:val="left" w:pos="1080"/>
                <w:tab w:val="left" w:pos="1440"/>
                <w:tab w:val="left" w:pos="1800"/>
                <w:tab w:val="left" w:pos="2160"/>
                <w:tab w:val="left" w:pos="2520"/>
                <w:tab w:val="left" w:pos="2880"/>
                <w:tab w:val="left" w:pos="3600"/>
                <w:tab w:val="left" w:pos="4320"/>
                <w:tab w:val="left" w:pos="5040"/>
                <w:tab w:val="left" w:pos="5760"/>
                <w:tab w:val="left" w:pos="6480"/>
                <w:tab w:val="left" w:pos="7200"/>
              </w:tabs>
            </w:pPr>
            <w:r w:rsidRPr="00CC4342">
              <w:t>Why is it important to know what chemicals are in your food?</w:t>
            </w:r>
          </w:p>
          <w:p w14:paraId="61695C0F" w14:textId="77777777" w:rsidR="005057C5" w:rsidRPr="00CC4342" w:rsidRDefault="005057C5" w:rsidP="001F7ABA">
            <w:pPr>
              <w:pStyle w:val="ListParagraph"/>
              <w:numPr>
                <w:ilvl w:val="0"/>
                <w:numId w:val="139"/>
              </w:numPr>
              <w:tabs>
                <w:tab w:val="left" w:pos="1080"/>
                <w:tab w:val="left" w:pos="1440"/>
                <w:tab w:val="left" w:pos="1800"/>
                <w:tab w:val="left" w:pos="2160"/>
                <w:tab w:val="left" w:pos="2520"/>
                <w:tab w:val="left" w:pos="2880"/>
                <w:tab w:val="left" w:pos="3600"/>
                <w:tab w:val="left" w:pos="4320"/>
                <w:tab w:val="left" w:pos="5040"/>
                <w:tab w:val="left" w:pos="5760"/>
                <w:tab w:val="left" w:pos="6480"/>
                <w:tab w:val="left" w:pos="7200"/>
              </w:tabs>
            </w:pPr>
            <w:r w:rsidRPr="00CC4342">
              <w:t>How do the properties of water come into play when preparing and storing food?</w:t>
            </w:r>
          </w:p>
          <w:p w14:paraId="21FD933A" w14:textId="77777777" w:rsidR="005057C5" w:rsidRPr="00CC4342" w:rsidRDefault="005057C5" w:rsidP="001F7ABA">
            <w:pPr>
              <w:pStyle w:val="ListParagraph"/>
              <w:numPr>
                <w:ilvl w:val="0"/>
                <w:numId w:val="139"/>
              </w:numPr>
              <w:tabs>
                <w:tab w:val="left" w:pos="1080"/>
                <w:tab w:val="left" w:pos="1440"/>
                <w:tab w:val="left" w:pos="1800"/>
                <w:tab w:val="left" w:pos="2160"/>
                <w:tab w:val="left" w:pos="2520"/>
                <w:tab w:val="left" w:pos="2880"/>
                <w:tab w:val="left" w:pos="3600"/>
                <w:tab w:val="left" w:pos="4320"/>
                <w:tab w:val="left" w:pos="5040"/>
                <w:tab w:val="left" w:pos="5760"/>
                <w:tab w:val="left" w:pos="6480"/>
                <w:tab w:val="left" w:pos="7200"/>
              </w:tabs>
            </w:pPr>
            <w:r w:rsidRPr="00CC4342">
              <w:t>What is the role of water in the formation of acids and bases?</w:t>
            </w:r>
          </w:p>
          <w:p w14:paraId="1805E181" w14:textId="77777777" w:rsidR="00492F85" w:rsidRPr="00CC4342" w:rsidRDefault="00492F85" w:rsidP="001F7ABA"/>
          <w:p w14:paraId="34A8C5A4" w14:textId="77777777" w:rsidR="00492F85" w:rsidRPr="00CC4342" w:rsidRDefault="00D57866" w:rsidP="001F7ABA">
            <w:r w:rsidRPr="00CC4342">
              <w:rPr>
                <w:b/>
              </w:rPr>
              <w:t>Chemistry</w:t>
            </w:r>
            <w:r w:rsidR="00492F85" w:rsidRPr="00CC4342">
              <w:rPr>
                <w:b/>
              </w:rPr>
              <w:t>:</w:t>
            </w:r>
            <w:r w:rsidR="00492F85" w:rsidRPr="00CC4342">
              <w:t xml:space="preserve"> </w:t>
            </w:r>
          </w:p>
          <w:p w14:paraId="49B2EBC2" w14:textId="77777777" w:rsidR="00A33A76" w:rsidRPr="00CC4342" w:rsidRDefault="00A33A76" w:rsidP="001F7ABA">
            <w:pPr>
              <w:pStyle w:val="ListParagraph"/>
              <w:numPr>
                <w:ilvl w:val="0"/>
                <w:numId w:val="14"/>
              </w:numPr>
            </w:pPr>
            <w:r w:rsidRPr="00CC4342">
              <w:t>What is the difference between a chemical and physical change?</w:t>
            </w:r>
          </w:p>
          <w:p w14:paraId="75B3541F" w14:textId="77777777" w:rsidR="00492F85" w:rsidRPr="00CC4342" w:rsidRDefault="00492F85" w:rsidP="001F7ABA">
            <w:pPr>
              <w:pStyle w:val="ListParagraph"/>
              <w:numPr>
                <w:ilvl w:val="0"/>
                <w:numId w:val="14"/>
              </w:numPr>
            </w:pPr>
            <w:r w:rsidRPr="00CC4342">
              <w:t>How can you tell if a chemical change has taken place? How do you know it is a physical versus chemical change?</w:t>
            </w:r>
          </w:p>
          <w:p w14:paraId="7BAF2F88" w14:textId="77777777" w:rsidR="00492F85" w:rsidRPr="00CC4342" w:rsidRDefault="00492F85" w:rsidP="001F7ABA">
            <w:pPr>
              <w:pStyle w:val="ListParagraph"/>
              <w:numPr>
                <w:ilvl w:val="0"/>
                <w:numId w:val="14"/>
              </w:numPr>
            </w:pPr>
            <w:r w:rsidRPr="00CC4342">
              <w:t>How are formulas determined experimentally?</w:t>
            </w:r>
          </w:p>
          <w:p w14:paraId="0ABF616E" w14:textId="77777777" w:rsidR="00492F85" w:rsidRDefault="00492F85" w:rsidP="001F7ABA">
            <w:pPr>
              <w:pStyle w:val="ListParagraph"/>
              <w:numPr>
                <w:ilvl w:val="0"/>
                <w:numId w:val="14"/>
              </w:numPr>
            </w:pPr>
            <w:r w:rsidRPr="00CC4342">
              <w:t>How do acids and bases behave chemically?</w:t>
            </w:r>
          </w:p>
          <w:p w14:paraId="0A26EDC1" w14:textId="77777777" w:rsidR="00941633" w:rsidRPr="00CC4342" w:rsidRDefault="00941633" w:rsidP="001F7ABA">
            <w:pPr>
              <w:pStyle w:val="ListParagraph"/>
              <w:numPr>
                <w:ilvl w:val="0"/>
                <w:numId w:val="14"/>
              </w:numPr>
            </w:pPr>
          </w:p>
          <w:p w14:paraId="6B097786" w14:textId="77777777" w:rsidR="00492F85" w:rsidRPr="00CC4342" w:rsidRDefault="00492F85" w:rsidP="001F7ABA">
            <w:pPr>
              <w:rPr>
                <w:b/>
              </w:rPr>
            </w:pPr>
            <w:r w:rsidRPr="00CC4342">
              <w:rPr>
                <w:b/>
              </w:rPr>
              <w:t>Math:</w:t>
            </w:r>
          </w:p>
          <w:p w14:paraId="653B4338" w14:textId="77777777" w:rsidR="00492F85" w:rsidRPr="00CC4342" w:rsidRDefault="00627D0C" w:rsidP="001F7ABA">
            <w:pPr>
              <w:pStyle w:val="ListParagraph"/>
              <w:numPr>
                <w:ilvl w:val="0"/>
                <w:numId w:val="140"/>
              </w:numPr>
            </w:pPr>
            <w:r w:rsidRPr="00CC4342">
              <w:t xml:space="preserve">How </w:t>
            </w:r>
            <w:r w:rsidR="00143D58" w:rsidRPr="00CC4342">
              <w:t>can a constraint equation be written for a given context?</w:t>
            </w:r>
          </w:p>
          <w:p w14:paraId="2D8E98C8" w14:textId="77777777" w:rsidR="00BA5765" w:rsidRPr="00CC4342" w:rsidRDefault="00BA5765" w:rsidP="001F7ABA">
            <w:pPr>
              <w:pStyle w:val="ListParagraph"/>
              <w:numPr>
                <w:ilvl w:val="0"/>
                <w:numId w:val="140"/>
              </w:numPr>
            </w:pPr>
            <w:r w:rsidRPr="00CC4342">
              <w:t xml:space="preserve">How can summary statistics be chosen that are appropriate to the characteristics of the data distribution? </w:t>
            </w:r>
          </w:p>
          <w:p w14:paraId="5287F78A" w14:textId="77777777" w:rsidR="00143D58" w:rsidRPr="00CC4342" w:rsidRDefault="00143D58" w:rsidP="001F7ABA">
            <w:pPr>
              <w:pStyle w:val="ListParagraph"/>
              <w:numPr>
                <w:ilvl w:val="0"/>
                <w:numId w:val="140"/>
              </w:numPr>
            </w:pPr>
            <w:r w:rsidRPr="00CC4342">
              <w:t>How can a function be investigated by multiple approaches?</w:t>
            </w:r>
          </w:p>
          <w:p w14:paraId="45303C87" w14:textId="77777777" w:rsidR="00143D58" w:rsidRPr="00CC4342" w:rsidRDefault="00143D58" w:rsidP="001F7ABA">
            <w:pPr>
              <w:pStyle w:val="ListParagraph"/>
              <w:numPr>
                <w:ilvl w:val="0"/>
                <w:numId w:val="140"/>
              </w:numPr>
            </w:pPr>
            <w:r w:rsidRPr="00CC4342">
              <w:t>How can dimensional analysis be used to convert standard units to metric units?</w:t>
            </w:r>
          </w:p>
          <w:p w14:paraId="668EE740" w14:textId="77777777" w:rsidR="00143D58" w:rsidRPr="00CC4342" w:rsidRDefault="00143D58" w:rsidP="001F7ABA">
            <w:pPr>
              <w:pStyle w:val="ListParagraph"/>
              <w:numPr>
                <w:ilvl w:val="0"/>
                <w:numId w:val="140"/>
              </w:numPr>
            </w:pPr>
            <w:r w:rsidRPr="00CC4342">
              <w:t>What are the steps required to compare center and spread of two different data sets?</w:t>
            </w:r>
          </w:p>
          <w:p w14:paraId="134A64C9" w14:textId="77777777" w:rsidR="00492F85" w:rsidRPr="00CC4342" w:rsidRDefault="00492F85" w:rsidP="001F7ABA"/>
        </w:tc>
      </w:tr>
      <w:tr w:rsidR="00492F85" w:rsidRPr="00CC4342" w14:paraId="481C5792" w14:textId="77777777" w:rsidTr="001F7ABA">
        <w:tc>
          <w:tcPr>
            <w:tcW w:w="11016" w:type="dxa"/>
            <w:gridSpan w:val="4"/>
            <w:shd w:val="clear" w:color="auto" w:fill="BFBFBF"/>
          </w:tcPr>
          <w:p w14:paraId="0144D141" w14:textId="77777777" w:rsidR="00492F85" w:rsidRPr="00CC4342" w:rsidRDefault="00492F85" w:rsidP="001F7ABA">
            <w:pPr>
              <w:jc w:val="center"/>
              <w:rPr>
                <w:b/>
              </w:rPr>
            </w:pPr>
            <w:r w:rsidRPr="00CC4342">
              <w:rPr>
                <w:b/>
              </w:rPr>
              <w:lastRenderedPageBreak/>
              <w:t>CONCEPTS</w:t>
            </w:r>
          </w:p>
        </w:tc>
      </w:tr>
      <w:tr w:rsidR="00492F85" w:rsidRPr="00CC4342" w14:paraId="07BCD4D5" w14:textId="77777777" w:rsidTr="001F7ABA">
        <w:tc>
          <w:tcPr>
            <w:tcW w:w="11016" w:type="dxa"/>
            <w:gridSpan w:val="4"/>
          </w:tcPr>
          <w:p w14:paraId="02585549" w14:textId="77777777" w:rsidR="00927865" w:rsidRPr="00CC4342" w:rsidRDefault="00492F85" w:rsidP="001F7ABA">
            <w:pPr>
              <w:rPr>
                <w:b/>
              </w:rPr>
            </w:pPr>
            <w:r w:rsidRPr="00CC4342">
              <w:rPr>
                <w:b/>
              </w:rPr>
              <w:t>CTA</w:t>
            </w:r>
            <w:r w:rsidR="00927865" w:rsidRPr="00CC4342">
              <w:rPr>
                <w:b/>
              </w:rPr>
              <w:t>E</w:t>
            </w:r>
          </w:p>
          <w:p w14:paraId="11CC76E9" w14:textId="77777777" w:rsidR="00BB2422" w:rsidRPr="00CC4342" w:rsidRDefault="00BB2422" w:rsidP="00A7746D">
            <w:pPr>
              <w:pStyle w:val="Default"/>
              <w:numPr>
                <w:ilvl w:val="0"/>
                <w:numId w:val="13"/>
              </w:numPr>
            </w:pPr>
            <w:r w:rsidRPr="00CC4342">
              <w:t xml:space="preserve">Cooking and baking involve chemical and physical changes. </w:t>
            </w:r>
          </w:p>
          <w:p w14:paraId="6BFA949F" w14:textId="77777777" w:rsidR="00BB2422" w:rsidRPr="00CC4342" w:rsidRDefault="00BB2422" w:rsidP="00A7746D">
            <w:pPr>
              <w:pStyle w:val="Default"/>
              <w:numPr>
                <w:ilvl w:val="0"/>
                <w:numId w:val="13"/>
              </w:numPr>
            </w:pPr>
            <w:r w:rsidRPr="00CC4342">
              <w:t>Physical changes involve changes in the amount, color, size, and other physical c</w:t>
            </w:r>
            <w:r w:rsidR="00143D58" w:rsidRPr="00CC4342">
              <w:t>haracteristics of an ingredient</w:t>
            </w:r>
          </w:p>
          <w:p w14:paraId="07248FA7" w14:textId="77777777" w:rsidR="00BB2422" w:rsidRPr="00CC4342" w:rsidRDefault="00BB2422" w:rsidP="00A7746D">
            <w:pPr>
              <w:pStyle w:val="Default"/>
              <w:numPr>
                <w:ilvl w:val="0"/>
                <w:numId w:val="13"/>
              </w:numPr>
            </w:pPr>
            <w:r w:rsidRPr="00CC4342">
              <w:t xml:space="preserve">Chemical changes take ingredients and form a new product.  </w:t>
            </w:r>
          </w:p>
          <w:p w14:paraId="20A79EC2" w14:textId="77777777" w:rsidR="00BB2422" w:rsidRPr="00CC4342" w:rsidRDefault="00BB2422" w:rsidP="00A7746D">
            <w:pPr>
              <w:pStyle w:val="Default"/>
              <w:numPr>
                <w:ilvl w:val="0"/>
                <w:numId w:val="13"/>
              </w:numPr>
            </w:pPr>
            <w:r w:rsidRPr="00CC4342">
              <w:t xml:space="preserve">In a chemical change, bonds are broken and new bonds are formed, matter is conserved, and energy is always involved. </w:t>
            </w:r>
          </w:p>
          <w:p w14:paraId="59824EF1" w14:textId="4F286B3D" w:rsidR="00BB2422" w:rsidRPr="00CC4342" w:rsidRDefault="00BB2422" w:rsidP="00A7746D">
            <w:pPr>
              <w:pStyle w:val="Default"/>
              <w:numPr>
                <w:ilvl w:val="0"/>
                <w:numId w:val="13"/>
              </w:numPr>
              <w:rPr>
                <w:color w:val="auto"/>
              </w:rPr>
            </w:pPr>
            <w:r w:rsidRPr="00CC4342">
              <w:rPr>
                <w:color w:val="auto"/>
              </w:rPr>
              <w:t xml:space="preserve">Chemical leaveners </w:t>
            </w:r>
            <w:r w:rsidRPr="00CC4342">
              <w:rPr>
                <w:rFonts w:eastAsiaTheme="minorHAnsi"/>
                <w:color w:val="auto"/>
              </w:rPr>
              <w:t>are substances that react to moisture or heat to produce carbon dioxide gas.</w:t>
            </w:r>
            <w:r w:rsidRPr="00CC4342">
              <w:rPr>
                <w:color w:val="auto"/>
              </w:rPr>
              <w:t xml:space="preserve"> Examples of chemical leaveners include baking powder, baking soda, monocalcium </w:t>
            </w:r>
            <w:r w:rsidR="00FA48D8" w:rsidRPr="00CC4342">
              <w:rPr>
                <w:color w:val="auto"/>
              </w:rPr>
              <w:t>phosphates</w:t>
            </w:r>
            <w:r w:rsidRPr="00CC4342">
              <w:rPr>
                <w:color w:val="auto"/>
              </w:rPr>
              <w:t>, sodium acid pyphospate, cream of tartar, and hydrogen peroxide</w:t>
            </w:r>
          </w:p>
          <w:p w14:paraId="771B64EA" w14:textId="77777777" w:rsidR="00BB2422" w:rsidRPr="00CC4342" w:rsidRDefault="00BB2422" w:rsidP="00A7746D">
            <w:pPr>
              <w:pStyle w:val="NormalWeb"/>
              <w:numPr>
                <w:ilvl w:val="0"/>
                <w:numId w:val="13"/>
              </w:numPr>
              <w:spacing w:before="0" w:beforeAutospacing="0" w:after="0" w:afterAutospacing="0"/>
              <w:rPr>
                <w:lang w:val="en"/>
              </w:rPr>
            </w:pPr>
            <w:r w:rsidRPr="00CC4342">
              <w:rPr>
                <w:b/>
                <w:bCs/>
                <w:lang w:val="en"/>
              </w:rPr>
              <w:t>Baking Soda</w:t>
            </w:r>
            <w:r w:rsidRPr="00CC4342">
              <w:rPr>
                <w:lang w:val="en"/>
              </w:rPr>
              <w:t xml:space="preserve"> is a natural alkaline powder that produces carbon dioxide gas when combined with an acid. </w:t>
            </w:r>
          </w:p>
          <w:p w14:paraId="70FB5E64" w14:textId="77777777" w:rsidR="00BB2422" w:rsidRPr="00CC4342" w:rsidRDefault="00BB2422" w:rsidP="00A7746D">
            <w:pPr>
              <w:pStyle w:val="NormalWeb"/>
              <w:numPr>
                <w:ilvl w:val="0"/>
                <w:numId w:val="13"/>
              </w:numPr>
              <w:spacing w:before="0" w:beforeAutospacing="0" w:after="0" w:afterAutospacing="0"/>
              <w:rPr>
                <w:lang w:val="en"/>
              </w:rPr>
            </w:pPr>
            <w:r w:rsidRPr="00CC4342">
              <w:rPr>
                <w:lang w:val="en"/>
              </w:rPr>
              <w:t xml:space="preserve">Because the reaction occurs rapidly, baking soda is an ideal leavener for soft or weak batters like pancakes, muffins, and other quick breads. </w:t>
            </w:r>
          </w:p>
          <w:p w14:paraId="7661060E" w14:textId="77777777" w:rsidR="00BB2422" w:rsidRPr="00CC4342" w:rsidRDefault="00BB2422" w:rsidP="00A7746D">
            <w:pPr>
              <w:pStyle w:val="NormalWeb"/>
              <w:numPr>
                <w:ilvl w:val="0"/>
                <w:numId w:val="13"/>
              </w:numPr>
              <w:spacing w:before="0" w:beforeAutospacing="0" w:after="0" w:afterAutospacing="0"/>
              <w:rPr>
                <w:lang w:val="en"/>
              </w:rPr>
            </w:pPr>
            <w:r w:rsidRPr="00CC4342">
              <w:rPr>
                <w:lang w:val="en"/>
              </w:rPr>
              <w:t>Buttermilk, vinegar, yogurt, or even cocoa powder can be used as the acid in this reaction.</w:t>
            </w:r>
          </w:p>
          <w:p w14:paraId="03323E4D" w14:textId="77777777" w:rsidR="00BB2422" w:rsidRPr="00CC4342" w:rsidRDefault="00BB2422" w:rsidP="00A7746D">
            <w:pPr>
              <w:pStyle w:val="NormalWeb"/>
              <w:numPr>
                <w:ilvl w:val="0"/>
                <w:numId w:val="13"/>
              </w:numPr>
              <w:spacing w:before="0" w:beforeAutospacing="0" w:after="0" w:afterAutospacing="0"/>
              <w:rPr>
                <w:lang w:val="en"/>
              </w:rPr>
            </w:pPr>
            <w:r w:rsidRPr="00CC4342">
              <w:rPr>
                <w:b/>
                <w:bCs/>
                <w:lang w:val="en"/>
              </w:rPr>
              <w:t>Baking Powder</w:t>
            </w:r>
            <w:r w:rsidRPr="00CC4342">
              <w:rPr>
                <w:lang w:val="en"/>
              </w:rPr>
              <w:t xml:space="preserve"> is similar to baking soda but it already contains the acid necessary to react.</w:t>
            </w:r>
          </w:p>
          <w:p w14:paraId="398CC326" w14:textId="77777777" w:rsidR="00BB2422" w:rsidRPr="00CC4342" w:rsidRDefault="00BB2422" w:rsidP="00A7746D">
            <w:pPr>
              <w:pStyle w:val="NormalWeb"/>
              <w:numPr>
                <w:ilvl w:val="0"/>
                <w:numId w:val="13"/>
              </w:numPr>
              <w:spacing w:before="0" w:beforeAutospacing="0" w:after="0" w:afterAutospacing="0"/>
              <w:rPr>
                <w:lang w:val="en"/>
              </w:rPr>
            </w:pPr>
            <w:r w:rsidRPr="00CC4342">
              <w:rPr>
                <w:lang w:val="en"/>
              </w:rPr>
              <w:t xml:space="preserve">The acid in baking powder is in the form of a salt, which means that it will not react until combined with water. </w:t>
            </w:r>
          </w:p>
          <w:p w14:paraId="682764F7" w14:textId="77777777" w:rsidR="00BB2422" w:rsidRPr="00CC4342" w:rsidRDefault="00BB2422" w:rsidP="00A7746D">
            <w:pPr>
              <w:pStyle w:val="NormalWeb"/>
              <w:numPr>
                <w:ilvl w:val="0"/>
                <w:numId w:val="13"/>
              </w:numPr>
              <w:spacing w:before="0" w:beforeAutospacing="0" w:after="0" w:afterAutospacing="0"/>
              <w:rPr>
                <w:lang w:val="en"/>
              </w:rPr>
            </w:pPr>
            <w:r w:rsidRPr="00CC4342">
              <w:rPr>
                <w:lang w:val="en"/>
              </w:rPr>
              <w:t xml:space="preserve">Baking powder is an ideal leavener for recipes that do not contain a lot of other acidic ingredients. </w:t>
            </w:r>
          </w:p>
          <w:p w14:paraId="4A59589B" w14:textId="77777777" w:rsidR="00BB2422" w:rsidRPr="00CC4342" w:rsidRDefault="00BB2422" w:rsidP="00A7746D">
            <w:pPr>
              <w:pStyle w:val="NormalWeb"/>
              <w:numPr>
                <w:ilvl w:val="0"/>
                <w:numId w:val="13"/>
              </w:numPr>
              <w:spacing w:before="0" w:beforeAutospacing="0" w:after="0" w:afterAutospacing="0"/>
              <w:rPr>
                <w:lang w:val="en"/>
              </w:rPr>
            </w:pPr>
            <w:r w:rsidRPr="00CC4342">
              <w:rPr>
                <w:lang w:val="en"/>
              </w:rPr>
              <w:t>Most baking powders sold commercially today are double-acting, which means that it will produce gas twice; once when water is added and again when the mixture is exposed to heat.</w:t>
            </w:r>
          </w:p>
          <w:p w14:paraId="60A91C55" w14:textId="77777777" w:rsidR="00BB2422" w:rsidRPr="00CC4342" w:rsidRDefault="00BB2422" w:rsidP="00A7746D">
            <w:pPr>
              <w:pStyle w:val="NormalWeb"/>
              <w:numPr>
                <w:ilvl w:val="0"/>
                <w:numId w:val="13"/>
              </w:numPr>
              <w:spacing w:before="0" w:beforeAutospacing="0" w:after="0" w:afterAutospacing="0"/>
              <w:rPr>
                <w:lang w:val="en"/>
              </w:rPr>
            </w:pPr>
            <w:r w:rsidRPr="00CC4342">
              <w:rPr>
                <w:lang w:val="en"/>
              </w:rPr>
              <w:t>Double acting baking powder provides a consistent and reliable leavening action.</w:t>
            </w:r>
          </w:p>
          <w:p w14:paraId="52B0C38B" w14:textId="77777777" w:rsidR="00927865" w:rsidRPr="00CC4342" w:rsidRDefault="00927865" w:rsidP="00A7746D">
            <w:pPr>
              <w:pStyle w:val="NormalWeb"/>
              <w:numPr>
                <w:ilvl w:val="0"/>
                <w:numId w:val="13"/>
              </w:numPr>
              <w:spacing w:before="0" w:beforeAutospacing="0" w:after="0" w:afterAutospacing="0"/>
              <w:rPr>
                <w:lang w:val="en"/>
              </w:rPr>
            </w:pPr>
            <w:r w:rsidRPr="00CC4342">
              <w:rPr>
                <w:lang w:val="en"/>
              </w:rPr>
              <w:t>Standard to metric conversions are necessary when moving from an ordinary kitchen lab to a food science lab.</w:t>
            </w:r>
          </w:p>
          <w:p w14:paraId="624A7D17" w14:textId="77777777" w:rsidR="00927865" w:rsidRPr="00CC4342" w:rsidRDefault="00927865" w:rsidP="00A7746D">
            <w:pPr>
              <w:pStyle w:val="NormalWeb"/>
              <w:numPr>
                <w:ilvl w:val="0"/>
                <w:numId w:val="13"/>
              </w:numPr>
              <w:spacing w:before="0" w:beforeAutospacing="0" w:after="0" w:afterAutospacing="0"/>
              <w:rPr>
                <w:lang w:val="en"/>
              </w:rPr>
            </w:pPr>
            <w:r w:rsidRPr="00CC4342">
              <w:rPr>
                <w:lang w:val="en"/>
              </w:rPr>
              <w:t>Geometric proportions dictate serving sizes, ingredient volume, measuring equipment, and preparation equipment.</w:t>
            </w:r>
          </w:p>
          <w:p w14:paraId="5EADD423" w14:textId="77777777" w:rsidR="00492F85" w:rsidRPr="00CC4342" w:rsidRDefault="00492F85" w:rsidP="001F7ABA"/>
          <w:p w14:paraId="4DB03B6C" w14:textId="77777777" w:rsidR="00D57866" w:rsidRPr="00CC4342" w:rsidRDefault="00A33A76" w:rsidP="001F7ABA">
            <w:pPr>
              <w:rPr>
                <w:b/>
              </w:rPr>
            </w:pPr>
            <w:r w:rsidRPr="00CC4342">
              <w:rPr>
                <w:b/>
              </w:rPr>
              <w:t>Chemistry:</w:t>
            </w:r>
          </w:p>
          <w:p w14:paraId="7CE48FF9" w14:textId="5B3FF6BF" w:rsidR="00BB2422" w:rsidRPr="00CC4342" w:rsidRDefault="00BB2422" w:rsidP="00A7746D">
            <w:pPr>
              <w:pStyle w:val="Default"/>
              <w:numPr>
                <w:ilvl w:val="0"/>
                <w:numId w:val="13"/>
              </w:numPr>
            </w:pPr>
            <w:r w:rsidRPr="00CC4342">
              <w:t xml:space="preserve">Atomic structure dictates bonding, which in turn determines the structures of compounds and structures determine the compounds’ properties. </w:t>
            </w:r>
          </w:p>
          <w:p w14:paraId="67743951" w14:textId="77777777" w:rsidR="00BB2422" w:rsidRPr="00CC4342" w:rsidRDefault="00BB2422" w:rsidP="00A7746D">
            <w:pPr>
              <w:pStyle w:val="Default"/>
              <w:numPr>
                <w:ilvl w:val="0"/>
                <w:numId w:val="13"/>
              </w:numPr>
            </w:pPr>
            <w:r w:rsidRPr="00CC4342">
              <w:t>A chemical bond is a force holding atoms/ions in a combined state. Cooking and baking involve the breaking of old bonds and the creation of new ones between atoms.</w:t>
            </w:r>
          </w:p>
          <w:p w14:paraId="70C7CDFC" w14:textId="77777777" w:rsidR="006A29A0" w:rsidRPr="00CC4342" w:rsidRDefault="006A29A0" w:rsidP="00A7746D">
            <w:pPr>
              <w:pStyle w:val="Default"/>
              <w:numPr>
                <w:ilvl w:val="0"/>
                <w:numId w:val="13"/>
              </w:numPr>
            </w:pPr>
            <w:r w:rsidRPr="00CC4342">
              <w:t xml:space="preserve">The bond may be ionic or covalent, or may be categorized along a continuum between ionic and covalent. </w:t>
            </w:r>
          </w:p>
          <w:p w14:paraId="3C363C86" w14:textId="77777777" w:rsidR="006A29A0" w:rsidRPr="00CC4342" w:rsidRDefault="006A29A0" w:rsidP="00A7746D">
            <w:pPr>
              <w:pStyle w:val="Default"/>
              <w:numPr>
                <w:ilvl w:val="0"/>
                <w:numId w:val="13"/>
              </w:numPr>
            </w:pPr>
            <w:r w:rsidRPr="00CC4342">
              <w:t>Chemical formulas reflect the conservation of matter in bonding and can be determined experimentally.</w:t>
            </w:r>
          </w:p>
          <w:p w14:paraId="07BCC3D0" w14:textId="77777777" w:rsidR="00D57866" w:rsidRPr="00CC4342" w:rsidRDefault="00D57866" w:rsidP="00A7746D">
            <w:pPr>
              <w:pStyle w:val="Default"/>
              <w:numPr>
                <w:ilvl w:val="0"/>
                <w:numId w:val="13"/>
              </w:numPr>
            </w:pPr>
            <w:r w:rsidRPr="00CC4342">
              <w:t xml:space="preserve">Cooking and baking involve chemical and physical changes. </w:t>
            </w:r>
          </w:p>
          <w:p w14:paraId="7976ED6E" w14:textId="77777777" w:rsidR="00A7746D" w:rsidRPr="00CC4342" w:rsidRDefault="00A7746D" w:rsidP="00A7746D">
            <w:pPr>
              <w:pStyle w:val="CommentText"/>
              <w:numPr>
                <w:ilvl w:val="0"/>
                <w:numId w:val="13"/>
              </w:numPr>
              <w:rPr>
                <w:sz w:val="24"/>
                <w:szCs w:val="24"/>
              </w:rPr>
            </w:pPr>
            <w:r w:rsidRPr="00CC4342">
              <w:rPr>
                <w:sz w:val="24"/>
                <w:szCs w:val="24"/>
              </w:rPr>
              <w:t>Physical changes involve changes in the amount, color, size, and other physical characteristics of an ingredient.</w:t>
            </w:r>
          </w:p>
          <w:p w14:paraId="466AF8B6" w14:textId="115E8478" w:rsidR="00A7746D" w:rsidRPr="00CC4342" w:rsidRDefault="00A7746D" w:rsidP="00A7746D">
            <w:pPr>
              <w:pStyle w:val="CommentText"/>
              <w:numPr>
                <w:ilvl w:val="0"/>
                <w:numId w:val="13"/>
              </w:numPr>
              <w:tabs>
                <w:tab w:val="left" w:pos="1057"/>
              </w:tabs>
              <w:ind w:hanging="23"/>
              <w:rPr>
                <w:sz w:val="24"/>
                <w:szCs w:val="24"/>
              </w:rPr>
            </w:pPr>
            <w:r w:rsidRPr="00CC4342">
              <w:rPr>
                <w:sz w:val="24"/>
                <w:szCs w:val="24"/>
              </w:rPr>
              <w:t xml:space="preserve"> In a physical change, chemical bonds are not broken and new substances are not created.</w:t>
            </w:r>
          </w:p>
          <w:p w14:paraId="0D1C4A64" w14:textId="16D06DFB" w:rsidR="00A7746D" w:rsidRPr="00CC4342" w:rsidRDefault="00A7746D" w:rsidP="00A7746D">
            <w:pPr>
              <w:pStyle w:val="CommentText"/>
              <w:numPr>
                <w:ilvl w:val="0"/>
                <w:numId w:val="13"/>
              </w:numPr>
              <w:rPr>
                <w:sz w:val="24"/>
                <w:szCs w:val="24"/>
              </w:rPr>
            </w:pPr>
            <w:r w:rsidRPr="00CC4342">
              <w:rPr>
                <w:bCs/>
                <w:sz w:val="24"/>
                <w:szCs w:val="24"/>
              </w:rPr>
              <w:t xml:space="preserve">In a chemical change the color change, the odor produced, the precipitate formed, or the gas evolved is a result of new product that was formed in the reaction. </w:t>
            </w:r>
            <w:r w:rsidRPr="00CC4342">
              <w:rPr>
                <w:sz w:val="24"/>
                <w:szCs w:val="24"/>
              </w:rPr>
              <w:t>Energy is absorbed or released as substances undergo phase changes.</w:t>
            </w:r>
          </w:p>
          <w:p w14:paraId="7F2AA16A" w14:textId="57C7C479" w:rsidR="00D57866" w:rsidRPr="00CC4342" w:rsidRDefault="006A29A0" w:rsidP="00A7746D">
            <w:pPr>
              <w:pStyle w:val="Default"/>
              <w:numPr>
                <w:ilvl w:val="0"/>
                <w:numId w:val="13"/>
              </w:numPr>
              <w:ind w:left="1057" w:hanging="270"/>
            </w:pPr>
            <w:r w:rsidRPr="00CC4342">
              <w:t xml:space="preserve">Chemical changes take ingredients and form a new product.  </w:t>
            </w:r>
            <w:r w:rsidR="00A7746D" w:rsidRPr="00CC4342">
              <w:t>B</w:t>
            </w:r>
            <w:r w:rsidR="00D57866" w:rsidRPr="00CC4342">
              <w:t xml:space="preserve">onds are broken and new bonds are formed, </w:t>
            </w:r>
            <w:r w:rsidR="00A7746D" w:rsidRPr="00CC4342">
              <w:t>and matter is conserved.</w:t>
            </w:r>
          </w:p>
          <w:p w14:paraId="2A20EE28" w14:textId="77777777" w:rsidR="00A7746D" w:rsidRPr="00CC4342" w:rsidRDefault="00A7746D" w:rsidP="00A7746D">
            <w:pPr>
              <w:pStyle w:val="CommentText"/>
              <w:numPr>
                <w:ilvl w:val="0"/>
                <w:numId w:val="13"/>
              </w:numPr>
              <w:ind w:left="1057" w:hanging="270"/>
              <w:rPr>
                <w:sz w:val="24"/>
                <w:szCs w:val="24"/>
              </w:rPr>
            </w:pPr>
            <w:r w:rsidRPr="00CC4342">
              <w:rPr>
                <w:sz w:val="24"/>
                <w:szCs w:val="24"/>
              </w:rPr>
              <w:lastRenderedPageBreak/>
              <w:t>Another sign of a chemical change is the release or gain of energy by an object.  Many substances absorb energy to undergo a chemical change.  Energy is absorbed during chemical changes involved in cooking, like baking a cake. Energy can also be released during a chemical change.  The fireworks that are seen during holiday celebrations release energy in a form of light that can be seen.</w:t>
            </w:r>
          </w:p>
          <w:p w14:paraId="2B46005F" w14:textId="21B9AFA3" w:rsidR="00D57866" w:rsidRPr="00CC4342" w:rsidRDefault="00D57866" w:rsidP="00A7746D">
            <w:pPr>
              <w:pStyle w:val="Default"/>
              <w:numPr>
                <w:ilvl w:val="0"/>
                <w:numId w:val="13"/>
              </w:numPr>
              <w:ind w:left="1057" w:hanging="270"/>
              <w:rPr>
                <w:bCs/>
              </w:rPr>
            </w:pPr>
            <w:r w:rsidRPr="00CC4342">
              <w:t xml:space="preserve"> However, t</w:t>
            </w:r>
            <w:r w:rsidRPr="00CC4342">
              <w:rPr>
                <w:bCs/>
              </w:rPr>
              <w:t xml:space="preserve">he same indicators may be observed in numerous physical changes.  </w:t>
            </w:r>
          </w:p>
          <w:p w14:paraId="3788FC5A" w14:textId="77777777" w:rsidR="00D57866" w:rsidRPr="00CC4342" w:rsidRDefault="00D57866" w:rsidP="00A7746D">
            <w:pPr>
              <w:pStyle w:val="Default"/>
              <w:numPr>
                <w:ilvl w:val="0"/>
                <w:numId w:val="13"/>
              </w:numPr>
            </w:pPr>
            <w:r w:rsidRPr="00CC4342">
              <w:rPr>
                <w:bCs/>
              </w:rPr>
              <w:t xml:space="preserve">In a physical change these indicators in a physical change result because the same substance is in a different state or condition. </w:t>
            </w:r>
          </w:p>
          <w:p w14:paraId="1D45D93F" w14:textId="77777777" w:rsidR="00D57866" w:rsidRPr="00CC4342" w:rsidRDefault="00D57866" w:rsidP="00A7746D">
            <w:pPr>
              <w:pStyle w:val="Default"/>
              <w:numPr>
                <w:ilvl w:val="0"/>
                <w:numId w:val="13"/>
              </w:numPr>
            </w:pPr>
            <w:r w:rsidRPr="00CC4342">
              <w:t>All cooking and baking recipes follow Law of Conservation of Matter. The total mass of all of the ingredients used must be reflected in the total mass of the product, including any water lost or gas produced during the cooking and baking processes.</w:t>
            </w:r>
          </w:p>
          <w:p w14:paraId="1BAC037B" w14:textId="77777777" w:rsidR="00D57866" w:rsidRPr="00CC4342" w:rsidRDefault="00D57866" w:rsidP="00A7746D">
            <w:pPr>
              <w:pStyle w:val="Default"/>
              <w:numPr>
                <w:ilvl w:val="0"/>
                <w:numId w:val="13"/>
              </w:numPr>
            </w:pPr>
            <w:r w:rsidRPr="00CC4342">
              <w:t xml:space="preserve">Most reactions in cooking and baking fall into 5 categories: synthesis, decomposition, single replacement, double replacement (neutralization or metathesis), and combustion. </w:t>
            </w:r>
          </w:p>
          <w:p w14:paraId="310E4500" w14:textId="77777777" w:rsidR="006A29A0" w:rsidRPr="00CC4342" w:rsidRDefault="006A29A0" w:rsidP="00A7746D">
            <w:pPr>
              <w:pStyle w:val="Default"/>
              <w:numPr>
                <w:ilvl w:val="0"/>
                <w:numId w:val="13"/>
              </w:numPr>
            </w:pPr>
            <w:r w:rsidRPr="00CC4342">
              <w:t>When strong acids and strong bases are combined, a double replacement reaction known as neutralization may occur. The products of this reaction are a soluble salt and water.</w:t>
            </w:r>
          </w:p>
          <w:p w14:paraId="0B79D723" w14:textId="77777777" w:rsidR="006A29A0" w:rsidRPr="00CC4342" w:rsidRDefault="006A29A0" w:rsidP="00A7746D">
            <w:pPr>
              <w:pStyle w:val="Default"/>
              <w:numPr>
                <w:ilvl w:val="0"/>
                <w:numId w:val="13"/>
              </w:numPr>
              <w:tabs>
                <w:tab w:val="left" w:pos="690"/>
              </w:tabs>
            </w:pPr>
            <w:r w:rsidRPr="00CC4342">
              <w:t>An acid is a proton donor and has a pH that ranges from 0.0 to 6.9</w:t>
            </w:r>
          </w:p>
          <w:p w14:paraId="5C3F0DCA" w14:textId="77777777" w:rsidR="006A29A0" w:rsidRPr="00CC4342" w:rsidRDefault="006A29A0" w:rsidP="00A7746D">
            <w:pPr>
              <w:pStyle w:val="Default"/>
              <w:numPr>
                <w:ilvl w:val="0"/>
                <w:numId w:val="13"/>
              </w:numPr>
              <w:tabs>
                <w:tab w:val="left" w:pos="690"/>
              </w:tabs>
            </w:pPr>
            <w:r w:rsidRPr="00CC4342">
              <w:t>A base is a proton acceptor and has a pH that ranges from 7.1 to 14.0</w:t>
            </w:r>
          </w:p>
          <w:p w14:paraId="7A00E16F" w14:textId="1D3A622C" w:rsidR="006A29A0" w:rsidRPr="00CC4342" w:rsidRDefault="006A29A0" w:rsidP="00A7746D">
            <w:pPr>
              <w:pStyle w:val="Default"/>
              <w:numPr>
                <w:ilvl w:val="0"/>
                <w:numId w:val="13"/>
              </w:numPr>
            </w:pPr>
            <w:r w:rsidRPr="00CC4342">
              <w:t>When a weak base baking soda and a strong acid (</w:t>
            </w:r>
            <w:r w:rsidR="00FA48D8" w:rsidRPr="00CC4342">
              <w:t>e.g.</w:t>
            </w:r>
            <w:r w:rsidRPr="00CC4342">
              <w:t xml:space="preserve">: lactic acid in buttermilk) are combined, carbon dioxide, water, and a water soluble salt are produced.  </w:t>
            </w:r>
          </w:p>
          <w:p w14:paraId="0ED5647A" w14:textId="2A72502A" w:rsidR="008218A7" w:rsidRPr="00CC4342" w:rsidRDefault="008218A7" w:rsidP="00A7746D">
            <w:pPr>
              <w:pStyle w:val="Default"/>
              <w:numPr>
                <w:ilvl w:val="0"/>
                <w:numId w:val="13"/>
              </w:numPr>
              <w:rPr>
                <w:color w:val="auto"/>
              </w:rPr>
            </w:pPr>
            <w:r w:rsidRPr="00CC4342">
              <w:rPr>
                <w:color w:val="auto"/>
              </w:rPr>
              <w:t xml:space="preserve">Chemical leaveners </w:t>
            </w:r>
            <w:r w:rsidRPr="00CC4342">
              <w:rPr>
                <w:rFonts w:eastAsiaTheme="minorHAnsi"/>
                <w:color w:val="auto"/>
              </w:rPr>
              <w:t>are substances that react to moisture or heat to produce carbon dioxide gas.</w:t>
            </w:r>
            <w:r w:rsidRPr="00CC4342">
              <w:rPr>
                <w:color w:val="auto"/>
              </w:rPr>
              <w:t xml:space="preserve"> Examples of chemical leaveners include baking powder, baking soda, monocalcium phosp</w:t>
            </w:r>
            <w:r w:rsidR="003F1B3C" w:rsidRPr="00CC4342">
              <w:rPr>
                <w:color w:val="auto"/>
              </w:rPr>
              <w:t>h</w:t>
            </w:r>
            <w:r w:rsidRPr="00CC4342">
              <w:rPr>
                <w:color w:val="auto"/>
              </w:rPr>
              <w:t>ates, sodium acid pyphosp</w:t>
            </w:r>
            <w:r w:rsidR="003F1B3C" w:rsidRPr="00CC4342">
              <w:rPr>
                <w:color w:val="auto"/>
              </w:rPr>
              <w:t>h</w:t>
            </w:r>
            <w:r w:rsidRPr="00CC4342">
              <w:rPr>
                <w:color w:val="auto"/>
              </w:rPr>
              <w:t>ate, cream of tartar, and hydrogen peroxide</w:t>
            </w:r>
          </w:p>
          <w:p w14:paraId="2B7C4741" w14:textId="77777777" w:rsidR="006A29A0" w:rsidRPr="00CC4342" w:rsidRDefault="008218A7" w:rsidP="00A7746D">
            <w:pPr>
              <w:pStyle w:val="NormalWeb"/>
              <w:numPr>
                <w:ilvl w:val="0"/>
                <w:numId w:val="13"/>
              </w:numPr>
              <w:spacing w:before="0" w:beforeAutospacing="0" w:after="0" w:afterAutospacing="0"/>
              <w:rPr>
                <w:lang w:val="en"/>
              </w:rPr>
            </w:pPr>
            <w:r w:rsidRPr="00CC4342">
              <w:rPr>
                <w:b/>
                <w:bCs/>
                <w:lang w:val="en"/>
              </w:rPr>
              <w:t>Baking Soda</w:t>
            </w:r>
            <w:r w:rsidRPr="00CC4342">
              <w:rPr>
                <w:lang w:val="en"/>
              </w:rPr>
              <w:t xml:space="preserve"> is a natural alkaline powder that produces carbon dioxide gas when combined with an acid. </w:t>
            </w:r>
          </w:p>
          <w:p w14:paraId="17C79DF2" w14:textId="77777777" w:rsidR="00CE01A7" w:rsidRPr="00CC4342" w:rsidRDefault="00CE01A7" w:rsidP="00CE01A7">
            <w:pPr>
              <w:pStyle w:val="NormalWeb"/>
              <w:spacing w:before="0" w:beforeAutospacing="0" w:after="0" w:afterAutospacing="0"/>
              <w:rPr>
                <w:lang w:val="en"/>
              </w:rPr>
            </w:pPr>
          </w:p>
          <w:p w14:paraId="60031CDC" w14:textId="72771CDA" w:rsidR="00CE01A7" w:rsidRPr="00CC4342" w:rsidRDefault="00CE01A7" w:rsidP="00CE01A7">
            <w:pPr>
              <w:pStyle w:val="NormalWeb"/>
              <w:spacing w:before="0" w:beforeAutospacing="0" w:after="0" w:afterAutospacing="0"/>
              <w:rPr>
                <w:b/>
                <w:lang w:val="en"/>
              </w:rPr>
            </w:pPr>
            <w:r w:rsidRPr="00CC4342">
              <w:rPr>
                <w:b/>
                <w:lang w:val="en"/>
              </w:rPr>
              <w:t>Mathematics</w:t>
            </w:r>
          </w:p>
          <w:p w14:paraId="74155D29" w14:textId="77777777" w:rsidR="00400CC6" w:rsidRPr="00CC4342" w:rsidRDefault="00400CC6" w:rsidP="00A7746D">
            <w:pPr>
              <w:pStyle w:val="ListParagraph"/>
              <w:numPr>
                <w:ilvl w:val="0"/>
                <w:numId w:val="13"/>
              </w:numPr>
              <w:rPr>
                <w:rFonts w:eastAsia="Times New Roman"/>
                <w:lang w:val="en"/>
              </w:rPr>
            </w:pPr>
            <w:r w:rsidRPr="00CC4342">
              <w:rPr>
                <w:rFonts w:eastAsia="Times New Roman"/>
                <w:lang w:val="en"/>
              </w:rPr>
              <w:t xml:space="preserve">Develop quantitative reasoning in modeling realistic scenarios. </w:t>
            </w:r>
          </w:p>
          <w:p w14:paraId="72A3E6AD" w14:textId="77777777" w:rsidR="00492F85" w:rsidRPr="00CC4342" w:rsidRDefault="00400CC6" w:rsidP="00A7746D">
            <w:pPr>
              <w:pStyle w:val="ListParagraph"/>
              <w:numPr>
                <w:ilvl w:val="0"/>
                <w:numId w:val="13"/>
              </w:numPr>
              <w:rPr>
                <w:rFonts w:eastAsia="Times New Roman"/>
                <w:lang w:val="en"/>
              </w:rPr>
            </w:pPr>
            <w:r w:rsidRPr="00CC4342">
              <w:rPr>
                <w:rFonts w:eastAsia="Times New Roman"/>
                <w:lang w:val="en"/>
              </w:rPr>
              <w:t>Use constraints to build a valid mathematical model or system of models.</w:t>
            </w:r>
          </w:p>
          <w:p w14:paraId="497F45E3" w14:textId="63746653" w:rsidR="00752731" w:rsidRPr="00CC4342" w:rsidRDefault="00752731" w:rsidP="00CE01A7">
            <w:pPr>
              <w:pStyle w:val="ListParagraph"/>
              <w:numPr>
                <w:ilvl w:val="0"/>
                <w:numId w:val="13"/>
              </w:numPr>
              <w:rPr>
                <w:rFonts w:eastAsia="Times New Roman"/>
                <w:lang w:val="en"/>
              </w:rPr>
            </w:pPr>
            <w:r w:rsidRPr="00CC4342">
              <w:rPr>
                <w:rFonts w:eastAsia="Times New Roman"/>
                <w:lang w:val="en"/>
              </w:rPr>
              <w:t xml:space="preserve">Center. Measures of center refer to the summary measures used to describe the most “typical” value in a set of data. The two most common measures of center are median and the mean. </w:t>
            </w:r>
          </w:p>
          <w:p w14:paraId="26B2CFFA" w14:textId="250CC52B" w:rsidR="00752731" w:rsidRPr="00CC4342" w:rsidRDefault="00752731" w:rsidP="00CE01A7">
            <w:pPr>
              <w:pStyle w:val="ListParagraph"/>
              <w:numPr>
                <w:ilvl w:val="0"/>
                <w:numId w:val="13"/>
              </w:numPr>
              <w:rPr>
                <w:rFonts w:eastAsia="Times New Roman"/>
                <w:lang w:val="en"/>
              </w:rPr>
            </w:pPr>
            <w:r w:rsidRPr="00CC4342">
              <w:rPr>
                <w:rFonts w:eastAsia="Times New Roman"/>
                <w:lang w:val="en"/>
              </w:rPr>
              <w:t>Mean absolute deviation. A measure of variation in a set of numerical data, computed by adding the distances between each data value and the mean, then dividing by the number of data values. Example: For the data set {2, 3, 6, 7, 10, 12, 14, 15, 22, 120}, the mean absolute deviation is 20.</w:t>
            </w:r>
          </w:p>
          <w:p w14:paraId="496B08BD" w14:textId="6AD5666F" w:rsidR="00BA5765" w:rsidRPr="00CC4342" w:rsidRDefault="00BA5765" w:rsidP="00CE01A7">
            <w:pPr>
              <w:pStyle w:val="ListParagraph"/>
              <w:numPr>
                <w:ilvl w:val="0"/>
                <w:numId w:val="13"/>
              </w:numPr>
              <w:rPr>
                <w:rFonts w:eastAsia="Times New Roman"/>
                <w:lang w:val="en"/>
              </w:rPr>
            </w:pPr>
            <w:r w:rsidRPr="00CC4342">
              <w:rPr>
                <w:rFonts w:eastAsia="Times New Roman"/>
                <w:lang w:val="en"/>
              </w:rPr>
              <w:t xml:space="preserve">Shape. The shape of a distribution is described by symmetry, number of peaks, direction of skew, or uniformity. </w:t>
            </w:r>
          </w:p>
          <w:p w14:paraId="3A852208" w14:textId="3FC82238" w:rsidR="00BA5765" w:rsidRPr="00CC4342" w:rsidRDefault="00BA5765" w:rsidP="00CE01A7">
            <w:pPr>
              <w:pStyle w:val="Default"/>
              <w:numPr>
                <w:ilvl w:val="0"/>
                <w:numId w:val="13"/>
              </w:numPr>
              <w:ind w:left="1057" w:hanging="270"/>
            </w:pPr>
            <w:r w:rsidRPr="00CC4342">
              <w:t xml:space="preserve">Symmetry- A symmetric distribution can be divided at the center so that each half is a mirror image of the other. </w:t>
            </w:r>
          </w:p>
          <w:p w14:paraId="05ADA49E" w14:textId="20C9EE09" w:rsidR="00BA5765" w:rsidRPr="00CC4342" w:rsidRDefault="00BA5765" w:rsidP="00CE01A7">
            <w:pPr>
              <w:pStyle w:val="Default"/>
              <w:numPr>
                <w:ilvl w:val="0"/>
                <w:numId w:val="13"/>
              </w:numPr>
              <w:ind w:left="1057" w:hanging="270"/>
            </w:pPr>
            <w:r w:rsidRPr="00CC4342">
              <w:t xml:space="preserve">Number of Peaks- Distributions can have few or many peaks. Distributions with one clear peak are called unimodal and distributions with two clear peaks are called bimodal. Unimodal distributions are sometimes called bell-shaped. </w:t>
            </w:r>
          </w:p>
          <w:p w14:paraId="16CE836D" w14:textId="2065C90F" w:rsidR="00BA5765" w:rsidRPr="00CC4342" w:rsidRDefault="00BA5765" w:rsidP="00CE01A7">
            <w:pPr>
              <w:pStyle w:val="Default"/>
              <w:numPr>
                <w:ilvl w:val="0"/>
                <w:numId w:val="13"/>
              </w:numPr>
              <w:ind w:left="1057" w:hanging="270"/>
            </w:pPr>
            <w:r w:rsidRPr="00CC4342">
              <w:t xml:space="preserve">Direction of Skew- Some distributions have many more observations on one side of graph than the other. Distributions with a tail on the right toward the higher values are said to be skewed right; and distributions with a tail on the left toward the lower values are said to be skewed left. </w:t>
            </w:r>
          </w:p>
          <w:p w14:paraId="5760FCFA" w14:textId="1CA05490" w:rsidR="00BA5765" w:rsidRPr="00CC4342" w:rsidRDefault="00BA5765" w:rsidP="00CE01A7">
            <w:pPr>
              <w:pStyle w:val="Default"/>
              <w:numPr>
                <w:ilvl w:val="0"/>
                <w:numId w:val="13"/>
              </w:numPr>
              <w:ind w:left="1057" w:hanging="270"/>
            </w:pPr>
            <w:r w:rsidRPr="00CC4342">
              <w:t>Uniformity- When observations in a set of data are equally spread across the range of the distribution, the distribution is called uniform distribution. A uniform distribution has no clear peaks.</w:t>
            </w:r>
          </w:p>
          <w:p w14:paraId="3FA61703" w14:textId="0A0A9A30" w:rsidR="00BA5765" w:rsidRPr="00CC4342" w:rsidRDefault="00BA5765" w:rsidP="00CE01A7">
            <w:pPr>
              <w:pStyle w:val="ListParagraph"/>
              <w:numPr>
                <w:ilvl w:val="0"/>
                <w:numId w:val="13"/>
              </w:numPr>
              <w:rPr>
                <w:rFonts w:eastAsia="Times New Roman"/>
                <w:lang w:val="en"/>
              </w:rPr>
            </w:pPr>
            <w:r w:rsidRPr="00CC4342">
              <w:rPr>
                <w:rFonts w:eastAsia="Times New Roman"/>
                <w:lang w:val="en"/>
              </w:rPr>
              <w:t xml:space="preserve">Spread. The spread of a distribution refers to the variability of the data. If the data cluster around a </w:t>
            </w:r>
            <w:r w:rsidRPr="00CC4342">
              <w:rPr>
                <w:rFonts w:eastAsia="Times New Roman"/>
                <w:lang w:val="en"/>
              </w:rPr>
              <w:lastRenderedPageBreak/>
              <w:t>single central value, the spread is smaller. The further the observations fall from the center, the greater the spread or variability of the set. (range, interquartile range, Mean Absolute Deviation, and Standard Deviation measure the spread of data)</w:t>
            </w:r>
          </w:p>
          <w:p w14:paraId="61CDA980" w14:textId="77777777" w:rsidR="00BA5765" w:rsidRPr="00CC4342" w:rsidRDefault="00BA5765" w:rsidP="00A7746D">
            <w:pPr>
              <w:pStyle w:val="ListParagraph"/>
              <w:numPr>
                <w:ilvl w:val="0"/>
                <w:numId w:val="13"/>
              </w:numPr>
              <w:rPr>
                <w:rFonts w:eastAsia="Times New Roman"/>
                <w:lang w:val="en"/>
              </w:rPr>
            </w:pPr>
            <w:r w:rsidRPr="00CC4342">
              <w:rPr>
                <w:rFonts w:eastAsia="Times New Roman"/>
                <w:lang w:val="en"/>
              </w:rPr>
              <w:t>Standard Deviation. The square root of the variance.</w:t>
            </w:r>
          </w:p>
          <w:p w14:paraId="40D00782" w14:textId="77777777" w:rsidR="00752731" w:rsidRPr="00CC4342" w:rsidRDefault="00752731" w:rsidP="001F7ABA">
            <w:pPr>
              <w:pStyle w:val="ListParagraph"/>
              <w:rPr>
                <w:rFonts w:eastAsia="Times New Roman"/>
                <w:lang w:val="en"/>
              </w:rPr>
            </w:pPr>
          </w:p>
        </w:tc>
      </w:tr>
      <w:tr w:rsidR="00492F85" w:rsidRPr="00CC4342" w14:paraId="1736E598" w14:textId="77777777" w:rsidTr="001F7ABA">
        <w:tc>
          <w:tcPr>
            <w:tcW w:w="5395" w:type="dxa"/>
            <w:gridSpan w:val="2"/>
            <w:shd w:val="clear" w:color="auto" w:fill="BFBFBF" w:themeFill="background1" w:themeFillShade="BF"/>
          </w:tcPr>
          <w:p w14:paraId="723D913E" w14:textId="77777777" w:rsidR="00492F85" w:rsidRPr="00CC4342" w:rsidRDefault="00492F85" w:rsidP="001F7ABA">
            <w:pPr>
              <w:jc w:val="center"/>
              <w:rPr>
                <w:b/>
              </w:rPr>
            </w:pPr>
            <w:r w:rsidRPr="00CC4342">
              <w:rPr>
                <w:b/>
              </w:rPr>
              <w:lastRenderedPageBreak/>
              <w:t>MISCONCEPTIONS</w:t>
            </w:r>
          </w:p>
        </w:tc>
        <w:tc>
          <w:tcPr>
            <w:tcW w:w="5621" w:type="dxa"/>
            <w:gridSpan w:val="2"/>
            <w:shd w:val="clear" w:color="auto" w:fill="BFBFBF" w:themeFill="background1" w:themeFillShade="BF"/>
          </w:tcPr>
          <w:p w14:paraId="3EF9FB9F" w14:textId="77777777" w:rsidR="00492F85" w:rsidRPr="00CC4342" w:rsidRDefault="00492F85" w:rsidP="001F7ABA">
            <w:pPr>
              <w:jc w:val="center"/>
              <w:rPr>
                <w:b/>
              </w:rPr>
            </w:pPr>
            <w:r w:rsidRPr="00CC4342">
              <w:rPr>
                <w:b/>
              </w:rPr>
              <w:t xml:space="preserve">PROPER CONCEPTIONS </w:t>
            </w:r>
          </w:p>
        </w:tc>
      </w:tr>
      <w:tr w:rsidR="00492F85" w:rsidRPr="00CC4342" w14:paraId="381568C7" w14:textId="77777777" w:rsidTr="00C9410F">
        <w:tc>
          <w:tcPr>
            <w:tcW w:w="5395" w:type="dxa"/>
            <w:gridSpan w:val="2"/>
            <w:tcBorders>
              <w:bottom w:val="single" w:sz="4" w:space="0" w:color="000000"/>
            </w:tcBorders>
            <w:shd w:val="clear" w:color="auto" w:fill="FFFFFF" w:themeFill="background1"/>
          </w:tcPr>
          <w:p w14:paraId="3012C219" w14:textId="77777777" w:rsidR="00492F85" w:rsidRPr="00CC4342" w:rsidRDefault="00492F85" w:rsidP="001F7ABA">
            <w:pPr>
              <w:rPr>
                <w:b/>
              </w:rPr>
            </w:pPr>
            <w:r w:rsidRPr="00CC4342">
              <w:rPr>
                <w:b/>
              </w:rPr>
              <w:t>CTAE</w:t>
            </w:r>
          </w:p>
          <w:p w14:paraId="5AAD16AB" w14:textId="77777777" w:rsidR="00492F85" w:rsidRPr="00CC4342" w:rsidRDefault="00927865" w:rsidP="001F7ABA">
            <w:pPr>
              <w:pStyle w:val="ListParagraph"/>
              <w:numPr>
                <w:ilvl w:val="0"/>
                <w:numId w:val="145"/>
              </w:numPr>
            </w:pPr>
            <w:r w:rsidRPr="00CC4342">
              <w:t>All leavening agents are the same</w:t>
            </w:r>
          </w:p>
          <w:p w14:paraId="3D4B72F1" w14:textId="77777777" w:rsidR="00927865" w:rsidRPr="00CC4342" w:rsidRDefault="00927865" w:rsidP="001F7ABA">
            <w:pPr>
              <w:pStyle w:val="ListParagraph"/>
              <w:numPr>
                <w:ilvl w:val="0"/>
                <w:numId w:val="145"/>
              </w:numPr>
            </w:pPr>
            <w:r w:rsidRPr="00CC4342">
              <w:t>All baked products rise because of air</w:t>
            </w:r>
          </w:p>
          <w:p w14:paraId="128552B5" w14:textId="77777777" w:rsidR="00927865" w:rsidRPr="00CC4342" w:rsidRDefault="00927865" w:rsidP="001F7ABA">
            <w:pPr>
              <w:pStyle w:val="ListParagraph"/>
              <w:numPr>
                <w:ilvl w:val="0"/>
                <w:numId w:val="145"/>
              </w:numPr>
            </w:pPr>
            <w:r w:rsidRPr="00CC4342">
              <w:t>Chemicals shouldn’t be used in the kitchen near food</w:t>
            </w:r>
          </w:p>
          <w:p w14:paraId="1FC2A45A" w14:textId="77777777" w:rsidR="00927865" w:rsidRPr="00CC4342" w:rsidRDefault="00927865" w:rsidP="001F7ABA">
            <w:pPr>
              <w:pStyle w:val="ListParagraph"/>
              <w:numPr>
                <w:ilvl w:val="0"/>
                <w:numId w:val="145"/>
              </w:numPr>
            </w:pPr>
            <w:r w:rsidRPr="00CC4342">
              <w:t>Baking Soda and Baking Powder are similar and can be substituted for one another</w:t>
            </w:r>
          </w:p>
          <w:p w14:paraId="0927C5D3" w14:textId="77777777" w:rsidR="00927865" w:rsidRPr="00CC4342" w:rsidRDefault="00927865" w:rsidP="001F7ABA">
            <w:pPr>
              <w:pStyle w:val="ListParagraph"/>
              <w:numPr>
                <w:ilvl w:val="0"/>
                <w:numId w:val="145"/>
              </w:numPr>
            </w:pPr>
            <w:r w:rsidRPr="00CC4342">
              <w:t>All Baked Products rise</w:t>
            </w:r>
          </w:p>
          <w:p w14:paraId="55DCDACF" w14:textId="77777777" w:rsidR="00492F85" w:rsidRPr="00CC4342" w:rsidRDefault="00492F85" w:rsidP="001F7ABA">
            <w:pPr>
              <w:rPr>
                <w:b/>
              </w:rPr>
            </w:pPr>
            <w:r w:rsidRPr="00CC4342">
              <w:rPr>
                <w:b/>
              </w:rPr>
              <w:t>Math:</w:t>
            </w:r>
          </w:p>
          <w:p w14:paraId="14C32905" w14:textId="77777777" w:rsidR="000874AB" w:rsidRPr="00CC4342" w:rsidRDefault="006B0AF3" w:rsidP="001F7ABA">
            <w:pPr>
              <w:pStyle w:val="ListParagraph"/>
              <w:numPr>
                <w:ilvl w:val="0"/>
                <w:numId w:val="147"/>
              </w:numPr>
            </w:pPr>
            <w:r w:rsidRPr="00CC4342">
              <w:t>E</w:t>
            </w:r>
            <w:r w:rsidR="000874AB" w:rsidRPr="00CC4342">
              <w:t xml:space="preserve">quations of linear, quadratic and other functions are abstract and exist only “in a math book,” without seeing the usefulness of these functions as modeling real-world phenomena.  </w:t>
            </w:r>
          </w:p>
          <w:p w14:paraId="45EEA1AE" w14:textId="459780C6" w:rsidR="000874AB" w:rsidRPr="00CC4342" w:rsidRDefault="006B0AF3" w:rsidP="00C97FD2">
            <w:pPr>
              <w:pStyle w:val="ListParagraph"/>
              <w:numPr>
                <w:ilvl w:val="0"/>
                <w:numId w:val="147"/>
              </w:numPr>
            </w:pPr>
            <w:r w:rsidRPr="00CC4342">
              <w:t>L</w:t>
            </w:r>
            <w:r w:rsidR="000874AB" w:rsidRPr="00CC4342">
              <w:t xml:space="preserve">abels and scales on a graph are not important and can be assumed by a reader, and that it is always necessary to use the entire graph of a function when solving a problem that uses that function as its model. </w:t>
            </w:r>
          </w:p>
          <w:p w14:paraId="6EBD73F0" w14:textId="77777777" w:rsidR="000874AB" w:rsidRPr="00CC4342" w:rsidRDefault="000874AB" w:rsidP="001F7ABA">
            <w:pPr>
              <w:pStyle w:val="ListParagraph"/>
              <w:numPr>
                <w:ilvl w:val="0"/>
                <w:numId w:val="147"/>
              </w:numPr>
            </w:pPr>
            <w:r w:rsidRPr="00CC4342">
              <w:t xml:space="preserve">Students may interchange slope and y-intercept when creating equations. </w:t>
            </w:r>
          </w:p>
          <w:p w14:paraId="7515B552" w14:textId="77777777" w:rsidR="000874AB" w:rsidRPr="00CC4342" w:rsidRDefault="000874AB" w:rsidP="001F7ABA">
            <w:pPr>
              <w:pStyle w:val="ListParagraph"/>
              <w:numPr>
                <w:ilvl w:val="0"/>
                <w:numId w:val="147"/>
              </w:numPr>
            </w:pPr>
            <w:r w:rsidRPr="00CC4342">
              <w:t xml:space="preserve">Given a graph of a line, students use the x-intercept for b instead of the y-intercept.  </w:t>
            </w:r>
          </w:p>
          <w:p w14:paraId="5CDA03CC" w14:textId="77777777" w:rsidR="000874AB" w:rsidRPr="00CC4342" w:rsidRDefault="000874AB" w:rsidP="001F7ABA">
            <w:pPr>
              <w:pStyle w:val="ListParagraph"/>
              <w:numPr>
                <w:ilvl w:val="0"/>
                <w:numId w:val="147"/>
              </w:numPr>
            </w:pPr>
            <w:r w:rsidRPr="00CC4342">
              <w:t xml:space="preserve">Given a graph, students incorrectly compute slope as run over rise rather than rise over run. </w:t>
            </w:r>
          </w:p>
          <w:p w14:paraId="32D09070" w14:textId="77777777" w:rsidR="000874AB" w:rsidRPr="00CC4342" w:rsidRDefault="000874AB" w:rsidP="001F7ABA">
            <w:pPr>
              <w:pStyle w:val="ListParagraph"/>
              <w:numPr>
                <w:ilvl w:val="0"/>
                <w:numId w:val="147"/>
              </w:numPr>
            </w:pPr>
            <w:r w:rsidRPr="00CC4342">
              <w:t xml:space="preserve">Students do not correctly identify whether a situation should be represented by a linear, quadratic, or exponential function. </w:t>
            </w:r>
          </w:p>
          <w:p w14:paraId="0641DEAD" w14:textId="77777777" w:rsidR="00492F85" w:rsidRPr="00CC4342" w:rsidRDefault="000874AB" w:rsidP="001F7ABA">
            <w:pPr>
              <w:pStyle w:val="ListParagraph"/>
              <w:numPr>
                <w:ilvl w:val="0"/>
                <w:numId w:val="147"/>
              </w:numPr>
            </w:pPr>
            <w:r w:rsidRPr="00CC4342">
              <w:t xml:space="preserve">Students </w:t>
            </w:r>
            <w:r w:rsidR="00F0223E" w:rsidRPr="00CC4342">
              <w:t>often do not understand what quantities should be represented by variables in a real-world context</w:t>
            </w:r>
            <w:r w:rsidRPr="00CC4342">
              <w:t xml:space="preserve">. </w:t>
            </w:r>
          </w:p>
          <w:p w14:paraId="280838FD" w14:textId="77777777" w:rsidR="008F4FD1" w:rsidRPr="00CC4342" w:rsidRDefault="008F4FD1" w:rsidP="001F7ABA">
            <w:pPr>
              <w:pStyle w:val="ListParagraph"/>
              <w:numPr>
                <w:ilvl w:val="0"/>
                <w:numId w:val="147"/>
              </w:numPr>
            </w:pPr>
            <w:r w:rsidRPr="00CC4342">
              <w:t>When using dimensional analysis; students often do not know which quantities go in the numerators and which go in the denominators</w:t>
            </w:r>
          </w:p>
          <w:p w14:paraId="436B5DC7" w14:textId="7A8217B6" w:rsidR="00492F85" w:rsidRPr="00CC4342" w:rsidRDefault="00492F85" w:rsidP="00D80B1B">
            <w:pPr>
              <w:pStyle w:val="ListParagraph"/>
            </w:pPr>
          </w:p>
        </w:tc>
        <w:tc>
          <w:tcPr>
            <w:tcW w:w="5621" w:type="dxa"/>
            <w:gridSpan w:val="2"/>
            <w:tcBorders>
              <w:bottom w:val="single" w:sz="4" w:space="0" w:color="000000"/>
            </w:tcBorders>
            <w:shd w:val="clear" w:color="auto" w:fill="FFFFFF" w:themeFill="background1"/>
          </w:tcPr>
          <w:p w14:paraId="08F97E80" w14:textId="77777777" w:rsidR="00492F85" w:rsidRPr="00CC4342" w:rsidRDefault="00492F85" w:rsidP="001F7ABA">
            <w:pPr>
              <w:rPr>
                <w:b/>
              </w:rPr>
            </w:pPr>
            <w:r w:rsidRPr="00CC4342">
              <w:rPr>
                <w:b/>
              </w:rPr>
              <w:t>CTAE</w:t>
            </w:r>
            <w:r w:rsidR="00927865" w:rsidRPr="00CC4342">
              <w:rPr>
                <w:b/>
              </w:rPr>
              <w:t>:</w:t>
            </w:r>
          </w:p>
          <w:p w14:paraId="6676BADB" w14:textId="77777777" w:rsidR="00927865" w:rsidRPr="00CC4342" w:rsidRDefault="00927865" w:rsidP="001F7ABA">
            <w:pPr>
              <w:pStyle w:val="ListParagraph"/>
              <w:numPr>
                <w:ilvl w:val="0"/>
                <w:numId w:val="146"/>
              </w:numPr>
            </w:pPr>
            <w:r w:rsidRPr="00CC4342">
              <w:t>Baked products rise to varying degrees</w:t>
            </w:r>
          </w:p>
          <w:p w14:paraId="73EB52E6" w14:textId="77777777" w:rsidR="00E00014" w:rsidRPr="00CC4342" w:rsidRDefault="00927865" w:rsidP="001F7ABA">
            <w:pPr>
              <w:pStyle w:val="ListParagraph"/>
              <w:numPr>
                <w:ilvl w:val="0"/>
                <w:numId w:val="146"/>
              </w:numPr>
            </w:pPr>
            <w:r w:rsidRPr="00CC4342">
              <w:t>Baked products are leavened with air, steam, carbon dioxide</w:t>
            </w:r>
          </w:p>
          <w:p w14:paraId="25D83E9D" w14:textId="77777777" w:rsidR="00E00014" w:rsidRPr="00CC4342" w:rsidRDefault="00E00014" w:rsidP="001F7ABA">
            <w:pPr>
              <w:pStyle w:val="ListParagraph"/>
              <w:numPr>
                <w:ilvl w:val="0"/>
                <w:numId w:val="146"/>
              </w:numPr>
            </w:pPr>
            <w:r w:rsidRPr="00CC4342">
              <w:t>Leavening agents may be substituted for one another</w:t>
            </w:r>
          </w:p>
          <w:p w14:paraId="73E6C6A7" w14:textId="77777777" w:rsidR="00E00014" w:rsidRPr="00CC4342" w:rsidRDefault="00E00014" w:rsidP="001F7ABA">
            <w:pPr>
              <w:pStyle w:val="ListParagraph"/>
              <w:numPr>
                <w:ilvl w:val="0"/>
                <w:numId w:val="146"/>
              </w:numPr>
            </w:pPr>
            <w:r w:rsidRPr="00CC4342">
              <w:t>Not all baked products desire leavening</w:t>
            </w:r>
          </w:p>
          <w:p w14:paraId="775FE8A7" w14:textId="77777777" w:rsidR="00927865" w:rsidRPr="00CC4342" w:rsidRDefault="00927865" w:rsidP="001F7ABA">
            <w:pPr>
              <w:rPr>
                <w:b/>
              </w:rPr>
            </w:pPr>
          </w:p>
          <w:p w14:paraId="356D55C4" w14:textId="77777777" w:rsidR="00492F85" w:rsidRPr="00CC4342" w:rsidRDefault="00492F85" w:rsidP="001F7ABA">
            <w:pPr>
              <w:rPr>
                <w:b/>
              </w:rPr>
            </w:pPr>
          </w:p>
          <w:p w14:paraId="3E8006DC" w14:textId="77777777" w:rsidR="00492F85" w:rsidRPr="00CC4342" w:rsidRDefault="00492F85" w:rsidP="001F7ABA">
            <w:pPr>
              <w:rPr>
                <w:b/>
              </w:rPr>
            </w:pPr>
            <w:r w:rsidRPr="00CC4342">
              <w:rPr>
                <w:b/>
              </w:rPr>
              <w:t>Math:</w:t>
            </w:r>
          </w:p>
          <w:p w14:paraId="50940AC6" w14:textId="77777777" w:rsidR="00492F85" w:rsidRPr="00CC4342" w:rsidRDefault="006B0AF3" w:rsidP="001F7ABA">
            <w:pPr>
              <w:pStyle w:val="ListParagraph"/>
              <w:numPr>
                <w:ilvl w:val="0"/>
                <w:numId w:val="148"/>
              </w:numPr>
            </w:pPr>
            <w:r w:rsidRPr="00CC4342">
              <w:t>Linear, quadratic, and other functions can be observed in real-world phenomena.</w:t>
            </w:r>
          </w:p>
          <w:p w14:paraId="5A6E3A80" w14:textId="77777777" w:rsidR="006B0AF3" w:rsidRPr="00CC4342" w:rsidRDefault="006B0AF3" w:rsidP="001F7ABA">
            <w:pPr>
              <w:pStyle w:val="ListParagraph"/>
              <w:numPr>
                <w:ilvl w:val="0"/>
                <w:numId w:val="148"/>
              </w:numPr>
            </w:pPr>
            <w:r w:rsidRPr="00CC4342">
              <w:t xml:space="preserve">Labels and scales on a graph are </w:t>
            </w:r>
            <w:r w:rsidR="00662AE4" w:rsidRPr="00CC4342">
              <w:t>important.</w:t>
            </w:r>
          </w:p>
          <w:p w14:paraId="51C721E8" w14:textId="77777777" w:rsidR="00662AE4" w:rsidRPr="00CC4342" w:rsidRDefault="00662AE4" w:rsidP="001F7ABA">
            <w:pPr>
              <w:pStyle w:val="ListParagraph"/>
              <w:numPr>
                <w:ilvl w:val="0"/>
                <w:numId w:val="148"/>
              </w:numPr>
            </w:pPr>
            <w:r w:rsidRPr="00CC4342">
              <w:t>The entire graph of a function is not always required when solving problems.</w:t>
            </w:r>
          </w:p>
          <w:p w14:paraId="5F6CA037" w14:textId="77777777" w:rsidR="00662AE4" w:rsidRPr="00CC4342" w:rsidRDefault="00662AE4" w:rsidP="001F7ABA">
            <w:pPr>
              <w:pStyle w:val="ListParagraph"/>
              <w:numPr>
                <w:ilvl w:val="0"/>
                <w:numId w:val="148"/>
              </w:numPr>
            </w:pPr>
            <w:r w:rsidRPr="00CC4342">
              <w:t>Slope is change in y (rise), over change in x (run).  It is represented by the variable “m” in linear equations.</w:t>
            </w:r>
          </w:p>
          <w:p w14:paraId="654B3D23" w14:textId="77777777" w:rsidR="00662AE4" w:rsidRPr="00CC4342" w:rsidRDefault="00662AE4" w:rsidP="001F7ABA">
            <w:pPr>
              <w:pStyle w:val="ListParagraph"/>
              <w:numPr>
                <w:ilvl w:val="0"/>
                <w:numId w:val="148"/>
              </w:numPr>
            </w:pPr>
            <w:r w:rsidRPr="00CC4342">
              <w:t>“</w:t>
            </w:r>
            <w:proofErr w:type="gramStart"/>
            <w:r w:rsidRPr="00CC4342">
              <w:t>b</w:t>
            </w:r>
            <w:proofErr w:type="gramEnd"/>
            <w:r w:rsidRPr="00CC4342">
              <w:t>” is the variable used for the y-intercept of a linear function.</w:t>
            </w:r>
          </w:p>
          <w:p w14:paraId="12755BC8" w14:textId="77777777" w:rsidR="008F4FD1" w:rsidRPr="00CC4342" w:rsidRDefault="008F4FD1" w:rsidP="001F7ABA">
            <w:pPr>
              <w:pStyle w:val="ListParagraph"/>
              <w:numPr>
                <w:ilvl w:val="0"/>
                <w:numId w:val="148"/>
              </w:numPr>
            </w:pPr>
            <w:r w:rsidRPr="00CC4342">
              <w:t>When using dimensional analysis; the quantities with the units that need to be changed can only be canceled out with rates that include the unit that needs to be eliminated opposite of that in the original rate.</w:t>
            </w:r>
          </w:p>
          <w:p w14:paraId="3B4EC8FF" w14:textId="77777777" w:rsidR="008F4FD1" w:rsidRPr="00CC4342" w:rsidRDefault="008F4FD1" w:rsidP="001F7ABA">
            <w:pPr>
              <w:pStyle w:val="ListParagraph"/>
              <w:numPr>
                <w:ilvl w:val="0"/>
                <w:numId w:val="148"/>
              </w:numPr>
            </w:pPr>
            <w:r w:rsidRPr="00CC4342">
              <w:t>When converting one metric unit to another, moving the decimal to the right or left works since the metric system is based on multiples of ten.</w:t>
            </w:r>
          </w:p>
          <w:p w14:paraId="000E1A59" w14:textId="77777777" w:rsidR="00492F85" w:rsidRPr="00CC4342" w:rsidRDefault="00492F85" w:rsidP="00D80B1B">
            <w:pPr>
              <w:rPr>
                <w:b/>
              </w:rPr>
            </w:pPr>
          </w:p>
        </w:tc>
      </w:tr>
      <w:tr w:rsidR="00D80B1B" w:rsidRPr="00CC4342" w14:paraId="1D7D8A28" w14:textId="77777777" w:rsidTr="00C9410F">
        <w:tc>
          <w:tcPr>
            <w:tcW w:w="5395" w:type="dxa"/>
            <w:gridSpan w:val="2"/>
            <w:tcBorders>
              <w:bottom w:val="nil"/>
            </w:tcBorders>
            <w:shd w:val="clear" w:color="auto" w:fill="FFFFFF" w:themeFill="background1"/>
          </w:tcPr>
          <w:p w14:paraId="59D8B1BA" w14:textId="5A519726" w:rsidR="00D80B1B" w:rsidRPr="00CC4342" w:rsidRDefault="00D80B1B" w:rsidP="00D80B1B">
            <w:pPr>
              <w:rPr>
                <w:b/>
              </w:rPr>
            </w:pPr>
            <w:r w:rsidRPr="00CC4342">
              <w:rPr>
                <w:b/>
              </w:rPr>
              <w:t>Chemistry</w:t>
            </w:r>
          </w:p>
        </w:tc>
        <w:tc>
          <w:tcPr>
            <w:tcW w:w="5621" w:type="dxa"/>
            <w:gridSpan w:val="2"/>
            <w:tcBorders>
              <w:bottom w:val="nil"/>
            </w:tcBorders>
            <w:shd w:val="clear" w:color="auto" w:fill="FFFFFF" w:themeFill="background1"/>
          </w:tcPr>
          <w:p w14:paraId="305C306A" w14:textId="202F0DDA" w:rsidR="00D80B1B" w:rsidRPr="00CC4342" w:rsidRDefault="00D80B1B" w:rsidP="00D80B1B">
            <w:pPr>
              <w:rPr>
                <w:b/>
              </w:rPr>
            </w:pPr>
            <w:r w:rsidRPr="00CC4342">
              <w:rPr>
                <w:b/>
              </w:rPr>
              <w:t>Chemistry</w:t>
            </w:r>
          </w:p>
          <w:p w14:paraId="6927232E" w14:textId="5BBA1DF6" w:rsidR="00D80B1B" w:rsidRPr="00CC4342" w:rsidRDefault="00D80B1B" w:rsidP="00D80B1B">
            <w:pPr>
              <w:rPr>
                <w:b/>
              </w:rPr>
            </w:pPr>
          </w:p>
        </w:tc>
      </w:tr>
      <w:tr w:rsidR="00D80B1B" w:rsidRPr="00CC4342" w14:paraId="274D3FEB" w14:textId="77777777" w:rsidTr="00ED1450">
        <w:tc>
          <w:tcPr>
            <w:tcW w:w="5395" w:type="dxa"/>
            <w:gridSpan w:val="2"/>
            <w:tcBorders>
              <w:top w:val="nil"/>
              <w:bottom w:val="nil"/>
            </w:tcBorders>
            <w:shd w:val="clear" w:color="auto" w:fill="FFFFFF" w:themeFill="background1"/>
          </w:tcPr>
          <w:p w14:paraId="19727693" w14:textId="6FE8AA1D" w:rsidR="00D80B1B" w:rsidRPr="00CC4342" w:rsidRDefault="00D80B1B" w:rsidP="009F64C1">
            <w:pPr>
              <w:pStyle w:val="ListParagraph"/>
              <w:numPr>
                <w:ilvl w:val="0"/>
                <w:numId w:val="154"/>
              </w:numPr>
              <w:ind w:left="247" w:hanging="247"/>
              <w:rPr>
                <w:b/>
              </w:rPr>
            </w:pPr>
            <w:r w:rsidRPr="00CC4342">
              <w:rPr>
                <w:rFonts w:eastAsia="Times New Roman"/>
              </w:rPr>
              <w:t xml:space="preserve">Freezing and boiling are examples of chemical </w:t>
            </w:r>
            <w:r w:rsidRPr="00CC4342">
              <w:rPr>
                <w:rFonts w:eastAsia="Times New Roman"/>
              </w:rPr>
              <w:lastRenderedPageBreak/>
              <w:t>reactions</w:t>
            </w:r>
          </w:p>
        </w:tc>
        <w:tc>
          <w:tcPr>
            <w:tcW w:w="5621" w:type="dxa"/>
            <w:gridSpan w:val="2"/>
            <w:tcBorders>
              <w:top w:val="nil"/>
              <w:bottom w:val="nil"/>
            </w:tcBorders>
            <w:shd w:val="clear" w:color="auto" w:fill="FFFFFF" w:themeFill="background1"/>
          </w:tcPr>
          <w:p w14:paraId="428B7D8B" w14:textId="77777777" w:rsidR="00D80B1B" w:rsidRPr="00CC4342" w:rsidRDefault="00D80B1B" w:rsidP="00C9410F">
            <w:pPr>
              <w:pStyle w:val="ListParagraph"/>
              <w:numPr>
                <w:ilvl w:val="0"/>
                <w:numId w:val="154"/>
              </w:numPr>
              <w:ind w:left="252" w:hanging="252"/>
              <w:rPr>
                <w:b/>
              </w:rPr>
            </w:pPr>
            <w:r w:rsidRPr="00CC4342">
              <w:rPr>
                <w:rFonts w:eastAsia="Times New Roman"/>
              </w:rPr>
              <w:lastRenderedPageBreak/>
              <w:t xml:space="preserve">Freezing and boiling are examples of changes of </w:t>
            </w:r>
            <w:r w:rsidRPr="00CC4342">
              <w:rPr>
                <w:rFonts w:eastAsia="Times New Roman"/>
              </w:rPr>
              <w:lastRenderedPageBreak/>
              <w:t xml:space="preserve">state, which are </w:t>
            </w:r>
            <w:r w:rsidRPr="00CC4342">
              <w:rPr>
                <w:rFonts w:eastAsia="Times New Roman"/>
                <w:i/>
                <w:iCs/>
              </w:rPr>
              <w:t>physical</w:t>
            </w:r>
            <w:r w:rsidRPr="00CC4342">
              <w:rPr>
                <w:rFonts w:eastAsia="Times New Roman"/>
              </w:rPr>
              <w:t xml:space="preserve"> reactions, not chemical. Other changes of state include melting, condensation, and sublimation. One characteristic that changes of state do share with chemical changes: energy is either added or removed from the system, unlike other physical changes.</w:t>
            </w:r>
          </w:p>
          <w:p w14:paraId="573BAC49" w14:textId="16846378" w:rsidR="009F64C1" w:rsidRPr="00CC4342" w:rsidRDefault="009F64C1" w:rsidP="009F64C1">
            <w:pPr>
              <w:pStyle w:val="ListParagraph"/>
              <w:ind w:left="342"/>
              <w:rPr>
                <w:b/>
              </w:rPr>
            </w:pPr>
          </w:p>
        </w:tc>
      </w:tr>
      <w:tr w:rsidR="00D80B1B" w:rsidRPr="00CC4342" w14:paraId="2551DFF9" w14:textId="77777777" w:rsidTr="00ED1450">
        <w:tc>
          <w:tcPr>
            <w:tcW w:w="5395" w:type="dxa"/>
            <w:gridSpan w:val="2"/>
            <w:tcBorders>
              <w:top w:val="nil"/>
              <w:bottom w:val="nil"/>
            </w:tcBorders>
            <w:shd w:val="clear" w:color="auto" w:fill="FFFFFF" w:themeFill="background1"/>
          </w:tcPr>
          <w:p w14:paraId="20AEDE7D" w14:textId="71604D5A" w:rsidR="00D80B1B" w:rsidRPr="00CC4342" w:rsidRDefault="00D80B1B" w:rsidP="00046B4C">
            <w:pPr>
              <w:pStyle w:val="ListParagraph"/>
              <w:numPr>
                <w:ilvl w:val="0"/>
                <w:numId w:val="154"/>
              </w:numPr>
              <w:ind w:left="247" w:hanging="247"/>
              <w:rPr>
                <w:rFonts w:eastAsia="Times New Roman"/>
              </w:rPr>
            </w:pPr>
            <w:r w:rsidRPr="00CC4342">
              <w:rPr>
                <w:rFonts w:eastAsia="Times New Roman"/>
              </w:rPr>
              <w:lastRenderedPageBreak/>
              <w:t>Physical changes are reversible while chemical changes are not</w:t>
            </w:r>
          </w:p>
          <w:p w14:paraId="5BC4EDF6" w14:textId="24BA7889" w:rsidR="00D80B1B" w:rsidRPr="00CC4342" w:rsidRDefault="00D80B1B" w:rsidP="009F64C1">
            <w:pPr>
              <w:ind w:left="247" w:hanging="247"/>
              <w:rPr>
                <w:b/>
              </w:rPr>
            </w:pPr>
          </w:p>
        </w:tc>
        <w:tc>
          <w:tcPr>
            <w:tcW w:w="5621" w:type="dxa"/>
            <w:gridSpan w:val="2"/>
            <w:tcBorders>
              <w:top w:val="nil"/>
              <w:bottom w:val="nil"/>
            </w:tcBorders>
            <w:shd w:val="clear" w:color="auto" w:fill="FFFFFF" w:themeFill="background1"/>
          </w:tcPr>
          <w:p w14:paraId="40E04A14" w14:textId="77777777" w:rsidR="00ED1450" w:rsidRPr="00CC4342" w:rsidRDefault="00D80B1B" w:rsidP="009F64C1">
            <w:pPr>
              <w:pStyle w:val="ListParagraph"/>
              <w:numPr>
                <w:ilvl w:val="0"/>
                <w:numId w:val="155"/>
              </w:numPr>
              <w:ind w:left="342" w:hanging="270"/>
              <w:rPr>
                <w:rFonts w:eastAsia="Times New Roman"/>
              </w:rPr>
            </w:pPr>
            <w:r w:rsidRPr="00CC4342">
              <w:rPr>
                <w:rFonts w:eastAsia="Times New Roman"/>
              </w:rPr>
              <w:t xml:space="preserve">A very common misconception. Chemical changes are also reversible. Consider equilibrium reactions in which forward and backward reactions are both occurring at the same time, as well as Le Chatalier’s Principle. Some physical changes are also hard to reverse, for example, crushing a rock. </w:t>
            </w:r>
          </w:p>
          <w:p w14:paraId="2CE9EDBB" w14:textId="7786C584" w:rsidR="00D80B1B" w:rsidRPr="00CC4342" w:rsidRDefault="00D80B1B" w:rsidP="009F64C1">
            <w:pPr>
              <w:ind w:left="342" w:hanging="270"/>
              <w:rPr>
                <w:b/>
              </w:rPr>
            </w:pPr>
          </w:p>
        </w:tc>
      </w:tr>
      <w:tr w:rsidR="00D80B1B" w:rsidRPr="00CC4342" w14:paraId="412A1A1A" w14:textId="77777777" w:rsidTr="00131491">
        <w:tc>
          <w:tcPr>
            <w:tcW w:w="5395" w:type="dxa"/>
            <w:gridSpan w:val="2"/>
            <w:tcBorders>
              <w:top w:val="nil"/>
              <w:bottom w:val="nil"/>
            </w:tcBorders>
            <w:shd w:val="clear" w:color="auto" w:fill="FFFFFF" w:themeFill="background1"/>
          </w:tcPr>
          <w:p w14:paraId="5D4C2A47" w14:textId="589A151B" w:rsidR="00D80B1B" w:rsidRPr="00CC4342" w:rsidRDefault="00D80B1B" w:rsidP="009F64C1">
            <w:pPr>
              <w:pStyle w:val="ListParagraph"/>
              <w:numPr>
                <w:ilvl w:val="0"/>
                <w:numId w:val="154"/>
              </w:numPr>
              <w:ind w:left="247" w:hanging="247"/>
              <w:rPr>
                <w:b/>
              </w:rPr>
            </w:pPr>
            <w:r w:rsidRPr="00CC4342">
              <w:rPr>
                <w:rFonts w:eastAsia="Times New Roman"/>
              </w:rPr>
              <w:t>The original substance vanishes "completely and forever" in a chemical reaction.</w:t>
            </w:r>
          </w:p>
        </w:tc>
        <w:tc>
          <w:tcPr>
            <w:tcW w:w="5621" w:type="dxa"/>
            <w:gridSpan w:val="2"/>
            <w:tcBorders>
              <w:top w:val="nil"/>
              <w:bottom w:val="nil"/>
            </w:tcBorders>
            <w:shd w:val="clear" w:color="auto" w:fill="FFFFFF" w:themeFill="background1"/>
          </w:tcPr>
          <w:p w14:paraId="1094D35E" w14:textId="77777777" w:rsidR="00ED1450" w:rsidRPr="00CC4342" w:rsidRDefault="00D80B1B" w:rsidP="009F64C1">
            <w:pPr>
              <w:pStyle w:val="ListParagraph"/>
              <w:numPr>
                <w:ilvl w:val="0"/>
                <w:numId w:val="155"/>
              </w:numPr>
              <w:ind w:left="342" w:hanging="270"/>
              <w:rPr>
                <w:rFonts w:eastAsia="Times New Roman"/>
              </w:rPr>
            </w:pPr>
            <w:r w:rsidRPr="00CC4342">
              <w:rPr>
                <w:rFonts w:eastAsia="Times New Roman"/>
              </w:rPr>
              <w:t>The original substance can be produced if the reaction can be reversed under the necessary conditions.</w:t>
            </w:r>
          </w:p>
          <w:p w14:paraId="4DFEC075" w14:textId="387D7AE4" w:rsidR="00D80B1B" w:rsidRPr="00CC4342" w:rsidRDefault="00D80B1B" w:rsidP="009F64C1">
            <w:pPr>
              <w:ind w:left="342" w:hanging="270"/>
              <w:rPr>
                <w:b/>
              </w:rPr>
            </w:pPr>
          </w:p>
        </w:tc>
      </w:tr>
      <w:tr w:rsidR="00D80B1B" w:rsidRPr="00CC4342" w14:paraId="3641D916" w14:textId="77777777" w:rsidTr="00C9410F">
        <w:tc>
          <w:tcPr>
            <w:tcW w:w="5395" w:type="dxa"/>
            <w:gridSpan w:val="2"/>
            <w:tcBorders>
              <w:top w:val="nil"/>
              <w:bottom w:val="nil"/>
            </w:tcBorders>
            <w:shd w:val="clear" w:color="auto" w:fill="FFFFFF" w:themeFill="background1"/>
          </w:tcPr>
          <w:p w14:paraId="0D3FF977" w14:textId="183800FC" w:rsidR="00D80B1B" w:rsidRPr="00CC4342" w:rsidRDefault="00D80B1B" w:rsidP="00046B4C">
            <w:pPr>
              <w:pStyle w:val="ListParagraph"/>
              <w:numPr>
                <w:ilvl w:val="0"/>
                <w:numId w:val="154"/>
              </w:numPr>
              <w:ind w:left="247" w:hanging="247"/>
              <w:rPr>
                <w:rFonts w:eastAsia="Times New Roman"/>
              </w:rPr>
            </w:pPr>
            <w:r w:rsidRPr="00CC4342">
              <w:rPr>
                <w:rFonts w:eastAsia="Times New Roman"/>
              </w:rPr>
              <w:t>Mass is conserved, but not the number or species of atoms</w:t>
            </w:r>
          </w:p>
          <w:p w14:paraId="3675A0C4" w14:textId="33CAFC5B" w:rsidR="00D80B1B" w:rsidRPr="00CC4342" w:rsidRDefault="00D80B1B" w:rsidP="009F64C1">
            <w:pPr>
              <w:ind w:left="247" w:hanging="247"/>
              <w:rPr>
                <w:b/>
              </w:rPr>
            </w:pPr>
          </w:p>
        </w:tc>
        <w:tc>
          <w:tcPr>
            <w:tcW w:w="5621" w:type="dxa"/>
            <w:gridSpan w:val="2"/>
            <w:tcBorders>
              <w:top w:val="nil"/>
              <w:bottom w:val="nil"/>
            </w:tcBorders>
            <w:shd w:val="clear" w:color="auto" w:fill="FFFFFF" w:themeFill="background1"/>
          </w:tcPr>
          <w:p w14:paraId="6C897337" w14:textId="77777777" w:rsidR="00C9410F" w:rsidRPr="00CC4342" w:rsidRDefault="00D80B1B" w:rsidP="009F64C1">
            <w:pPr>
              <w:pStyle w:val="ListParagraph"/>
              <w:numPr>
                <w:ilvl w:val="0"/>
                <w:numId w:val="155"/>
              </w:numPr>
              <w:ind w:left="342" w:hanging="270"/>
              <w:rPr>
                <w:b/>
              </w:rPr>
            </w:pPr>
            <w:r w:rsidRPr="00CC4342">
              <w:rPr>
                <w:rFonts w:eastAsia="Times New Roman"/>
              </w:rPr>
              <w:t>Atoms are not created or destroyed in standard chemical reactions. Therefore, the number and species of atoms do not change, and hence mass is also conserved</w:t>
            </w:r>
            <w:r w:rsidR="00C9410F" w:rsidRPr="00CC4342">
              <w:rPr>
                <w:rFonts w:eastAsia="Times New Roman"/>
              </w:rPr>
              <w:t>.</w:t>
            </w:r>
          </w:p>
          <w:p w14:paraId="59A551D9" w14:textId="7015F778" w:rsidR="00D80B1B" w:rsidRPr="00CC4342" w:rsidRDefault="00D80B1B" w:rsidP="00C9410F">
            <w:pPr>
              <w:ind w:left="72"/>
              <w:rPr>
                <w:b/>
              </w:rPr>
            </w:pPr>
          </w:p>
        </w:tc>
      </w:tr>
      <w:tr w:rsidR="00C9410F" w:rsidRPr="00CC4342" w14:paraId="5538322F" w14:textId="77777777" w:rsidTr="00131491">
        <w:tc>
          <w:tcPr>
            <w:tcW w:w="5395" w:type="dxa"/>
            <w:gridSpan w:val="2"/>
            <w:tcBorders>
              <w:top w:val="nil"/>
              <w:bottom w:val="nil"/>
            </w:tcBorders>
            <w:shd w:val="clear" w:color="auto" w:fill="FFFFFF" w:themeFill="background1"/>
          </w:tcPr>
          <w:p w14:paraId="7F596EDA" w14:textId="7206CDE5" w:rsidR="00C9410F" w:rsidRPr="00CC4342" w:rsidRDefault="00C9410F" w:rsidP="009F64C1">
            <w:pPr>
              <w:pStyle w:val="ListParagraph"/>
              <w:numPr>
                <w:ilvl w:val="0"/>
                <w:numId w:val="154"/>
              </w:numPr>
              <w:ind w:left="247" w:hanging="247"/>
              <w:rPr>
                <w:rFonts w:eastAsia="Times New Roman"/>
              </w:rPr>
            </w:pPr>
            <w:r w:rsidRPr="00CC4342">
              <w:rPr>
                <w:rFonts w:eastAsia="Times New Roman"/>
              </w:rPr>
              <w:t>Stoichiometry is a specialized area of science.</w:t>
            </w:r>
          </w:p>
        </w:tc>
        <w:tc>
          <w:tcPr>
            <w:tcW w:w="5621" w:type="dxa"/>
            <w:gridSpan w:val="2"/>
            <w:tcBorders>
              <w:top w:val="nil"/>
              <w:bottom w:val="nil"/>
            </w:tcBorders>
            <w:shd w:val="clear" w:color="auto" w:fill="FFFFFF" w:themeFill="background1"/>
          </w:tcPr>
          <w:p w14:paraId="50214DA2" w14:textId="46CE987C" w:rsidR="00C9410F" w:rsidRPr="00CC4342" w:rsidRDefault="00C9410F" w:rsidP="009F64C1">
            <w:pPr>
              <w:pStyle w:val="ListParagraph"/>
              <w:numPr>
                <w:ilvl w:val="0"/>
                <w:numId w:val="155"/>
              </w:numPr>
              <w:ind w:left="342" w:hanging="270"/>
              <w:rPr>
                <w:rFonts w:eastAsia="Times New Roman"/>
              </w:rPr>
            </w:pPr>
            <w:r w:rsidRPr="00CC4342">
              <w:rPr>
                <w:rFonts w:eastAsia="Times New Roman"/>
              </w:rPr>
              <w:t>Stoichiometry is an everyday set of skills that is used in areas such as cooking</w:t>
            </w:r>
          </w:p>
          <w:p w14:paraId="24FE921D" w14:textId="28AC0F81" w:rsidR="00C9410F" w:rsidRPr="00CC4342" w:rsidRDefault="00C9410F" w:rsidP="00C9410F">
            <w:pPr>
              <w:pStyle w:val="ListParagraph"/>
              <w:ind w:left="342"/>
              <w:rPr>
                <w:rFonts w:eastAsia="Times New Roman"/>
              </w:rPr>
            </w:pPr>
          </w:p>
        </w:tc>
      </w:tr>
      <w:tr w:rsidR="00C9410F" w:rsidRPr="00CC4342" w14:paraId="71A11E39" w14:textId="77777777" w:rsidTr="00131491">
        <w:tc>
          <w:tcPr>
            <w:tcW w:w="5395" w:type="dxa"/>
            <w:gridSpan w:val="2"/>
            <w:tcBorders>
              <w:top w:val="nil"/>
              <w:bottom w:val="nil"/>
            </w:tcBorders>
            <w:shd w:val="clear" w:color="auto" w:fill="FFFFFF" w:themeFill="background1"/>
          </w:tcPr>
          <w:p w14:paraId="50284A62" w14:textId="33955A14" w:rsidR="00C9410F" w:rsidRPr="00CC4342" w:rsidRDefault="00C9410F" w:rsidP="009F64C1">
            <w:pPr>
              <w:pStyle w:val="ListParagraph"/>
              <w:numPr>
                <w:ilvl w:val="0"/>
                <w:numId w:val="154"/>
              </w:numPr>
              <w:ind w:left="247" w:hanging="247"/>
              <w:rPr>
                <w:rFonts w:eastAsia="Times New Roman"/>
              </w:rPr>
            </w:pPr>
            <w:r w:rsidRPr="00CC4342">
              <w:rPr>
                <w:rFonts w:eastAsia="Times New Roman"/>
              </w:rPr>
              <w:t>Chemical reactions occur in only a laboratory setting and use dangerous chemicals.</w:t>
            </w:r>
          </w:p>
        </w:tc>
        <w:tc>
          <w:tcPr>
            <w:tcW w:w="5621" w:type="dxa"/>
            <w:gridSpan w:val="2"/>
            <w:tcBorders>
              <w:top w:val="nil"/>
              <w:bottom w:val="nil"/>
            </w:tcBorders>
            <w:shd w:val="clear" w:color="auto" w:fill="FFFFFF" w:themeFill="background1"/>
          </w:tcPr>
          <w:p w14:paraId="46CAB71A" w14:textId="77777777" w:rsidR="00131491" w:rsidRPr="00CC4342" w:rsidRDefault="00C9410F" w:rsidP="009F64C1">
            <w:pPr>
              <w:pStyle w:val="ListParagraph"/>
              <w:numPr>
                <w:ilvl w:val="0"/>
                <w:numId w:val="155"/>
              </w:numPr>
              <w:ind w:left="342" w:hanging="270"/>
              <w:rPr>
                <w:rFonts w:eastAsia="Times New Roman"/>
              </w:rPr>
            </w:pPr>
            <w:r w:rsidRPr="00CC4342">
              <w:rPr>
                <w:rFonts w:eastAsia="Times New Roman"/>
              </w:rPr>
              <w:t>Chemical reactions occur in the bodies of living things, in the vehicles that move us, in the kitchens that prepare our food, and in every other area of daily life.</w:t>
            </w:r>
          </w:p>
          <w:p w14:paraId="34BA7ED9" w14:textId="69DF2FDE" w:rsidR="00C9410F" w:rsidRPr="00CC4342" w:rsidRDefault="00C9410F" w:rsidP="00131491">
            <w:pPr>
              <w:pStyle w:val="ListParagraph"/>
              <w:ind w:left="342"/>
              <w:rPr>
                <w:rFonts w:eastAsia="Times New Roman"/>
              </w:rPr>
            </w:pPr>
          </w:p>
        </w:tc>
      </w:tr>
      <w:tr w:rsidR="00C9410F" w:rsidRPr="00CC4342" w14:paraId="11352C22" w14:textId="77777777" w:rsidTr="00131491">
        <w:tc>
          <w:tcPr>
            <w:tcW w:w="5395" w:type="dxa"/>
            <w:gridSpan w:val="2"/>
            <w:tcBorders>
              <w:top w:val="nil"/>
              <w:bottom w:val="single" w:sz="4" w:space="0" w:color="auto"/>
            </w:tcBorders>
            <w:shd w:val="clear" w:color="auto" w:fill="FFFFFF" w:themeFill="background1"/>
          </w:tcPr>
          <w:p w14:paraId="2D06BE49" w14:textId="4759D60B" w:rsidR="00C9410F" w:rsidRPr="00CC4342" w:rsidRDefault="00C9410F" w:rsidP="009F64C1">
            <w:pPr>
              <w:pStyle w:val="ListParagraph"/>
              <w:numPr>
                <w:ilvl w:val="0"/>
                <w:numId w:val="154"/>
              </w:numPr>
              <w:ind w:left="247" w:hanging="247"/>
              <w:rPr>
                <w:rFonts w:eastAsia="Times New Roman"/>
              </w:rPr>
            </w:pPr>
            <w:r w:rsidRPr="00CC4342">
              <w:rPr>
                <w:rFonts w:eastAsia="Times New Roman"/>
              </w:rPr>
              <w:t>Acids and bases are dangerous chemicals and are used only in the science laboratory.</w:t>
            </w:r>
          </w:p>
        </w:tc>
        <w:tc>
          <w:tcPr>
            <w:tcW w:w="5621" w:type="dxa"/>
            <w:gridSpan w:val="2"/>
            <w:tcBorders>
              <w:top w:val="nil"/>
              <w:bottom w:val="single" w:sz="4" w:space="0" w:color="auto"/>
            </w:tcBorders>
            <w:shd w:val="clear" w:color="auto" w:fill="FFFFFF" w:themeFill="background1"/>
          </w:tcPr>
          <w:p w14:paraId="78CDDAD7" w14:textId="77777777" w:rsidR="00131491" w:rsidRPr="00CC4342" w:rsidRDefault="00C9410F" w:rsidP="009F64C1">
            <w:pPr>
              <w:pStyle w:val="ListParagraph"/>
              <w:numPr>
                <w:ilvl w:val="0"/>
                <w:numId w:val="155"/>
              </w:numPr>
              <w:ind w:left="342" w:hanging="270"/>
              <w:rPr>
                <w:rFonts w:eastAsia="Times New Roman"/>
              </w:rPr>
            </w:pPr>
            <w:r w:rsidRPr="00CC4342">
              <w:rPr>
                <w:rFonts w:eastAsia="Times New Roman"/>
              </w:rPr>
              <w:t xml:space="preserve">Acids and bases are present in the kitchens, bathrooms, cleaning supply closets, and </w:t>
            </w:r>
            <w:r w:rsidR="00131491" w:rsidRPr="00CC4342">
              <w:rPr>
                <w:rFonts w:eastAsia="Times New Roman"/>
              </w:rPr>
              <w:t>medical cabinets of everyone’s home.  Many of the products we use on a daily basis are acids or bases.</w:t>
            </w:r>
          </w:p>
          <w:p w14:paraId="76BECFC2" w14:textId="0C515302" w:rsidR="00C9410F" w:rsidRPr="00CC4342" w:rsidRDefault="00C9410F" w:rsidP="00131491">
            <w:pPr>
              <w:pStyle w:val="ListParagraph"/>
              <w:ind w:left="342"/>
              <w:rPr>
                <w:rFonts w:eastAsia="Times New Roman"/>
              </w:rPr>
            </w:pPr>
          </w:p>
        </w:tc>
      </w:tr>
      <w:tr w:rsidR="00492F85" w:rsidRPr="00CC4342" w14:paraId="3BAE92CF" w14:textId="77777777" w:rsidTr="00ED1450">
        <w:tc>
          <w:tcPr>
            <w:tcW w:w="11016" w:type="dxa"/>
            <w:gridSpan w:val="4"/>
            <w:tcBorders>
              <w:top w:val="single" w:sz="4" w:space="0" w:color="auto"/>
            </w:tcBorders>
            <w:shd w:val="clear" w:color="auto" w:fill="BFBFBF"/>
          </w:tcPr>
          <w:p w14:paraId="286166B9" w14:textId="77777777" w:rsidR="00492F85" w:rsidRPr="00CC4342" w:rsidRDefault="00492F85" w:rsidP="001F7ABA">
            <w:pPr>
              <w:jc w:val="center"/>
              <w:rPr>
                <w:b/>
              </w:rPr>
            </w:pPr>
            <w:r w:rsidRPr="00CC4342">
              <w:rPr>
                <w:b/>
                <w:bCs/>
              </w:rPr>
              <w:t>LANGUAGE:</w:t>
            </w:r>
          </w:p>
        </w:tc>
      </w:tr>
      <w:tr w:rsidR="00492F85" w:rsidRPr="00CC4342" w14:paraId="45645535" w14:textId="77777777" w:rsidTr="001F7ABA">
        <w:tc>
          <w:tcPr>
            <w:tcW w:w="11016" w:type="dxa"/>
            <w:gridSpan w:val="4"/>
            <w:tcBorders>
              <w:bottom w:val="single" w:sz="4" w:space="0" w:color="000000"/>
            </w:tcBorders>
          </w:tcPr>
          <w:p w14:paraId="3342F39B" w14:textId="77777777" w:rsidR="00492F85" w:rsidRPr="00CC4342" w:rsidRDefault="00492F85" w:rsidP="001F7ABA">
            <w:pPr>
              <w:rPr>
                <w:b/>
              </w:rPr>
            </w:pPr>
            <w:r w:rsidRPr="00CC4342">
              <w:rPr>
                <w:b/>
              </w:rPr>
              <w:t>CTAE</w:t>
            </w:r>
            <w:r w:rsidR="00E00014" w:rsidRPr="00CC4342">
              <w:rPr>
                <w:b/>
              </w:rPr>
              <w:t>:</w:t>
            </w:r>
          </w:p>
          <w:p w14:paraId="2A884412" w14:textId="77777777" w:rsidR="00E00014" w:rsidRPr="00CC4342" w:rsidRDefault="00E00014" w:rsidP="001F7ABA">
            <w:r w:rsidRPr="00CC4342">
              <w:t>Acid, Base, Ionization, Gas, Leavening, Physical Change, Chemical Change, Chemical Reaction, Atom, Matter, Proton, Neutron, Electron, Valence Electrons, Acid, Base, pH, Compound, Element, Periodic Table</w:t>
            </w:r>
          </w:p>
          <w:p w14:paraId="48A83A4F" w14:textId="77777777" w:rsidR="00492F85" w:rsidRPr="00CC4342" w:rsidRDefault="00492F85" w:rsidP="001F7ABA">
            <w:pPr>
              <w:rPr>
                <w:color w:val="0070C0"/>
              </w:rPr>
            </w:pPr>
          </w:p>
          <w:p w14:paraId="78D1C562" w14:textId="77777777" w:rsidR="00E00014" w:rsidRPr="00CC4342" w:rsidRDefault="00492F85" w:rsidP="001F7ABA">
            <w:pPr>
              <w:rPr>
                <w:b/>
              </w:rPr>
            </w:pPr>
            <w:r w:rsidRPr="00CC4342">
              <w:rPr>
                <w:b/>
              </w:rPr>
              <w:t xml:space="preserve">Chemistry: </w:t>
            </w:r>
          </w:p>
          <w:p w14:paraId="228E34E4" w14:textId="77777777" w:rsidR="00492F85" w:rsidRPr="00CC4342" w:rsidRDefault="00E00014" w:rsidP="001F7ABA">
            <w:pPr>
              <w:rPr>
                <w:b/>
              </w:rPr>
            </w:pPr>
            <w:r w:rsidRPr="00CC4342">
              <w:t>A</w:t>
            </w:r>
            <w:r w:rsidR="00492F85" w:rsidRPr="00CC4342">
              <w:t xml:space="preserve">tom, </w:t>
            </w:r>
            <w:r w:rsidRPr="00CC4342">
              <w:t>P</w:t>
            </w:r>
            <w:r w:rsidR="00492F85" w:rsidRPr="00CC4342">
              <w:t xml:space="preserve">rotons, </w:t>
            </w:r>
            <w:r w:rsidRPr="00CC4342">
              <w:t>N</w:t>
            </w:r>
            <w:r w:rsidR="00492F85" w:rsidRPr="00CC4342">
              <w:t xml:space="preserve">eutrons, </w:t>
            </w:r>
            <w:r w:rsidRPr="00CC4342">
              <w:t>Electrons, I</w:t>
            </w:r>
            <w:r w:rsidR="00492F85" w:rsidRPr="00CC4342">
              <w:t xml:space="preserve">onic </w:t>
            </w:r>
            <w:r w:rsidRPr="00CC4342">
              <w:t>B</w:t>
            </w:r>
            <w:r w:rsidR="00492F85" w:rsidRPr="00CC4342">
              <w:t xml:space="preserve">ond, </w:t>
            </w:r>
            <w:r w:rsidRPr="00CC4342">
              <w:t>Covalent Bond, Mole, Acid, Base, C</w:t>
            </w:r>
            <w:r w:rsidR="00492F85" w:rsidRPr="00CC4342">
              <w:t xml:space="preserve">hemical </w:t>
            </w:r>
            <w:r w:rsidRPr="00CC4342">
              <w:t>R</w:t>
            </w:r>
            <w:r w:rsidR="00492F85" w:rsidRPr="00CC4342">
              <w:t xml:space="preserve">eaction, </w:t>
            </w:r>
            <w:r w:rsidRPr="00CC4342">
              <w:t>R</w:t>
            </w:r>
            <w:r w:rsidR="00492F85" w:rsidRPr="00CC4342">
              <w:t xml:space="preserve">eactant, </w:t>
            </w:r>
            <w:r w:rsidRPr="00CC4342">
              <w:t>P</w:t>
            </w:r>
            <w:r w:rsidR="00492F85" w:rsidRPr="00CC4342">
              <w:t xml:space="preserve">roduct, </w:t>
            </w:r>
            <w:r w:rsidRPr="00CC4342">
              <w:t>Y</w:t>
            </w:r>
            <w:r w:rsidR="00492F85" w:rsidRPr="00CC4342">
              <w:t xml:space="preserve">ield, </w:t>
            </w:r>
            <w:r w:rsidRPr="00CC4342">
              <w:t>M</w:t>
            </w:r>
            <w:r w:rsidR="00492F85" w:rsidRPr="00CC4342">
              <w:t xml:space="preserve">olar </w:t>
            </w:r>
            <w:r w:rsidRPr="00CC4342">
              <w:t>R</w:t>
            </w:r>
            <w:r w:rsidR="00492F85" w:rsidRPr="00CC4342">
              <w:t xml:space="preserve">atio, </w:t>
            </w:r>
            <w:r w:rsidRPr="00CC4342">
              <w:t>S</w:t>
            </w:r>
            <w:r w:rsidR="00492F85" w:rsidRPr="00CC4342">
              <w:t xml:space="preserve">toichiometry, </w:t>
            </w:r>
            <w:r w:rsidRPr="00CC4342">
              <w:t>G</w:t>
            </w:r>
            <w:r w:rsidR="00492F85" w:rsidRPr="00CC4342">
              <w:t xml:space="preserve">as, </w:t>
            </w:r>
            <w:r w:rsidRPr="00CC4342">
              <w:t>C</w:t>
            </w:r>
            <w:r w:rsidR="00492F85" w:rsidRPr="00CC4342">
              <w:t xml:space="preserve">hemical </w:t>
            </w:r>
            <w:r w:rsidRPr="00CC4342">
              <w:t>C</w:t>
            </w:r>
            <w:r w:rsidR="00492F85" w:rsidRPr="00CC4342">
              <w:t xml:space="preserve">hange, </w:t>
            </w:r>
            <w:r w:rsidRPr="00CC4342">
              <w:t>Physical Change, Chemical Property, Physical P</w:t>
            </w:r>
            <w:r w:rsidR="00492F85" w:rsidRPr="00CC4342">
              <w:t>roperty</w:t>
            </w:r>
          </w:p>
          <w:p w14:paraId="448FE512" w14:textId="77777777" w:rsidR="00492F85" w:rsidRPr="00CC4342" w:rsidRDefault="00492F85" w:rsidP="001F7ABA"/>
          <w:p w14:paraId="5F53C000" w14:textId="77777777" w:rsidR="00492F85" w:rsidRPr="00CC4342" w:rsidRDefault="00492F85" w:rsidP="001F7ABA">
            <w:pPr>
              <w:rPr>
                <w:b/>
              </w:rPr>
            </w:pPr>
            <w:r w:rsidRPr="00CC4342">
              <w:rPr>
                <w:b/>
              </w:rPr>
              <w:lastRenderedPageBreak/>
              <w:t xml:space="preserve">Math: </w:t>
            </w:r>
          </w:p>
          <w:p w14:paraId="2AF99F63" w14:textId="77777777" w:rsidR="00492F85" w:rsidRPr="00CC4342" w:rsidRDefault="00ED2071" w:rsidP="001F7ABA">
            <w:pPr>
              <w:rPr>
                <w:color w:val="0070C0"/>
              </w:rPr>
            </w:pPr>
            <w:r w:rsidRPr="00CC4342">
              <w:t xml:space="preserve">Center, Mean Absolute Deviation, </w:t>
            </w:r>
            <w:r w:rsidR="00143D58" w:rsidRPr="00CC4342">
              <w:t>Constraint Equation, Variable, Quadrant, Dimensional Analysis, Unit Factors, Function, Key Features of Graphs, Intercepts, Intervals, Maximum, Minimum, Symmetries, End Behavior, Periodicity, Quantitative Relationship, Interquartile Range, Mean, Median, Standard Deviation, Domain</w:t>
            </w:r>
          </w:p>
        </w:tc>
      </w:tr>
      <w:tr w:rsidR="00492F85" w:rsidRPr="00CC4342" w14:paraId="018163CF" w14:textId="77777777" w:rsidTr="001F7ABA">
        <w:tc>
          <w:tcPr>
            <w:tcW w:w="11016" w:type="dxa"/>
            <w:gridSpan w:val="4"/>
            <w:shd w:val="clear" w:color="auto" w:fill="BFBFBF"/>
          </w:tcPr>
          <w:p w14:paraId="3525AD98" w14:textId="77777777" w:rsidR="00492F85" w:rsidRPr="00CC4342" w:rsidRDefault="00492F85" w:rsidP="001F7ABA">
            <w:pPr>
              <w:jc w:val="center"/>
              <w:rPr>
                <w:b/>
              </w:rPr>
            </w:pPr>
            <w:r w:rsidRPr="00CC4342">
              <w:rPr>
                <w:b/>
              </w:rPr>
              <w:lastRenderedPageBreak/>
              <w:t xml:space="preserve">EVIDENCE OF LEARNING </w:t>
            </w:r>
          </w:p>
        </w:tc>
      </w:tr>
      <w:tr w:rsidR="00492F85" w:rsidRPr="00CC4342" w14:paraId="3CC118CF" w14:textId="77777777" w:rsidTr="001F7ABA">
        <w:tc>
          <w:tcPr>
            <w:tcW w:w="11016" w:type="dxa"/>
            <w:gridSpan w:val="4"/>
          </w:tcPr>
          <w:p w14:paraId="5BDEA988" w14:textId="3E0A61F2" w:rsidR="004F46E5" w:rsidRPr="00CC4342" w:rsidRDefault="00046663" w:rsidP="00046663">
            <w:pPr>
              <w:spacing w:before="100" w:beforeAutospacing="1" w:after="100" w:afterAutospacing="1"/>
              <w:jc w:val="center"/>
              <w:rPr>
                <w:b/>
              </w:rPr>
            </w:pPr>
            <w:r w:rsidRPr="00CC4342">
              <w:rPr>
                <w:b/>
              </w:rPr>
              <w:t>Assessments</w:t>
            </w:r>
          </w:p>
          <w:p w14:paraId="0CF97A50" w14:textId="77777777" w:rsidR="00E84BC5" w:rsidRPr="00CC4342" w:rsidRDefault="00E84BC5" w:rsidP="006F3292"/>
          <w:p w14:paraId="0FFB04CF" w14:textId="1305959C" w:rsidR="00C11817" w:rsidRPr="00CC4342" w:rsidRDefault="00C11817" w:rsidP="006F3292">
            <w:r w:rsidRPr="00CC4342">
              <w:rPr>
                <w:b/>
              </w:rPr>
              <w:t xml:space="preserve">Formative Assessments: </w:t>
            </w:r>
            <w:bookmarkStart w:id="0" w:name="_Ref371245794"/>
            <w:r w:rsidR="001A21ED">
              <w:t>Chemical Reactions-</w:t>
            </w:r>
          </w:p>
          <w:p w14:paraId="75A97014" w14:textId="77777777" w:rsidR="005C1C74" w:rsidRPr="00CC4342" w:rsidRDefault="00480DAA" w:rsidP="006F3292">
            <w:pPr>
              <w:ind w:left="360"/>
            </w:pPr>
            <w:hyperlink w:anchor="MMPP" w:history="1">
              <w:r w:rsidR="005C1C74" w:rsidRPr="00CC4342">
                <w:rPr>
                  <w:rStyle w:val="Hyperlink"/>
                </w:rPr>
                <w:t>Molecular Weight Practice Problems</w:t>
              </w:r>
            </w:hyperlink>
          </w:p>
          <w:p w14:paraId="554890F7" w14:textId="77777777" w:rsidR="005C1C74" w:rsidRPr="00CC4342" w:rsidRDefault="00480DAA" w:rsidP="006F3292">
            <w:pPr>
              <w:tabs>
                <w:tab w:val="left" w:pos="916"/>
                <w:tab w:val="left" w:pos="9160"/>
              </w:tabs>
              <w:ind w:left="360"/>
              <w:rPr>
                <w:bCs/>
              </w:rPr>
            </w:pPr>
            <w:hyperlink w:anchor="MCMGPP" w:history="1">
              <w:r w:rsidR="005C1C74" w:rsidRPr="00CC4342">
                <w:rPr>
                  <w:rStyle w:val="Hyperlink"/>
                </w:rPr>
                <w:t>Molar Conversion Practice Problems Mol to Mass</w:t>
              </w:r>
            </w:hyperlink>
          </w:p>
          <w:p w14:paraId="5E9014FB" w14:textId="77777777" w:rsidR="005C1C74" w:rsidRPr="00CC4342" w:rsidRDefault="00480DAA" w:rsidP="006F3292">
            <w:pPr>
              <w:tabs>
                <w:tab w:val="left" w:pos="916"/>
                <w:tab w:val="left" w:pos="9160"/>
              </w:tabs>
              <w:ind w:left="360"/>
              <w:rPr>
                <w:bCs/>
              </w:rPr>
            </w:pPr>
            <w:hyperlink w:anchor="MCGMPP" w:history="1">
              <w:r w:rsidR="005C1C74" w:rsidRPr="00CC4342">
                <w:rPr>
                  <w:rStyle w:val="Hyperlink"/>
                </w:rPr>
                <w:t>Molar Conversion Practice Problems Mass to Mols</w:t>
              </w:r>
            </w:hyperlink>
          </w:p>
          <w:p w14:paraId="5320CEB7" w14:textId="7BEAFA62" w:rsidR="0054736D" w:rsidRPr="00CC4342" w:rsidRDefault="00480DAA" w:rsidP="0054736D">
            <w:pPr>
              <w:spacing w:before="60" w:line="276" w:lineRule="auto"/>
              <w:ind w:left="115" w:firstLine="222"/>
            </w:pPr>
            <w:hyperlink w:anchor="PCU" w:history="1">
              <w:r w:rsidR="0054736D" w:rsidRPr="00CC4342">
                <w:rPr>
                  <w:rStyle w:val="Hyperlink"/>
                  <w:spacing w:val="-1"/>
                </w:rPr>
                <w:t>Moles Lab</w:t>
              </w:r>
              <w:r w:rsidR="0054736D" w:rsidRPr="00CC4342">
                <w:rPr>
                  <w:rStyle w:val="Hyperlink"/>
                  <w:spacing w:val="-3"/>
                </w:rPr>
                <w:t xml:space="preserve"> </w:t>
              </w:r>
              <w:r w:rsidR="0054736D" w:rsidRPr="00CC4342">
                <w:rPr>
                  <w:rStyle w:val="Hyperlink"/>
                  <w:spacing w:val="-1"/>
                </w:rPr>
                <w:t>Activity 1: PCU</w:t>
              </w:r>
              <w:r w:rsidR="0054736D" w:rsidRPr="00CC4342">
                <w:rPr>
                  <w:rStyle w:val="Hyperlink"/>
                  <w:spacing w:val="-2"/>
                </w:rPr>
                <w:t xml:space="preserve"> </w:t>
              </w:r>
              <w:r w:rsidR="0054736D" w:rsidRPr="00CC4342">
                <w:rPr>
                  <w:rStyle w:val="Hyperlink"/>
                  <w:spacing w:val="-1"/>
                </w:rPr>
                <w:t>(Popcorn</w:t>
              </w:r>
              <w:r w:rsidR="0054736D" w:rsidRPr="00CC4342">
                <w:rPr>
                  <w:rStyle w:val="Hyperlink"/>
                  <w:spacing w:val="-3"/>
                </w:rPr>
                <w:t xml:space="preserve"> </w:t>
              </w:r>
              <w:r w:rsidR="0054736D" w:rsidRPr="00CC4342">
                <w:rPr>
                  <w:rStyle w:val="Hyperlink"/>
                  <w:spacing w:val="-1"/>
                </w:rPr>
                <w:t>Counting</w:t>
              </w:r>
              <w:r w:rsidR="0054736D" w:rsidRPr="00CC4342">
                <w:rPr>
                  <w:rStyle w:val="Hyperlink"/>
                  <w:spacing w:val="-3"/>
                </w:rPr>
                <w:t xml:space="preserve"> </w:t>
              </w:r>
              <w:r w:rsidR="0054736D" w:rsidRPr="00CC4342">
                <w:rPr>
                  <w:rStyle w:val="Hyperlink"/>
                </w:rPr>
                <w:t>Units)</w:t>
              </w:r>
            </w:hyperlink>
          </w:p>
          <w:p w14:paraId="58F61FA6" w14:textId="77777777" w:rsidR="005C1C74" w:rsidRPr="00CC4342" w:rsidRDefault="00480DAA" w:rsidP="006F3292">
            <w:pPr>
              <w:autoSpaceDE w:val="0"/>
              <w:autoSpaceDN w:val="0"/>
              <w:adjustRightInd w:val="0"/>
              <w:ind w:left="360"/>
            </w:pPr>
            <w:hyperlink w:anchor="BEPP1" w:history="1">
              <w:r w:rsidR="005C1C74" w:rsidRPr="00CC4342">
                <w:rPr>
                  <w:rStyle w:val="Hyperlink"/>
                </w:rPr>
                <w:t>Balancing Equations Practice Problems Set 1</w:t>
              </w:r>
            </w:hyperlink>
          </w:p>
          <w:p w14:paraId="75291AE3" w14:textId="77777777" w:rsidR="005C1C74" w:rsidRPr="00CC4342" w:rsidRDefault="00480DAA" w:rsidP="006F3292">
            <w:pPr>
              <w:autoSpaceDE w:val="0"/>
              <w:autoSpaceDN w:val="0"/>
              <w:adjustRightInd w:val="0"/>
              <w:ind w:left="360"/>
            </w:pPr>
            <w:hyperlink w:anchor="BEPP2" w:history="1">
              <w:r w:rsidR="005C1C74" w:rsidRPr="00CC4342">
                <w:rPr>
                  <w:rStyle w:val="Hyperlink"/>
                </w:rPr>
                <w:t>Balancing Equations Practice Problems Set 2</w:t>
              </w:r>
            </w:hyperlink>
          </w:p>
          <w:p w14:paraId="44F972C5" w14:textId="77777777" w:rsidR="005C1C74" w:rsidRPr="00CC4342" w:rsidRDefault="00480DAA" w:rsidP="006F3292">
            <w:pPr>
              <w:pStyle w:val="Subtitle"/>
              <w:numPr>
                <w:ilvl w:val="0"/>
                <w:numId w:val="0"/>
              </w:numPr>
              <w:ind w:left="360"/>
              <w:rPr>
                <w:rFonts w:ascii="Times New Roman" w:hAnsi="Times New Roman" w:cs="Times New Roman"/>
                <w:i w:val="0"/>
                <w:color w:val="auto"/>
              </w:rPr>
            </w:pPr>
            <w:hyperlink w:anchor="BEW" w:history="1">
              <w:r w:rsidR="005C1C74" w:rsidRPr="00CC4342">
                <w:rPr>
                  <w:rStyle w:val="Hyperlink"/>
                  <w:rFonts w:ascii="Times New Roman" w:hAnsi="Times New Roman" w:cs="Times New Roman"/>
                </w:rPr>
                <w:t>Balancing Equations Worksheet</w:t>
              </w:r>
            </w:hyperlink>
          </w:p>
          <w:p w14:paraId="76B32B3F" w14:textId="588392FC" w:rsidR="005C1C74" w:rsidRPr="00CC4342" w:rsidRDefault="00480DAA" w:rsidP="006F3292">
            <w:pPr>
              <w:tabs>
                <w:tab w:val="left" w:pos="916"/>
                <w:tab w:val="left" w:pos="9160"/>
              </w:tabs>
              <w:ind w:left="360"/>
              <w:rPr>
                <w:rFonts w:eastAsia="Times New Roman"/>
                <w:kern w:val="28"/>
              </w:rPr>
            </w:pPr>
            <w:hyperlink w:anchor="MolarRatiosPP" w:history="1">
              <w:r w:rsidR="005C1C74" w:rsidRPr="00CC4342">
                <w:rPr>
                  <w:rStyle w:val="Hyperlink"/>
                </w:rPr>
                <w:t>Molar Ratio Practice Problems</w:t>
              </w:r>
            </w:hyperlink>
            <w:r w:rsidR="00046663" w:rsidRPr="00CC4342">
              <w:rPr>
                <w:rFonts w:eastAsia="Times New Roman"/>
                <w:kern w:val="28"/>
              </w:rPr>
              <w:t xml:space="preserve"> </w:t>
            </w:r>
          </w:p>
          <w:p w14:paraId="528F0021" w14:textId="77777777" w:rsidR="005C1C74" w:rsidRPr="00CC4342" w:rsidRDefault="00480DAA" w:rsidP="006F3292">
            <w:pPr>
              <w:tabs>
                <w:tab w:val="left" w:pos="916"/>
                <w:tab w:val="left" w:pos="9160"/>
              </w:tabs>
              <w:ind w:left="360"/>
              <w:rPr>
                <w:rFonts w:eastAsia="Times New Roman"/>
              </w:rPr>
            </w:pPr>
            <w:hyperlink w:anchor="StoichiometryMoltoMolPP" w:history="1">
              <w:r w:rsidR="005C1C74" w:rsidRPr="00CC4342">
                <w:rPr>
                  <w:rStyle w:val="Hyperlink"/>
                  <w:rFonts w:eastAsia="Times New Roman"/>
                </w:rPr>
                <w:t>Mol to Mol Practice Problems</w:t>
              </w:r>
            </w:hyperlink>
          </w:p>
          <w:p w14:paraId="7AA1CEF6" w14:textId="77777777" w:rsidR="005C1C74" w:rsidRPr="00CC4342" w:rsidRDefault="00480DAA" w:rsidP="006F3292">
            <w:pPr>
              <w:tabs>
                <w:tab w:val="left" w:pos="916"/>
                <w:tab w:val="left" w:pos="9160"/>
              </w:tabs>
              <w:ind w:left="360"/>
              <w:rPr>
                <w:rFonts w:eastAsia="Times New Roman"/>
              </w:rPr>
            </w:pPr>
            <w:hyperlink w:anchor="StoichiometryMoltoMassPP" w:history="1">
              <w:r w:rsidR="005C1C74" w:rsidRPr="00CC4342">
                <w:rPr>
                  <w:rStyle w:val="Hyperlink"/>
                  <w:rFonts w:eastAsia="Times New Roman"/>
                </w:rPr>
                <w:t>Mol to Mass Practice Problems</w:t>
              </w:r>
            </w:hyperlink>
          </w:p>
          <w:p w14:paraId="4FBF215C" w14:textId="77777777" w:rsidR="005C1C74" w:rsidRPr="00CC4342" w:rsidRDefault="00480DAA" w:rsidP="006F3292">
            <w:pPr>
              <w:ind w:left="360"/>
              <w:rPr>
                <w:rFonts w:eastAsia="Times New Roman"/>
              </w:rPr>
            </w:pPr>
            <w:hyperlink w:anchor="StoichiometryMasstoMolPP" w:history="1">
              <w:r w:rsidR="005C1C74" w:rsidRPr="00CC4342">
                <w:rPr>
                  <w:rStyle w:val="Hyperlink"/>
                  <w:rFonts w:eastAsia="Times New Roman"/>
                </w:rPr>
                <w:t>Mass to Mol Practice Problems</w:t>
              </w:r>
            </w:hyperlink>
          </w:p>
          <w:p w14:paraId="3FA0594C" w14:textId="77777777" w:rsidR="005C1C74" w:rsidRPr="00CC4342" w:rsidRDefault="00480DAA" w:rsidP="006F3292">
            <w:pPr>
              <w:ind w:left="360"/>
              <w:rPr>
                <w:rFonts w:eastAsia="Times New Roman"/>
              </w:rPr>
            </w:pPr>
            <w:hyperlink w:anchor="StoichiometryMasstoMassPP" w:history="1">
              <w:r w:rsidR="005C1C74" w:rsidRPr="00CC4342">
                <w:rPr>
                  <w:rStyle w:val="Hyperlink"/>
                  <w:rFonts w:eastAsia="Times New Roman"/>
                </w:rPr>
                <w:t>Mass to Mass Practice Problems</w:t>
              </w:r>
            </w:hyperlink>
          </w:p>
          <w:p w14:paraId="480E290A" w14:textId="77777777" w:rsidR="005C1C74" w:rsidRPr="00CC4342" w:rsidRDefault="00480DAA" w:rsidP="006F3292">
            <w:pPr>
              <w:spacing w:line="276" w:lineRule="auto"/>
              <w:ind w:left="360"/>
              <w:rPr>
                <w:rFonts w:eastAsia="Times New Roman"/>
              </w:rPr>
            </w:pPr>
            <w:hyperlink w:anchor="LimitingReagentPP" w:history="1">
              <w:r w:rsidR="005C1C74" w:rsidRPr="00CC4342">
                <w:rPr>
                  <w:rStyle w:val="Hyperlink"/>
                  <w:rFonts w:eastAsia="Times New Roman"/>
                </w:rPr>
                <w:t>Limiting Reagent Practice Problems</w:t>
              </w:r>
            </w:hyperlink>
          </w:p>
          <w:p w14:paraId="2C9E5446" w14:textId="77777777" w:rsidR="005C1C74" w:rsidRPr="00CC4342" w:rsidRDefault="00480DAA" w:rsidP="006F3292">
            <w:pPr>
              <w:widowControl w:val="0"/>
              <w:tabs>
                <w:tab w:val="left" w:pos="1080"/>
              </w:tabs>
              <w:overflowPunct w:val="0"/>
              <w:autoSpaceDE w:val="0"/>
              <w:autoSpaceDN w:val="0"/>
              <w:adjustRightInd w:val="0"/>
              <w:spacing w:line="276" w:lineRule="auto"/>
              <w:ind w:left="360"/>
              <w:contextualSpacing/>
              <w:rPr>
                <w:rFonts w:eastAsia="Times New Roman"/>
                <w:kern w:val="28"/>
              </w:rPr>
            </w:pPr>
            <w:hyperlink w:anchor="PercentYieldPP" w:history="1">
              <w:r w:rsidR="005C1C74" w:rsidRPr="00CC4342">
                <w:rPr>
                  <w:rStyle w:val="Hyperlink"/>
                  <w:rFonts w:eastAsia="Times New Roman"/>
                  <w:kern w:val="28"/>
                </w:rPr>
                <w:t>Percent Yield Practice Problems</w:t>
              </w:r>
            </w:hyperlink>
          </w:p>
          <w:p w14:paraId="080DA5DF" w14:textId="77777777" w:rsidR="005C1C74" w:rsidRPr="00CC4342" w:rsidRDefault="00480DAA" w:rsidP="006F3292">
            <w:pPr>
              <w:ind w:left="360"/>
            </w:pPr>
            <w:hyperlink w:anchor="CRG" w:history="1">
              <w:r w:rsidR="005C1C74" w:rsidRPr="00CC4342">
                <w:rPr>
                  <w:rStyle w:val="Hyperlink"/>
                </w:rPr>
                <w:t>Chemical Reactions Guide</w:t>
              </w:r>
            </w:hyperlink>
          </w:p>
          <w:p w14:paraId="16E62A20" w14:textId="77777777" w:rsidR="005C1C74" w:rsidRPr="00CC4342" w:rsidRDefault="00480DAA" w:rsidP="006F3292">
            <w:pPr>
              <w:tabs>
                <w:tab w:val="left" w:pos="916"/>
                <w:tab w:val="left" w:pos="9160"/>
              </w:tabs>
              <w:spacing w:line="276" w:lineRule="auto"/>
              <w:ind w:left="360"/>
            </w:pPr>
            <w:hyperlink w:anchor="SynthesisPP" w:history="1">
              <w:r w:rsidR="005C1C74" w:rsidRPr="00CC4342">
                <w:rPr>
                  <w:rStyle w:val="Hyperlink"/>
                </w:rPr>
                <w:t>Synthesis Reactions Practice Problems</w:t>
              </w:r>
            </w:hyperlink>
          </w:p>
          <w:p w14:paraId="45EAE088" w14:textId="77777777" w:rsidR="005C1C74" w:rsidRPr="00CC4342" w:rsidRDefault="00480DAA" w:rsidP="006F3292">
            <w:pPr>
              <w:tabs>
                <w:tab w:val="left" w:pos="916"/>
                <w:tab w:val="left" w:pos="9160"/>
              </w:tabs>
              <w:ind w:left="360"/>
              <w:rPr>
                <w:color w:val="000000"/>
                <w:lang w:val="en"/>
              </w:rPr>
            </w:pPr>
            <w:hyperlink w:anchor="DecompositionPP" w:history="1">
              <w:r w:rsidR="005C1C74" w:rsidRPr="00CC4342">
                <w:rPr>
                  <w:rStyle w:val="Hyperlink"/>
                  <w:lang w:val="en"/>
                </w:rPr>
                <w:t>Decomposition Practice Problems</w:t>
              </w:r>
            </w:hyperlink>
          </w:p>
          <w:p w14:paraId="6D9CA780" w14:textId="77777777" w:rsidR="005C1C74" w:rsidRPr="00CC4342" w:rsidRDefault="00480DAA" w:rsidP="006F3292">
            <w:pPr>
              <w:tabs>
                <w:tab w:val="left" w:pos="916"/>
                <w:tab w:val="left" w:pos="9160"/>
              </w:tabs>
              <w:spacing w:line="276" w:lineRule="auto"/>
              <w:ind w:left="360"/>
            </w:pPr>
            <w:hyperlink w:anchor="SingleReplacementPP" w:history="1">
              <w:r w:rsidR="005C1C74" w:rsidRPr="00CC4342">
                <w:rPr>
                  <w:rStyle w:val="Hyperlink"/>
                </w:rPr>
                <w:t>Single Replacement Practice Problems</w:t>
              </w:r>
            </w:hyperlink>
          </w:p>
          <w:p w14:paraId="3DEDF1AA" w14:textId="77777777" w:rsidR="005C1C74" w:rsidRPr="00CC4342" w:rsidRDefault="00480DAA" w:rsidP="006F3292">
            <w:pPr>
              <w:tabs>
                <w:tab w:val="left" w:pos="916"/>
                <w:tab w:val="left" w:pos="9160"/>
              </w:tabs>
              <w:spacing w:line="276" w:lineRule="auto"/>
              <w:ind w:left="360"/>
            </w:pPr>
            <w:hyperlink w:anchor="DoubleReplacementPP" w:history="1">
              <w:r w:rsidR="005C1C74" w:rsidRPr="00CC4342">
                <w:rPr>
                  <w:rStyle w:val="Hyperlink"/>
                </w:rPr>
                <w:t>Double Replacement Practice Problems</w:t>
              </w:r>
            </w:hyperlink>
          </w:p>
          <w:p w14:paraId="3F300123" w14:textId="77777777" w:rsidR="005C1C74" w:rsidRPr="00CC4342" w:rsidRDefault="00480DAA" w:rsidP="006F3292">
            <w:pPr>
              <w:tabs>
                <w:tab w:val="left" w:pos="916"/>
                <w:tab w:val="left" w:pos="9160"/>
              </w:tabs>
              <w:ind w:left="360"/>
            </w:pPr>
            <w:hyperlink w:anchor="CombustionPP" w:history="1">
              <w:r w:rsidR="005C1C74" w:rsidRPr="00CC4342">
                <w:rPr>
                  <w:rStyle w:val="Hyperlink"/>
                </w:rPr>
                <w:t>Combustion Reactions Practice Problems</w:t>
              </w:r>
            </w:hyperlink>
          </w:p>
          <w:p w14:paraId="6D761176" w14:textId="3D6DBA42" w:rsidR="005C1C74" w:rsidRPr="00CC4342" w:rsidRDefault="00A462AC" w:rsidP="006F3292">
            <w:pPr>
              <w:pStyle w:val="Heading2"/>
              <w:spacing w:before="0" w:after="0"/>
              <w:ind w:left="360"/>
              <w:rPr>
                <w:rStyle w:val="Hyperlink"/>
                <w:rFonts w:ascii="Times New Roman" w:eastAsiaTheme="minorHAnsi" w:hAnsi="Times New Roman"/>
                <w:b w:val="0"/>
                <w:bCs w:val="0"/>
                <w:i w:val="0"/>
                <w:iCs w:val="0"/>
                <w:sz w:val="24"/>
                <w:szCs w:val="24"/>
              </w:rPr>
            </w:pPr>
            <w:r w:rsidRPr="00CC4342">
              <w:rPr>
                <w:rFonts w:ascii="Times New Roman" w:hAnsi="Times New Roman"/>
                <w:b w:val="0"/>
                <w:i w:val="0"/>
                <w:sz w:val="24"/>
                <w:szCs w:val="24"/>
              </w:rPr>
              <w:fldChar w:fldCharType="begin"/>
            </w:r>
            <w:r w:rsidRPr="00CC4342">
              <w:rPr>
                <w:rFonts w:ascii="Times New Roman" w:hAnsi="Times New Roman"/>
                <w:b w:val="0"/>
                <w:i w:val="0"/>
                <w:sz w:val="24"/>
                <w:szCs w:val="24"/>
              </w:rPr>
              <w:instrText xml:space="preserve"> HYPERLINK  \l "reactionsbag" </w:instrText>
            </w:r>
            <w:r w:rsidRPr="00CC4342">
              <w:rPr>
                <w:rFonts w:ascii="Times New Roman" w:hAnsi="Times New Roman"/>
                <w:b w:val="0"/>
                <w:i w:val="0"/>
                <w:sz w:val="24"/>
                <w:szCs w:val="24"/>
              </w:rPr>
              <w:fldChar w:fldCharType="separate"/>
            </w:r>
            <w:r w:rsidR="005C1C74" w:rsidRPr="00CC4342">
              <w:rPr>
                <w:rStyle w:val="Hyperlink"/>
                <w:rFonts w:ascii="Times New Roman" w:hAnsi="Times New Roman"/>
                <w:b w:val="0"/>
                <w:i w:val="0"/>
                <w:sz w:val="24"/>
                <w:szCs w:val="24"/>
              </w:rPr>
              <w:t>Reactions in a Bag</w:t>
            </w:r>
          </w:p>
          <w:p w14:paraId="2DCCEFD6" w14:textId="6215CEE9" w:rsidR="00046663" w:rsidRPr="00CC4342" w:rsidRDefault="00A462AC" w:rsidP="00480DAA">
            <w:pPr>
              <w:pStyle w:val="Heading3"/>
              <w:spacing w:before="0" w:line="276" w:lineRule="auto"/>
              <w:rPr>
                <w:bCs w:val="0"/>
              </w:rPr>
            </w:pPr>
            <w:r w:rsidRPr="00CC4342">
              <w:rPr>
                <w:rFonts w:ascii="Times New Roman" w:eastAsia="Times New Roman" w:hAnsi="Times New Roman" w:cs="Times New Roman"/>
                <w:b w:val="0"/>
                <w:iCs/>
                <w:color w:val="auto"/>
              </w:rPr>
              <w:fldChar w:fldCharType="end"/>
            </w:r>
            <w:r w:rsidR="00480DAA" w:rsidRPr="00CC4342">
              <w:rPr>
                <w:bCs w:val="0"/>
              </w:rPr>
              <w:t xml:space="preserve"> </w:t>
            </w:r>
          </w:p>
          <w:p w14:paraId="3E5CBABA" w14:textId="34C612D3" w:rsidR="004D0271" w:rsidRPr="00CC4342" w:rsidRDefault="00046663" w:rsidP="004D0271">
            <w:pPr>
              <w:ind w:left="540" w:hanging="540"/>
              <w:rPr>
                <w:b/>
              </w:rPr>
            </w:pPr>
            <w:r w:rsidRPr="00CC4342">
              <w:rPr>
                <w:b/>
              </w:rPr>
              <w:t>Summative Assessments:</w:t>
            </w:r>
          </w:p>
          <w:p w14:paraId="525FBE0A" w14:textId="03D07E46" w:rsidR="00D7023D" w:rsidRPr="00CC4342" w:rsidRDefault="00D7023D" w:rsidP="006F3292">
            <w:pPr>
              <w:autoSpaceDE w:val="0"/>
              <w:autoSpaceDN w:val="0"/>
              <w:adjustRightInd w:val="0"/>
              <w:ind w:left="360"/>
              <w:rPr>
                <w:bCs/>
              </w:rPr>
            </w:pPr>
            <w:r w:rsidRPr="00CC4342">
              <w:rPr>
                <w:bCs/>
              </w:rPr>
              <w:t>Teacher Developed Molecular Weight and Molar Conversions</w:t>
            </w:r>
          </w:p>
          <w:p w14:paraId="1C6B105F" w14:textId="77777777" w:rsidR="00D7023D" w:rsidRPr="00CC4342" w:rsidRDefault="00480DAA" w:rsidP="00D7023D">
            <w:pPr>
              <w:autoSpaceDE w:val="0"/>
              <w:autoSpaceDN w:val="0"/>
              <w:adjustRightInd w:val="0"/>
              <w:ind w:left="360"/>
              <w:rPr>
                <w:bCs/>
              </w:rPr>
            </w:pPr>
            <w:hyperlink w:anchor="POGIL" w:history="1">
              <w:r w:rsidR="00D7023D" w:rsidRPr="00CC4342">
                <w:rPr>
                  <w:rStyle w:val="Hyperlink"/>
                </w:rPr>
                <w:t>Chem</w:t>
              </w:r>
              <w:r w:rsidR="00D7023D" w:rsidRPr="00CC4342">
                <w:rPr>
                  <w:rStyle w:val="Hyperlink"/>
                </w:rPr>
                <w:t>i</w:t>
              </w:r>
              <w:r w:rsidR="00D7023D" w:rsidRPr="00CC4342">
                <w:rPr>
                  <w:rStyle w:val="Hyperlink"/>
                </w:rPr>
                <w:t>cal Equations POGIL</w:t>
              </w:r>
            </w:hyperlink>
          </w:p>
          <w:p w14:paraId="0C1AF76A" w14:textId="5C0BCF79" w:rsidR="00046663" w:rsidRPr="00480DAA" w:rsidRDefault="00480DAA" w:rsidP="006F3292">
            <w:pPr>
              <w:autoSpaceDE w:val="0"/>
              <w:autoSpaceDN w:val="0"/>
              <w:adjustRightInd w:val="0"/>
              <w:ind w:left="360"/>
              <w:rPr>
                <w:rStyle w:val="Hyperlink"/>
                <w:bCs/>
              </w:rPr>
            </w:pPr>
            <w:r>
              <w:rPr>
                <w:bCs/>
              </w:rPr>
              <w:fldChar w:fldCharType="begin"/>
            </w:r>
            <w:r>
              <w:rPr>
                <w:bCs/>
              </w:rPr>
              <w:instrText xml:space="preserve"> HYPERLINK  \l "SmoresTE" </w:instrText>
            </w:r>
            <w:r>
              <w:rPr>
                <w:bCs/>
              </w:rPr>
            </w:r>
            <w:r>
              <w:rPr>
                <w:bCs/>
              </w:rPr>
              <w:fldChar w:fldCharType="separate"/>
            </w:r>
            <w:r w:rsidR="00046663" w:rsidRPr="00480DAA">
              <w:rPr>
                <w:rStyle w:val="Hyperlink"/>
                <w:bCs/>
              </w:rPr>
              <w:t>The Stoic</w:t>
            </w:r>
            <w:r w:rsidR="00046663" w:rsidRPr="00480DAA">
              <w:rPr>
                <w:rStyle w:val="Hyperlink"/>
                <w:bCs/>
              </w:rPr>
              <w:t>h</w:t>
            </w:r>
            <w:r w:rsidR="00046663" w:rsidRPr="00480DAA">
              <w:rPr>
                <w:rStyle w:val="Hyperlink"/>
                <w:bCs/>
              </w:rPr>
              <w:t>i</w:t>
            </w:r>
            <w:r w:rsidR="00046663" w:rsidRPr="00480DAA">
              <w:rPr>
                <w:rStyle w:val="Hyperlink"/>
                <w:bCs/>
              </w:rPr>
              <w:t>ometry of S’mores: Teacher Notes</w:t>
            </w:r>
          </w:p>
          <w:p w14:paraId="01925D80" w14:textId="03A692F2" w:rsidR="00046663" w:rsidRPr="00CC4342" w:rsidRDefault="00480DAA" w:rsidP="006F3292">
            <w:pPr>
              <w:autoSpaceDE w:val="0"/>
              <w:autoSpaceDN w:val="0"/>
              <w:adjustRightInd w:val="0"/>
              <w:ind w:left="360"/>
            </w:pPr>
            <w:r>
              <w:rPr>
                <w:bCs/>
              </w:rPr>
              <w:fldChar w:fldCharType="end"/>
            </w:r>
            <w:hyperlink w:anchor="SmoresSE" w:history="1">
              <w:r w:rsidR="00046663" w:rsidRPr="00CC4342">
                <w:rPr>
                  <w:rStyle w:val="Hyperlink"/>
                  <w:bCs/>
                </w:rPr>
                <w:t>The S</w:t>
              </w:r>
              <w:r w:rsidR="00046663" w:rsidRPr="00CC4342">
                <w:rPr>
                  <w:rStyle w:val="Hyperlink"/>
                  <w:bCs/>
                </w:rPr>
                <w:t>t</w:t>
              </w:r>
              <w:r w:rsidR="00046663" w:rsidRPr="00CC4342">
                <w:rPr>
                  <w:rStyle w:val="Hyperlink"/>
                  <w:bCs/>
                </w:rPr>
                <w:t>oichiometry of S’</w:t>
              </w:r>
              <w:r w:rsidR="00046663" w:rsidRPr="00CC4342">
                <w:rPr>
                  <w:rStyle w:val="Hyperlink"/>
                  <w:bCs/>
                </w:rPr>
                <w:t>m</w:t>
              </w:r>
              <w:r w:rsidR="00046663" w:rsidRPr="00CC4342">
                <w:rPr>
                  <w:rStyle w:val="Hyperlink"/>
                  <w:bCs/>
                </w:rPr>
                <w:t xml:space="preserve">ores: </w:t>
              </w:r>
              <w:r w:rsidR="00046663" w:rsidRPr="00CC4342">
                <w:rPr>
                  <w:rStyle w:val="Hyperlink"/>
                </w:rPr>
                <w:t>Student Handout</w:t>
              </w:r>
            </w:hyperlink>
          </w:p>
          <w:p w14:paraId="5F4E07C5" w14:textId="77777777" w:rsidR="00046663" w:rsidRPr="00CC4342" w:rsidRDefault="00480DAA" w:rsidP="006F3292">
            <w:pPr>
              <w:tabs>
                <w:tab w:val="left" w:pos="916"/>
                <w:tab w:val="left" w:pos="9160"/>
              </w:tabs>
              <w:ind w:left="360"/>
              <w:rPr>
                <w:rFonts w:eastAsia="Times New Roman"/>
              </w:rPr>
            </w:pPr>
            <w:hyperlink w:anchor="RTIC" w:history="1">
              <w:r w:rsidR="00046663" w:rsidRPr="00CC4342">
                <w:rPr>
                  <w:rStyle w:val="Hyperlink"/>
                  <w:rFonts w:eastAsia="Times New Roman"/>
                </w:rPr>
                <w:t>Reaction Typ</w:t>
              </w:r>
              <w:r w:rsidR="00046663" w:rsidRPr="00CC4342">
                <w:rPr>
                  <w:rStyle w:val="Hyperlink"/>
                  <w:rFonts w:eastAsia="Times New Roman"/>
                </w:rPr>
                <w:t>e</w:t>
              </w:r>
              <w:r w:rsidR="00046663" w:rsidRPr="00CC4342">
                <w:rPr>
                  <w:rStyle w:val="Hyperlink"/>
                  <w:rFonts w:eastAsia="Times New Roman"/>
                </w:rPr>
                <w:t xml:space="preserve"> Identification, Product Prediction, and Balancing Challenge</w:t>
              </w:r>
            </w:hyperlink>
          </w:p>
          <w:p w14:paraId="5905D860" w14:textId="77777777" w:rsidR="00046663" w:rsidRPr="00CC4342" w:rsidRDefault="00480DAA" w:rsidP="006F3292">
            <w:pPr>
              <w:tabs>
                <w:tab w:val="left" w:pos="3615"/>
              </w:tabs>
              <w:ind w:left="360"/>
            </w:pPr>
            <w:hyperlink w:anchor="Concept_Map_Reaction_Types" w:history="1">
              <w:r w:rsidR="00046663" w:rsidRPr="00CC4342">
                <w:rPr>
                  <w:rStyle w:val="Hyperlink"/>
                </w:rPr>
                <w:t>Concept</w:t>
              </w:r>
              <w:r w:rsidR="00046663" w:rsidRPr="00CC4342">
                <w:rPr>
                  <w:rStyle w:val="Hyperlink"/>
                  <w:spacing w:val="-1"/>
                </w:rPr>
                <w:t xml:space="preserve"> </w:t>
              </w:r>
              <w:r w:rsidR="00046663" w:rsidRPr="00CC4342">
                <w:rPr>
                  <w:rStyle w:val="Hyperlink"/>
                </w:rPr>
                <w:t>M</w:t>
              </w:r>
              <w:r w:rsidR="00046663" w:rsidRPr="00CC4342">
                <w:rPr>
                  <w:rStyle w:val="Hyperlink"/>
                </w:rPr>
                <w:t>ap</w:t>
              </w:r>
              <w:r w:rsidR="00046663" w:rsidRPr="00CC4342">
                <w:rPr>
                  <w:rStyle w:val="Hyperlink"/>
                  <w:spacing w:val="-1"/>
                </w:rPr>
                <w:t xml:space="preserve"> </w:t>
              </w:r>
              <w:r w:rsidR="00046663" w:rsidRPr="00CC4342">
                <w:rPr>
                  <w:rStyle w:val="Hyperlink"/>
                </w:rPr>
                <w:t>Performance</w:t>
              </w:r>
              <w:r w:rsidR="00046663" w:rsidRPr="00CC4342">
                <w:rPr>
                  <w:rStyle w:val="Hyperlink"/>
                  <w:spacing w:val="-1"/>
                </w:rPr>
                <w:t xml:space="preserve"> </w:t>
              </w:r>
              <w:r w:rsidR="00046663" w:rsidRPr="00CC4342">
                <w:rPr>
                  <w:rStyle w:val="Hyperlink"/>
                </w:rPr>
                <w:t xml:space="preserve">Task: </w:t>
              </w:r>
              <w:r w:rsidR="00046663" w:rsidRPr="00CC4342">
                <w:rPr>
                  <w:rStyle w:val="Hyperlink"/>
                  <w:spacing w:val="59"/>
                </w:rPr>
                <w:t xml:space="preserve"> </w:t>
              </w:r>
              <w:r w:rsidR="00046663" w:rsidRPr="00CC4342">
                <w:rPr>
                  <w:rStyle w:val="Hyperlink"/>
                </w:rPr>
                <w:t>Reaction</w:t>
              </w:r>
              <w:r w:rsidR="00046663" w:rsidRPr="00CC4342">
                <w:rPr>
                  <w:rStyle w:val="Hyperlink"/>
                  <w:spacing w:val="-1"/>
                </w:rPr>
                <w:t xml:space="preserve"> </w:t>
              </w:r>
              <w:r w:rsidR="00046663" w:rsidRPr="00CC4342">
                <w:rPr>
                  <w:rStyle w:val="Hyperlink"/>
                </w:rPr>
                <w:t>Types</w:t>
              </w:r>
            </w:hyperlink>
          </w:p>
          <w:bookmarkEnd w:id="0"/>
          <w:p w14:paraId="2A00677F" w14:textId="77777777" w:rsidR="004F46E5" w:rsidRPr="00CC4342" w:rsidRDefault="004F46E5" w:rsidP="00270A60"/>
          <w:p w14:paraId="6C8F3406" w14:textId="77777777" w:rsidR="00492F85" w:rsidRPr="00CC4342" w:rsidRDefault="00492F85" w:rsidP="006F3292">
            <w:r w:rsidRPr="00CC4342">
              <w:t>Math:</w:t>
            </w:r>
            <w:r w:rsidR="00143D58" w:rsidRPr="00CC4342">
              <w:t xml:space="preserve">  Practice Problems, Written Responses to Questions, Graphs</w:t>
            </w:r>
            <w:r w:rsidR="008F4FD1" w:rsidRPr="00CC4342">
              <w:t>, Quiz</w:t>
            </w:r>
          </w:p>
          <w:p w14:paraId="79AF9A8E" w14:textId="77777777" w:rsidR="00480DAA" w:rsidRDefault="00480DAA" w:rsidP="006F3292">
            <w:pPr>
              <w:rPr>
                <w:b/>
              </w:rPr>
            </w:pPr>
          </w:p>
          <w:p w14:paraId="48E998D5" w14:textId="03B7E6C5" w:rsidR="00492F85" w:rsidRPr="00CC4342" w:rsidRDefault="00993C04" w:rsidP="006F3292">
            <w:r w:rsidRPr="00CC4342">
              <w:rPr>
                <w:b/>
              </w:rPr>
              <w:t>Integrated Summative Assessment:</w:t>
            </w:r>
            <w:r w:rsidR="005C1C74" w:rsidRPr="00CC4342">
              <w:rPr>
                <w:b/>
              </w:rPr>
              <w:t xml:space="preserve"> Chemistry of Cooking Cookbook</w:t>
            </w:r>
            <w:r w:rsidR="00CC4342" w:rsidRPr="00CC4342">
              <w:rPr>
                <w:b/>
              </w:rPr>
              <w:t xml:space="preserve"> </w:t>
            </w:r>
            <w:r w:rsidR="003621C0" w:rsidRPr="00CC4342">
              <w:t>The Chemistry of Baking Cookbook</w:t>
            </w:r>
          </w:p>
          <w:p w14:paraId="0B602541" w14:textId="77777777" w:rsidR="00492F85" w:rsidRPr="00CC4342" w:rsidRDefault="00492F85" w:rsidP="00046663"/>
          <w:p w14:paraId="449900D1" w14:textId="77777777" w:rsidR="00046663" w:rsidRPr="00CC4342" w:rsidRDefault="00046663" w:rsidP="006F3292"/>
        </w:tc>
      </w:tr>
      <w:tr w:rsidR="00492F85" w:rsidRPr="00CC4342" w14:paraId="2674F76E" w14:textId="77777777" w:rsidTr="001F7ABA">
        <w:tc>
          <w:tcPr>
            <w:tcW w:w="11016" w:type="dxa"/>
            <w:gridSpan w:val="4"/>
            <w:shd w:val="clear" w:color="auto" w:fill="BFBFBF"/>
          </w:tcPr>
          <w:p w14:paraId="56E19098" w14:textId="77777777" w:rsidR="00492F85" w:rsidRPr="00CC4342" w:rsidRDefault="00492F85" w:rsidP="001F7ABA">
            <w:pPr>
              <w:jc w:val="center"/>
              <w:rPr>
                <w:b/>
              </w:rPr>
            </w:pPr>
            <w:r w:rsidRPr="00CC4342">
              <w:rPr>
                <w:b/>
              </w:rPr>
              <w:lastRenderedPageBreak/>
              <w:t>TASKS</w:t>
            </w:r>
          </w:p>
        </w:tc>
      </w:tr>
      <w:tr w:rsidR="00492F85" w:rsidRPr="00CC4342" w14:paraId="20300D5C" w14:textId="77777777" w:rsidTr="006F3292">
        <w:trPr>
          <w:trHeight w:val="576"/>
        </w:trPr>
        <w:tc>
          <w:tcPr>
            <w:tcW w:w="11016" w:type="dxa"/>
            <w:gridSpan w:val="4"/>
          </w:tcPr>
          <w:p w14:paraId="7044F320" w14:textId="77777777" w:rsidR="00492F85" w:rsidRPr="00CC4342" w:rsidRDefault="00492F85" w:rsidP="00270A60">
            <w:pPr>
              <w:rPr>
                <w:b/>
              </w:rPr>
            </w:pPr>
            <w:r w:rsidRPr="00CC4342">
              <w:rPr>
                <w:b/>
              </w:rPr>
              <w:t>The collection of the following tasks represents the level of depth, rigor, and complexity expected of all students to demonstrate evidence of learning.</w:t>
            </w:r>
          </w:p>
        </w:tc>
      </w:tr>
      <w:tr w:rsidR="00492F85" w:rsidRPr="00CC4342" w14:paraId="2340617D" w14:textId="77777777" w:rsidTr="006F3292">
        <w:trPr>
          <w:trHeight w:val="70"/>
        </w:trPr>
        <w:tc>
          <w:tcPr>
            <w:tcW w:w="11016" w:type="dxa"/>
            <w:gridSpan w:val="4"/>
            <w:tcBorders>
              <w:bottom w:val="single" w:sz="4" w:space="0" w:color="000000"/>
            </w:tcBorders>
          </w:tcPr>
          <w:p w14:paraId="6E7D4A47" w14:textId="46446B70" w:rsidR="00492F85" w:rsidRPr="00CC4342" w:rsidRDefault="00492F85" w:rsidP="001F7ABA">
            <w:pPr>
              <w:rPr>
                <w:b/>
              </w:rPr>
            </w:pPr>
            <w:r w:rsidRPr="00CC4342">
              <w:rPr>
                <w:b/>
              </w:rPr>
              <w:t xml:space="preserve">Task(s): </w:t>
            </w:r>
          </w:p>
          <w:p w14:paraId="7832D747" w14:textId="77777777" w:rsidR="0051427C" w:rsidRPr="00CC4342" w:rsidRDefault="00A67D51" w:rsidP="001F7ABA">
            <w:pPr>
              <w:rPr>
                <w:b/>
              </w:rPr>
            </w:pPr>
            <w:r w:rsidRPr="00CC4342">
              <w:rPr>
                <w:b/>
              </w:rPr>
              <w:t xml:space="preserve">Lesson 1:  </w:t>
            </w:r>
          </w:p>
          <w:p w14:paraId="11D99CA2" w14:textId="2ADC2613" w:rsidR="00B77477" w:rsidRPr="00CC4342" w:rsidRDefault="00480DAA" w:rsidP="006F3292">
            <w:pPr>
              <w:pStyle w:val="ListParagraph"/>
              <w:numPr>
                <w:ilvl w:val="0"/>
                <w:numId w:val="155"/>
              </w:numPr>
            </w:pPr>
            <w:hyperlink w:anchor="_A_Comparison_of" w:history="1">
              <w:r w:rsidR="00A67D51" w:rsidRPr="00CC4342">
                <w:rPr>
                  <w:rStyle w:val="Hyperlink"/>
                </w:rPr>
                <w:t>A Co</w:t>
              </w:r>
              <w:r w:rsidR="00A67D51" w:rsidRPr="00CC4342">
                <w:rPr>
                  <w:rStyle w:val="Hyperlink"/>
                </w:rPr>
                <w:t>m</w:t>
              </w:r>
              <w:r w:rsidR="00A67D51" w:rsidRPr="00CC4342">
                <w:rPr>
                  <w:rStyle w:val="Hyperlink"/>
                </w:rPr>
                <w:t>parison of Leav</w:t>
              </w:r>
              <w:r w:rsidR="00A67D51" w:rsidRPr="00CC4342">
                <w:rPr>
                  <w:rStyle w:val="Hyperlink"/>
                </w:rPr>
                <w:t>e</w:t>
              </w:r>
              <w:r w:rsidR="00A67D51" w:rsidRPr="00CC4342">
                <w:rPr>
                  <w:rStyle w:val="Hyperlink"/>
                </w:rPr>
                <w:t>n</w:t>
              </w:r>
              <w:r w:rsidR="00A67D51" w:rsidRPr="00CC4342">
                <w:rPr>
                  <w:rStyle w:val="Hyperlink"/>
                </w:rPr>
                <w:t>ing Agents</w:t>
              </w:r>
            </w:hyperlink>
            <w:r w:rsidR="00A67D51" w:rsidRPr="00CC4342">
              <w:t xml:space="preserve"> </w:t>
            </w:r>
          </w:p>
          <w:p w14:paraId="688A0CB1" w14:textId="147E7D9F" w:rsidR="00E9140C" w:rsidRPr="00CC4342" w:rsidRDefault="00480DAA" w:rsidP="006F3292">
            <w:pPr>
              <w:pStyle w:val="ListParagraph"/>
              <w:numPr>
                <w:ilvl w:val="0"/>
                <w:numId w:val="155"/>
              </w:numPr>
            </w:pPr>
            <w:hyperlink w:anchor="Molecular_Weight" w:history="1">
              <w:r w:rsidR="00E9140C" w:rsidRPr="00CC4342">
                <w:rPr>
                  <w:rStyle w:val="Hyperlink"/>
                </w:rPr>
                <w:t>Molecula</w:t>
              </w:r>
              <w:r w:rsidR="00E9140C" w:rsidRPr="00CC4342">
                <w:rPr>
                  <w:rStyle w:val="Hyperlink"/>
                </w:rPr>
                <w:t>r</w:t>
              </w:r>
              <w:r w:rsidR="00E9140C" w:rsidRPr="00CC4342">
                <w:rPr>
                  <w:rStyle w:val="Hyperlink"/>
                </w:rPr>
                <w:t xml:space="preserve"> Weight</w:t>
              </w:r>
            </w:hyperlink>
            <w:r w:rsidR="00E9140C" w:rsidRPr="00CC4342">
              <w:t xml:space="preserve"> </w:t>
            </w:r>
          </w:p>
          <w:p w14:paraId="1315D59E" w14:textId="1C5E9FF5" w:rsidR="00E9140C" w:rsidRPr="00CC4342" w:rsidRDefault="00480DAA" w:rsidP="006F3292">
            <w:pPr>
              <w:pStyle w:val="ListParagraph"/>
              <w:numPr>
                <w:ilvl w:val="0"/>
                <w:numId w:val="155"/>
              </w:numPr>
              <w:ind w:left="1057"/>
            </w:pPr>
            <w:hyperlink w:anchor="MMPP" w:history="1">
              <w:r w:rsidR="00E9140C" w:rsidRPr="00CC4342">
                <w:rPr>
                  <w:rStyle w:val="Hyperlink"/>
                </w:rPr>
                <w:t>Molecular Wei</w:t>
              </w:r>
              <w:r w:rsidR="00E9140C" w:rsidRPr="00CC4342">
                <w:rPr>
                  <w:rStyle w:val="Hyperlink"/>
                </w:rPr>
                <w:t>g</w:t>
              </w:r>
              <w:r w:rsidR="00E9140C" w:rsidRPr="00CC4342">
                <w:rPr>
                  <w:rStyle w:val="Hyperlink"/>
                </w:rPr>
                <w:t>ht Practice Problems</w:t>
              </w:r>
            </w:hyperlink>
          </w:p>
          <w:p w14:paraId="47B0D6C7" w14:textId="5B2C0507" w:rsidR="00E9140C" w:rsidRPr="00CC4342" w:rsidRDefault="00480DAA" w:rsidP="006F3292">
            <w:pPr>
              <w:pStyle w:val="ListParagraph"/>
              <w:numPr>
                <w:ilvl w:val="0"/>
                <w:numId w:val="155"/>
              </w:numPr>
              <w:tabs>
                <w:tab w:val="left" w:pos="916"/>
                <w:tab w:val="left" w:pos="9160"/>
              </w:tabs>
              <w:outlineLvl w:val="1"/>
              <w:rPr>
                <w:bCs/>
              </w:rPr>
            </w:pPr>
            <w:hyperlink w:anchor="MCMG" w:history="1">
              <w:r w:rsidR="00E9140C" w:rsidRPr="00CC4342">
                <w:rPr>
                  <w:rStyle w:val="Hyperlink"/>
                </w:rPr>
                <w:t>Molar Conversi</w:t>
              </w:r>
              <w:r w:rsidR="00E9140C" w:rsidRPr="00CC4342">
                <w:rPr>
                  <w:rStyle w:val="Hyperlink"/>
                </w:rPr>
                <w:t>o</w:t>
              </w:r>
              <w:r w:rsidR="00E9140C" w:rsidRPr="00CC4342">
                <w:rPr>
                  <w:rStyle w:val="Hyperlink"/>
                </w:rPr>
                <w:t>ns: Given Moles, Convert to Grams</w:t>
              </w:r>
            </w:hyperlink>
          </w:p>
          <w:p w14:paraId="662C7BF7" w14:textId="17FC3863" w:rsidR="00E9140C" w:rsidRPr="00CC4342" w:rsidRDefault="00480DAA" w:rsidP="006F3292">
            <w:pPr>
              <w:pStyle w:val="ListParagraph"/>
              <w:numPr>
                <w:ilvl w:val="0"/>
                <w:numId w:val="155"/>
              </w:numPr>
              <w:tabs>
                <w:tab w:val="left" w:pos="916"/>
                <w:tab w:val="left" w:pos="9160"/>
              </w:tabs>
              <w:ind w:left="1057"/>
              <w:rPr>
                <w:bCs/>
              </w:rPr>
            </w:pPr>
            <w:hyperlink w:anchor="MCMGPP" w:history="1">
              <w:r w:rsidR="00E9140C" w:rsidRPr="00CC4342">
                <w:rPr>
                  <w:rStyle w:val="Hyperlink"/>
                </w:rPr>
                <w:t>Molar Conversi</w:t>
              </w:r>
              <w:r w:rsidR="00E9140C" w:rsidRPr="00CC4342">
                <w:rPr>
                  <w:rStyle w:val="Hyperlink"/>
                </w:rPr>
                <w:t>o</w:t>
              </w:r>
              <w:r w:rsidR="00E9140C" w:rsidRPr="00CC4342">
                <w:rPr>
                  <w:rStyle w:val="Hyperlink"/>
                </w:rPr>
                <w:t>n Practice Problems Mol to Mass</w:t>
              </w:r>
            </w:hyperlink>
          </w:p>
          <w:p w14:paraId="539C8D3E" w14:textId="18DB8D85" w:rsidR="00E9140C" w:rsidRPr="00CC4342" w:rsidRDefault="00480DAA" w:rsidP="006F3292">
            <w:pPr>
              <w:pStyle w:val="ListParagraph"/>
              <w:numPr>
                <w:ilvl w:val="0"/>
                <w:numId w:val="155"/>
              </w:numPr>
              <w:tabs>
                <w:tab w:val="left" w:pos="916"/>
                <w:tab w:val="left" w:pos="9160"/>
              </w:tabs>
              <w:outlineLvl w:val="1"/>
              <w:rPr>
                <w:bCs/>
              </w:rPr>
            </w:pPr>
            <w:hyperlink w:anchor="MCGM" w:history="1">
              <w:r w:rsidR="00E9140C" w:rsidRPr="00CC4342">
                <w:rPr>
                  <w:rStyle w:val="Hyperlink"/>
                </w:rPr>
                <w:t>Molar Conv</w:t>
              </w:r>
              <w:r w:rsidR="00E9140C" w:rsidRPr="00CC4342">
                <w:rPr>
                  <w:rStyle w:val="Hyperlink"/>
                </w:rPr>
                <w:t>e</w:t>
              </w:r>
              <w:r w:rsidR="00E9140C" w:rsidRPr="00CC4342">
                <w:rPr>
                  <w:rStyle w:val="Hyperlink"/>
                </w:rPr>
                <w:t>rs</w:t>
              </w:r>
              <w:r w:rsidR="00E9140C" w:rsidRPr="00CC4342">
                <w:rPr>
                  <w:rStyle w:val="Hyperlink"/>
                </w:rPr>
                <w:t>i</w:t>
              </w:r>
              <w:r w:rsidR="00E9140C" w:rsidRPr="00CC4342">
                <w:rPr>
                  <w:rStyle w:val="Hyperlink"/>
                </w:rPr>
                <w:t>ons: Given Grams, Convert to Moles</w:t>
              </w:r>
            </w:hyperlink>
          </w:p>
          <w:p w14:paraId="37E36D8C" w14:textId="480D8B98" w:rsidR="00E9140C" w:rsidRPr="00CC4342" w:rsidRDefault="00480DAA" w:rsidP="006F3292">
            <w:pPr>
              <w:pStyle w:val="ListParagraph"/>
              <w:numPr>
                <w:ilvl w:val="0"/>
                <w:numId w:val="155"/>
              </w:numPr>
              <w:tabs>
                <w:tab w:val="left" w:pos="916"/>
                <w:tab w:val="left" w:pos="9160"/>
              </w:tabs>
              <w:ind w:left="1057"/>
              <w:rPr>
                <w:bCs/>
              </w:rPr>
            </w:pPr>
            <w:hyperlink w:anchor="MCGMPP" w:history="1">
              <w:r w:rsidR="00E9140C" w:rsidRPr="00CC4342">
                <w:rPr>
                  <w:rStyle w:val="Hyperlink"/>
                </w:rPr>
                <w:t>Molar Conver</w:t>
              </w:r>
              <w:r w:rsidR="00E9140C" w:rsidRPr="00CC4342">
                <w:rPr>
                  <w:rStyle w:val="Hyperlink"/>
                </w:rPr>
                <w:t>s</w:t>
              </w:r>
              <w:r w:rsidR="00E9140C" w:rsidRPr="00CC4342">
                <w:rPr>
                  <w:rStyle w:val="Hyperlink"/>
                </w:rPr>
                <w:t>ion Pract</w:t>
              </w:r>
              <w:r w:rsidR="00E9140C" w:rsidRPr="00CC4342">
                <w:rPr>
                  <w:rStyle w:val="Hyperlink"/>
                </w:rPr>
                <w:t>i</w:t>
              </w:r>
              <w:r w:rsidR="00E9140C" w:rsidRPr="00CC4342">
                <w:rPr>
                  <w:rStyle w:val="Hyperlink"/>
                </w:rPr>
                <w:t>ce Problems Mass to Mols</w:t>
              </w:r>
            </w:hyperlink>
          </w:p>
          <w:bookmarkStart w:id="1" w:name="MolsMassOmelets"/>
          <w:p w14:paraId="2AEE6E86" w14:textId="0B727214" w:rsidR="00E9140C" w:rsidRPr="00CC4342" w:rsidRDefault="0054736D" w:rsidP="00941633">
            <w:pPr>
              <w:pStyle w:val="ListParagraph"/>
              <w:numPr>
                <w:ilvl w:val="0"/>
                <w:numId w:val="155"/>
              </w:numPr>
              <w:spacing w:before="60" w:line="276" w:lineRule="auto"/>
              <w:ind w:left="877" w:hanging="180"/>
            </w:pPr>
            <w:r w:rsidRPr="00CC4342">
              <w:rPr>
                <w:spacing w:val="-1"/>
              </w:rPr>
              <w:fldChar w:fldCharType="begin"/>
            </w:r>
            <w:r w:rsidRPr="00CC4342">
              <w:rPr>
                <w:spacing w:val="-1"/>
              </w:rPr>
              <w:instrText xml:space="preserve"> HYPERLINK  \l "PCU" </w:instrText>
            </w:r>
            <w:r w:rsidRPr="00CC4342">
              <w:rPr>
                <w:spacing w:val="-1"/>
              </w:rPr>
              <w:fldChar w:fldCharType="separate"/>
            </w:r>
            <w:r w:rsidRPr="00CC4342">
              <w:rPr>
                <w:rStyle w:val="Hyperlink"/>
                <w:spacing w:val="-1"/>
              </w:rPr>
              <w:t>Moles Lab</w:t>
            </w:r>
            <w:r w:rsidRPr="00CC4342">
              <w:rPr>
                <w:rStyle w:val="Hyperlink"/>
                <w:spacing w:val="-3"/>
              </w:rPr>
              <w:t xml:space="preserve"> </w:t>
            </w:r>
            <w:r w:rsidRPr="00CC4342">
              <w:rPr>
                <w:rStyle w:val="Hyperlink"/>
                <w:spacing w:val="-1"/>
              </w:rPr>
              <w:t>A</w:t>
            </w:r>
            <w:r w:rsidRPr="00CC4342">
              <w:rPr>
                <w:rStyle w:val="Hyperlink"/>
                <w:spacing w:val="-1"/>
              </w:rPr>
              <w:t>c</w:t>
            </w:r>
            <w:r w:rsidRPr="00CC4342">
              <w:rPr>
                <w:rStyle w:val="Hyperlink"/>
                <w:spacing w:val="-1"/>
              </w:rPr>
              <w:t>tivity 1: PCU</w:t>
            </w:r>
            <w:r w:rsidRPr="00CC4342">
              <w:rPr>
                <w:rStyle w:val="Hyperlink"/>
                <w:spacing w:val="-2"/>
              </w:rPr>
              <w:t xml:space="preserve"> </w:t>
            </w:r>
            <w:r w:rsidRPr="00CC4342">
              <w:rPr>
                <w:rStyle w:val="Hyperlink"/>
                <w:spacing w:val="-1"/>
              </w:rPr>
              <w:t>(Popcorn</w:t>
            </w:r>
            <w:r w:rsidRPr="00CC4342">
              <w:rPr>
                <w:rStyle w:val="Hyperlink"/>
                <w:spacing w:val="-3"/>
              </w:rPr>
              <w:t xml:space="preserve"> </w:t>
            </w:r>
            <w:r w:rsidRPr="00CC4342">
              <w:rPr>
                <w:rStyle w:val="Hyperlink"/>
                <w:spacing w:val="-1"/>
              </w:rPr>
              <w:t>Counting</w:t>
            </w:r>
            <w:r w:rsidRPr="00CC4342">
              <w:rPr>
                <w:rStyle w:val="Hyperlink"/>
                <w:spacing w:val="-3"/>
              </w:rPr>
              <w:t xml:space="preserve"> </w:t>
            </w:r>
            <w:r w:rsidRPr="00CC4342">
              <w:rPr>
                <w:rStyle w:val="Hyperlink"/>
              </w:rPr>
              <w:t>Units)</w:t>
            </w:r>
            <w:r w:rsidRPr="00CC4342">
              <w:rPr>
                <w:spacing w:val="-1"/>
              </w:rPr>
              <w:fldChar w:fldCharType="end"/>
            </w:r>
          </w:p>
          <w:bookmarkEnd w:id="1"/>
          <w:p w14:paraId="66592EDE" w14:textId="77777777" w:rsidR="00A67D51" w:rsidRPr="00CC4342" w:rsidRDefault="00A67D51" w:rsidP="001F7ABA">
            <w:pPr>
              <w:rPr>
                <w:b/>
              </w:rPr>
            </w:pPr>
          </w:p>
          <w:p w14:paraId="64D7A216" w14:textId="1C4F009B" w:rsidR="0051427C" w:rsidRPr="00CC4342" w:rsidRDefault="00A67D51" w:rsidP="006F3292">
            <w:pPr>
              <w:ind w:left="360" w:hanging="293"/>
              <w:rPr>
                <w:b/>
              </w:rPr>
            </w:pPr>
            <w:r w:rsidRPr="00CC4342">
              <w:rPr>
                <w:b/>
              </w:rPr>
              <w:t xml:space="preserve">Lesson 2: </w:t>
            </w:r>
            <w:r w:rsidR="00132F1F" w:rsidRPr="00CC4342">
              <w:rPr>
                <w:b/>
              </w:rPr>
              <w:t>Balancing Chemical Equations</w:t>
            </w:r>
          </w:p>
          <w:p w14:paraId="0667EFFD" w14:textId="3F7213D6" w:rsidR="00A67D51" w:rsidRPr="00CC4342" w:rsidRDefault="00480DAA" w:rsidP="006F3292">
            <w:pPr>
              <w:pStyle w:val="ListParagraph"/>
              <w:numPr>
                <w:ilvl w:val="0"/>
                <w:numId w:val="306"/>
              </w:numPr>
              <w:rPr>
                <w:rStyle w:val="Hyperlink"/>
                <w:color w:val="auto"/>
                <w:u w:val="none"/>
              </w:rPr>
            </w:pPr>
            <w:hyperlink w:anchor="Conversion_Dimensional_Analysis" w:history="1">
              <w:r w:rsidR="00A67D51" w:rsidRPr="00CC4342">
                <w:rPr>
                  <w:rStyle w:val="Hyperlink"/>
                </w:rPr>
                <w:t>Converting in the Metric</w:t>
              </w:r>
              <w:r w:rsidR="00A67D51" w:rsidRPr="00CC4342">
                <w:rPr>
                  <w:rStyle w:val="Hyperlink"/>
                </w:rPr>
                <w:t xml:space="preserve"> </w:t>
              </w:r>
              <w:r w:rsidR="00A67D51" w:rsidRPr="00CC4342">
                <w:rPr>
                  <w:rStyle w:val="Hyperlink"/>
                </w:rPr>
                <w:t>System and Dimensional Analysis</w:t>
              </w:r>
            </w:hyperlink>
          </w:p>
          <w:p w14:paraId="5C6E819E" w14:textId="5AAD750D" w:rsidR="00A67D51" w:rsidRPr="00CC4342" w:rsidRDefault="00480DAA" w:rsidP="006F3292">
            <w:pPr>
              <w:pStyle w:val="ListParagraph"/>
              <w:numPr>
                <w:ilvl w:val="0"/>
                <w:numId w:val="306"/>
              </w:numPr>
              <w:tabs>
                <w:tab w:val="left" w:pos="1057"/>
              </w:tabs>
              <w:ind w:hanging="23"/>
              <w:rPr>
                <w:rStyle w:val="Hyperlink"/>
                <w:color w:val="auto"/>
                <w:u w:val="none"/>
              </w:rPr>
            </w:pPr>
            <w:hyperlink w:anchor="Conversion_Quizs" w:history="1">
              <w:r w:rsidR="00A67D51" w:rsidRPr="00CC4342">
                <w:rPr>
                  <w:rStyle w:val="Hyperlink"/>
                </w:rPr>
                <w:t>Conver</w:t>
              </w:r>
              <w:r w:rsidR="00A67D51" w:rsidRPr="00CC4342">
                <w:rPr>
                  <w:rStyle w:val="Hyperlink"/>
                </w:rPr>
                <w:t>s</w:t>
              </w:r>
              <w:r w:rsidR="00A67D51" w:rsidRPr="00CC4342">
                <w:rPr>
                  <w:rStyle w:val="Hyperlink"/>
                </w:rPr>
                <w:t>ions Quiz</w:t>
              </w:r>
            </w:hyperlink>
          </w:p>
          <w:p w14:paraId="20F43A0A" w14:textId="2E1CD913" w:rsidR="00E9140C" w:rsidRPr="00CC4342" w:rsidRDefault="00480DAA" w:rsidP="006F3292">
            <w:pPr>
              <w:pStyle w:val="ListParagraph"/>
              <w:numPr>
                <w:ilvl w:val="0"/>
                <w:numId w:val="306"/>
              </w:numPr>
              <w:tabs>
                <w:tab w:val="left" w:pos="916"/>
                <w:tab w:val="left" w:pos="9160"/>
              </w:tabs>
              <w:outlineLvl w:val="1"/>
              <w:rPr>
                <w:bCs/>
              </w:rPr>
            </w:pPr>
            <w:hyperlink w:anchor="MCE" w:history="1">
              <w:r w:rsidR="00E9140C" w:rsidRPr="00CC4342">
                <w:rPr>
                  <w:rStyle w:val="Hyperlink"/>
                </w:rPr>
                <w:t xml:space="preserve">The Meaning </w:t>
              </w:r>
              <w:r w:rsidR="00E9140C" w:rsidRPr="00CC4342">
                <w:rPr>
                  <w:rStyle w:val="Hyperlink"/>
                </w:rPr>
                <w:t>o</w:t>
              </w:r>
              <w:r w:rsidR="00E9140C" w:rsidRPr="00CC4342">
                <w:rPr>
                  <w:rStyle w:val="Hyperlink"/>
                </w:rPr>
                <w:t>f a Chemical Equation</w:t>
              </w:r>
            </w:hyperlink>
          </w:p>
          <w:p w14:paraId="54635764" w14:textId="6E577125" w:rsidR="00E9140C" w:rsidRPr="00CC4342" w:rsidRDefault="00480DAA" w:rsidP="006F3292">
            <w:pPr>
              <w:pStyle w:val="ListParagraph"/>
              <w:numPr>
                <w:ilvl w:val="0"/>
                <w:numId w:val="306"/>
              </w:numPr>
              <w:tabs>
                <w:tab w:val="left" w:pos="916"/>
                <w:tab w:val="left" w:pos="9160"/>
              </w:tabs>
              <w:rPr>
                <w:bCs/>
              </w:rPr>
            </w:pPr>
            <w:hyperlink w:anchor="BCE" w:history="1">
              <w:r w:rsidR="00E9140C" w:rsidRPr="00CC4342">
                <w:rPr>
                  <w:rStyle w:val="Hyperlink"/>
                </w:rPr>
                <w:t>Balancing Chemic</w:t>
              </w:r>
              <w:r w:rsidR="00E9140C" w:rsidRPr="00CC4342">
                <w:rPr>
                  <w:rStyle w:val="Hyperlink"/>
                </w:rPr>
                <w:t>a</w:t>
              </w:r>
              <w:r w:rsidR="00E9140C" w:rsidRPr="00CC4342">
                <w:rPr>
                  <w:rStyle w:val="Hyperlink"/>
                </w:rPr>
                <w:t>l Equations</w:t>
              </w:r>
            </w:hyperlink>
          </w:p>
          <w:p w14:paraId="021C754B" w14:textId="0113C42F" w:rsidR="00E9140C" w:rsidRPr="00CC4342" w:rsidRDefault="00480DAA" w:rsidP="006F3292">
            <w:pPr>
              <w:pStyle w:val="ListParagraph"/>
              <w:numPr>
                <w:ilvl w:val="0"/>
                <w:numId w:val="306"/>
              </w:numPr>
              <w:autoSpaceDE w:val="0"/>
              <w:autoSpaceDN w:val="0"/>
              <w:adjustRightInd w:val="0"/>
              <w:ind w:left="1057"/>
            </w:pPr>
            <w:hyperlink w:anchor="ACE" w:history="1">
              <w:r w:rsidR="00E9140C" w:rsidRPr="00CC4342">
                <w:rPr>
                  <w:rStyle w:val="Hyperlink"/>
                </w:rPr>
                <w:t xml:space="preserve">The Anatomy of </w:t>
              </w:r>
              <w:r w:rsidR="00E9140C" w:rsidRPr="00CC4342">
                <w:rPr>
                  <w:rStyle w:val="Hyperlink"/>
                </w:rPr>
                <w:t>a</w:t>
              </w:r>
              <w:r w:rsidR="00E9140C" w:rsidRPr="00CC4342">
                <w:rPr>
                  <w:rStyle w:val="Hyperlink"/>
                </w:rPr>
                <w:t xml:space="preserve"> Chemical Equation</w:t>
              </w:r>
            </w:hyperlink>
            <w:r w:rsidR="00E9140C" w:rsidRPr="00CC4342">
              <w:t xml:space="preserve"> </w:t>
            </w:r>
          </w:p>
          <w:p w14:paraId="18CC692F" w14:textId="424C1EB7" w:rsidR="00E9140C" w:rsidRPr="00CC4342" w:rsidRDefault="00480DAA" w:rsidP="006F3292">
            <w:pPr>
              <w:pStyle w:val="ListParagraph"/>
              <w:numPr>
                <w:ilvl w:val="0"/>
                <w:numId w:val="306"/>
              </w:numPr>
              <w:autoSpaceDE w:val="0"/>
              <w:autoSpaceDN w:val="0"/>
              <w:adjustRightInd w:val="0"/>
              <w:ind w:left="1057"/>
            </w:pPr>
            <w:hyperlink w:anchor="BEPP1" w:history="1">
              <w:r w:rsidR="00E9140C" w:rsidRPr="00CC4342">
                <w:rPr>
                  <w:rStyle w:val="Hyperlink"/>
                </w:rPr>
                <w:t>Balancing Equations Practice P</w:t>
              </w:r>
              <w:r w:rsidR="00E9140C" w:rsidRPr="00CC4342">
                <w:rPr>
                  <w:rStyle w:val="Hyperlink"/>
                </w:rPr>
                <w:t>r</w:t>
              </w:r>
              <w:r w:rsidR="00E9140C" w:rsidRPr="00CC4342">
                <w:rPr>
                  <w:rStyle w:val="Hyperlink"/>
                </w:rPr>
                <w:t>oblems Set 1</w:t>
              </w:r>
            </w:hyperlink>
          </w:p>
          <w:p w14:paraId="74EBE69F" w14:textId="44E8E3E4" w:rsidR="00E9140C" w:rsidRPr="00CC4342" w:rsidRDefault="00480DAA" w:rsidP="006F3292">
            <w:pPr>
              <w:pStyle w:val="ListParagraph"/>
              <w:numPr>
                <w:ilvl w:val="0"/>
                <w:numId w:val="306"/>
              </w:numPr>
              <w:autoSpaceDE w:val="0"/>
              <w:autoSpaceDN w:val="0"/>
              <w:adjustRightInd w:val="0"/>
              <w:ind w:left="1057"/>
            </w:pPr>
            <w:hyperlink w:anchor="BEPP2" w:history="1">
              <w:r w:rsidR="00E9140C" w:rsidRPr="00CC4342">
                <w:rPr>
                  <w:rStyle w:val="Hyperlink"/>
                </w:rPr>
                <w:t>Balancing Equations Practice P</w:t>
              </w:r>
              <w:r w:rsidR="00E9140C" w:rsidRPr="00CC4342">
                <w:rPr>
                  <w:rStyle w:val="Hyperlink"/>
                </w:rPr>
                <w:t>r</w:t>
              </w:r>
              <w:r w:rsidR="00E9140C" w:rsidRPr="00CC4342">
                <w:rPr>
                  <w:rStyle w:val="Hyperlink"/>
                </w:rPr>
                <w:t>oblems Set 2</w:t>
              </w:r>
            </w:hyperlink>
          </w:p>
          <w:p w14:paraId="18FB5B99" w14:textId="2A8FBD22" w:rsidR="00E9140C" w:rsidRPr="00CC4342" w:rsidRDefault="00480DAA" w:rsidP="006F3292">
            <w:pPr>
              <w:pStyle w:val="Subtitle"/>
              <w:numPr>
                <w:ilvl w:val="0"/>
                <w:numId w:val="306"/>
              </w:numPr>
              <w:ind w:left="1057"/>
              <w:rPr>
                <w:rFonts w:ascii="Times New Roman" w:hAnsi="Times New Roman" w:cs="Times New Roman"/>
                <w:i w:val="0"/>
                <w:color w:val="auto"/>
              </w:rPr>
            </w:pPr>
            <w:hyperlink w:anchor="BEW" w:history="1">
              <w:r w:rsidR="00E9140C" w:rsidRPr="00CC4342">
                <w:rPr>
                  <w:rStyle w:val="Hyperlink"/>
                  <w:rFonts w:ascii="Times New Roman" w:hAnsi="Times New Roman" w:cs="Times New Roman"/>
                </w:rPr>
                <w:t>Balancing Equati</w:t>
              </w:r>
              <w:r w:rsidR="00E9140C" w:rsidRPr="00CC4342">
                <w:rPr>
                  <w:rStyle w:val="Hyperlink"/>
                  <w:rFonts w:ascii="Times New Roman" w:hAnsi="Times New Roman" w:cs="Times New Roman"/>
                </w:rPr>
                <w:t>o</w:t>
              </w:r>
              <w:r w:rsidR="00E9140C" w:rsidRPr="00CC4342">
                <w:rPr>
                  <w:rStyle w:val="Hyperlink"/>
                  <w:rFonts w:ascii="Times New Roman" w:hAnsi="Times New Roman" w:cs="Times New Roman"/>
                </w:rPr>
                <w:t>ns Worksheet</w:t>
              </w:r>
            </w:hyperlink>
          </w:p>
          <w:p w14:paraId="7DF5BD8B" w14:textId="1984D71D" w:rsidR="00E9140C" w:rsidRPr="00CC4342" w:rsidRDefault="00480DAA" w:rsidP="006F3292">
            <w:pPr>
              <w:pStyle w:val="ListParagraph"/>
              <w:numPr>
                <w:ilvl w:val="0"/>
                <w:numId w:val="306"/>
              </w:numPr>
              <w:autoSpaceDE w:val="0"/>
              <w:autoSpaceDN w:val="0"/>
              <w:adjustRightInd w:val="0"/>
              <w:ind w:left="1057"/>
              <w:rPr>
                <w:bCs/>
              </w:rPr>
            </w:pPr>
            <w:hyperlink w:anchor="POGIL" w:history="1">
              <w:r w:rsidR="00E9140C" w:rsidRPr="00CC4342">
                <w:rPr>
                  <w:rStyle w:val="Hyperlink"/>
                </w:rPr>
                <w:t>Chemical Equations</w:t>
              </w:r>
              <w:r w:rsidR="00E9140C" w:rsidRPr="00CC4342">
                <w:rPr>
                  <w:rStyle w:val="Hyperlink"/>
                </w:rPr>
                <w:t xml:space="preserve"> </w:t>
              </w:r>
              <w:r w:rsidR="00E9140C" w:rsidRPr="00CC4342">
                <w:rPr>
                  <w:rStyle w:val="Hyperlink"/>
                </w:rPr>
                <w:t>POGIL</w:t>
              </w:r>
            </w:hyperlink>
          </w:p>
          <w:p w14:paraId="35E46040" w14:textId="77777777" w:rsidR="00132F1F" w:rsidRPr="00CC4342" w:rsidRDefault="00132F1F" w:rsidP="006F3292">
            <w:pPr>
              <w:autoSpaceDE w:val="0"/>
              <w:autoSpaceDN w:val="0"/>
              <w:adjustRightInd w:val="0"/>
              <w:ind w:left="1057" w:hanging="360"/>
              <w:rPr>
                <w:bCs/>
              </w:rPr>
            </w:pPr>
          </w:p>
          <w:p w14:paraId="5024686F" w14:textId="5204C6E4" w:rsidR="00132F1F" w:rsidRPr="00CC4342" w:rsidRDefault="00132F1F" w:rsidP="00132F1F">
            <w:pPr>
              <w:pStyle w:val="TableParagraph"/>
              <w:rPr>
                <w:rFonts w:ascii="Times New Roman" w:hAnsi="Times New Roman"/>
                <w:b/>
                <w:color w:val="0000FF"/>
                <w:u w:val="single"/>
              </w:rPr>
            </w:pPr>
            <w:r w:rsidRPr="00CC4342">
              <w:rPr>
                <w:rFonts w:ascii="Times New Roman" w:eastAsia="Times New Roman" w:hAnsi="Times New Roman"/>
                <w:b/>
                <w:bCs/>
              </w:rPr>
              <w:t xml:space="preserve">Lesson 3: Stoichiometry </w:t>
            </w:r>
          </w:p>
          <w:p w14:paraId="1FC754BA" w14:textId="77777777" w:rsidR="00132F1F" w:rsidRPr="00CC4342" w:rsidRDefault="00132F1F" w:rsidP="006F3292">
            <w:pPr>
              <w:pStyle w:val="ListParagraph"/>
              <w:numPr>
                <w:ilvl w:val="0"/>
                <w:numId w:val="303"/>
              </w:numPr>
              <w:rPr>
                <w:rStyle w:val="Hyperlink"/>
              </w:rPr>
            </w:pPr>
            <w:r w:rsidRPr="00CC4342">
              <w:fldChar w:fldCharType="begin"/>
            </w:r>
            <w:r w:rsidRPr="00CC4342">
              <w:instrText xml:space="preserve"> HYPERLINK  \l "Baked_Products" </w:instrText>
            </w:r>
            <w:r w:rsidRPr="00CC4342">
              <w:fldChar w:fldCharType="separate"/>
            </w:r>
            <w:r w:rsidRPr="00CC4342">
              <w:rPr>
                <w:rStyle w:val="Hyperlink"/>
              </w:rPr>
              <w:t>Baked Products Powe</w:t>
            </w:r>
            <w:r w:rsidRPr="00CC4342">
              <w:rPr>
                <w:rStyle w:val="Hyperlink"/>
              </w:rPr>
              <w:t>r</w:t>
            </w:r>
            <w:r w:rsidRPr="00CC4342">
              <w:rPr>
                <w:rStyle w:val="Hyperlink"/>
              </w:rPr>
              <w:t>Point</w:t>
            </w:r>
          </w:p>
          <w:p w14:paraId="3D0A1459" w14:textId="77777777" w:rsidR="00132F1F" w:rsidRPr="00CC4342" w:rsidRDefault="00132F1F" w:rsidP="006F3292">
            <w:pPr>
              <w:pStyle w:val="ListParagraph"/>
              <w:numPr>
                <w:ilvl w:val="0"/>
                <w:numId w:val="303"/>
              </w:numPr>
              <w:ind w:left="1057"/>
              <w:rPr>
                <w:rStyle w:val="Hyperlink"/>
              </w:rPr>
            </w:pPr>
            <w:r w:rsidRPr="00CC4342">
              <w:fldChar w:fldCharType="end"/>
            </w:r>
            <w:r w:rsidRPr="00CC4342">
              <w:fldChar w:fldCharType="begin"/>
            </w:r>
            <w:r w:rsidRPr="00CC4342">
              <w:instrText xml:space="preserve"> HYPERLINK  \l "comparingleaveningoftworecipes" </w:instrText>
            </w:r>
            <w:r w:rsidRPr="00CC4342">
              <w:fldChar w:fldCharType="separate"/>
            </w:r>
            <w:r w:rsidRPr="00CC4342">
              <w:rPr>
                <w:rStyle w:val="Hyperlink"/>
              </w:rPr>
              <w:t>Comparing Leavening of Two</w:t>
            </w:r>
            <w:r w:rsidRPr="00CC4342">
              <w:rPr>
                <w:rStyle w:val="Hyperlink"/>
              </w:rPr>
              <w:t xml:space="preserve"> </w:t>
            </w:r>
            <w:r w:rsidRPr="00CC4342">
              <w:rPr>
                <w:rStyle w:val="Hyperlink"/>
              </w:rPr>
              <w:t>Recipes</w:t>
            </w:r>
          </w:p>
          <w:p w14:paraId="46BB7DB0" w14:textId="1EA86D47" w:rsidR="00132F1F" w:rsidRPr="00CC4342" w:rsidRDefault="00132F1F" w:rsidP="006F3292">
            <w:pPr>
              <w:pStyle w:val="Heading2"/>
              <w:numPr>
                <w:ilvl w:val="0"/>
                <w:numId w:val="303"/>
              </w:numPr>
              <w:tabs>
                <w:tab w:val="left" w:pos="916"/>
                <w:tab w:val="left" w:pos="9160"/>
              </w:tabs>
              <w:spacing w:before="0" w:after="0"/>
              <w:jc w:val="both"/>
              <w:rPr>
                <w:rStyle w:val="Hyperlink"/>
                <w:rFonts w:ascii="Times New Roman" w:eastAsiaTheme="minorHAnsi" w:hAnsi="Times New Roman"/>
                <w:b w:val="0"/>
                <w:bCs w:val="0"/>
                <w:i w:val="0"/>
                <w:iCs w:val="0"/>
                <w:sz w:val="24"/>
                <w:szCs w:val="24"/>
              </w:rPr>
            </w:pPr>
            <w:r w:rsidRPr="00CC4342">
              <w:rPr>
                <w:rFonts w:ascii="Times New Roman" w:hAnsi="Times New Roman"/>
                <w:b w:val="0"/>
                <w:sz w:val="24"/>
                <w:szCs w:val="24"/>
              </w:rPr>
              <w:fldChar w:fldCharType="end"/>
            </w:r>
            <w:r w:rsidR="004026EC" w:rsidRPr="00CC4342">
              <w:rPr>
                <w:rFonts w:ascii="Times New Roman" w:hAnsi="Times New Roman"/>
                <w:b w:val="0"/>
                <w:i w:val="0"/>
                <w:sz w:val="24"/>
                <w:szCs w:val="24"/>
              </w:rPr>
              <w:fldChar w:fldCharType="begin"/>
            </w:r>
            <w:r w:rsidR="004026EC" w:rsidRPr="00CC4342">
              <w:rPr>
                <w:rFonts w:ascii="Times New Roman" w:hAnsi="Times New Roman"/>
                <w:b w:val="0"/>
                <w:i w:val="0"/>
                <w:sz w:val="24"/>
                <w:szCs w:val="24"/>
              </w:rPr>
              <w:instrText xml:space="preserve"> HYPERLINK  \l "WhatisStoichiometry" </w:instrText>
            </w:r>
            <w:r w:rsidR="004026EC" w:rsidRPr="00CC4342">
              <w:rPr>
                <w:rFonts w:ascii="Times New Roman" w:hAnsi="Times New Roman"/>
                <w:b w:val="0"/>
                <w:i w:val="0"/>
                <w:sz w:val="24"/>
                <w:szCs w:val="24"/>
              </w:rPr>
              <w:fldChar w:fldCharType="separate"/>
            </w:r>
            <w:r w:rsidRPr="00CC4342">
              <w:rPr>
                <w:rStyle w:val="Hyperlink"/>
                <w:rFonts w:ascii="Times New Roman" w:hAnsi="Times New Roman"/>
                <w:b w:val="0"/>
                <w:i w:val="0"/>
                <w:sz w:val="24"/>
                <w:szCs w:val="24"/>
              </w:rPr>
              <w:t>What is Stoichio</w:t>
            </w:r>
            <w:r w:rsidRPr="00CC4342">
              <w:rPr>
                <w:rStyle w:val="Hyperlink"/>
                <w:rFonts w:ascii="Times New Roman" w:hAnsi="Times New Roman"/>
                <w:b w:val="0"/>
                <w:i w:val="0"/>
                <w:sz w:val="24"/>
                <w:szCs w:val="24"/>
              </w:rPr>
              <w:t>m</w:t>
            </w:r>
            <w:r w:rsidRPr="00CC4342">
              <w:rPr>
                <w:rStyle w:val="Hyperlink"/>
                <w:rFonts w:ascii="Times New Roman" w:hAnsi="Times New Roman"/>
                <w:b w:val="0"/>
                <w:i w:val="0"/>
                <w:sz w:val="24"/>
                <w:szCs w:val="24"/>
              </w:rPr>
              <w:t>etry?</w:t>
            </w:r>
          </w:p>
          <w:p w14:paraId="21D19D3C" w14:textId="0644E3FC" w:rsidR="00132F1F" w:rsidRPr="00CC4342" w:rsidRDefault="004026EC" w:rsidP="006F3292">
            <w:pPr>
              <w:pStyle w:val="ListParagraph"/>
              <w:numPr>
                <w:ilvl w:val="0"/>
                <w:numId w:val="303"/>
              </w:numPr>
              <w:tabs>
                <w:tab w:val="left" w:pos="916"/>
                <w:tab w:val="left" w:pos="9160"/>
              </w:tabs>
            </w:pPr>
            <w:r w:rsidRPr="00CC4342">
              <w:rPr>
                <w:rFonts w:eastAsia="Times New Roman"/>
                <w:bCs/>
                <w:iCs/>
              </w:rPr>
              <w:fldChar w:fldCharType="end"/>
            </w:r>
            <w:hyperlink w:anchor="MolarRatios" w:history="1">
              <w:r w:rsidR="00132F1F" w:rsidRPr="00CC4342">
                <w:rPr>
                  <w:rStyle w:val="Hyperlink"/>
                </w:rPr>
                <w:t>Molar</w:t>
              </w:r>
              <w:r w:rsidR="00132F1F" w:rsidRPr="00CC4342">
                <w:rPr>
                  <w:rStyle w:val="Hyperlink"/>
                </w:rPr>
                <w:t xml:space="preserve"> </w:t>
              </w:r>
              <w:r w:rsidR="00132F1F" w:rsidRPr="00CC4342">
                <w:rPr>
                  <w:rStyle w:val="Hyperlink"/>
                </w:rPr>
                <w:t>Ratios</w:t>
              </w:r>
            </w:hyperlink>
          </w:p>
          <w:p w14:paraId="5E65B058" w14:textId="1E478B4A" w:rsidR="00132F1F" w:rsidRPr="00CC4342" w:rsidRDefault="00480DAA" w:rsidP="006F3292">
            <w:pPr>
              <w:pStyle w:val="ListParagraph"/>
              <w:numPr>
                <w:ilvl w:val="0"/>
                <w:numId w:val="303"/>
              </w:numPr>
              <w:tabs>
                <w:tab w:val="left" w:pos="916"/>
                <w:tab w:val="left" w:pos="9160"/>
              </w:tabs>
              <w:ind w:left="1057"/>
            </w:pPr>
            <w:hyperlink w:anchor="MolarRatiosPP" w:history="1">
              <w:r w:rsidR="00132F1F" w:rsidRPr="00CC4342">
                <w:rPr>
                  <w:rStyle w:val="Hyperlink"/>
                </w:rPr>
                <w:t>Molar Ratio Pra</w:t>
              </w:r>
              <w:r w:rsidR="00132F1F" w:rsidRPr="00CC4342">
                <w:rPr>
                  <w:rStyle w:val="Hyperlink"/>
                </w:rPr>
                <w:t>c</w:t>
              </w:r>
              <w:r w:rsidR="00132F1F" w:rsidRPr="00CC4342">
                <w:rPr>
                  <w:rStyle w:val="Hyperlink"/>
                </w:rPr>
                <w:t>tice Problems</w:t>
              </w:r>
            </w:hyperlink>
          </w:p>
          <w:p w14:paraId="7E2B0066" w14:textId="134B7296" w:rsidR="00132F1F" w:rsidRPr="00CC4342" w:rsidRDefault="00480DAA" w:rsidP="006F3292">
            <w:pPr>
              <w:pStyle w:val="ListParagraph"/>
              <w:widowControl w:val="0"/>
              <w:numPr>
                <w:ilvl w:val="0"/>
                <w:numId w:val="303"/>
              </w:numPr>
              <w:overflowPunct w:val="0"/>
              <w:autoSpaceDE w:val="0"/>
              <w:autoSpaceDN w:val="0"/>
              <w:adjustRightInd w:val="0"/>
              <w:rPr>
                <w:rFonts w:eastAsia="Times New Roman"/>
                <w:kern w:val="28"/>
              </w:rPr>
            </w:pPr>
            <w:hyperlink w:anchor="StoichiometryMasstoMol" w:history="1">
              <w:r w:rsidR="00132F1F" w:rsidRPr="00CC4342">
                <w:rPr>
                  <w:rStyle w:val="Hyperlink"/>
                  <w:rFonts w:eastAsia="Times New Roman"/>
                  <w:kern w:val="28"/>
                </w:rPr>
                <w:t>Ideal Stoichiometric Calculations:  Mass to Mo</w:t>
              </w:r>
              <w:r w:rsidR="00132F1F" w:rsidRPr="00CC4342">
                <w:rPr>
                  <w:rStyle w:val="Hyperlink"/>
                  <w:rFonts w:eastAsia="Times New Roman"/>
                  <w:kern w:val="28"/>
                </w:rPr>
                <w:t>l</w:t>
              </w:r>
              <w:r w:rsidR="00132F1F" w:rsidRPr="00CC4342">
                <w:rPr>
                  <w:rStyle w:val="Hyperlink"/>
                  <w:rFonts w:eastAsia="Times New Roman"/>
                  <w:kern w:val="28"/>
                </w:rPr>
                <w:t xml:space="preserve"> Conversions</w:t>
              </w:r>
            </w:hyperlink>
          </w:p>
          <w:p w14:paraId="52BB407D" w14:textId="75F33259" w:rsidR="00132F1F" w:rsidRPr="00CC4342" w:rsidRDefault="00480DAA" w:rsidP="006F3292">
            <w:pPr>
              <w:pStyle w:val="ListParagraph"/>
              <w:numPr>
                <w:ilvl w:val="0"/>
                <w:numId w:val="303"/>
              </w:numPr>
              <w:ind w:left="1057"/>
              <w:rPr>
                <w:rFonts w:eastAsia="Times New Roman"/>
              </w:rPr>
            </w:pPr>
            <w:hyperlink w:anchor="StoichiometryMasstoMolPP" w:history="1">
              <w:r w:rsidR="00132F1F" w:rsidRPr="00CC4342">
                <w:rPr>
                  <w:rStyle w:val="Hyperlink"/>
                  <w:rFonts w:eastAsia="Times New Roman"/>
                </w:rPr>
                <w:t>Mass to</w:t>
              </w:r>
              <w:r w:rsidR="00132F1F" w:rsidRPr="00CC4342">
                <w:rPr>
                  <w:rStyle w:val="Hyperlink"/>
                  <w:rFonts w:eastAsia="Times New Roman"/>
                </w:rPr>
                <w:t xml:space="preserve"> </w:t>
              </w:r>
              <w:r w:rsidR="00132F1F" w:rsidRPr="00CC4342">
                <w:rPr>
                  <w:rStyle w:val="Hyperlink"/>
                  <w:rFonts w:eastAsia="Times New Roman"/>
                </w:rPr>
                <w:t>Mol Practice Problems</w:t>
              </w:r>
            </w:hyperlink>
          </w:p>
          <w:p w14:paraId="74A5E9ED" w14:textId="1400470F" w:rsidR="00132F1F" w:rsidRPr="00CC4342" w:rsidRDefault="00480DAA" w:rsidP="006F3292">
            <w:pPr>
              <w:pStyle w:val="ListParagraph"/>
              <w:widowControl w:val="0"/>
              <w:numPr>
                <w:ilvl w:val="0"/>
                <w:numId w:val="303"/>
              </w:numPr>
              <w:overflowPunct w:val="0"/>
              <w:autoSpaceDE w:val="0"/>
              <w:autoSpaceDN w:val="0"/>
              <w:adjustRightInd w:val="0"/>
              <w:rPr>
                <w:rFonts w:eastAsia="Times New Roman"/>
                <w:kern w:val="28"/>
              </w:rPr>
            </w:pPr>
            <w:hyperlink w:anchor="StoichiometryMasstoMass" w:history="1">
              <w:r w:rsidR="00132F1F" w:rsidRPr="00CC4342">
                <w:rPr>
                  <w:rStyle w:val="Hyperlink"/>
                  <w:rFonts w:eastAsia="Times New Roman"/>
                  <w:kern w:val="28"/>
                </w:rPr>
                <w:t>Ideal Stoichiometric Calculatio</w:t>
              </w:r>
              <w:r w:rsidR="00132F1F" w:rsidRPr="00CC4342">
                <w:rPr>
                  <w:rStyle w:val="Hyperlink"/>
                  <w:rFonts w:eastAsia="Times New Roman"/>
                  <w:kern w:val="28"/>
                </w:rPr>
                <w:t>n</w:t>
              </w:r>
              <w:r w:rsidR="00132F1F" w:rsidRPr="00CC4342">
                <w:rPr>
                  <w:rStyle w:val="Hyperlink"/>
                  <w:rFonts w:eastAsia="Times New Roman"/>
                  <w:kern w:val="28"/>
                </w:rPr>
                <w:t>s:  Mass to Mass Conversions</w:t>
              </w:r>
            </w:hyperlink>
          </w:p>
          <w:p w14:paraId="1C0C263B" w14:textId="474ADE5E" w:rsidR="00132F1F" w:rsidRPr="00CC4342" w:rsidRDefault="00480DAA" w:rsidP="006F3292">
            <w:pPr>
              <w:pStyle w:val="ListParagraph"/>
              <w:numPr>
                <w:ilvl w:val="0"/>
                <w:numId w:val="303"/>
              </w:numPr>
              <w:ind w:left="1057"/>
              <w:rPr>
                <w:rFonts w:eastAsia="Times New Roman"/>
              </w:rPr>
            </w:pPr>
            <w:hyperlink w:anchor="StoichiometryMasstoMassPP" w:history="1">
              <w:r w:rsidR="00132F1F" w:rsidRPr="00CC4342">
                <w:rPr>
                  <w:rStyle w:val="Hyperlink"/>
                  <w:rFonts w:eastAsia="Times New Roman"/>
                </w:rPr>
                <w:t>Mass to Mass Pract</w:t>
              </w:r>
              <w:r w:rsidR="00132F1F" w:rsidRPr="00CC4342">
                <w:rPr>
                  <w:rStyle w:val="Hyperlink"/>
                  <w:rFonts w:eastAsia="Times New Roman"/>
                </w:rPr>
                <w:t>i</w:t>
              </w:r>
              <w:r w:rsidR="00132F1F" w:rsidRPr="00CC4342">
                <w:rPr>
                  <w:rStyle w:val="Hyperlink"/>
                  <w:rFonts w:eastAsia="Times New Roman"/>
                </w:rPr>
                <w:t>ce Problems</w:t>
              </w:r>
            </w:hyperlink>
          </w:p>
          <w:p w14:paraId="19236619" w14:textId="77EDD9BE" w:rsidR="00132F1F" w:rsidRPr="00CC4342" w:rsidRDefault="00480DAA" w:rsidP="006F3292">
            <w:pPr>
              <w:pStyle w:val="Heading2"/>
              <w:numPr>
                <w:ilvl w:val="0"/>
                <w:numId w:val="303"/>
              </w:numPr>
              <w:spacing w:before="0" w:after="0"/>
              <w:rPr>
                <w:rFonts w:ascii="Times New Roman" w:hAnsi="Times New Roman"/>
                <w:b w:val="0"/>
                <w:i w:val="0"/>
                <w:sz w:val="24"/>
                <w:szCs w:val="24"/>
              </w:rPr>
            </w:pPr>
            <w:hyperlink w:anchor="LimitingReagent" w:history="1">
              <w:r w:rsidR="00132F1F" w:rsidRPr="00CC4342">
                <w:rPr>
                  <w:rStyle w:val="Hyperlink"/>
                  <w:rFonts w:ascii="Times New Roman" w:hAnsi="Times New Roman"/>
                  <w:b w:val="0"/>
                  <w:i w:val="0"/>
                  <w:sz w:val="24"/>
                  <w:szCs w:val="24"/>
                </w:rPr>
                <w:t>Limiti</w:t>
              </w:r>
              <w:r w:rsidR="00132F1F" w:rsidRPr="00CC4342">
                <w:rPr>
                  <w:rStyle w:val="Hyperlink"/>
                  <w:rFonts w:ascii="Times New Roman" w:hAnsi="Times New Roman"/>
                  <w:b w:val="0"/>
                  <w:i w:val="0"/>
                  <w:sz w:val="24"/>
                  <w:szCs w:val="24"/>
                </w:rPr>
                <w:t>n</w:t>
              </w:r>
              <w:r w:rsidR="00132F1F" w:rsidRPr="00CC4342">
                <w:rPr>
                  <w:rStyle w:val="Hyperlink"/>
                  <w:rFonts w:ascii="Times New Roman" w:hAnsi="Times New Roman"/>
                  <w:b w:val="0"/>
                  <w:i w:val="0"/>
                  <w:sz w:val="24"/>
                  <w:szCs w:val="24"/>
                </w:rPr>
                <w:t>g Reagent</w:t>
              </w:r>
            </w:hyperlink>
          </w:p>
          <w:p w14:paraId="7E109D8D" w14:textId="37867211" w:rsidR="00132F1F" w:rsidRPr="00CC4342" w:rsidRDefault="00480DAA" w:rsidP="006F3292">
            <w:pPr>
              <w:pStyle w:val="ListParagraph"/>
              <w:numPr>
                <w:ilvl w:val="0"/>
                <w:numId w:val="303"/>
              </w:numPr>
              <w:spacing w:line="276" w:lineRule="auto"/>
              <w:ind w:left="1057"/>
              <w:rPr>
                <w:rFonts w:eastAsia="Times New Roman"/>
              </w:rPr>
            </w:pPr>
            <w:hyperlink w:anchor="LimitingReagentPP" w:history="1">
              <w:r w:rsidR="00132F1F" w:rsidRPr="00CC4342">
                <w:rPr>
                  <w:rStyle w:val="Hyperlink"/>
                  <w:rFonts w:eastAsia="Times New Roman"/>
                </w:rPr>
                <w:t>Limiting Reagent Pract</w:t>
              </w:r>
              <w:r w:rsidR="00132F1F" w:rsidRPr="00CC4342">
                <w:rPr>
                  <w:rStyle w:val="Hyperlink"/>
                  <w:rFonts w:eastAsia="Times New Roman"/>
                </w:rPr>
                <w:t>i</w:t>
              </w:r>
              <w:r w:rsidR="00132F1F" w:rsidRPr="00CC4342">
                <w:rPr>
                  <w:rStyle w:val="Hyperlink"/>
                  <w:rFonts w:eastAsia="Times New Roman"/>
                </w:rPr>
                <w:t>ce Problems</w:t>
              </w:r>
            </w:hyperlink>
          </w:p>
          <w:p w14:paraId="5E792D92" w14:textId="439BE7FD" w:rsidR="00132F1F" w:rsidRPr="00CC4342" w:rsidRDefault="00480DAA" w:rsidP="006F3292">
            <w:pPr>
              <w:pStyle w:val="NoSpacing"/>
              <w:numPr>
                <w:ilvl w:val="0"/>
                <w:numId w:val="303"/>
              </w:numPr>
              <w:spacing w:line="276" w:lineRule="auto"/>
              <w:rPr>
                <w:rFonts w:eastAsia="Times New Roman"/>
                <w:color w:val="000000" w:themeColor="text1"/>
              </w:rPr>
            </w:pPr>
            <w:hyperlink w:anchor="PercentYield" w:history="1">
              <w:r w:rsidR="00132F1F" w:rsidRPr="00CC4342">
                <w:rPr>
                  <w:rStyle w:val="Hyperlink"/>
                  <w:rFonts w:eastAsia="Times New Roman"/>
                </w:rPr>
                <w:t>Per</w:t>
              </w:r>
              <w:r w:rsidR="00132F1F" w:rsidRPr="00CC4342">
                <w:rPr>
                  <w:rStyle w:val="Hyperlink"/>
                  <w:rFonts w:eastAsia="Times New Roman"/>
                </w:rPr>
                <w:t>c</w:t>
              </w:r>
              <w:r w:rsidR="00132F1F" w:rsidRPr="00CC4342">
                <w:rPr>
                  <w:rStyle w:val="Hyperlink"/>
                  <w:rFonts w:eastAsia="Times New Roman"/>
                </w:rPr>
                <w:t>ent Yield</w:t>
              </w:r>
            </w:hyperlink>
          </w:p>
          <w:p w14:paraId="69D623E9" w14:textId="430E54C3" w:rsidR="00132F1F" w:rsidRPr="00CC4342" w:rsidRDefault="00480DAA" w:rsidP="006F3292">
            <w:pPr>
              <w:pStyle w:val="ListParagraph"/>
              <w:widowControl w:val="0"/>
              <w:numPr>
                <w:ilvl w:val="0"/>
                <w:numId w:val="303"/>
              </w:numPr>
              <w:tabs>
                <w:tab w:val="left" w:pos="1080"/>
              </w:tabs>
              <w:overflowPunct w:val="0"/>
              <w:autoSpaceDE w:val="0"/>
              <w:autoSpaceDN w:val="0"/>
              <w:adjustRightInd w:val="0"/>
              <w:spacing w:line="276" w:lineRule="auto"/>
              <w:ind w:left="1057"/>
              <w:contextualSpacing/>
              <w:rPr>
                <w:rFonts w:eastAsia="Times New Roman"/>
                <w:kern w:val="28"/>
              </w:rPr>
            </w:pPr>
            <w:hyperlink w:anchor="PercentYieldPP" w:history="1">
              <w:r w:rsidR="00132F1F" w:rsidRPr="00CC4342">
                <w:rPr>
                  <w:rStyle w:val="Hyperlink"/>
                  <w:rFonts w:eastAsia="Times New Roman"/>
                  <w:kern w:val="28"/>
                </w:rPr>
                <w:t>Percent Yield Pra</w:t>
              </w:r>
              <w:r w:rsidR="00132F1F" w:rsidRPr="00CC4342">
                <w:rPr>
                  <w:rStyle w:val="Hyperlink"/>
                  <w:rFonts w:eastAsia="Times New Roman"/>
                  <w:kern w:val="28"/>
                </w:rPr>
                <w:t>c</w:t>
              </w:r>
              <w:r w:rsidR="00132F1F" w:rsidRPr="00CC4342">
                <w:rPr>
                  <w:rStyle w:val="Hyperlink"/>
                  <w:rFonts w:eastAsia="Times New Roman"/>
                  <w:kern w:val="28"/>
                </w:rPr>
                <w:t>tice Problems</w:t>
              </w:r>
            </w:hyperlink>
          </w:p>
          <w:p w14:paraId="572C94BC" w14:textId="7AC5933F" w:rsidR="00132F1F" w:rsidRPr="00CC4342" w:rsidRDefault="00480DAA" w:rsidP="006F3292">
            <w:pPr>
              <w:pStyle w:val="ListParagraph"/>
              <w:numPr>
                <w:ilvl w:val="0"/>
                <w:numId w:val="303"/>
              </w:numPr>
              <w:autoSpaceDE w:val="0"/>
              <w:autoSpaceDN w:val="0"/>
              <w:adjustRightInd w:val="0"/>
              <w:ind w:left="1057"/>
              <w:rPr>
                <w:bCs/>
              </w:rPr>
            </w:pPr>
            <w:hyperlink w:anchor="SmoresTE" w:history="1">
              <w:r w:rsidR="00132F1F" w:rsidRPr="00CC4342">
                <w:rPr>
                  <w:rStyle w:val="Hyperlink"/>
                  <w:bCs/>
                </w:rPr>
                <w:t xml:space="preserve">The Stoichiometry </w:t>
              </w:r>
              <w:r w:rsidR="00132F1F" w:rsidRPr="00CC4342">
                <w:rPr>
                  <w:rStyle w:val="Hyperlink"/>
                  <w:bCs/>
                </w:rPr>
                <w:t>o</w:t>
              </w:r>
              <w:r w:rsidR="00132F1F" w:rsidRPr="00CC4342">
                <w:rPr>
                  <w:rStyle w:val="Hyperlink"/>
                  <w:bCs/>
                </w:rPr>
                <w:t>f S’mores: Teacher Notes</w:t>
              </w:r>
            </w:hyperlink>
          </w:p>
          <w:p w14:paraId="6452CA22" w14:textId="0E822230" w:rsidR="00132F1F" w:rsidRPr="00CC4342" w:rsidRDefault="00480DAA" w:rsidP="006F3292">
            <w:pPr>
              <w:pStyle w:val="ListParagraph"/>
              <w:numPr>
                <w:ilvl w:val="0"/>
                <w:numId w:val="303"/>
              </w:numPr>
              <w:autoSpaceDE w:val="0"/>
              <w:autoSpaceDN w:val="0"/>
              <w:adjustRightInd w:val="0"/>
              <w:ind w:left="1057"/>
            </w:pPr>
            <w:hyperlink w:anchor="SmoresSE" w:history="1">
              <w:r w:rsidR="00132F1F" w:rsidRPr="00CC4342">
                <w:rPr>
                  <w:rStyle w:val="Hyperlink"/>
                  <w:bCs/>
                </w:rPr>
                <w:t xml:space="preserve">The Stoichiometry of S’mores: </w:t>
              </w:r>
              <w:r w:rsidR="00132F1F" w:rsidRPr="00CC4342">
                <w:rPr>
                  <w:rStyle w:val="Hyperlink"/>
                </w:rPr>
                <w:t>Student Handout</w:t>
              </w:r>
            </w:hyperlink>
          </w:p>
          <w:p w14:paraId="7BA33930" w14:textId="496FE2B4" w:rsidR="00946523" w:rsidRPr="00CC4342" w:rsidRDefault="00946523" w:rsidP="00946523">
            <w:pPr>
              <w:pStyle w:val="TableParagraph"/>
              <w:rPr>
                <w:rFonts w:ascii="Times New Roman" w:eastAsia="Times New Roman" w:hAnsi="Times New Roman"/>
                <w:b/>
                <w:bCs/>
              </w:rPr>
            </w:pPr>
            <w:r w:rsidRPr="00CC4342">
              <w:rPr>
                <w:rFonts w:ascii="Times New Roman" w:eastAsia="Times New Roman" w:hAnsi="Times New Roman"/>
                <w:b/>
                <w:bCs/>
              </w:rPr>
              <w:t xml:space="preserve">Lesson </w:t>
            </w:r>
            <w:r w:rsidR="00132F1F" w:rsidRPr="00CC4342">
              <w:rPr>
                <w:rFonts w:ascii="Times New Roman" w:eastAsia="Times New Roman" w:hAnsi="Times New Roman"/>
                <w:b/>
                <w:bCs/>
              </w:rPr>
              <w:t>4</w:t>
            </w:r>
            <w:r w:rsidRPr="00CC4342">
              <w:rPr>
                <w:rFonts w:ascii="Times New Roman" w:eastAsia="Times New Roman" w:hAnsi="Times New Roman"/>
                <w:b/>
                <w:bCs/>
              </w:rPr>
              <w:t>: Chemical Reactions</w:t>
            </w:r>
          </w:p>
          <w:p w14:paraId="3C7452C1" w14:textId="67AF4A01" w:rsidR="00132F1F" w:rsidRPr="00CC4342" w:rsidRDefault="00480DAA" w:rsidP="006F3292">
            <w:pPr>
              <w:pStyle w:val="ListParagraph"/>
              <w:numPr>
                <w:ilvl w:val="0"/>
                <w:numId w:val="304"/>
              </w:numPr>
              <w:ind w:left="1057"/>
            </w:pPr>
            <w:hyperlink w:anchor="CRG" w:history="1">
              <w:r w:rsidR="00132F1F" w:rsidRPr="00CC4342">
                <w:rPr>
                  <w:rStyle w:val="Hyperlink"/>
                </w:rPr>
                <w:t>Chemica</w:t>
              </w:r>
              <w:r w:rsidR="00132F1F" w:rsidRPr="00CC4342">
                <w:rPr>
                  <w:rStyle w:val="Hyperlink"/>
                </w:rPr>
                <w:t>l</w:t>
              </w:r>
              <w:r w:rsidR="00132F1F" w:rsidRPr="00CC4342">
                <w:rPr>
                  <w:rStyle w:val="Hyperlink"/>
                </w:rPr>
                <w:t xml:space="preserve"> Reactions Guide</w:t>
              </w:r>
            </w:hyperlink>
          </w:p>
          <w:p w14:paraId="55979DAA" w14:textId="433F6673" w:rsidR="00132F1F" w:rsidRPr="00CC4342" w:rsidRDefault="00480DAA" w:rsidP="006F3292">
            <w:pPr>
              <w:pStyle w:val="ListParagraph"/>
              <w:numPr>
                <w:ilvl w:val="0"/>
                <w:numId w:val="304"/>
              </w:numPr>
              <w:tabs>
                <w:tab w:val="left" w:pos="916"/>
                <w:tab w:val="left" w:pos="9160"/>
              </w:tabs>
              <w:spacing w:line="276" w:lineRule="auto"/>
              <w:rPr>
                <w:bCs/>
              </w:rPr>
            </w:pPr>
            <w:hyperlink w:anchor="TCR" w:history="1">
              <w:r w:rsidR="00132F1F" w:rsidRPr="00CC4342">
                <w:rPr>
                  <w:rStyle w:val="Hyperlink"/>
                  <w:bCs/>
                </w:rPr>
                <w:t>Types of</w:t>
              </w:r>
              <w:r w:rsidR="00132F1F" w:rsidRPr="00CC4342">
                <w:rPr>
                  <w:rStyle w:val="Hyperlink"/>
                  <w:bCs/>
                </w:rPr>
                <w:t xml:space="preserve"> </w:t>
              </w:r>
              <w:r w:rsidR="00132F1F" w:rsidRPr="00CC4342">
                <w:rPr>
                  <w:rStyle w:val="Hyperlink"/>
                  <w:bCs/>
                </w:rPr>
                <w:t>Chemical Reactions</w:t>
              </w:r>
            </w:hyperlink>
          </w:p>
          <w:p w14:paraId="34885DA6" w14:textId="0D5E66C4" w:rsidR="00132F1F" w:rsidRPr="00CC4342" w:rsidRDefault="00480DAA" w:rsidP="006F3292">
            <w:pPr>
              <w:pStyle w:val="ListParagraph"/>
              <w:numPr>
                <w:ilvl w:val="0"/>
                <w:numId w:val="304"/>
              </w:numPr>
              <w:tabs>
                <w:tab w:val="left" w:pos="916"/>
                <w:tab w:val="left" w:pos="9160"/>
              </w:tabs>
              <w:spacing w:line="276" w:lineRule="auto"/>
              <w:rPr>
                <w:rFonts w:eastAsia="Times New Roman"/>
                <w:bCs/>
              </w:rPr>
            </w:pPr>
            <w:hyperlink w:anchor="Synthesis" w:history="1">
              <w:r w:rsidR="00132F1F" w:rsidRPr="00CC4342">
                <w:rPr>
                  <w:rStyle w:val="Hyperlink"/>
                  <w:rFonts w:eastAsia="Times New Roman"/>
                  <w:bCs/>
                </w:rPr>
                <w:t>Reaction Types: Synthesis (Composition or Com</w:t>
              </w:r>
              <w:r w:rsidR="00132F1F" w:rsidRPr="00CC4342">
                <w:rPr>
                  <w:rStyle w:val="Hyperlink"/>
                  <w:rFonts w:eastAsia="Times New Roman"/>
                  <w:bCs/>
                </w:rPr>
                <w:t>b</w:t>
              </w:r>
              <w:r w:rsidR="00132F1F" w:rsidRPr="00CC4342">
                <w:rPr>
                  <w:rStyle w:val="Hyperlink"/>
                  <w:rFonts w:eastAsia="Times New Roman"/>
                  <w:bCs/>
                </w:rPr>
                <w:t>ination) Reactions</w:t>
              </w:r>
            </w:hyperlink>
          </w:p>
          <w:p w14:paraId="6E7D6971" w14:textId="0BEEC147" w:rsidR="00132F1F" w:rsidRPr="00CC4342" w:rsidRDefault="00480DAA" w:rsidP="006F3292">
            <w:pPr>
              <w:pStyle w:val="ListParagraph"/>
              <w:numPr>
                <w:ilvl w:val="0"/>
                <w:numId w:val="304"/>
              </w:numPr>
              <w:tabs>
                <w:tab w:val="left" w:pos="916"/>
                <w:tab w:val="left" w:pos="9160"/>
              </w:tabs>
              <w:spacing w:line="276" w:lineRule="auto"/>
              <w:ind w:left="1057"/>
            </w:pPr>
            <w:hyperlink w:anchor="SynthesisPP" w:history="1">
              <w:r w:rsidR="00132F1F" w:rsidRPr="00CC4342">
                <w:rPr>
                  <w:rStyle w:val="Hyperlink"/>
                </w:rPr>
                <w:t>Synthesis Reactio</w:t>
              </w:r>
              <w:r w:rsidR="00132F1F" w:rsidRPr="00CC4342">
                <w:rPr>
                  <w:rStyle w:val="Hyperlink"/>
                </w:rPr>
                <w:t>n</w:t>
              </w:r>
              <w:r w:rsidR="00132F1F" w:rsidRPr="00CC4342">
                <w:rPr>
                  <w:rStyle w:val="Hyperlink"/>
                </w:rPr>
                <w:t>s Practice Problems</w:t>
              </w:r>
            </w:hyperlink>
          </w:p>
          <w:p w14:paraId="5C430078" w14:textId="75B3EAD0" w:rsidR="00132F1F" w:rsidRPr="00CC4342" w:rsidRDefault="00480DAA" w:rsidP="006F3292">
            <w:pPr>
              <w:pStyle w:val="ListParagraph"/>
              <w:numPr>
                <w:ilvl w:val="0"/>
                <w:numId w:val="304"/>
              </w:numPr>
              <w:tabs>
                <w:tab w:val="left" w:pos="916"/>
                <w:tab w:val="left" w:pos="9160"/>
              </w:tabs>
              <w:autoSpaceDE w:val="0"/>
              <w:autoSpaceDN w:val="0"/>
              <w:adjustRightInd w:val="0"/>
              <w:spacing w:line="276" w:lineRule="auto"/>
              <w:rPr>
                <w:rFonts w:eastAsia="Times New Roman"/>
                <w:bCs/>
              </w:rPr>
            </w:pPr>
            <w:hyperlink w:anchor="Decomposition" w:history="1">
              <w:r w:rsidR="00132F1F" w:rsidRPr="00CC4342">
                <w:rPr>
                  <w:rStyle w:val="Hyperlink"/>
                  <w:rFonts w:eastAsia="Times New Roman"/>
                  <w:bCs/>
                </w:rPr>
                <w:t>Reaction Types:</w:t>
              </w:r>
              <w:r w:rsidR="00132F1F" w:rsidRPr="00CC4342">
                <w:rPr>
                  <w:rStyle w:val="Hyperlink"/>
                  <w:rFonts w:eastAsia="Times New Roman"/>
                  <w:bCs/>
                </w:rPr>
                <w:t xml:space="preserve"> </w:t>
              </w:r>
              <w:r w:rsidR="00132F1F" w:rsidRPr="00CC4342">
                <w:rPr>
                  <w:rStyle w:val="Hyperlink"/>
                  <w:rFonts w:eastAsia="Times New Roman"/>
                  <w:bCs/>
                </w:rPr>
                <w:t>Decomposition Reactions</w:t>
              </w:r>
            </w:hyperlink>
          </w:p>
          <w:p w14:paraId="1175F581" w14:textId="5001B3B8" w:rsidR="00132F1F" w:rsidRPr="00CC4342" w:rsidRDefault="00480DAA" w:rsidP="006F3292">
            <w:pPr>
              <w:pStyle w:val="ListParagraph"/>
              <w:numPr>
                <w:ilvl w:val="0"/>
                <w:numId w:val="304"/>
              </w:numPr>
              <w:tabs>
                <w:tab w:val="left" w:pos="916"/>
                <w:tab w:val="left" w:pos="9160"/>
              </w:tabs>
              <w:ind w:left="1057"/>
              <w:rPr>
                <w:color w:val="000000"/>
                <w:lang w:val="en"/>
              </w:rPr>
            </w:pPr>
            <w:hyperlink w:anchor="DecompositionPP" w:history="1">
              <w:r w:rsidR="00132F1F" w:rsidRPr="00CC4342">
                <w:rPr>
                  <w:rStyle w:val="Hyperlink"/>
                  <w:lang w:val="en"/>
                </w:rPr>
                <w:t>Decompo</w:t>
              </w:r>
              <w:r w:rsidR="00132F1F" w:rsidRPr="00CC4342">
                <w:rPr>
                  <w:rStyle w:val="Hyperlink"/>
                  <w:lang w:val="en"/>
                </w:rPr>
                <w:t>s</w:t>
              </w:r>
              <w:r w:rsidR="00132F1F" w:rsidRPr="00CC4342">
                <w:rPr>
                  <w:rStyle w:val="Hyperlink"/>
                  <w:lang w:val="en"/>
                </w:rPr>
                <w:t>ition Practice Problems</w:t>
              </w:r>
            </w:hyperlink>
          </w:p>
          <w:p w14:paraId="75581DA4" w14:textId="3C5DF9DD" w:rsidR="00132F1F" w:rsidRPr="00CC4342" w:rsidRDefault="00480DAA" w:rsidP="006F3292">
            <w:pPr>
              <w:pStyle w:val="ListParagraph"/>
              <w:numPr>
                <w:ilvl w:val="0"/>
                <w:numId w:val="304"/>
              </w:numPr>
              <w:tabs>
                <w:tab w:val="left" w:pos="916"/>
                <w:tab w:val="left" w:pos="9160"/>
              </w:tabs>
              <w:autoSpaceDE w:val="0"/>
              <w:autoSpaceDN w:val="0"/>
              <w:adjustRightInd w:val="0"/>
              <w:spacing w:line="276" w:lineRule="auto"/>
              <w:rPr>
                <w:rFonts w:eastAsia="Times New Roman"/>
                <w:bCs/>
              </w:rPr>
            </w:pPr>
            <w:hyperlink w:anchor="SingleReplacement" w:history="1">
              <w:r w:rsidR="00132F1F" w:rsidRPr="00CC4342">
                <w:rPr>
                  <w:rStyle w:val="Hyperlink"/>
                  <w:rFonts w:eastAsia="Times New Roman"/>
                  <w:bCs/>
                </w:rPr>
                <w:t>Reaction Types: Single-Re</w:t>
              </w:r>
              <w:r w:rsidR="00132F1F" w:rsidRPr="00CC4342">
                <w:rPr>
                  <w:rStyle w:val="Hyperlink"/>
                  <w:rFonts w:eastAsia="Times New Roman"/>
                  <w:bCs/>
                </w:rPr>
                <w:t>p</w:t>
              </w:r>
              <w:r w:rsidR="00132F1F" w:rsidRPr="00CC4342">
                <w:rPr>
                  <w:rStyle w:val="Hyperlink"/>
                  <w:rFonts w:eastAsia="Times New Roman"/>
                  <w:bCs/>
                </w:rPr>
                <w:t>lacement Reactions</w:t>
              </w:r>
            </w:hyperlink>
          </w:p>
          <w:p w14:paraId="50761D3B" w14:textId="16E78A31" w:rsidR="00132F1F" w:rsidRPr="00CC4342" w:rsidRDefault="00480DAA" w:rsidP="006F3292">
            <w:pPr>
              <w:pStyle w:val="ListParagraph"/>
              <w:numPr>
                <w:ilvl w:val="0"/>
                <w:numId w:val="304"/>
              </w:numPr>
              <w:tabs>
                <w:tab w:val="left" w:pos="916"/>
                <w:tab w:val="left" w:pos="9160"/>
              </w:tabs>
              <w:spacing w:line="276" w:lineRule="auto"/>
            </w:pPr>
            <w:hyperlink w:anchor="ActivitySeries" w:history="1">
              <w:r w:rsidR="00132F1F" w:rsidRPr="00CC4342">
                <w:rPr>
                  <w:rStyle w:val="Hyperlink"/>
                </w:rPr>
                <w:t>The Activity Seri</w:t>
              </w:r>
              <w:r w:rsidR="00132F1F" w:rsidRPr="00CC4342">
                <w:rPr>
                  <w:rStyle w:val="Hyperlink"/>
                </w:rPr>
                <w:t>e</w:t>
              </w:r>
              <w:r w:rsidR="00132F1F" w:rsidRPr="00CC4342">
                <w:rPr>
                  <w:rStyle w:val="Hyperlink"/>
                </w:rPr>
                <w:t>s of Elements</w:t>
              </w:r>
            </w:hyperlink>
          </w:p>
          <w:p w14:paraId="5E4C35A0" w14:textId="5FC7E07C" w:rsidR="00132F1F" w:rsidRPr="00CC4342" w:rsidRDefault="00480DAA" w:rsidP="006F3292">
            <w:pPr>
              <w:pStyle w:val="ListParagraph"/>
              <w:numPr>
                <w:ilvl w:val="0"/>
                <w:numId w:val="304"/>
              </w:numPr>
              <w:tabs>
                <w:tab w:val="left" w:pos="916"/>
                <w:tab w:val="left" w:pos="9160"/>
              </w:tabs>
              <w:spacing w:line="276" w:lineRule="auto"/>
              <w:ind w:left="1057"/>
            </w:pPr>
            <w:hyperlink w:anchor="SingleReplacementPP" w:history="1">
              <w:r w:rsidR="00132F1F" w:rsidRPr="00CC4342">
                <w:rPr>
                  <w:rStyle w:val="Hyperlink"/>
                </w:rPr>
                <w:t>Single Replaceme</w:t>
              </w:r>
              <w:r w:rsidR="00132F1F" w:rsidRPr="00CC4342">
                <w:rPr>
                  <w:rStyle w:val="Hyperlink"/>
                </w:rPr>
                <w:t>n</w:t>
              </w:r>
              <w:r w:rsidR="00132F1F" w:rsidRPr="00CC4342">
                <w:rPr>
                  <w:rStyle w:val="Hyperlink"/>
                </w:rPr>
                <w:t>t Practice Problems</w:t>
              </w:r>
            </w:hyperlink>
          </w:p>
          <w:p w14:paraId="2CB2291F" w14:textId="654FCA55" w:rsidR="00132F1F" w:rsidRPr="00CC4342" w:rsidRDefault="00480DAA" w:rsidP="006F3292">
            <w:pPr>
              <w:pStyle w:val="ListParagraph"/>
              <w:numPr>
                <w:ilvl w:val="0"/>
                <w:numId w:val="304"/>
              </w:numPr>
              <w:tabs>
                <w:tab w:val="left" w:pos="916"/>
                <w:tab w:val="left" w:pos="9160"/>
              </w:tabs>
              <w:spacing w:line="276" w:lineRule="auto"/>
              <w:rPr>
                <w:rFonts w:eastAsia="Times New Roman"/>
                <w:bCs/>
              </w:rPr>
            </w:pPr>
            <w:hyperlink w:anchor="DoubleReplacement" w:history="1">
              <w:r w:rsidR="00132F1F" w:rsidRPr="00CC4342">
                <w:rPr>
                  <w:rStyle w:val="Hyperlink"/>
                  <w:rFonts w:eastAsia="Times New Roman"/>
                  <w:bCs/>
                </w:rPr>
                <w:t xml:space="preserve">Reaction Types: </w:t>
              </w:r>
              <w:r w:rsidR="00132F1F" w:rsidRPr="00CC4342">
                <w:rPr>
                  <w:rStyle w:val="Hyperlink"/>
                  <w:rFonts w:eastAsia="Times New Roman"/>
                  <w:bCs/>
                </w:rPr>
                <w:t>D</w:t>
              </w:r>
              <w:r w:rsidR="00132F1F" w:rsidRPr="00CC4342">
                <w:rPr>
                  <w:rStyle w:val="Hyperlink"/>
                  <w:rFonts w:eastAsia="Times New Roman"/>
                  <w:bCs/>
                </w:rPr>
                <w:t>ouble-Replacement Reactions</w:t>
              </w:r>
            </w:hyperlink>
          </w:p>
          <w:p w14:paraId="49E0569D" w14:textId="2143AEAA" w:rsidR="00132F1F" w:rsidRPr="00CC4342" w:rsidRDefault="00480DAA" w:rsidP="006F3292">
            <w:pPr>
              <w:pStyle w:val="ListParagraph"/>
              <w:numPr>
                <w:ilvl w:val="0"/>
                <w:numId w:val="304"/>
              </w:numPr>
              <w:tabs>
                <w:tab w:val="left" w:pos="916"/>
                <w:tab w:val="left" w:pos="9160"/>
              </w:tabs>
            </w:pPr>
            <w:hyperlink w:anchor="SolubilityRules" w:history="1">
              <w:r w:rsidR="00132F1F" w:rsidRPr="00CC4342">
                <w:rPr>
                  <w:rStyle w:val="Hyperlink"/>
                </w:rPr>
                <w:t>Sol</w:t>
              </w:r>
              <w:r w:rsidR="00132F1F" w:rsidRPr="00CC4342">
                <w:rPr>
                  <w:rStyle w:val="Hyperlink"/>
                </w:rPr>
                <w:t>u</w:t>
              </w:r>
              <w:r w:rsidR="00132F1F" w:rsidRPr="00CC4342">
                <w:rPr>
                  <w:rStyle w:val="Hyperlink"/>
                </w:rPr>
                <w:t>bility Rules</w:t>
              </w:r>
            </w:hyperlink>
          </w:p>
          <w:p w14:paraId="3E67A265" w14:textId="3BC973F3" w:rsidR="00132F1F" w:rsidRPr="00CC4342" w:rsidRDefault="00480DAA" w:rsidP="006F3292">
            <w:pPr>
              <w:pStyle w:val="ListParagraph"/>
              <w:numPr>
                <w:ilvl w:val="0"/>
                <w:numId w:val="304"/>
              </w:numPr>
              <w:tabs>
                <w:tab w:val="left" w:pos="916"/>
                <w:tab w:val="left" w:pos="9160"/>
              </w:tabs>
              <w:spacing w:line="276" w:lineRule="auto"/>
              <w:ind w:left="1057"/>
            </w:pPr>
            <w:hyperlink w:anchor="DoubleReplacementPP" w:history="1">
              <w:r w:rsidR="00132F1F" w:rsidRPr="00CC4342">
                <w:rPr>
                  <w:rStyle w:val="Hyperlink"/>
                </w:rPr>
                <w:t>Double Replacemen</w:t>
              </w:r>
              <w:r w:rsidR="00132F1F" w:rsidRPr="00CC4342">
                <w:rPr>
                  <w:rStyle w:val="Hyperlink"/>
                </w:rPr>
                <w:t>t</w:t>
              </w:r>
              <w:r w:rsidR="00132F1F" w:rsidRPr="00CC4342">
                <w:rPr>
                  <w:rStyle w:val="Hyperlink"/>
                </w:rPr>
                <w:t xml:space="preserve"> Practice Problems</w:t>
              </w:r>
            </w:hyperlink>
          </w:p>
          <w:p w14:paraId="28CDE2F8" w14:textId="4C17DBF2" w:rsidR="00132F1F" w:rsidRPr="00CC4342" w:rsidRDefault="00480DAA" w:rsidP="006F3292">
            <w:pPr>
              <w:pStyle w:val="ListParagraph"/>
              <w:numPr>
                <w:ilvl w:val="0"/>
                <w:numId w:val="304"/>
              </w:numPr>
              <w:tabs>
                <w:tab w:val="left" w:pos="916"/>
                <w:tab w:val="left" w:pos="9160"/>
              </w:tabs>
              <w:spacing w:line="276" w:lineRule="auto"/>
              <w:rPr>
                <w:rFonts w:eastAsia="Times New Roman"/>
                <w:bCs/>
              </w:rPr>
            </w:pPr>
            <w:hyperlink w:anchor="Combustion" w:history="1">
              <w:r w:rsidR="00132F1F" w:rsidRPr="00CC4342">
                <w:rPr>
                  <w:rStyle w:val="Hyperlink"/>
                  <w:rFonts w:eastAsia="Times New Roman"/>
                  <w:bCs/>
                </w:rPr>
                <w:t>Reaction Types: Com</w:t>
              </w:r>
              <w:r w:rsidR="00132F1F" w:rsidRPr="00CC4342">
                <w:rPr>
                  <w:rStyle w:val="Hyperlink"/>
                  <w:rFonts w:eastAsia="Times New Roman"/>
                  <w:bCs/>
                </w:rPr>
                <w:t>b</w:t>
              </w:r>
              <w:r w:rsidR="00132F1F" w:rsidRPr="00CC4342">
                <w:rPr>
                  <w:rStyle w:val="Hyperlink"/>
                  <w:rFonts w:eastAsia="Times New Roman"/>
                  <w:bCs/>
                </w:rPr>
                <w:t>ustion Reactions</w:t>
              </w:r>
            </w:hyperlink>
          </w:p>
          <w:p w14:paraId="7D891B9B" w14:textId="20FD8E44" w:rsidR="00132F1F" w:rsidRPr="00CC4342" w:rsidRDefault="00480DAA" w:rsidP="006F3292">
            <w:pPr>
              <w:pStyle w:val="ListParagraph"/>
              <w:numPr>
                <w:ilvl w:val="0"/>
                <w:numId w:val="304"/>
              </w:numPr>
              <w:tabs>
                <w:tab w:val="left" w:pos="916"/>
                <w:tab w:val="left" w:pos="9160"/>
              </w:tabs>
              <w:ind w:left="1057"/>
            </w:pPr>
            <w:hyperlink w:anchor="CombustionPP" w:history="1">
              <w:r w:rsidR="00132F1F" w:rsidRPr="00CC4342">
                <w:rPr>
                  <w:rStyle w:val="Hyperlink"/>
                </w:rPr>
                <w:t>Combustion R</w:t>
              </w:r>
              <w:r w:rsidR="00132F1F" w:rsidRPr="00CC4342">
                <w:rPr>
                  <w:rStyle w:val="Hyperlink"/>
                </w:rPr>
                <w:t>e</w:t>
              </w:r>
              <w:r w:rsidR="00132F1F" w:rsidRPr="00CC4342">
                <w:rPr>
                  <w:rStyle w:val="Hyperlink"/>
                </w:rPr>
                <w:t>actions Practice Problems</w:t>
              </w:r>
            </w:hyperlink>
          </w:p>
          <w:p w14:paraId="0FF50F82" w14:textId="7E86C3C9" w:rsidR="00132F1F" w:rsidRPr="00CC4342" w:rsidRDefault="00132F1F" w:rsidP="006F3292">
            <w:pPr>
              <w:pStyle w:val="ListParagraph"/>
              <w:numPr>
                <w:ilvl w:val="0"/>
                <w:numId w:val="304"/>
              </w:numPr>
              <w:tabs>
                <w:tab w:val="left" w:pos="916"/>
                <w:tab w:val="left" w:pos="9160"/>
              </w:tabs>
              <w:ind w:left="1057"/>
              <w:rPr>
                <w:rFonts w:eastAsia="Times New Roman"/>
              </w:rPr>
            </w:pPr>
            <w:r w:rsidRPr="00CC4342">
              <w:t xml:space="preserve"> </w:t>
            </w:r>
            <w:hyperlink w:anchor="RTIC" w:history="1">
              <w:r w:rsidRPr="00CC4342">
                <w:rPr>
                  <w:rStyle w:val="Hyperlink"/>
                  <w:rFonts w:eastAsia="Times New Roman"/>
                </w:rPr>
                <w:t>Reaction Typ</w:t>
              </w:r>
              <w:r w:rsidRPr="00CC4342">
                <w:rPr>
                  <w:rStyle w:val="Hyperlink"/>
                  <w:rFonts w:eastAsia="Times New Roman"/>
                </w:rPr>
                <w:t>e</w:t>
              </w:r>
              <w:r w:rsidRPr="00CC4342">
                <w:rPr>
                  <w:rStyle w:val="Hyperlink"/>
                  <w:rFonts w:eastAsia="Times New Roman"/>
                </w:rPr>
                <w:t xml:space="preserve"> Identification, Product Prediction, and Balancing Challenge</w:t>
              </w:r>
            </w:hyperlink>
          </w:p>
          <w:p w14:paraId="4760ADFE" w14:textId="4C90D340" w:rsidR="00132F1F" w:rsidRPr="00CC4342" w:rsidRDefault="00A462AC" w:rsidP="006F3292">
            <w:pPr>
              <w:pStyle w:val="Heading2"/>
              <w:numPr>
                <w:ilvl w:val="0"/>
                <w:numId w:val="304"/>
              </w:numPr>
              <w:spacing w:before="0" w:after="0"/>
              <w:ind w:left="1057"/>
              <w:rPr>
                <w:rStyle w:val="Hyperlink"/>
                <w:rFonts w:ascii="Times New Roman" w:eastAsiaTheme="minorHAnsi" w:hAnsi="Times New Roman"/>
                <w:b w:val="0"/>
                <w:bCs w:val="0"/>
                <w:i w:val="0"/>
                <w:iCs w:val="0"/>
                <w:sz w:val="24"/>
                <w:szCs w:val="24"/>
              </w:rPr>
            </w:pPr>
            <w:r w:rsidRPr="00CC4342">
              <w:rPr>
                <w:rFonts w:ascii="Times New Roman" w:hAnsi="Times New Roman"/>
                <w:b w:val="0"/>
                <w:i w:val="0"/>
                <w:sz w:val="24"/>
                <w:szCs w:val="24"/>
              </w:rPr>
              <w:fldChar w:fldCharType="begin"/>
            </w:r>
            <w:r w:rsidRPr="00CC4342">
              <w:rPr>
                <w:rFonts w:ascii="Times New Roman" w:hAnsi="Times New Roman"/>
                <w:b w:val="0"/>
                <w:i w:val="0"/>
                <w:sz w:val="24"/>
                <w:szCs w:val="24"/>
              </w:rPr>
              <w:instrText xml:space="preserve"> HYPERLINK  \l "reactionsbag" </w:instrText>
            </w:r>
            <w:r w:rsidRPr="00CC4342">
              <w:rPr>
                <w:rFonts w:ascii="Times New Roman" w:hAnsi="Times New Roman"/>
                <w:b w:val="0"/>
                <w:i w:val="0"/>
                <w:sz w:val="24"/>
                <w:szCs w:val="24"/>
              </w:rPr>
              <w:fldChar w:fldCharType="separate"/>
            </w:r>
            <w:r w:rsidR="00132F1F" w:rsidRPr="00CC4342">
              <w:rPr>
                <w:rStyle w:val="Hyperlink"/>
                <w:rFonts w:ascii="Times New Roman" w:hAnsi="Times New Roman"/>
                <w:b w:val="0"/>
                <w:i w:val="0"/>
                <w:sz w:val="24"/>
                <w:szCs w:val="24"/>
              </w:rPr>
              <w:t>Reactio</w:t>
            </w:r>
            <w:r w:rsidR="00132F1F" w:rsidRPr="00CC4342">
              <w:rPr>
                <w:rStyle w:val="Hyperlink"/>
                <w:rFonts w:ascii="Times New Roman" w:hAnsi="Times New Roman"/>
                <w:b w:val="0"/>
                <w:i w:val="0"/>
                <w:sz w:val="24"/>
                <w:szCs w:val="24"/>
              </w:rPr>
              <w:t>n</w:t>
            </w:r>
            <w:r w:rsidR="00132F1F" w:rsidRPr="00CC4342">
              <w:rPr>
                <w:rStyle w:val="Hyperlink"/>
                <w:rFonts w:ascii="Times New Roman" w:hAnsi="Times New Roman"/>
                <w:b w:val="0"/>
                <w:i w:val="0"/>
                <w:sz w:val="24"/>
                <w:szCs w:val="24"/>
              </w:rPr>
              <w:t>s in a Bag</w:t>
            </w:r>
          </w:p>
          <w:p w14:paraId="067D3D46" w14:textId="18272F54" w:rsidR="00132F1F" w:rsidRPr="00CC4342" w:rsidRDefault="00A462AC" w:rsidP="006F3292">
            <w:pPr>
              <w:pStyle w:val="ListParagraph"/>
              <w:numPr>
                <w:ilvl w:val="0"/>
                <w:numId w:val="304"/>
              </w:numPr>
              <w:tabs>
                <w:tab w:val="left" w:pos="3615"/>
              </w:tabs>
              <w:ind w:left="1057"/>
            </w:pPr>
            <w:r w:rsidRPr="00CC4342">
              <w:rPr>
                <w:rFonts w:eastAsia="Times New Roman"/>
                <w:bCs/>
                <w:iCs/>
              </w:rPr>
              <w:fldChar w:fldCharType="end"/>
            </w:r>
            <w:hyperlink w:anchor="Concept_Map_Reaction_Types" w:history="1">
              <w:r w:rsidR="00132F1F" w:rsidRPr="00CC4342">
                <w:rPr>
                  <w:rStyle w:val="Hyperlink"/>
                </w:rPr>
                <w:t>Concept</w:t>
              </w:r>
              <w:r w:rsidR="00132F1F" w:rsidRPr="00CC4342">
                <w:rPr>
                  <w:rStyle w:val="Hyperlink"/>
                  <w:spacing w:val="-1"/>
                </w:rPr>
                <w:t xml:space="preserve"> </w:t>
              </w:r>
              <w:r w:rsidR="00132F1F" w:rsidRPr="00CC4342">
                <w:rPr>
                  <w:rStyle w:val="Hyperlink"/>
                </w:rPr>
                <w:t>Map</w:t>
              </w:r>
              <w:r w:rsidR="00132F1F" w:rsidRPr="00CC4342">
                <w:rPr>
                  <w:rStyle w:val="Hyperlink"/>
                  <w:spacing w:val="-1"/>
                </w:rPr>
                <w:t xml:space="preserve"> </w:t>
              </w:r>
              <w:r w:rsidR="00132F1F" w:rsidRPr="00CC4342">
                <w:rPr>
                  <w:rStyle w:val="Hyperlink"/>
                </w:rPr>
                <w:t>Pe</w:t>
              </w:r>
              <w:r w:rsidR="00132F1F" w:rsidRPr="00CC4342">
                <w:rPr>
                  <w:rStyle w:val="Hyperlink"/>
                </w:rPr>
                <w:t>r</w:t>
              </w:r>
              <w:r w:rsidR="00132F1F" w:rsidRPr="00CC4342">
                <w:rPr>
                  <w:rStyle w:val="Hyperlink"/>
                </w:rPr>
                <w:t>formance</w:t>
              </w:r>
              <w:r w:rsidR="00132F1F" w:rsidRPr="00CC4342">
                <w:rPr>
                  <w:rStyle w:val="Hyperlink"/>
                  <w:spacing w:val="-1"/>
                </w:rPr>
                <w:t xml:space="preserve"> </w:t>
              </w:r>
              <w:r w:rsidR="00132F1F" w:rsidRPr="00CC4342">
                <w:rPr>
                  <w:rStyle w:val="Hyperlink"/>
                </w:rPr>
                <w:t xml:space="preserve">Task: </w:t>
              </w:r>
              <w:r w:rsidR="00132F1F" w:rsidRPr="00CC4342">
                <w:rPr>
                  <w:rStyle w:val="Hyperlink"/>
                  <w:spacing w:val="59"/>
                </w:rPr>
                <w:t xml:space="preserve"> </w:t>
              </w:r>
              <w:r w:rsidR="00132F1F" w:rsidRPr="00CC4342">
                <w:rPr>
                  <w:rStyle w:val="Hyperlink"/>
                </w:rPr>
                <w:t>Reaction</w:t>
              </w:r>
              <w:r w:rsidR="00132F1F" w:rsidRPr="00CC4342">
                <w:rPr>
                  <w:rStyle w:val="Hyperlink"/>
                  <w:spacing w:val="-1"/>
                </w:rPr>
                <w:t xml:space="preserve"> </w:t>
              </w:r>
              <w:r w:rsidR="00132F1F" w:rsidRPr="00CC4342">
                <w:rPr>
                  <w:rStyle w:val="Hyperlink"/>
                </w:rPr>
                <w:t>Types</w:t>
              </w:r>
            </w:hyperlink>
          </w:p>
          <w:p w14:paraId="76D1B72A" w14:textId="77777777" w:rsidR="00132F1F" w:rsidRPr="00CC4342" w:rsidRDefault="00132F1F" w:rsidP="00132F1F">
            <w:pPr>
              <w:tabs>
                <w:tab w:val="left" w:pos="3615"/>
              </w:tabs>
            </w:pPr>
          </w:p>
          <w:p w14:paraId="7B46EAC5" w14:textId="175BCA89" w:rsidR="00132F1F" w:rsidRPr="00CC4342" w:rsidRDefault="00132F1F" w:rsidP="00132F1F">
            <w:pPr>
              <w:rPr>
                <w:rStyle w:val="Heading2Char"/>
                <w:rFonts w:ascii="Times New Roman" w:eastAsia="Arial Unicode MS" w:hAnsi="Times New Roman"/>
                <w:b w:val="0"/>
                <w:i w:val="0"/>
                <w:sz w:val="24"/>
                <w:szCs w:val="24"/>
              </w:rPr>
            </w:pPr>
            <w:r w:rsidRPr="00CC4342">
              <w:rPr>
                <w:b/>
              </w:rPr>
              <w:t xml:space="preserve">Lesson </w:t>
            </w:r>
            <w:r w:rsidR="005F7E42" w:rsidRPr="00CC4342">
              <w:rPr>
                <w:b/>
              </w:rPr>
              <w:t>5</w:t>
            </w:r>
            <w:r w:rsidRPr="00CC4342">
              <w:rPr>
                <w:b/>
              </w:rPr>
              <w:t xml:space="preserve">: </w:t>
            </w:r>
            <w:hyperlink w:anchor="Bread_Making" w:history="1">
              <w:r w:rsidRPr="00CC4342">
                <w:rPr>
                  <w:rStyle w:val="Hyperlink"/>
                </w:rPr>
                <w:t>Chemistry of</w:t>
              </w:r>
              <w:r w:rsidRPr="00CC4342">
                <w:rPr>
                  <w:rStyle w:val="Hyperlink"/>
                </w:rPr>
                <w:t xml:space="preserve"> </w:t>
              </w:r>
              <w:r w:rsidRPr="00CC4342">
                <w:rPr>
                  <w:rStyle w:val="Hyperlink"/>
                </w:rPr>
                <w:t>Leavening Agents in Bread Making</w:t>
              </w:r>
            </w:hyperlink>
          </w:p>
          <w:p w14:paraId="254A8A63" w14:textId="42BA2C6B" w:rsidR="00132F1F" w:rsidRPr="00CC4342" w:rsidRDefault="00132F1F" w:rsidP="00270A60">
            <w:pPr>
              <w:pStyle w:val="TableParagraph"/>
              <w:rPr>
                <w:rFonts w:ascii="Times New Roman" w:hAnsi="Times New Roman"/>
                <w:b/>
              </w:rPr>
            </w:pPr>
          </w:p>
          <w:p w14:paraId="64A82FD8" w14:textId="3B10E3AC" w:rsidR="00DC4287" w:rsidRPr="00CC4342" w:rsidRDefault="00946523" w:rsidP="006F3292">
            <w:pPr>
              <w:pStyle w:val="TableParagraph"/>
              <w:rPr>
                <w:rFonts w:ascii="Times New Roman" w:hAnsi="Times New Roman"/>
              </w:rPr>
            </w:pPr>
            <w:r w:rsidRPr="00CC4342">
              <w:rPr>
                <w:rFonts w:ascii="Times New Roman" w:hAnsi="Times New Roman"/>
                <w:b/>
              </w:rPr>
              <w:t xml:space="preserve">Lesson </w:t>
            </w:r>
            <w:r w:rsidR="005F7E42" w:rsidRPr="00CC4342">
              <w:rPr>
                <w:rFonts w:ascii="Times New Roman" w:hAnsi="Times New Roman"/>
                <w:b/>
              </w:rPr>
              <w:t>6</w:t>
            </w:r>
            <w:r w:rsidRPr="00CC4342">
              <w:rPr>
                <w:rFonts w:ascii="Times New Roman" w:hAnsi="Times New Roman"/>
                <w:b/>
              </w:rPr>
              <w:t>: The Chemistry of Baking Cookbook</w:t>
            </w:r>
            <w:r w:rsidR="001F7ABA" w:rsidRPr="00CC4342">
              <w:rPr>
                <w:rFonts w:ascii="Times New Roman" w:hAnsi="Times New Roman"/>
                <w:b/>
              </w:rPr>
              <w:t xml:space="preserve">                     </w:t>
            </w:r>
          </w:p>
        </w:tc>
      </w:tr>
      <w:tr w:rsidR="00946523" w:rsidRPr="00CC4342" w14:paraId="6C2DC0BB" w14:textId="77777777" w:rsidTr="006F3292">
        <w:trPr>
          <w:trHeight w:val="350"/>
        </w:trPr>
        <w:tc>
          <w:tcPr>
            <w:tcW w:w="11016" w:type="dxa"/>
            <w:gridSpan w:val="4"/>
            <w:shd w:val="clear" w:color="auto" w:fill="BFBFBF" w:themeFill="background1" w:themeFillShade="BF"/>
          </w:tcPr>
          <w:p w14:paraId="03659C67" w14:textId="636F2F84" w:rsidR="00946523" w:rsidRPr="00CC4342" w:rsidRDefault="00946523" w:rsidP="006F3292">
            <w:pPr>
              <w:jc w:val="center"/>
              <w:rPr>
                <w:b/>
              </w:rPr>
            </w:pPr>
            <w:r w:rsidRPr="00CC4342">
              <w:rPr>
                <w:b/>
              </w:rPr>
              <w:lastRenderedPageBreak/>
              <w:t>DELIVERY MECHANISM SUGGESTIONS</w:t>
            </w:r>
          </w:p>
        </w:tc>
      </w:tr>
      <w:tr w:rsidR="00946523" w:rsidRPr="00CC4342" w14:paraId="3158FEBA" w14:textId="77777777" w:rsidTr="00A462AC">
        <w:trPr>
          <w:trHeight w:val="413"/>
        </w:trPr>
        <w:tc>
          <w:tcPr>
            <w:tcW w:w="11016" w:type="dxa"/>
            <w:gridSpan w:val="4"/>
          </w:tcPr>
          <w:p w14:paraId="78FFF4DC" w14:textId="13AE4485" w:rsidR="00CF2CA9" w:rsidRPr="00CC4342" w:rsidRDefault="00946523" w:rsidP="00946523">
            <w:pPr>
              <w:rPr>
                <w:b/>
              </w:rPr>
            </w:pPr>
            <w:r w:rsidRPr="00CC4342">
              <w:rPr>
                <w:b/>
              </w:rPr>
              <w:t>The following is a suggested plan for teaching the content of this unit. The subjects (CTAE, Science, and</w:t>
            </w:r>
          </w:p>
          <w:p w14:paraId="582227AD" w14:textId="2472F89A" w:rsidR="00946523" w:rsidRPr="00CC4342" w:rsidRDefault="00946523" w:rsidP="00946523">
            <w:pPr>
              <w:rPr>
                <w:b/>
              </w:rPr>
            </w:pPr>
            <w:r w:rsidRPr="00CC4342">
              <w:rPr>
                <w:b/>
              </w:rPr>
              <w:t>Mathematics) can be taught in any order; they do not necessarily need to be taught concurrently</w:t>
            </w:r>
          </w:p>
        </w:tc>
      </w:tr>
    </w:tbl>
    <w:tbl>
      <w:tblPr>
        <w:tblStyle w:val="TableGrid"/>
        <w:tblW w:w="10980" w:type="dxa"/>
        <w:tblInd w:w="-815" w:type="dxa"/>
        <w:tblLayout w:type="fixed"/>
        <w:tblLook w:val="04A0" w:firstRow="1" w:lastRow="0" w:firstColumn="1" w:lastColumn="0" w:noHBand="0" w:noVBand="1"/>
      </w:tblPr>
      <w:tblGrid>
        <w:gridCol w:w="1077"/>
        <w:gridCol w:w="3301"/>
        <w:gridCol w:w="3301"/>
        <w:gridCol w:w="3301"/>
      </w:tblGrid>
      <w:tr w:rsidR="0012298F" w:rsidRPr="00CC4342" w14:paraId="2334432C" w14:textId="77777777" w:rsidTr="006F3292">
        <w:trPr>
          <w:trHeight w:val="530"/>
        </w:trPr>
        <w:tc>
          <w:tcPr>
            <w:tcW w:w="1077" w:type="dxa"/>
            <w:tcBorders>
              <w:top w:val="single" w:sz="4" w:space="0" w:color="auto"/>
              <w:left w:val="single" w:sz="4" w:space="0" w:color="auto"/>
              <w:bottom w:val="single" w:sz="4" w:space="0" w:color="auto"/>
              <w:right w:val="single" w:sz="4" w:space="0" w:color="auto"/>
            </w:tcBorders>
          </w:tcPr>
          <w:p w14:paraId="1A3A9E29" w14:textId="77777777" w:rsidR="0012298F" w:rsidRPr="00CC4342" w:rsidRDefault="0012298F">
            <w:pPr>
              <w:jc w:val="center"/>
              <w:rPr>
                <w:rFonts w:ascii="Times New Roman" w:hAnsi="Times New Roman"/>
                <w:b/>
                <w:sz w:val="24"/>
                <w:szCs w:val="24"/>
              </w:rPr>
            </w:pPr>
          </w:p>
        </w:tc>
        <w:tc>
          <w:tcPr>
            <w:tcW w:w="3301" w:type="dxa"/>
            <w:tcBorders>
              <w:top w:val="single" w:sz="4" w:space="0" w:color="auto"/>
              <w:left w:val="single" w:sz="4" w:space="0" w:color="auto"/>
              <w:bottom w:val="single" w:sz="4" w:space="0" w:color="auto"/>
              <w:right w:val="single" w:sz="4" w:space="0" w:color="auto"/>
            </w:tcBorders>
            <w:hideMark/>
          </w:tcPr>
          <w:p w14:paraId="55D24410" w14:textId="77777777" w:rsidR="0012298F" w:rsidRPr="00CC4342" w:rsidRDefault="0012298F">
            <w:pPr>
              <w:spacing w:before="100" w:beforeAutospacing="1" w:after="100" w:afterAutospacing="1"/>
              <w:jc w:val="center"/>
              <w:rPr>
                <w:rFonts w:ascii="Times New Roman" w:hAnsi="Times New Roman"/>
                <w:b/>
                <w:sz w:val="24"/>
                <w:szCs w:val="24"/>
              </w:rPr>
            </w:pPr>
            <w:r w:rsidRPr="00CC4342">
              <w:rPr>
                <w:rFonts w:ascii="Times New Roman" w:hAnsi="Times New Roman"/>
                <w:b/>
                <w:sz w:val="24"/>
                <w:szCs w:val="24"/>
              </w:rPr>
              <w:t>CTAE Instruction</w:t>
            </w:r>
          </w:p>
        </w:tc>
        <w:tc>
          <w:tcPr>
            <w:tcW w:w="3301" w:type="dxa"/>
            <w:tcBorders>
              <w:top w:val="single" w:sz="4" w:space="0" w:color="auto"/>
              <w:left w:val="single" w:sz="4" w:space="0" w:color="auto"/>
              <w:bottom w:val="single" w:sz="4" w:space="0" w:color="auto"/>
              <w:right w:val="single" w:sz="4" w:space="0" w:color="auto"/>
            </w:tcBorders>
          </w:tcPr>
          <w:p w14:paraId="7E8A0A5A" w14:textId="77777777" w:rsidR="0012298F" w:rsidRPr="00CC4342" w:rsidRDefault="0012298F">
            <w:pPr>
              <w:jc w:val="center"/>
              <w:rPr>
                <w:rFonts w:ascii="Times New Roman" w:hAnsi="Times New Roman"/>
                <w:b/>
                <w:sz w:val="24"/>
                <w:szCs w:val="24"/>
              </w:rPr>
            </w:pPr>
            <w:r w:rsidRPr="00CC4342">
              <w:rPr>
                <w:rFonts w:ascii="Times New Roman" w:hAnsi="Times New Roman"/>
                <w:b/>
                <w:sz w:val="24"/>
                <w:szCs w:val="24"/>
              </w:rPr>
              <w:t>Science Instruction</w:t>
            </w:r>
          </w:p>
          <w:p w14:paraId="10BC1828" w14:textId="77777777" w:rsidR="0012298F" w:rsidRPr="00CC4342" w:rsidRDefault="0012298F">
            <w:pPr>
              <w:jc w:val="center"/>
              <w:rPr>
                <w:rFonts w:ascii="Times New Roman" w:hAnsi="Times New Roman"/>
                <w:b/>
                <w:sz w:val="24"/>
                <w:szCs w:val="24"/>
              </w:rPr>
            </w:pPr>
          </w:p>
        </w:tc>
        <w:tc>
          <w:tcPr>
            <w:tcW w:w="3301" w:type="dxa"/>
            <w:tcBorders>
              <w:top w:val="single" w:sz="4" w:space="0" w:color="auto"/>
              <w:left w:val="single" w:sz="4" w:space="0" w:color="auto"/>
              <w:bottom w:val="single" w:sz="4" w:space="0" w:color="auto"/>
              <w:right w:val="single" w:sz="4" w:space="0" w:color="auto"/>
            </w:tcBorders>
            <w:hideMark/>
          </w:tcPr>
          <w:p w14:paraId="1AF77AF2" w14:textId="77777777" w:rsidR="0012298F" w:rsidRPr="00CC4342" w:rsidRDefault="0012298F">
            <w:pPr>
              <w:jc w:val="center"/>
              <w:rPr>
                <w:rFonts w:ascii="Times New Roman" w:hAnsi="Times New Roman"/>
                <w:b/>
                <w:sz w:val="24"/>
                <w:szCs w:val="24"/>
              </w:rPr>
            </w:pPr>
            <w:r w:rsidRPr="00CC4342">
              <w:rPr>
                <w:rFonts w:ascii="Times New Roman" w:hAnsi="Times New Roman"/>
                <w:b/>
                <w:sz w:val="24"/>
                <w:szCs w:val="24"/>
              </w:rPr>
              <w:t>Math Instruction</w:t>
            </w:r>
          </w:p>
        </w:tc>
      </w:tr>
      <w:tr w:rsidR="00065D13" w:rsidRPr="00CC4342" w14:paraId="775B75BA" w14:textId="77777777" w:rsidTr="006F3292">
        <w:tc>
          <w:tcPr>
            <w:tcW w:w="1077" w:type="dxa"/>
            <w:tcBorders>
              <w:top w:val="single" w:sz="4" w:space="0" w:color="auto"/>
              <w:left w:val="single" w:sz="4" w:space="0" w:color="auto"/>
              <w:bottom w:val="single" w:sz="4" w:space="0" w:color="auto"/>
              <w:right w:val="single" w:sz="4" w:space="0" w:color="auto"/>
            </w:tcBorders>
          </w:tcPr>
          <w:p w14:paraId="235B6DB5" w14:textId="55B9DA0D" w:rsidR="00065D13" w:rsidRPr="00CC4342" w:rsidRDefault="00065D13" w:rsidP="006F3292">
            <w:pPr>
              <w:rPr>
                <w:rFonts w:ascii="Times New Roman" w:hAnsi="Times New Roman"/>
                <w:b/>
                <w:sz w:val="24"/>
                <w:szCs w:val="24"/>
              </w:rPr>
            </w:pPr>
            <w:r w:rsidRPr="00CC4342">
              <w:rPr>
                <w:rFonts w:ascii="Times New Roman" w:hAnsi="Times New Roman"/>
                <w:b/>
                <w:sz w:val="24"/>
                <w:szCs w:val="24"/>
              </w:rPr>
              <w:t>Day 1</w:t>
            </w:r>
          </w:p>
        </w:tc>
        <w:tc>
          <w:tcPr>
            <w:tcW w:w="3301" w:type="dxa"/>
            <w:tcBorders>
              <w:top w:val="single" w:sz="4" w:space="0" w:color="auto"/>
              <w:left w:val="single" w:sz="4" w:space="0" w:color="auto"/>
              <w:bottom w:val="single" w:sz="4" w:space="0" w:color="auto"/>
              <w:right w:val="single" w:sz="4" w:space="0" w:color="auto"/>
            </w:tcBorders>
          </w:tcPr>
          <w:p w14:paraId="28ED3B70" w14:textId="77777777" w:rsidR="00CF2CA9" w:rsidRPr="00CC4342" w:rsidRDefault="00065D13">
            <w:pPr>
              <w:spacing w:before="100" w:beforeAutospacing="1" w:after="100" w:afterAutospacing="1"/>
              <w:rPr>
                <w:rFonts w:ascii="Times New Roman" w:hAnsi="Times New Roman"/>
                <w:b/>
                <w:sz w:val="24"/>
                <w:szCs w:val="24"/>
              </w:rPr>
            </w:pPr>
            <w:r w:rsidRPr="00CC4342">
              <w:rPr>
                <w:rFonts w:ascii="Times New Roman" w:hAnsi="Times New Roman"/>
                <w:b/>
                <w:sz w:val="24"/>
                <w:szCs w:val="24"/>
              </w:rPr>
              <w:t xml:space="preserve">Opening: </w:t>
            </w:r>
          </w:p>
          <w:p w14:paraId="289B1CB0" w14:textId="31312162" w:rsidR="00065D13" w:rsidRPr="00CC4342" w:rsidRDefault="00CF2CA9" w:rsidP="00CF4157">
            <w:pPr>
              <w:pStyle w:val="BodyText"/>
              <w:numPr>
                <w:ilvl w:val="0"/>
                <w:numId w:val="154"/>
              </w:numPr>
              <w:rPr>
                <w:rFonts w:ascii="Times New Roman" w:eastAsiaTheme="minorHAnsi" w:hAnsi="Times New Roman" w:cs="Times New Roman"/>
                <w:sz w:val="24"/>
                <w:szCs w:val="24"/>
              </w:rPr>
            </w:pPr>
            <w:r w:rsidRPr="00CC4342">
              <w:rPr>
                <w:rFonts w:ascii="Times New Roman" w:hAnsi="Times New Roman" w:cs="Times New Roman"/>
                <w:sz w:val="24"/>
                <w:szCs w:val="24"/>
              </w:rPr>
              <w:t>Warm-up: What are the best leavening agents to use when baking biscuits?</w:t>
            </w:r>
          </w:p>
          <w:p w14:paraId="0C8A2411" w14:textId="55518CDA" w:rsidR="00CF2CA9" w:rsidRPr="00CC4342" w:rsidRDefault="00CF2CA9" w:rsidP="00CF4157">
            <w:pPr>
              <w:pStyle w:val="BodyText"/>
              <w:numPr>
                <w:ilvl w:val="0"/>
                <w:numId w:val="154"/>
              </w:numPr>
              <w:rPr>
                <w:rFonts w:ascii="Times New Roman" w:hAnsi="Times New Roman" w:cs="Times New Roman"/>
                <w:sz w:val="24"/>
                <w:szCs w:val="24"/>
              </w:rPr>
            </w:pPr>
            <w:r w:rsidRPr="00CC4342">
              <w:rPr>
                <w:rFonts w:ascii="Times New Roman" w:hAnsi="Times New Roman" w:cs="Times New Roman"/>
                <w:sz w:val="24"/>
                <w:szCs w:val="24"/>
              </w:rPr>
              <w:t>Review Standard</w:t>
            </w:r>
          </w:p>
          <w:p w14:paraId="61A85810" w14:textId="77777777" w:rsidR="00065D13" w:rsidRPr="00CC4342" w:rsidRDefault="00065D13">
            <w:pPr>
              <w:rPr>
                <w:rFonts w:ascii="Times New Roman" w:hAnsi="Times New Roman"/>
                <w:sz w:val="24"/>
                <w:szCs w:val="24"/>
              </w:rPr>
            </w:pPr>
          </w:p>
          <w:p w14:paraId="12474CA2" w14:textId="77777777" w:rsidR="00065D13" w:rsidRPr="00CC4342" w:rsidRDefault="00065D13">
            <w:pPr>
              <w:rPr>
                <w:rFonts w:ascii="Times New Roman" w:hAnsi="Times New Roman"/>
                <w:b/>
                <w:sz w:val="24"/>
                <w:szCs w:val="24"/>
              </w:rPr>
            </w:pPr>
            <w:r w:rsidRPr="00CC4342">
              <w:rPr>
                <w:rFonts w:ascii="Times New Roman" w:hAnsi="Times New Roman"/>
                <w:b/>
                <w:sz w:val="24"/>
                <w:szCs w:val="24"/>
              </w:rPr>
              <w:t xml:space="preserve">Work Session:  </w:t>
            </w:r>
          </w:p>
          <w:p w14:paraId="66DC892B" w14:textId="18120A97" w:rsidR="00E33BB5" w:rsidRPr="00CC4342" w:rsidRDefault="00CF2CA9" w:rsidP="00E33BB5">
            <w:pPr>
              <w:pStyle w:val="ListParagraph"/>
              <w:numPr>
                <w:ilvl w:val="0"/>
                <w:numId w:val="303"/>
              </w:numPr>
              <w:rPr>
                <w:rStyle w:val="Hyperlink"/>
                <w:rFonts w:ascii="Times New Roman" w:hAnsi="Times New Roman"/>
                <w:sz w:val="24"/>
                <w:szCs w:val="24"/>
              </w:rPr>
            </w:pPr>
            <w:r w:rsidRPr="00CC4342">
              <w:rPr>
                <w:rFonts w:ascii="Times New Roman" w:hAnsi="Times New Roman"/>
                <w:sz w:val="24"/>
                <w:szCs w:val="24"/>
              </w:rPr>
              <w:t>Mini-lesson on types of leavening agents.</w:t>
            </w:r>
            <w:r w:rsidR="00E33BB5" w:rsidRPr="00CC4342">
              <w:rPr>
                <w:rFonts w:ascii="Times New Roman" w:hAnsi="Times New Roman"/>
                <w:sz w:val="24"/>
                <w:szCs w:val="24"/>
              </w:rPr>
              <w:t xml:space="preserve"> </w:t>
            </w:r>
            <w:r w:rsidR="007557DC" w:rsidRPr="00CC4342">
              <w:rPr>
                <w:rFonts w:ascii="Times New Roman" w:hAnsi="Times New Roman"/>
                <w:sz w:val="24"/>
                <w:szCs w:val="24"/>
              </w:rPr>
              <w:t xml:space="preserve">see </w:t>
            </w:r>
            <w:hyperlink w:anchor="_The_Leavening_Agents" w:history="1">
              <w:r w:rsidR="007557DC" w:rsidRPr="00CC4342">
                <w:rPr>
                  <w:rStyle w:val="Hyperlink"/>
                  <w:rFonts w:ascii="Times New Roman" w:hAnsi="Times New Roman"/>
                  <w:sz w:val="24"/>
                  <w:szCs w:val="24"/>
                </w:rPr>
                <w:t>The Leavening Agents</w:t>
              </w:r>
            </w:hyperlink>
            <w:r w:rsidR="00E33BB5" w:rsidRPr="00CC4342">
              <w:rPr>
                <w:rStyle w:val="Hyperlink"/>
                <w:rFonts w:ascii="Times New Roman" w:hAnsi="Times New Roman"/>
                <w:sz w:val="24"/>
                <w:szCs w:val="24"/>
              </w:rPr>
              <w:t xml:space="preserve"> and  </w:t>
            </w:r>
            <w:r w:rsidR="00E33BB5" w:rsidRPr="00CC4342">
              <w:fldChar w:fldCharType="begin"/>
            </w:r>
            <w:r w:rsidR="00E33BB5" w:rsidRPr="00CC4342">
              <w:rPr>
                <w:rFonts w:ascii="Times New Roman" w:hAnsi="Times New Roman"/>
                <w:sz w:val="24"/>
                <w:szCs w:val="24"/>
              </w:rPr>
              <w:instrText xml:space="preserve"> HYPERLINK  \l "Baked_Products" </w:instrText>
            </w:r>
            <w:r w:rsidR="00E33BB5" w:rsidRPr="00CC4342">
              <w:fldChar w:fldCharType="separate"/>
            </w:r>
            <w:r w:rsidR="00E33BB5" w:rsidRPr="00CC4342">
              <w:rPr>
                <w:rStyle w:val="Hyperlink"/>
                <w:rFonts w:ascii="Times New Roman" w:hAnsi="Times New Roman"/>
                <w:sz w:val="24"/>
                <w:szCs w:val="24"/>
              </w:rPr>
              <w:t>Baked Products PowerPoint</w:t>
            </w:r>
          </w:p>
          <w:p w14:paraId="4ECA1381" w14:textId="5A4F9C8E" w:rsidR="007557DC" w:rsidRPr="00CC4342" w:rsidRDefault="00E33BB5">
            <w:pPr>
              <w:rPr>
                <w:rFonts w:ascii="Times New Roman" w:hAnsi="Times New Roman"/>
                <w:i/>
                <w:sz w:val="24"/>
                <w:szCs w:val="24"/>
              </w:rPr>
            </w:pPr>
            <w:r w:rsidRPr="00CC4342">
              <w:fldChar w:fldCharType="end"/>
            </w:r>
          </w:p>
          <w:p w14:paraId="579FC113" w14:textId="4B085B30" w:rsidR="00CF2CA9" w:rsidRPr="00CC4342" w:rsidRDefault="00CF2CA9" w:rsidP="00CF4157">
            <w:pPr>
              <w:pStyle w:val="ListParagraph"/>
              <w:numPr>
                <w:ilvl w:val="0"/>
                <w:numId w:val="341"/>
              </w:numPr>
              <w:rPr>
                <w:rFonts w:ascii="Times New Roman" w:hAnsi="Times New Roman"/>
                <w:sz w:val="24"/>
                <w:szCs w:val="24"/>
              </w:rPr>
            </w:pPr>
            <w:r w:rsidRPr="00CC4342">
              <w:rPr>
                <w:rFonts w:ascii="Times New Roman" w:hAnsi="Times New Roman"/>
                <w:sz w:val="24"/>
                <w:szCs w:val="24"/>
              </w:rPr>
              <w:t xml:space="preserve">Students carry out the prep work for Day 1: </w:t>
            </w:r>
            <w:r w:rsidRPr="00CC4342">
              <w:rPr>
                <w:rFonts w:ascii="Times New Roman" w:hAnsi="Times New Roman"/>
                <w:sz w:val="24"/>
                <w:szCs w:val="24"/>
              </w:rPr>
              <w:lastRenderedPageBreak/>
              <w:t>Making Biscuits Experiment</w:t>
            </w:r>
            <w:r w:rsidR="00684086" w:rsidRPr="00CC4342">
              <w:rPr>
                <w:rFonts w:ascii="Times New Roman" w:hAnsi="Times New Roman"/>
                <w:sz w:val="24"/>
                <w:szCs w:val="24"/>
              </w:rPr>
              <w:t>.  This experiment could be done collaboratively with the math class/instructor in the same lab, or each the math class and CTAE class could do the experiment independently and then come together afterward to share results.</w:t>
            </w:r>
          </w:p>
          <w:p w14:paraId="5453AF21" w14:textId="77777777" w:rsidR="00065D13" w:rsidRPr="00CC4342" w:rsidRDefault="00065D13">
            <w:pPr>
              <w:rPr>
                <w:rFonts w:ascii="Times New Roman" w:hAnsi="Times New Roman"/>
                <w:sz w:val="24"/>
                <w:szCs w:val="24"/>
              </w:rPr>
            </w:pPr>
          </w:p>
          <w:p w14:paraId="29725B62" w14:textId="77777777" w:rsidR="00065D13" w:rsidRPr="00CC4342" w:rsidRDefault="00065D13">
            <w:pPr>
              <w:rPr>
                <w:rFonts w:ascii="Times New Roman" w:hAnsi="Times New Roman"/>
                <w:sz w:val="24"/>
                <w:szCs w:val="24"/>
              </w:rPr>
            </w:pPr>
          </w:p>
          <w:p w14:paraId="6D8F464E" w14:textId="77777777" w:rsidR="0052431F" w:rsidRPr="00CC4342" w:rsidRDefault="00065D13">
            <w:pPr>
              <w:rPr>
                <w:rFonts w:ascii="Times New Roman" w:hAnsi="Times New Roman"/>
                <w:sz w:val="24"/>
                <w:szCs w:val="24"/>
              </w:rPr>
            </w:pPr>
            <w:r w:rsidRPr="00CC4342">
              <w:rPr>
                <w:rFonts w:ascii="Times New Roman" w:hAnsi="Times New Roman"/>
                <w:b/>
                <w:sz w:val="24"/>
                <w:szCs w:val="24"/>
              </w:rPr>
              <w:t>Formative Assessments:</w:t>
            </w:r>
            <w:r w:rsidR="003933B5" w:rsidRPr="00CC4342">
              <w:rPr>
                <w:rFonts w:ascii="Times New Roman" w:hAnsi="Times New Roman"/>
                <w:sz w:val="24"/>
                <w:szCs w:val="24"/>
              </w:rPr>
              <w:t xml:space="preserve"> </w:t>
            </w:r>
          </w:p>
          <w:p w14:paraId="1A153E20" w14:textId="77777777" w:rsidR="0052431F" w:rsidRPr="00CC4342" w:rsidRDefault="0052431F">
            <w:pPr>
              <w:rPr>
                <w:rFonts w:ascii="Times New Roman" w:hAnsi="Times New Roman"/>
                <w:sz w:val="24"/>
                <w:szCs w:val="24"/>
              </w:rPr>
            </w:pPr>
          </w:p>
          <w:p w14:paraId="232882A3" w14:textId="2C8903F1" w:rsidR="00065D13" w:rsidRPr="00CC4342" w:rsidRDefault="003933B5">
            <w:pPr>
              <w:rPr>
                <w:rFonts w:ascii="Times New Roman" w:hAnsi="Times New Roman"/>
                <w:sz w:val="24"/>
                <w:szCs w:val="24"/>
              </w:rPr>
            </w:pPr>
            <w:r w:rsidRPr="00CC4342">
              <w:rPr>
                <w:rFonts w:ascii="Times New Roman" w:hAnsi="Times New Roman"/>
                <w:sz w:val="24"/>
                <w:szCs w:val="24"/>
              </w:rPr>
              <w:t>Accurate recording of quantitative and qualitative data during experiment.</w:t>
            </w:r>
          </w:p>
          <w:p w14:paraId="64287E5B" w14:textId="77777777" w:rsidR="00065D13" w:rsidRPr="00CC4342" w:rsidRDefault="00065D13">
            <w:pPr>
              <w:rPr>
                <w:rFonts w:ascii="Times New Roman" w:hAnsi="Times New Roman"/>
                <w:sz w:val="24"/>
                <w:szCs w:val="24"/>
              </w:rPr>
            </w:pPr>
          </w:p>
          <w:p w14:paraId="08C858BD" w14:textId="77777777" w:rsidR="00065D13" w:rsidRPr="00CC4342" w:rsidRDefault="00065D13" w:rsidP="006F3292">
            <w:pPr>
              <w:rPr>
                <w:rFonts w:ascii="Times New Roman" w:hAnsi="Times New Roman"/>
                <w:b/>
                <w:sz w:val="24"/>
                <w:szCs w:val="24"/>
              </w:rPr>
            </w:pPr>
            <w:r w:rsidRPr="00CC4342">
              <w:rPr>
                <w:rFonts w:ascii="Times New Roman" w:hAnsi="Times New Roman"/>
                <w:b/>
                <w:sz w:val="24"/>
                <w:szCs w:val="24"/>
              </w:rPr>
              <w:t>Closing/Assessment</w:t>
            </w:r>
          </w:p>
          <w:p w14:paraId="058C79DF" w14:textId="090110D6" w:rsidR="0052431F" w:rsidRPr="00CC4342" w:rsidRDefault="0052431F" w:rsidP="006F3292">
            <w:pPr>
              <w:rPr>
                <w:rFonts w:ascii="Times New Roman" w:hAnsi="Times New Roman"/>
                <w:sz w:val="24"/>
                <w:szCs w:val="24"/>
              </w:rPr>
            </w:pPr>
            <w:r w:rsidRPr="00CC4342">
              <w:rPr>
                <w:rFonts w:ascii="Times New Roman" w:hAnsi="Times New Roman"/>
                <w:sz w:val="24"/>
                <w:szCs w:val="24"/>
              </w:rPr>
              <w:t>Instructor should go through a check-list of the prep work required for the Making Biscuit Experiment to ensure that each group has required materials for completion of the lab the following day.</w:t>
            </w:r>
          </w:p>
        </w:tc>
        <w:tc>
          <w:tcPr>
            <w:tcW w:w="3301" w:type="dxa"/>
            <w:tcBorders>
              <w:top w:val="single" w:sz="4" w:space="0" w:color="auto"/>
              <w:left w:val="single" w:sz="4" w:space="0" w:color="auto"/>
              <w:bottom w:val="single" w:sz="4" w:space="0" w:color="auto"/>
              <w:right w:val="single" w:sz="4" w:space="0" w:color="auto"/>
            </w:tcBorders>
          </w:tcPr>
          <w:p w14:paraId="6E7452CD" w14:textId="77777777" w:rsidR="00065D13" w:rsidRPr="00CC4342" w:rsidRDefault="00065D13">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401E3AD6" w14:textId="07E78614" w:rsidR="00270A60" w:rsidRPr="00CC4342" w:rsidRDefault="00446560" w:rsidP="004F05CA">
            <w:pPr>
              <w:pStyle w:val="ListParagraph"/>
              <w:numPr>
                <w:ilvl w:val="0"/>
                <w:numId w:val="154"/>
              </w:numPr>
              <w:ind w:left="284" w:hanging="180"/>
              <w:rPr>
                <w:rFonts w:ascii="Times New Roman" w:hAnsi="Times New Roman"/>
                <w:sz w:val="24"/>
                <w:szCs w:val="24"/>
              </w:rPr>
            </w:pPr>
            <w:r w:rsidRPr="00CC4342">
              <w:rPr>
                <w:rFonts w:ascii="Times New Roman" w:hAnsi="Times New Roman"/>
                <w:sz w:val="24"/>
                <w:szCs w:val="24"/>
              </w:rPr>
              <w:t>Warm-up: What is the molecular weight of a substance and how is it related to the isotope C-12?</w:t>
            </w:r>
          </w:p>
          <w:p w14:paraId="6E31E289" w14:textId="77777777" w:rsidR="00446560" w:rsidRPr="00CC4342" w:rsidRDefault="00446560" w:rsidP="004F05CA">
            <w:pPr>
              <w:ind w:left="284" w:hanging="180"/>
              <w:rPr>
                <w:rFonts w:ascii="Times New Roman" w:hAnsi="Times New Roman"/>
                <w:sz w:val="24"/>
                <w:szCs w:val="24"/>
              </w:rPr>
            </w:pPr>
          </w:p>
          <w:p w14:paraId="5FE5F6D5" w14:textId="7782B658" w:rsidR="00270A60" w:rsidRPr="00CC4342" w:rsidRDefault="00270A60" w:rsidP="004F05CA">
            <w:pPr>
              <w:pStyle w:val="ListParagraph"/>
              <w:numPr>
                <w:ilvl w:val="0"/>
                <w:numId w:val="154"/>
              </w:numPr>
              <w:ind w:left="284" w:hanging="180"/>
              <w:rPr>
                <w:rFonts w:ascii="Times New Roman" w:hAnsi="Times New Roman"/>
                <w:sz w:val="24"/>
                <w:szCs w:val="24"/>
              </w:rPr>
            </w:pPr>
            <w:r w:rsidRPr="00CC4342">
              <w:rPr>
                <w:rFonts w:ascii="Times New Roman" w:hAnsi="Times New Roman"/>
                <w:sz w:val="24"/>
                <w:szCs w:val="24"/>
              </w:rPr>
              <w:t>Review of Standard</w:t>
            </w:r>
            <w:r w:rsidR="00446560" w:rsidRPr="00CC4342">
              <w:rPr>
                <w:rFonts w:ascii="Times New Roman" w:hAnsi="Times New Roman"/>
                <w:sz w:val="24"/>
                <w:szCs w:val="24"/>
              </w:rPr>
              <w:t>:SC2c</w:t>
            </w:r>
          </w:p>
          <w:p w14:paraId="0ACC90BE" w14:textId="77777777" w:rsidR="00446560" w:rsidRPr="00CC4342" w:rsidRDefault="00446560" w:rsidP="004F05CA">
            <w:pPr>
              <w:ind w:left="284" w:hanging="180"/>
              <w:rPr>
                <w:rFonts w:ascii="Times New Roman" w:hAnsi="Times New Roman"/>
                <w:sz w:val="24"/>
                <w:szCs w:val="24"/>
              </w:rPr>
            </w:pPr>
          </w:p>
          <w:p w14:paraId="00377434" w14:textId="4CED667D" w:rsidR="00270A60" w:rsidRPr="00CC4342" w:rsidRDefault="00446560" w:rsidP="005F7E42">
            <w:pPr>
              <w:pStyle w:val="ListParagraph"/>
              <w:numPr>
                <w:ilvl w:val="0"/>
                <w:numId w:val="154"/>
              </w:numPr>
              <w:spacing w:before="100" w:beforeAutospacing="1" w:after="100" w:afterAutospacing="1"/>
              <w:ind w:left="284" w:hanging="180"/>
              <w:rPr>
                <w:rFonts w:ascii="Times New Roman" w:hAnsi="Times New Roman"/>
                <w:sz w:val="24"/>
                <w:szCs w:val="24"/>
              </w:rPr>
            </w:pPr>
            <w:r w:rsidRPr="00CC4342">
              <w:rPr>
                <w:rFonts w:ascii="Times New Roman" w:hAnsi="Times New Roman"/>
                <w:sz w:val="24"/>
                <w:szCs w:val="24"/>
              </w:rPr>
              <w:t>Lecture: Introduction to molecular weight calculations</w:t>
            </w:r>
            <w:r w:rsidR="004F05CA" w:rsidRPr="00CC4342">
              <w:rPr>
                <w:rFonts w:ascii="Times New Roman" w:hAnsi="Times New Roman"/>
                <w:sz w:val="24"/>
                <w:szCs w:val="24"/>
              </w:rPr>
              <w:t xml:space="preserve"> </w:t>
            </w:r>
            <w:r w:rsidRPr="00CC4342">
              <w:rPr>
                <w:rFonts w:ascii="Times New Roman" w:hAnsi="Times New Roman"/>
                <w:sz w:val="24"/>
                <w:szCs w:val="24"/>
              </w:rPr>
              <w:t xml:space="preserve">(see </w:t>
            </w:r>
            <w:hyperlink w:anchor="Molecular_Weight" w:history="1">
              <w:r w:rsidR="00270A60" w:rsidRPr="00CC4342">
                <w:rPr>
                  <w:rStyle w:val="Hyperlink"/>
                  <w:rFonts w:ascii="Times New Roman" w:hAnsi="Times New Roman"/>
                  <w:sz w:val="24"/>
                  <w:szCs w:val="24"/>
                </w:rPr>
                <w:t>Molecular Weight</w:t>
              </w:r>
            </w:hyperlink>
            <w:r w:rsidR="00270A60" w:rsidRPr="00CC4342">
              <w:rPr>
                <w:rFonts w:ascii="Times New Roman" w:eastAsiaTheme="minorHAnsi" w:hAnsi="Times New Roman"/>
                <w:sz w:val="24"/>
                <w:szCs w:val="24"/>
              </w:rPr>
              <w:t xml:space="preserve"> </w:t>
            </w:r>
            <w:r w:rsidRPr="00CC4342">
              <w:rPr>
                <w:rFonts w:ascii="Times New Roman" w:hAnsi="Times New Roman"/>
                <w:sz w:val="24"/>
                <w:szCs w:val="24"/>
              </w:rPr>
              <w:t>)</w:t>
            </w:r>
          </w:p>
          <w:p w14:paraId="7F996992" w14:textId="77777777" w:rsidR="00065D13" w:rsidRPr="00CC4342" w:rsidRDefault="00065D13">
            <w:pPr>
              <w:rPr>
                <w:rFonts w:ascii="Times New Roman" w:hAnsi="Times New Roman"/>
                <w:sz w:val="24"/>
                <w:szCs w:val="24"/>
              </w:rPr>
            </w:pPr>
          </w:p>
          <w:p w14:paraId="1548E310" w14:textId="77777777" w:rsidR="00270A60" w:rsidRPr="00CC4342" w:rsidRDefault="00065D13" w:rsidP="006F3292">
            <w:pPr>
              <w:ind w:left="14" w:hanging="14"/>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hyperlink w:anchor="MMPP" w:history="1">
              <w:r w:rsidR="00270A60" w:rsidRPr="00CC4342">
                <w:rPr>
                  <w:rStyle w:val="Hyperlink"/>
                  <w:rFonts w:ascii="Times New Roman" w:hAnsi="Times New Roman"/>
                  <w:sz w:val="24"/>
                  <w:szCs w:val="24"/>
                </w:rPr>
                <w:t>Molecular Weight Practice Problems</w:t>
              </w:r>
            </w:hyperlink>
          </w:p>
          <w:p w14:paraId="3B740F62" w14:textId="77777777" w:rsidR="00065D13" w:rsidRPr="00CC4342" w:rsidRDefault="00065D13">
            <w:pPr>
              <w:rPr>
                <w:rFonts w:ascii="Times New Roman" w:hAnsi="Times New Roman"/>
                <w:sz w:val="24"/>
                <w:szCs w:val="24"/>
              </w:rPr>
            </w:pPr>
          </w:p>
          <w:p w14:paraId="32106D71" w14:textId="64DEF3E6" w:rsidR="00065D13" w:rsidRPr="00CC4342" w:rsidRDefault="00065D13">
            <w:pPr>
              <w:rPr>
                <w:rFonts w:ascii="Times New Roman" w:hAnsi="Times New Roman"/>
                <w:sz w:val="24"/>
                <w:szCs w:val="24"/>
              </w:rPr>
            </w:pPr>
            <w:r w:rsidRPr="00CC4342">
              <w:rPr>
                <w:rFonts w:ascii="Times New Roman" w:hAnsi="Times New Roman"/>
                <w:b/>
                <w:sz w:val="24"/>
                <w:szCs w:val="24"/>
              </w:rPr>
              <w:lastRenderedPageBreak/>
              <w:t>Formative Assessments:</w:t>
            </w:r>
            <w:r w:rsidR="00446560" w:rsidRPr="00CC4342">
              <w:rPr>
                <w:rFonts w:ascii="Times New Roman" w:hAnsi="Times New Roman"/>
                <w:b/>
                <w:sz w:val="24"/>
                <w:szCs w:val="24"/>
              </w:rPr>
              <w:t xml:space="preserve"> Individual Student Checks - </w:t>
            </w:r>
            <w:r w:rsidR="00446560" w:rsidRPr="00CC4342">
              <w:rPr>
                <w:rFonts w:ascii="Times New Roman" w:hAnsi="Times New Roman"/>
                <w:sz w:val="24"/>
                <w:szCs w:val="24"/>
              </w:rPr>
              <w:t xml:space="preserve">Teacher will monitor individual student understanding of molecular weight calculations, correcting mistakes as necessary. </w:t>
            </w:r>
          </w:p>
          <w:p w14:paraId="3B434C89" w14:textId="77777777" w:rsidR="00065D13" w:rsidRPr="00CC4342" w:rsidRDefault="00065D13">
            <w:pPr>
              <w:rPr>
                <w:rFonts w:ascii="Times New Roman" w:hAnsi="Times New Roman"/>
                <w:sz w:val="24"/>
                <w:szCs w:val="24"/>
              </w:rPr>
            </w:pPr>
          </w:p>
          <w:p w14:paraId="68FA8B51" w14:textId="55E81875" w:rsidR="00065D13" w:rsidRPr="00CC4342" w:rsidRDefault="00065D13" w:rsidP="006F3292">
            <w:pPr>
              <w:rPr>
                <w:rFonts w:ascii="Times New Roman" w:eastAsiaTheme="minorHAnsi" w:hAnsi="Times New Roman"/>
                <w:sz w:val="24"/>
                <w:szCs w:val="24"/>
              </w:rPr>
            </w:pPr>
            <w:r w:rsidRPr="00CC4342">
              <w:rPr>
                <w:rFonts w:ascii="Times New Roman" w:hAnsi="Times New Roman"/>
                <w:b/>
                <w:sz w:val="24"/>
                <w:szCs w:val="24"/>
              </w:rPr>
              <w:t>Closing/Assessment</w:t>
            </w:r>
            <w:r w:rsidR="00446560" w:rsidRPr="00CC4342">
              <w:rPr>
                <w:rFonts w:ascii="Times New Roman" w:hAnsi="Times New Roman"/>
                <w:b/>
                <w:sz w:val="24"/>
                <w:szCs w:val="24"/>
              </w:rPr>
              <w:t xml:space="preserve">: </w:t>
            </w:r>
            <w:r w:rsidR="00446560" w:rsidRPr="00CC4342">
              <w:rPr>
                <w:rFonts w:ascii="Times New Roman" w:hAnsi="Times New Roman"/>
                <w:bCs/>
                <w:sz w:val="24"/>
                <w:szCs w:val="24"/>
              </w:rPr>
              <w:t>Review the five steps to calculating a substance's molecular weight</w:t>
            </w:r>
          </w:p>
          <w:p w14:paraId="792C0D91" w14:textId="1FDBFE5C" w:rsidR="00446560" w:rsidRPr="00CC4342" w:rsidRDefault="00446560" w:rsidP="00446560">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2E5F2278" w14:textId="77777777" w:rsidR="00065D13" w:rsidRPr="00CC4342" w:rsidRDefault="00065D13" w:rsidP="006F3292">
            <w:pPr>
              <w:rPr>
                <w:rFonts w:ascii="Times New Roman" w:eastAsia="Times New Roman" w:hAnsi="Times New Roman"/>
                <w:sz w:val="24"/>
                <w:szCs w:val="24"/>
              </w:rPr>
            </w:pPr>
            <w:r w:rsidRPr="00CC4342">
              <w:rPr>
                <w:rFonts w:ascii="Times New Roman" w:hAnsi="Times New Roman"/>
                <w:b/>
                <w:sz w:val="24"/>
                <w:szCs w:val="24"/>
              </w:rPr>
              <w:lastRenderedPageBreak/>
              <w:t>Opening</w:t>
            </w:r>
            <w:r w:rsidRPr="00CC4342">
              <w:rPr>
                <w:rFonts w:ascii="Times New Roman" w:hAnsi="Times New Roman"/>
                <w:sz w:val="24"/>
                <w:szCs w:val="24"/>
              </w:rPr>
              <w:t xml:space="preserve">: </w:t>
            </w:r>
          </w:p>
          <w:p w14:paraId="12BA1D3A" w14:textId="77777777" w:rsidR="00065D13" w:rsidRPr="00CC4342" w:rsidRDefault="00065D13" w:rsidP="006F3292">
            <w:pPr>
              <w:rPr>
                <w:rFonts w:ascii="Times New Roman" w:eastAsia="Times New Roman" w:hAnsi="Times New Roman"/>
                <w:sz w:val="24"/>
                <w:szCs w:val="24"/>
              </w:rPr>
            </w:pPr>
            <w:r w:rsidRPr="00CC4342">
              <w:rPr>
                <w:rFonts w:ascii="Times New Roman" w:hAnsi="Times New Roman"/>
                <w:sz w:val="24"/>
                <w:szCs w:val="24"/>
              </w:rPr>
              <w:t xml:space="preserve">Review Essential Question: How can the “best” leavening agent of biscuits be determined by gathering both quantitative and qualitative data?  </w:t>
            </w:r>
          </w:p>
          <w:p w14:paraId="0900066D" w14:textId="77777777" w:rsidR="00065D13" w:rsidRPr="00CC4342" w:rsidRDefault="00065D13" w:rsidP="006F3292">
            <w:pPr>
              <w:rPr>
                <w:rFonts w:ascii="Times New Roman" w:eastAsia="Times New Roman" w:hAnsi="Times New Roman"/>
                <w:sz w:val="24"/>
                <w:szCs w:val="24"/>
              </w:rPr>
            </w:pPr>
            <w:r w:rsidRPr="00CC4342">
              <w:rPr>
                <w:rFonts w:ascii="Times New Roman" w:hAnsi="Times New Roman"/>
                <w:sz w:val="24"/>
                <w:szCs w:val="24"/>
              </w:rPr>
              <w:t xml:space="preserve">Provide background information (see </w:t>
            </w:r>
            <w:hyperlink w:anchor="_The_Leavening_Agents" w:history="1">
              <w:r w:rsidRPr="00CC4342">
                <w:rPr>
                  <w:rStyle w:val="Hyperlink"/>
                  <w:rFonts w:ascii="Times New Roman" w:hAnsi="Times New Roman"/>
                  <w:sz w:val="24"/>
                  <w:szCs w:val="24"/>
                </w:rPr>
                <w:t>The Leavening Agents</w:t>
              </w:r>
            </w:hyperlink>
            <w:proofErr w:type="gramStart"/>
            <w:r w:rsidRPr="00CC4342">
              <w:rPr>
                <w:rFonts w:ascii="Times New Roman" w:eastAsiaTheme="minorHAnsi" w:hAnsi="Times New Roman"/>
                <w:sz w:val="24"/>
                <w:szCs w:val="24"/>
              </w:rPr>
              <w:t>)  have</w:t>
            </w:r>
            <w:proofErr w:type="gramEnd"/>
            <w:r w:rsidRPr="00CC4342">
              <w:rPr>
                <w:rFonts w:ascii="Times New Roman" w:eastAsiaTheme="minorHAnsi" w:hAnsi="Times New Roman"/>
                <w:sz w:val="24"/>
                <w:szCs w:val="24"/>
              </w:rPr>
              <w:t xml:space="preserve"> the students record their own knowledge and experiences in order to make predictions. What </w:t>
            </w:r>
            <w:proofErr w:type="gramStart"/>
            <w:r w:rsidRPr="00CC4342">
              <w:rPr>
                <w:rFonts w:ascii="Times New Roman" w:eastAsiaTheme="minorHAnsi" w:hAnsi="Times New Roman"/>
                <w:sz w:val="24"/>
                <w:szCs w:val="24"/>
              </w:rPr>
              <w:t>characteristics makes</w:t>
            </w:r>
            <w:proofErr w:type="gramEnd"/>
            <w:r w:rsidRPr="00CC4342">
              <w:rPr>
                <w:rFonts w:ascii="Times New Roman" w:eastAsiaTheme="minorHAnsi" w:hAnsi="Times New Roman"/>
                <w:sz w:val="24"/>
                <w:szCs w:val="24"/>
              </w:rPr>
              <w:t xml:space="preserve"> one leavening agent better than others?  Can there be different “best leavening agents” depending upon what type of bread you are making?  How </w:t>
            </w:r>
            <w:r w:rsidRPr="00CC4342">
              <w:rPr>
                <w:rFonts w:ascii="Times New Roman" w:eastAsiaTheme="minorHAnsi" w:hAnsi="Times New Roman"/>
                <w:sz w:val="24"/>
                <w:szCs w:val="24"/>
              </w:rPr>
              <w:lastRenderedPageBreak/>
              <w:t>can taste be measured in the least subjective way possible?</w:t>
            </w:r>
          </w:p>
          <w:p w14:paraId="61033A98" w14:textId="77777777" w:rsidR="00065D13" w:rsidRPr="00CC4342" w:rsidRDefault="00065D13" w:rsidP="006F3292">
            <w:pPr>
              <w:rPr>
                <w:rFonts w:ascii="Times New Roman" w:eastAsiaTheme="minorHAnsi" w:hAnsi="Times New Roman"/>
                <w:sz w:val="24"/>
                <w:szCs w:val="24"/>
              </w:rPr>
            </w:pPr>
            <w:r w:rsidRPr="00CC4342">
              <w:rPr>
                <w:rFonts w:ascii="Times New Roman" w:hAnsi="Times New Roman"/>
                <w:sz w:val="24"/>
                <w:szCs w:val="24"/>
              </w:rPr>
              <w:t xml:space="preserve">Have students predict the most effective leavening agent of biscuits.  Get them to write quantitative predictions in a data table including height, diameter, area, and volume of biscuits made with different leavening agents.  </w:t>
            </w:r>
          </w:p>
          <w:p w14:paraId="53EBBF7F" w14:textId="77777777" w:rsidR="00065D13" w:rsidRPr="00CC4342" w:rsidRDefault="00065D13" w:rsidP="006F3292">
            <w:pPr>
              <w:rPr>
                <w:rFonts w:ascii="Times New Roman" w:eastAsiaTheme="minorHAnsi" w:hAnsi="Times New Roman"/>
                <w:sz w:val="24"/>
                <w:szCs w:val="24"/>
              </w:rPr>
            </w:pPr>
          </w:p>
          <w:p w14:paraId="161E42A8" w14:textId="77777777" w:rsidR="00065D13" w:rsidRPr="00CC4342" w:rsidRDefault="00065D13" w:rsidP="006F3292">
            <w:pPr>
              <w:rPr>
                <w:rFonts w:ascii="Times New Roman" w:eastAsiaTheme="minorHAnsi"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Day 1- Making Biscuits Experiment</w:t>
            </w:r>
          </w:p>
          <w:p w14:paraId="4387C8F2" w14:textId="77777777" w:rsidR="00446560" w:rsidRPr="00CC4342" w:rsidRDefault="00446560">
            <w:pPr>
              <w:rPr>
                <w:rFonts w:ascii="Times New Roman" w:hAnsi="Times New Roman"/>
                <w:b/>
                <w:sz w:val="24"/>
                <w:szCs w:val="24"/>
              </w:rPr>
            </w:pPr>
          </w:p>
          <w:p w14:paraId="21EFE081" w14:textId="77777777" w:rsidR="00065D13" w:rsidRPr="00CC4342" w:rsidRDefault="00065D13">
            <w:pPr>
              <w:rPr>
                <w:rFonts w:ascii="Times New Roman" w:hAnsi="Times New Roman"/>
                <w:sz w:val="24"/>
                <w:szCs w:val="24"/>
              </w:rPr>
            </w:pPr>
            <w:r w:rsidRPr="00CC4342">
              <w:rPr>
                <w:rFonts w:ascii="Times New Roman" w:hAnsi="Times New Roman"/>
                <w:b/>
                <w:sz w:val="24"/>
                <w:szCs w:val="24"/>
              </w:rPr>
              <w:t>Formative Assessments:</w:t>
            </w:r>
            <w:r w:rsidRPr="00CC4342">
              <w:rPr>
                <w:rFonts w:ascii="Times New Roman" w:hAnsi="Times New Roman"/>
                <w:sz w:val="24"/>
                <w:szCs w:val="24"/>
              </w:rPr>
              <w:t xml:space="preserve"> Accurate recording of quantitative and qualitative data during experiment.</w:t>
            </w:r>
          </w:p>
          <w:p w14:paraId="4B34B1AC" w14:textId="77777777" w:rsidR="00446560" w:rsidRPr="00CC4342" w:rsidRDefault="00446560" w:rsidP="00446560">
            <w:pPr>
              <w:rPr>
                <w:rFonts w:ascii="Times New Roman" w:hAnsi="Times New Roman"/>
                <w:b/>
                <w:sz w:val="24"/>
                <w:szCs w:val="24"/>
              </w:rPr>
            </w:pPr>
          </w:p>
          <w:p w14:paraId="2A13BACA" w14:textId="77777777" w:rsidR="00065D13" w:rsidRPr="00CC4342" w:rsidRDefault="00065D13" w:rsidP="006F3292">
            <w:pPr>
              <w:rPr>
                <w:rFonts w:ascii="Times New Roman" w:eastAsiaTheme="minorHAnsi"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Presentation of data; analysis of results</w:t>
            </w:r>
          </w:p>
          <w:p w14:paraId="2A115E4D" w14:textId="2B5CF774" w:rsidR="00046663" w:rsidRPr="00CC4342" w:rsidRDefault="00046663" w:rsidP="00046663">
            <w:pPr>
              <w:rPr>
                <w:rFonts w:ascii="Times New Roman" w:hAnsi="Times New Roman"/>
                <w:sz w:val="24"/>
                <w:szCs w:val="24"/>
              </w:rPr>
            </w:pPr>
          </w:p>
        </w:tc>
      </w:tr>
      <w:tr w:rsidR="00CD5DC2" w:rsidRPr="00CC4342" w14:paraId="4BA76F5B" w14:textId="77777777" w:rsidTr="006F3292">
        <w:tc>
          <w:tcPr>
            <w:tcW w:w="1077" w:type="dxa"/>
            <w:tcBorders>
              <w:top w:val="single" w:sz="4" w:space="0" w:color="auto"/>
              <w:left w:val="single" w:sz="4" w:space="0" w:color="auto"/>
              <w:bottom w:val="single" w:sz="4" w:space="0" w:color="auto"/>
              <w:right w:val="single" w:sz="4" w:space="0" w:color="auto"/>
            </w:tcBorders>
          </w:tcPr>
          <w:p w14:paraId="1673C681" w14:textId="26BED0A4" w:rsidR="00CD5DC2" w:rsidRPr="00CC4342" w:rsidRDefault="00CD5DC2" w:rsidP="006F3292">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476AF693" w14:textId="77777777" w:rsidR="00CD5DC2" w:rsidRPr="00CC4342" w:rsidRDefault="00CD5DC2">
            <w:pPr>
              <w:rPr>
                <w:rFonts w:ascii="Times New Roman" w:hAnsi="Times New Roman"/>
                <w:b/>
                <w:sz w:val="24"/>
                <w:szCs w:val="24"/>
              </w:rPr>
            </w:pPr>
            <w:r w:rsidRPr="00CC4342">
              <w:rPr>
                <w:rFonts w:ascii="Times New Roman" w:hAnsi="Times New Roman"/>
                <w:b/>
                <w:sz w:val="24"/>
                <w:szCs w:val="24"/>
              </w:rPr>
              <w:t xml:space="preserve">Opening:  </w:t>
            </w:r>
          </w:p>
          <w:p w14:paraId="08EF8620" w14:textId="7C4810F2" w:rsidR="0052431F" w:rsidRPr="00CC4342" w:rsidRDefault="00FA48D8" w:rsidP="00CF4157">
            <w:pPr>
              <w:pStyle w:val="ListParagraph"/>
              <w:numPr>
                <w:ilvl w:val="0"/>
                <w:numId w:val="342"/>
              </w:numPr>
              <w:rPr>
                <w:rFonts w:ascii="Times New Roman" w:eastAsia="Times New Roman" w:hAnsi="Times New Roman"/>
                <w:sz w:val="24"/>
                <w:szCs w:val="24"/>
              </w:rPr>
            </w:pPr>
            <w:r w:rsidRPr="00CC4342">
              <w:rPr>
                <w:rFonts w:ascii="Times New Roman" w:hAnsi="Times New Roman"/>
                <w:sz w:val="24"/>
                <w:szCs w:val="24"/>
              </w:rPr>
              <w:t>Warm-up</w:t>
            </w:r>
            <w:r>
              <w:t xml:space="preserve">: </w:t>
            </w:r>
            <w:r w:rsidRPr="00CC4342">
              <w:rPr>
                <w:rFonts w:ascii="Times New Roman" w:hAnsi="Times New Roman"/>
                <w:sz w:val="24"/>
                <w:szCs w:val="24"/>
              </w:rPr>
              <w:t>How</w:t>
            </w:r>
            <w:r w:rsidR="0052431F" w:rsidRPr="00CC4342">
              <w:rPr>
                <w:rFonts w:ascii="Times New Roman" w:hAnsi="Times New Roman"/>
                <w:sz w:val="24"/>
                <w:szCs w:val="24"/>
              </w:rPr>
              <w:t xml:space="preserve"> can the “best” leavening agent of biscuits be determined by gathering both quantitative and qualitative data</w:t>
            </w:r>
            <w:r w:rsidR="007557DC" w:rsidRPr="00CC4342">
              <w:rPr>
                <w:rFonts w:ascii="Times New Roman" w:hAnsi="Times New Roman"/>
                <w:sz w:val="24"/>
                <w:szCs w:val="24"/>
              </w:rPr>
              <w:t>?</w:t>
            </w:r>
          </w:p>
          <w:p w14:paraId="22EC450A" w14:textId="5D2153FE" w:rsidR="007557DC" w:rsidRPr="00CC4342" w:rsidRDefault="007557DC" w:rsidP="00CF4157">
            <w:pPr>
              <w:pStyle w:val="ListParagraph"/>
              <w:numPr>
                <w:ilvl w:val="0"/>
                <w:numId w:val="342"/>
              </w:numPr>
              <w:rPr>
                <w:rFonts w:ascii="Times New Roman" w:hAnsi="Times New Roman"/>
                <w:sz w:val="24"/>
                <w:szCs w:val="24"/>
              </w:rPr>
            </w:pPr>
            <w:r w:rsidRPr="00CC4342">
              <w:rPr>
                <w:rFonts w:ascii="Times New Roman" w:hAnsi="Times New Roman"/>
                <w:sz w:val="24"/>
                <w:szCs w:val="24"/>
              </w:rPr>
              <w:t>Review of Standard</w:t>
            </w:r>
          </w:p>
          <w:p w14:paraId="6D823340" w14:textId="77777777" w:rsidR="00CD5DC2" w:rsidRPr="00CC4342" w:rsidRDefault="00CD5DC2">
            <w:pPr>
              <w:rPr>
                <w:rFonts w:ascii="Times New Roman" w:hAnsi="Times New Roman"/>
                <w:b/>
                <w:sz w:val="24"/>
                <w:szCs w:val="24"/>
              </w:rPr>
            </w:pPr>
          </w:p>
          <w:p w14:paraId="36F513E3" w14:textId="77777777" w:rsidR="00CD5DC2" w:rsidRPr="00CC4342" w:rsidRDefault="00CD5DC2">
            <w:pPr>
              <w:rPr>
                <w:rFonts w:ascii="Times New Roman" w:hAnsi="Times New Roman"/>
                <w:b/>
                <w:sz w:val="24"/>
                <w:szCs w:val="24"/>
              </w:rPr>
            </w:pPr>
            <w:r w:rsidRPr="00CC4342">
              <w:rPr>
                <w:rFonts w:ascii="Times New Roman" w:hAnsi="Times New Roman"/>
                <w:b/>
                <w:sz w:val="24"/>
                <w:szCs w:val="24"/>
              </w:rPr>
              <w:t xml:space="preserve">Work Session:  </w:t>
            </w:r>
          </w:p>
          <w:p w14:paraId="7308CC32" w14:textId="3ACB1DBB" w:rsidR="00CD5DC2" w:rsidRPr="00CC4342" w:rsidRDefault="007557DC">
            <w:pPr>
              <w:rPr>
                <w:rFonts w:ascii="Times New Roman" w:hAnsi="Times New Roman"/>
                <w:b/>
                <w:sz w:val="24"/>
                <w:szCs w:val="24"/>
              </w:rPr>
            </w:pPr>
            <w:r w:rsidRPr="00CC4342">
              <w:rPr>
                <w:rFonts w:ascii="Times New Roman" w:hAnsi="Times New Roman"/>
                <w:sz w:val="24"/>
                <w:szCs w:val="24"/>
              </w:rPr>
              <w:t>Making Biscuits Experiment</w:t>
            </w:r>
            <w:r w:rsidR="00457559" w:rsidRPr="00CC4342">
              <w:rPr>
                <w:rFonts w:ascii="Times New Roman" w:hAnsi="Times New Roman"/>
                <w:sz w:val="24"/>
                <w:szCs w:val="24"/>
              </w:rPr>
              <w:t>-wrap up baking; students should measure and record data from each type of leavening agent produced biscuit.</w:t>
            </w:r>
          </w:p>
          <w:p w14:paraId="338E871C" w14:textId="77777777" w:rsidR="00CD5DC2" w:rsidRPr="00CC4342" w:rsidRDefault="00CD5DC2">
            <w:pPr>
              <w:rPr>
                <w:rFonts w:ascii="Times New Roman" w:hAnsi="Times New Roman"/>
                <w:b/>
                <w:sz w:val="24"/>
                <w:szCs w:val="24"/>
              </w:rPr>
            </w:pPr>
          </w:p>
          <w:p w14:paraId="7DE21B34" w14:textId="77777777" w:rsidR="00CD5DC2" w:rsidRPr="00CC4342" w:rsidRDefault="00CD5DC2">
            <w:pPr>
              <w:rPr>
                <w:rFonts w:ascii="Times New Roman" w:hAnsi="Times New Roman"/>
                <w:b/>
                <w:sz w:val="24"/>
                <w:szCs w:val="24"/>
              </w:rPr>
            </w:pPr>
            <w:r w:rsidRPr="00CC4342">
              <w:rPr>
                <w:rFonts w:ascii="Times New Roman" w:hAnsi="Times New Roman"/>
                <w:b/>
                <w:sz w:val="24"/>
                <w:szCs w:val="24"/>
              </w:rPr>
              <w:t>Formative Assessments:</w:t>
            </w:r>
          </w:p>
          <w:p w14:paraId="663A9884" w14:textId="1A9F1748" w:rsidR="00CD5DC2" w:rsidRPr="00CC4342" w:rsidRDefault="00684086">
            <w:pPr>
              <w:rPr>
                <w:rFonts w:ascii="Times New Roman" w:hAnsi="Times New Roman"/>
                <w:sz w:val="24"/>
                <w:szCs w:val="24"/>
              </w:rPr>
            </w:pPr>
            <w:r w:rsidRPr="00CC4342">
              <w:rPr>
                <w:rFonts w:ascii="Times New Roman" w:hAnsi="Times New Roman"/>
                <w:sz w:val="24"/>
                <w:szCs w:val="24"/>
              </w:rPr>
              <w:lastRenderedPageBreak/>
              <w:t>Instructor moves around the classroom/lab throughout experiment probing students with questions about leavening agents.</w:t>
            </w:r>
          </w:p>
          <w:p w14:paraId="2068AEE1" w14:textId="77777777" w:rsidR="00684086" w:rsidRPr="00CC4342" w:rsidRDefault="00684086">
            <w:pPr>
              <w:rPr>
                <w:rFonts w:ascii="Times New Roman" w:hAnsi="Times New Roman"/>
                <w:sz w:val="24"/>
                <w:szCs w:val="24"/>
              </w:rPr>
            </w:pPr>
          </w:p>
          <w:p w14:paraId="70F9FF41" w14:textId="77777777" w:rsidR="00CD5DC2" w:rsidRPr="00CC4342" w:rsidRDefault="00CD5DC2">
            <w:pPr>
              <w:rPr>
                <w:rFonts w:ascii="Times New Roman" w:hAnsi="Times New Roman"/>
                <w:b/>
                <w:sz w:val="24"/>
                <w:szCs w:val="24"/>
              </w:rPr>
            </w:pPr>
            <w:r w:rsidRPr="00CC4342">
              <w:rPr>
                <w:rFonts w:ascii="Times New Roman" w:hAnsi="Times New Roman"/>
                <w:b/>
                <w:sz w:val="24"/>
                <w:szCs w:val="24"/>
              </w:rPr>
              <w:t>Closing/Assessment</w:t>
            </w:r>
          </w:p>
          <w:p w14:paraId="644CECA3" w14:textId="253C68A0" w:rsidR="00684086" w:rsidRPr="00CC4342" w:rsidRDefault="00684086">
            <w:pPr>
              <w:rPr>
                <w:rFonts w:ascii="Times New Roman" w:hAnsi="Times New Roman"/>
                <w:sz w:val="24"/>
                <w:szCs w:val="24"/>
              </w:rPr>
            </w:pPr>
            <w:r w:rsidRPr="00CC4342">
              <w:rPr>
                <w:rFonts w:ascii="Times New Roman" w:hAnsi="Times New Roman"/>
                <w:b/>
                <w:sz w:val="24"/>
                <w:szCs w:val="24"/>
              </w:rPr>
              <w:t>Ticket-out-the-Door</w:t>
            </w:r>
            <w:r w:rsidRPr="00CC4342">
              <w:rPr>
                <w:rFonts w:ascii="Times New Roman" w:hAnsi="Times New Roman"/>
                <w:sz w:val="24"/>
                <w:szCs w:val="24"/>
              </w:rPr>
              <w:t>: Rate the leavening agents from 1-5; 1 being the best and 5 being the worst.  Give one statement supporting the rating for each leavening agent.</w:t>
            </w:r>
          </w:p>
          <w:p w14:paraId="729300C0" w14:textId="77777777" w:rsidR="00CD5DC2" w:rsidRPr="00CC4342" w:rsidRDefault="00CD5DC2">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4F8399EF" w14:textId="77777777" w:rsidR="00AE4CD6" w:rsidRPr="00CC4342" w:rsidRDefault="00AE4CD6" w:rsidP="00AE4CD6">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06B53B2C" w14:textId="678888FA" w:rsidR="00AE4CD6" w:rsidRPr="00CC4342" w:rsidRDefault="00AE4CD6" w:rsidP="004F05CA">
            <w:pPr>
              <w:pStyle w:val="ListParagraph"/>
              <w:numPr>
                <w:ilvl w:val="0"/>
                <w:numId w:val="318"/>
              </w:numPr>
              <w:ind w:left="464"/>
              <w:rPr>
                <w:rFonts w:ascii="Times New Roman" w:hAnsi="Times New Roman"/>
                <w:sz w:val="24"/>
                <w:szCs w:val="24"/>
              </w:rPr>
            </w:pPr>
            <w:r w:rsidRPr="00CC4342">
              <w:rPr>
                <w:rFonts w:ascii="Times New Roman" w:hAnsi="Times New Roman"/>
                <w:sz w:val="24"/>
                <w:szCs w:val="24"/>
              </w:rPr>
              <w:t xml:space="preserve">Warm-up: </w:t>
            </w:r>
            <w:r w:rsidR="00540576" w:rsidRPr="00CC4342">
              <w:rPr>
                <w:rFonts w:ascii="Times New Roman" w:hAnsi="Times New Roman"/>
                <w:sz w:val="24"/>
                <w:szCs w:val="24"/>
              </w:rPr>
              <w:t>Explain HOW to calculate the molecular weight of a compound.</w:t>
            </w:r>
          </w:p>
          <w:p w14:paraId="71ABB630" w14:textId="77777777" w:rsidR="00AE4CD6" w:rsidRPr="00CC4342" w:rsidRDefault="00AE4CD6" w:rsidP="004F05CA">
            <w:pPr>
              <w:ind w:left="464" w:hanging="360"/>
              <w:rPr>
                <w:rFonts w:ascii="Times New Roman" w:hAnsi="Times New Roman"/>
                <w:sz w:val="24"/>
                <w:szCs w:val="24"/>
              </w:rPr>
            </w:pPr>
          </w:p>
          <w:p w14:paraId="637939E9" w14:textId="03E682EF" w:rsidR="00AE4CD6" w:rsidRPr="00CC4342" w:rsidRDefault="00AE4CD6" w:rsidP="004F05CA">
            <w:pPr>
              <w:pStyle w:val="ListParagraph"/>
              <w:numPr>
                <w:ilvl w:val="0"/>
                <w:numId w:val="318"/>
              </w:numPr>
              <w:ind w:left="464"/>
              <w:rPr>
                <w:rFonts w:ascii="Times New Roman" w:hAnsi="Times New Roman"/>
                <w:sz w:val="24"/>
                <w:szCs w:val="24"/>
              </w:rPr>
            </w:pPr>
            <w:r w:rsidRPr="00CC4342">
              <w:rPr>
                <w:rFonts w:ascii="Times New Roman" w:hAnsi="Times New Roman"/>
                <w:sz w:val="24"/>
                <w:szCs w:val="24"/>
              </w:rPr>
              <w:t>Review of Standard:</w:t>
            </w:r>
            <w:r w:rsidR="00BC1631" w:rsidRPr="00CC4342">
              <w:rPr>
                <w:rFonts w:ascii="Times New Roman" w:hAnsi="Times New Roman"/>
                <w:sz w:val="24"/>
                <w:szCs w:val="24"/>
              </w:rPr>
              <w:t xml:space="preserve"> </w:t>
            </w:r>
            <w:r w:rsidRPr="00CC4342">
              <w:rPr>
                <w:rFonts w:ascii="Times New Roman" w:hAnsi="Times New Roman"/>
                <w:sz w:val="24"/>
                <w:szCs w:val="24"/>
              </w:rPr>
              <w:t>SC2c</w:t>
            </w:r>
          </w:p>
          <w:p w14:paraId="3CAF7DD4" w14:textId="77777777" w:rsidR="00AE4CD6" w:rsidRPr="00CC4342" w:rsidRDefault="00AE4CD6" w:rsidP="004F05CA">
            <w:pPr>
              <w:ind w:left="464" w:hanging="360"/>
              <w:rPr>
                <w:rFonts w:ascii="Times New Roman" w:hAnsi="Times New Roman"/>
                <w:sz w:val="24"/>
                <w:szCs w:val="24"/>
              </w:rPr>
            </w:pPr>
          </w:p>
          <w:p w14:paraId="337B1438" w14:textId="444D22D2" w:rsidR="00AE4CD6" w:rsidRPr="00CC4342" w:rsidRDefault="00AE4CD6" w:rsidP="006F3292">
            <w:pPr>
              <w:pStyle w:val="ListParagraph"/>
              <w:numPr>
                <w:ilvl w:val="0"/>
                <w:numId w:val="318"/>
              </w:numPr>
              <w:ind w:left="464"/>
              <w:rPr>
                <w:rFonts w:ascii="Times New Roman" w:eastAsia="Times New Roman" w:hAnsi="Times New Roman"/>
                <w:sz w:val="24"/>
                <w:szCs w:val="24"/>
              </w:rPr>
            </w:pPr>
            <w:r w:rsidRPr="00CC4342">
              <w:rPr>
                <w:rFonts w:ascii="Times New Roman" w:hAnsi="Times New Roman"/>
                <w:sz w:val="24"/>
                <w:szCs w:val="24"/>
              </w:rPr>
              <w:t xml:space="preserve">Homework Review </w:t>
            </w:r>
          </w:p>
          <w:p w14:paraId="4D01A6C8" w14:textId="77777777" w:rsidR="00AE4CD6" w:rsidRPr="00CC4342" w:rsidRDefault="00AE4CD6" w:rsidP="00AE4CD6">
            <w:pPr>
              <w:rPr>
                <w:rFonts w:ascii="Times New Roman" w:hAnsi="Times New Roman"/>
                <w:sz w:val="24"/>
                <w:szCs w:val="24"/>
              </w:rPr>
            </w:pPr>
          </w:p>
          <w:p w14:paraId="53682C55" w14:textId="77777777" w:rsidR="00AE4CD6" w:rsidRPr="00CC4342" w:rsidRDefault="00AE4CD6" w:rsidP="006F3292">
            <w:pPr>
              <w:ind w:left="14" w:hanging="14"/>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hyperlink w:anchor="MMPP" w:history="1">
              <w:r w:rsidRPr="00CC4342">
                <w:rPr>
                  <w:rStyle w:val="Hyperlink"/>
                  <w:rFonts w:ascii="Times New Roman" w:hAnsi="Times New Roman"/>
                  <w:sz w:val="24"/>
                  <w:szCs w:val="24"/>
                </w:rPr>
                <w:t>Molecular Weight Practice Problems</w:t>
              </w:r>
            </w:hyperlink>
          </w:p>
          <w:p w14:paraId="5E79A560" w14:textId="77777777" w:rsidR="00AE4CD6" w:rsidRPr="00CC4342" w:rsidRDefault="00AE4CD6" w:rsidP="00AE4CD6">
            <w:pPr>
              <w:rPr>
                <w:rFonts w:ascii="Times New Roman" w:hAnsi="Times New Roman"/>
                <w:sz w:val="24"/>
                <w:szCs w:val="24"/>
              </w:rPr>
            </w:pPr>
          </w:p>
          <w:p w14:paraId="7BCA2E4F" w14:textId="77777777" w:rsidR="00AE4CD6" w:rsidRPr="00CC4342" w:rsidRDefault="00AE4CD6" w:rsidP="00AE4CD6">
            <w:pPr>
              <w:rPr>
                <w:rFonts w:ascii="Times New Roman" w:hAnsi="Times New Roman"/>
                <w:sz w:val="24"/>
                <w:szCs w:val="24"/>
              </w:rPr>
            </w:pPr>
            <w:r w:rsidRPr="00CC4342">
              <w:rPr>
                <w:rFonts w:ascii="Times New Roman" w:hAnsi="Times New Roman"/>
                <w:b/>
                <w:sz w:val="24"/>
                <w:szCs w:val="24"/>
              </w:rPr>
              <w:t xml:space="preserve">Formative Assessments: Individual Student Checks - </w:t>
            </w:r>
            <w:r w:rsidRPr="00CC4342">
              <w:rPr>
                <w:rFonts w:ascii="Times New Roman" w:hAnsi="Times New Roman"/>
                <w:sz w:val="24"/>
                <w:szCs w:val="24"/>
              </w:rPr>
              <w:t xml:space="preserve">Teacher will monitor individual student understanding of molecular weight calculations, </w:t>
            </w:r>
            <w:r w:rsidRPr="00CC4342">
              <w:rPr>
                <w:rFonts w:ascii="Times New Roman" w:hAnsi="Times New Roman"/>
                <w:sz w:val="24"/>
                <w:szCs w:val="24"/>
              </w:rPr>
              <w:lastRenderedPageBreak/>
              <w:t xml:space="preserve">correcting mistakes as necessary. </w:t>
            </w:r>
          </w:p>
          <w:p w14:paraId="5EDE2571" w14:textId="77777777" w:rsidR="009B5D39" w:rsidRPr="00CC4342" w:rsidRDefault="00480DAA" w:rsidP="009B5D39">
            <w:pPr>
              <w:rPr>
                <w:rFonts w:ascii="Times New Roman" w:hAnsi="Times New Roman"/>
                <w:sz w:val="24"/>
                <w:szCs w:val="24"/>
              </w:rPr>
            </w:pPr>
            <w:hyperlink w:anchor="LearningGoalsMolMass" w:history="1">
              <w:r w:rsidR="009B5D39" w:rsidRPr="00CC4342">
                <w:rPr>
                  <w:rStyle w:val="Hyperlink"/>
                  <w:rFonts w:ascii="Times New Roman" w:hAnsi="Times New Roman"/>
                  <w:sz w:val="24"/>
                  <w:szCs w:val="24"/>
                </w:rPr>
                <w:t>Learning Goals Check for Molecular Weight</w:t>
              </w:r>
            </w:hyperlink>
          </w:p>
          <w:p w14:paraId="165F961F" w14:textId="77777777" w:rsidR="00AE4CD6" w:rsidRPr="00CC4342" w:rsidRDefault="00AE4CD6" w:rsidP="00AE4CD6">
            <w:pPr>
              <w:rPr>
                <w:rFonts w:ascii="Times New Roman" w:hAnsi="Times New Roman"/>
                <w:sz w:val="24"/>
                <w:szCs w:val="24"/>
              </w:rPr>
            </w:pPr>
          </w:p>
          <w:p w14:paraId="0FBE61C3" w14:textId="77777777" w:rsidR="00BC1631" w:rsidRPr="00CC4342" w:rsidRDefault="00AE4CD6" w:rsidP="00BC1631">
            <w:pPr>
              <w:rPr>
                <w:rFonts w:ascii="Times New Roman" w:hAnsi="Times New Roman"/>
                <w:b/>
                <w:sz w:val="24"/>
                <w:szCs w:val="24"/>
              </w:rPr>
            </w:pPr>
            <w:r w:rsidRPr="00CC4342">
              <w:rPr>
                <w:rFonts w:ascii="Times New Roman" w:hAnsi="Times New Roman"/>
                <w:b/>
                <w:sz w:val="24"/>
                <w:szCs w:val="24"/>
              </w:rPr>
              <w:t xml:space="preserve">Closing/Assessment: </w:t>
            </w:r>
          </w:p>
          <w:p w14:paraId="5908A4AB" w14:textId="22DA6EE4" w:rsidR="00540576" w:rsidRPr="00CC4342" w:rsidRDefault="00480DAA" w:rsidP="00540576">
            <w:pPr>
              <w:rPr>
                <w:rFonts w:ascii="Times New Roman" w:hAnsi="Times New Roman"/>
                <w:sz w:val="24"/>
                <w:szCs w:val="24"/>
              </w:rPr>
            </w:pPr>
            <w:hyperlink w:anchor="LearningGoalsMolMass" w:history="1">
              <w:r w:rsidR="00540576" w:rsidRPr="00CC4342">
                <w:rPr>
                  <w:rStyle w:val="Hyperlink"/>
                  <w:rFonts w:ascii="Times New Roman" w:hAnsi="Times New Roman"/>
                  <w:sz w:val="24"/>
                  <w:szCs w:val="24"/>
                </w:rPr>
                <w:t>Learning Goals Check for Molecular Weight</w:t>
              </w:r>
            </w:hyperlink>
          </w:p>
          <w:p w14:paraId="0C90C74E" w14:textId="0FAC1E07" w:rsidR="00CD5DC2" w:rsidRPr="00CC4342" w:rsidRDefault="00BC1631" w:rsidP="00BC1631">
            <w:pPr>
              <w:rPr>
                <w:rFonts w:ascii="Times New Roman" w:hAnsi="Times New Roman"/>
                <w:sz w:val="24"/>
                <w:szCs w:val="24"/>
              </w:rPr>
            </w:pPr>
            <w:r w:rsidRPr="00CC4342">
              <w:rPr>
                <w:rFonts w:ascii="Times New Roman" w:hAnsi="Times New Roman"/>
                <w:sz w:val="24"/>
                <w:szCs w:val="24"/>
              </w:rPr>
              <w:t>Students will self-report their levels of understanding of the content of SC2c.</w:t>
            </w:r>
          </w:p>
        </w:tc>
        <w:tc>
          <w:tcPr>
            <w:tcW w:w="3301" w:type="dxa"/>
            <w:tcBorders>
              <w:top w:val="single" w:sz="4" w:space="0" w:color="auto"/>
              <w:left w:val="single" w:sz="4" w:space="0" w:color="auto"/>
              <w:bottom w:val="single" w:sz="4" w:space="0" w:color="auto"/>
              <w:right w:val="single" w:sz="4" w:space="0" w:color="auto"/>
            </w:tcBorders>
          </w:tcPr>
          <w:p w14:paraId="6E465811" w14:textId="77777777" w:rsidR="00AE4CD6" w:rsidRPr="00CC4342" w:rsidRDefault="00CD5DC2" w:rsidP="006F3292">
            <w:pPr>
              <w:rPr>
                <w:rFonts w:ascii="Times New Roman" w:eastAsia="Times New Roman" w:hAnsi="Times New Roman"/>
                <w:sz w:val="24"/>
                <w:szCs w:val="24"/>
              </w:rPr>
            </w:pPr>
            <w:r w:rsidRPr="00CC4342">
              <w:rPr>
                <w:rFonts w:ascii="Times New Roman" w:hAnsi="Times New Roman"/>
                <w:b/>
                <w:sz w:val="24"/>
                <w:szCs w:val="24"/>
              </w:rPr>
              <w:lastRenderedPageBreak/>
              <w:t>Opening:</w:t>
            </w:r>
            <w:r w:rsidRPr="00CC4342">
              <w:rPr>
                <w:rFonts w:ascii="Times New Roman" w:hAnsi="Times New Roman"/>
                <w:sz w:val="24"/>
                <w:szCs w:val="24"/>
              </w:rPr>
              <w:t xml:space="preserve"> </w:t>
            </w:r>
          </w:p>
          <w:p w14:paraId="3E9B94BF" w14:textId="1BAD7818" w:rsidR="00CD5DC2" w:rsidRPr="00CC4342" w:rsidRDefault="00CD5DC2" w:rsidP="00AE4CD6">
            <w:pPr>
              <w:rPr>
                <w:rFonts w:ascii="Times New Roman" w:hAnsi="Times New Roman"/>
                <w:sz w:val="24"/>
                <w:szCs w:val="24"/>
              </w:rPr>
            </w:pPr>
            <w:r w:rsidRPr="00CC4342">
              <w:rPr>
                <w:rFonts w:ascii="Times New Roman" w:hAnsi="Times New Roman"/>
                <w:sz w:val="24"/>
                <w:szCs w:val="24"/>
              </w:rPr>
              <w:t xml:space="preserve">Review Essential Question: How can the “best” leavening agent of biscuits be determined by gathering both quantitative and qualitative data?  </w:t>
            </w:r>
          </w:p>
          <w:p w14:paraId="71A62E89" w14:textId="5E3DB2DF" w:rsidR="00CD5DC2" w:rsidRPr="00CC4342" w:rsidRDefault="00CD5DC2" w:rsidP="006F3292">
            <w:pPr>
              <w:rPr>
                <w:rFonts w:ascii="Times New Roman" w:eastAsia="Times New Roman" w:hAnsi="Times New Roman"/>
                <w:sz w:val="24"/>
                <w:szCs w:val="24"/>
              </w:rPr>
            </w:pPr>
            <w:r w:rsidRPr="00CC4342">
              <w:rPr>
                <w:rFonts w:ascii="Times New Roman" w:hAnsi="Times New Roman"/>
                <w:sz w:val="24"/>
                <w:szCs w:val="24"/>
              </w:rPr>
              <w:t xml:space="preserve">Provide background information (see </w:t>
            </w:r>
            <w:hyperlink w:anchor="_The_Leavening_Agents" w:history="1">
              <w:r w:rsidRPr="00CC4342">
                <w:rPr>
                  <w:rStyle w:val="Hyperlink"/>
                  <w:rFonts w:ascii="Times New Roman" w:hAnsi="Times New Roman"/>
                  <w:sz w:val="24"/>
                  <w:szCs w:val="24"/>
                </w:rPr>
                <w:t>The Leavening Agents</w:t>
              </w:r>
            </w:hyperlink>
            <w:r w:rsidRPr="00CC4342">
              <w:rPr>
                <w:rFonts w:ascii="Times New Roman" w:eastAsiaTheme="minorHAnsi" w:hAnsi="Times New Roman"/>
                <w:sz w:val="24"/>
                <w:szCs w:val="24"/>
              </w:rPr>
              <w:t xml:space="preserve">) have the students record their own knowledge and experiences in order to make predictions. What </w:t>
            </w:r>
            <w:proofErr w:type="gramStart"/>
            <w:r w:rsidRPr="00CC4342">
              <w:rPr>
                <w:rFonts w:ascii="Times New Roman" w:eastAsiaTheme="minorHAnsi" w:hAnsi="Times New Roman"/>
                <w:sz w:val="24"/>
                <w:szCs w:val="24"/>
              </w:rPr>
              <w:t>characteristics makes</w:t>
            </w:r>
            <w:proofErr w:type="gramEnd"/>
            <w:r w:rsidRPr="00CC4342">
              <w:rPr>
                <w:rFonts w:ascii="Times New Roman" w:eastAsiaTheme="minorHAnsi" w:hAnsi="Times New Roman"/>
                <w:sz w:val="24"/>
                <w:szCs w:val="24"/>
              </w:rPr>
              <w:t xml:space="preserve"> one leavening agent better than others?  Can there be different “best leavening agents” depending upon what type of </w:t>
            </w:r>
            <w:r w:rsidRPr="00CC4342">
              <w:rPr>
                <w:rFonts w:ascii="Times New Roman" w:eastAsiaTheme="minorHAnsi" w:hAnsi="Times New Roman"/>
                <w:sz w:val="24"/>
                <w:szCs w:val="24"/>
              </w:rPr>
              <w:lastRenderedPageBreak/>
              <w:t>bread you are making?  How can taste be measured in the least subjective way possible?</w:t>
            </w:r>
          </w:p>
          <w:p w14:paraId="0F544518" w14:textId="77777777" w:rsidR="00CD5DC2" w:rsidRPr="00CC4342" w:rsidRDefault="00CD5DC2" w:rsidP="006F3292">
            <w:pPr>
              <w:rPr>
                <w:rFonts w:ascii="Times New Roman" w:eastAsiaTheme="minorHAnsi" w:hAnsi="Times New Roman"/>
                <w:sz w:val="24"/>
                <w:szCs w:val="24"/>
              </w:rPr>
            </w:pPr>
            <w:r w:rsidRPr="00CC4342">
              <w:rPr>
                <w:rFonts w:ascii="Times New Roman" w:hAnsi="Times New Roman"/>
                <w:sz w:val="24"/>
                <w:szCs w:val="24"/>
              </w:rPr>
              <w:t xml:space="preserve">Have students predict the most effective leavening agent of biscuits.  Get them to write quantitative predictions in a data table including height, diameter, area, and volume of biscuits made with different leavening agents.  </w:t>
            </w:r>
          </w:p>
          <w:p w14:paraId="68E4E431" w14:textId="77777777" w:rsidR="00AE4CD6" w:rsidRPr="00CC4342" w:rsidRDefault="00AE4CD6" w:rsidP="00AE4CD6">
            <w:pPr>
              <w:rPr>
                <w:rFonts w:ascii="Times New Roman" w:hAnsi="Times New Roman"/>
                <w:sz w:val="24"/>
                <w:szCs w:val="24"/>
              </w:rPr>
            </w:pPr>
          </w:p>
          <w:p w14:paraId="2EEB5EFE" w14:textId="77777777" w:rsidR="00CD5DC2" w:rsidRPr="00CC4342" w:rsidRDefault="00CD5DC2" w:rsidP="006F3292">
            <w:pPr>
              <w:rPr>
                <w:rFonts w:ascii="Times New Roman" w:eastAsiaTheme="minorHAnsi"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Day 2- Making Biscuits Experiment</w:t>
            </w:r>
          </w:p>
          <w:p w14:paraId="16A815BC" w14:textId="77777777" w:rsidR="00CD5DC2" w:rsidRPr="00CC4342" w:rsidRDefault="00CD5DC2">
            <w:pPr>
              <w:rPr>
                <w:rFonts w:ascii="Times New Roman" w:hAnsi="Times New Roman"/>
                <w:sz w:val="24"/>
                <w:szCs w:val="24"/>
              </w:rPr>
            </w:pPr>
            <w:r w:rsidRPr="00CC4342">
              <w:rPr>
                <w:rFonts w:ascii="Times New Roman" w:hAnsi="Times New Roman"/>
                <w:b/>
                <w:sz w:val="24"/>
                <w:szCs w:val="24"/>
              </w:rPr>
              <w:t>Formative Assessments:</w:t>
            </w:r>
            <w:r w:rsidRPr="00CC4342">
              <w:rPr>
                <w:rFonts w:ascii="Times New Roman" w:hAnsi="Times New Roman"/>
                <w:sz w:val="24"/>
                <w:szCs w:val="24"/>
              </w:rPr>
              <w:t xml:space="preserve"> Accurate recording of quantitative and qualitative data during experiment.</w:t>
            </w:r>
          </w:p>
          <w:p w14:paraId="301323D6" w14:textId="77777777" w:rsidR="00AE4CD6" w:rsidRPr="00CC4342" w:rsidRDefault="00AE4CD6">
            <w:pPr>
              <w:rPr>
                <w:rFonts w:ascii="Times New Roman" w:hAnsi="Times New Roman"/>
                <w:sz w:val="24"/>
                <w:szCs w:val="24"/>
              </w:rPr>
            </w:pPr>
          </w:p>
          <w:p w14:paraId="293AB110" w14:textId="49569082" w:rsidR="00CD5DC2" w:rsidRPr="00CC4342" w:rsidRDefault="00CD5DC2" w:rsidP="006F3292">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Presentation of data; analysis of results</w:t>
            </w:r>
          </w:p>
        </w:tc>
      </w:tr>
      <w:tr w:rsidR="0012298F" w:rsidRPr="00CC4342" w14:paraId="64160A05" w14:textId="77777777" w:rsidTr="006F3292">
        <w:tc>
          <w:tcPr>
            <w:tcW w:w="1077" w:type="dxa"/>
            <w:tcBorders>
              <w:top w:val="single" w:sz="4" w:space="0" w:color="auto"/>
              <w:left w:val="single" w:sz="4" w:space="0" w:color="auto"/>
              <w:bottom w:val="single" w:sz="4" w:space="0" w:color="auto"/>
              <w:right w:val="single" w:sz="4" w:space="0" w:color="auto"/>
            </w:tcBorders>
            <w:hideMark/>
          </w:tcPr>
          <w:p w14:paraId="00A9B00E" w14:textId="11FAFE86" w:rsidR="0012298F" w:rsidRPr="00CC4342" w:rsidRDefault="0012298F" w:rsidP="006F3292">
            <w:pPr>
              <w:rPr>
                <w:rFonts w:ascii="Times New Roman" w:hAnsi="Times New Roman"/>
                <w:b/>
                <w:sz w:val="24"/>
                <w:szCs w:val="24"/>
              </w:rPr>
            </w:pPr>
            <w:r w:rsidRPr="00CC4342">
              <w:rPr>
                <w:rFonts w:ascii="Times New Roman" w:hAnsi="Times New Roman"/>
                <w:b/>
                <w:sz w:val="24"/>
                <w:szCs w:val="24"/>
              </w:rPr>
              <w:lastRenderedPageBreak/>
              <w:t xml:space="preserve">Day </w:t>
            </w:r>
            <w:r w:rsidR="00B70B74" w:rsidRPr="00CC4342">
              <w:rPr>
                <w:rFonts w:ascii="Times New Roman" w:hAnsi="Times New Roman"/>
                <w:b/>
                <w:sz w:val="24"/>
                <w:szCs w:val="24"/>
              </w:rPr>
              <w:t>3</w:t>
            </w:r>
          </w:p>
        </w:tc>
        <w:tc>
          <w:tcPr>
            <w:tcW w:w="3301" w:type="dxa"/>
            <w:tcBorders>
              <w:top w:val="single" w:sz="4" w:space="0" w:color="auto"/>
              <w:left w:val="single" w:sz="4" w:space="0" w:color="auto"/>
              <w:bottom w:val="single" w:sz="4" w:space="0" w:color="auto"/>
              <w:right w:val="single" w:sz="4" w:space="0" w:color="auto"/>
            </w:tcBorders>
          </w:tcPr>
          <w:p w14:paraId="7106A9DA" w14:textId="77777777" w:rsidR="000506D3" w:rsidRPr="00CC4342" w:rsidRDefault="0012298F" w:rsidP="00CF4157">
            <w:pPr>
              <w:rPr>
                <w:rFonts w:ascii="Times New Roman" w:hAnsi="Times New Roman"/>
                <w:sz w:val="24"/>
                <w:szCs w:val="24"/>
              </w:rPr>
            </w:pPr>
            <w:r w:rsidRPr="00CC4342">
              <w:rPr>
                <w:rFonts w:ascii="Times New Roman" w:hAnsi="Times New Roman"/>
                <w:b/>
                <w:sz w:val="24"/>
                <w:szCs w:val="24"/>
              </w:rPr>
              <w:t xml:space="preserve">Opening: </w:t>
            </w:r>
          </w:p>
          <w:p w14:paraId="2148E888" w14:textId="3E5B31C9" w:rsidR="000506D3" w:rsidRPr="00CC4342" w:rsidRDefault="00FA48D8" w:rsidP="000506D3">
            <w:pPr>
              <w:pStyle w:val="ListParagraph"/>
              <w:numPr>
                <w:ilvl w:val="0"/>
                <w:numId w:val="342"/>
              </w:numPr>
              <w:rPr>
                <w:rFonts w:ascii="Times New Roman" w:hAnsi="Times New Roman"/>
                <w:sz w:val="24"/>
                <w:szCs w:val="24"/>
              </w:rPr>
            </w:pPr>
            <w:r w:rsidRPr="00CC4342">
              <w:rPr>
                <w:rFonts w:ascii="Times New Roman" w:hAnsi="Times New Roman"/>
                <w:sz w:val="24"/>
                <w:szCs w:val="24"/>
              </w:rPr>
              <w:t>Warm-up: Review</w:t>
            </w:r>
            <w:r w:rsidR="00457559" w:rsidRPr="00CC4342">
              <w:rPr>
                <w:rFonts w:ascii="Times New Roman" w:hAnsi="Times New Roman"/>
                <w:sz w:val="24"/>
                <w:szCs w:val="24"/>
              </w:rPr>
              <w:t xml:space="preserve"> the ticket-out-the door from the day before.  Have students share some of their ratings and evidence.</w:t>
            </w:r>
          </w:p>
          <w:p w14:paraId="050D79CF" w14:textId="77777777" w:rsidR="000506D3" w:rsidRPr="00CC4342" w:rsidRDefault="000506D3" w:rsidP="000506D3">
            <w:pPr>
              <w:pStyle w:val="ListParagraph"/>
              <w:numPr>
                <w:ilvl w:val="0"/>
                <w:numId w:val="342"/>
              </w:numPr>
              <w:rPr>
                <w:rFonts w:ascii="Times New Roman" w:hAnsi="Times New Roman"/>
                <w:sz w:val="24"/>
                <w:szCs w:val="24"/>
              </w:rPr>
            </w:pPr>
            <w:r w:rsidRPr="00CC4342">
              <w:rPr>
                <w:rFonts w:ascii="Times New Roman" w:hAnsi="Times New Roman"/>
                <w:sz w:val="24"/>
                <w:szCs w:val="24"/>
              </w:rPr>
              <w:t>Review of Standard</w:t>
            </w:r>
          </w:p>
          <w:p w14:paraId="401D9928" w14:textId="77777777" w:rsidR="0012298F" w:rsidRPr="00CC4342" w:rsidRDefault="0012298F">
            <w:pPr>
              <w:rPr>
                <w:rFonts w:ascii="Times New Roman" w:hAnsi="Times New Roman"/>
                <w:b/>
                <w:sz w:val="24"/>
                <w:szCs w:val="24"/>
              </w:rPr>
            </w:pPr>
          </w:p>
          <w:p w14:paraId="4A896072" w14:textId="77777777" w:rsidR="0012298F" w:rsidRPr="00CC4342" w:rsidRDefault="0012298F">
            <w:pPr>
              <w:rPr>
                <w:rFonts w:ascii="Times New Roman" w:hAnsi="Times New Roman"/>
                <w:b/>
                <w:sz w:val="24"/>
                <w:szCs w:val="24"/>
              </w:rPr>
            </w:pPr>
          </w:p>
          <w:p w14:paraId="1345CD88" w14:textId="1D406421"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r w:rsidR="00457559" w:rsidRPr="00CC4342">
              <w:rPr>
                <w:rFonts w:ascii="Times New Roman" w:hAnsi="Times New Roman"/>
                <w:sz w:val="24"/>
                <w:szCs w:val="24"/>
              </w:rPr>
              <w:t>Collaborate with math instructor to create presentations, graphs, and calculations of percent error.</w:t>
            </w:r>
          </w:p>
          <w:p w14:paraId="77EAA542" w14:textId="77777777" w:rsidR="0012298F" w:rsidRPr="00CC4342" w:rsidRDefault="0012298F">
            <w:pPr>
              <w:rPr>
                <w:rFonts w:ascii="Times New Roman" w:hAnsi="Times New Roman"/>
                <w:b/>
                <w:sz w:val="24"/>
                <w:szCs w:val="24"/>
              </w:rPr>
            </w:pPr>
          </w:p>
          <w:p w14:paraId="7FD2C06C" w14:textId="77777777" w:rsidR="0012298F" w:rsidRPr="00CC4342" w:rsidRDefault="0012298F">
            <w:pPr>
              <w:rPr>
                <w:rFonts w:ascii="Times New Roman" w:hAnsi="Times New Roman"/>
                <w:b/>
                <w:sz w:val="24"/>
                <w:szCs w:val="24"/>
              </w:rPr>
            </w:pPr>
          </w:p>
          <w:p w14:paraId="532CDB5B"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2F6D591D" w14:textId="77777777" w:rsidR="00457559" w:rsidRPr="00CC4342" w:rsidRDefault="00457559" w:rsidP="00457559">
            <w:pPr>
              <w:rPr>
                <w:rFonts w:ascii="Times New Roman" w:hAnsi="Times New Roman"/>
                <w:sz w:val="24"/>
                <w:szCs w:val="24"/>
              </w:rPr>
            </w:pPr>
            <w:r w:rsidRPr="00CC4342">
              <w:rPr>
                <w:rFonts w:ascii="Times New Roman" w:hAnsi="Times New Roman"/>
                <w:sz w:val="24"/>
                <w:szCs w:val="24"/>
              </w:rPr>
              <w:t>Presentations, graphs, and calculations of percent error</w:t>
            </w:r>
          </w:p>
          <w:p w14:paraId="7AE81017" w14:textId="77777777" w:rsidR="0012298F" w:rsidRPr="00CC4342" w:rsidRDefault="0012298F">
            <w:pPr>
              <w:rPr>
                <w:rFonts w:ascii="Times New Roman" w:hAnsi="Times New Roman"/>
                <w:b/>
                <w:sz w:val="24"/>
                <w:szCs w:val="24"/>
              </w:rPr>
            </w:pPr>
          </w:p>
          <w:p w14:paraId="24E082B9" w14:textId="77777777" w:rsidR="0012298F" w:rsidRPr="00CC4342" w:rsidRDefault="0012298F">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5403B897" w14:textId="77777777" w:rsidR="00457559" w:rsidRPr="00CC4342" w:rsidRDefault="00457559" w:rsidP="00457559">
            <w:pPr>
              <w:rPr>
                <w:rFonts w:ascii="Times New Roman" w:hAnsi="Times New Roman"/>
                <w:sz w:val="24"/>
                <w:szCs w:val="24"/>
              </w:rPr>
            </w:pPr>
            <w:r w:rsidRPr="00CC4342">
              <w:rPr>
                <w:rFonts w:ascii="Times New Roman" w:eastAsiaTheme="minorHAnsi" w:hAnsi="Times New Roman"/>
                <w:sz w:val="24"/>
                <w:szCs w:val="24"/>
              </w:rPr>
              <w:t>Conclusions: Students should answer the following questions:</w:t>
            </w:r>
          </w:p>
          <w:p w14:paraId="2DCD5A57" w14:textId="77777777" w:rsidR="00457559" w:rsidRPr="00CC4342" w:rsidRDefault="00457559" w:rsidP="00457559">
            <w:pPr>
              <w:rPr>
                <w:rFonts w:ascii="Times New Roman" w:eastAsiaTheme="minorHAnsi" w:hAnsi="Times New Roman"/>
                <w:sz w:val="24"/>
                <w:szCs w:val="24"/>
              </w:rPr>
            </w:pPr>
            <w:r w:rsidRPr="00CC4342">
              <w:rPr>
                <w:rFonts w:ascii="Times New Roman" w:eastAsiaTheme="minorHAnsi" w:hAnsi="Times New Roman"/>
                <w:sz w:val="24"/>
                <w:szCs w:val="24"/>
              </w:rPr>
              <w:t xml:space="preserve">Why is it easier to identify </w:t>
            </w:r>
            <w:r w:rsidRPr="00CC4342">
              <w:rPr>
                <w:rFonts w:ascii="Times New Roman" w:eastAsiaTheme="minorHAnsi" w:hAnsi="Times New Roman"/>
                <w:sz w:val="24"/>
                <w:szCs w:val="24"/>
              </w:rPr>
              <w:lastRenderedPageBreak/>
              <w:t>qualitative data (height, diameter, etc.) as opposed to quantitative data (taste, consistency, etc.)?</w:t>
            </w:r>
          </w:p>
          <w:p w14:paraId="4CECA411" w14:textId="1CDDCC98" w:rsidR="00457559" w:rsidRPr="00CC4342" w:rsidRDefault="00457559" w:rsidP="00457559">
            <w:pPr>
              <w:rPr>
                <w:rFonts w:ascii="Times New Roman" w:hAnsi="Times New Roman"/>
                <w:sz w:val="24"/>
                <w:szCs w:val="24"/>
              </w:rPr>
            </w:pPr>
            <w:r w:rsidRPr="00CC4342">
              <w:rPr>
                <w:rFonts w:ascii="Times New Roman" w:eastAsiaTheme="minorHAnsi" w:hAnsi="Times New Roman"/>
                <w:sz w:val="24"/>
                <w:szCs w:val="24"/>
              </w:rPr>
              <w:t>How can one establish a good “taste test” when cooking? Is it possible if every human being has a different idea of what tastes “good” versus “bad”?</w:t>
            </w:r>
          </w:p>
          <w:p w14:paraId="3A0F7B25" w14:textId="77777777" w:rsidR="00457559" w:rsidRPr="00CC4342" w:rsidRDefault="00457559" w:rsidP="00457559">
            <w:pPr>
              <w:rPr>
                <w:rFonts w:ascii="Times New Roman" w:hAnsi="Times New Roman"/>
                <w:sz w:val="24"/>
                <w:szCs w:val="24"/>
              </w:rPr>
            </w:pPr>
            <w:r w:rsidRPr="00CC4342">
              <w:rPr>
                <w:rFonts w:ascii="Times New Roman" w:eastAsiaTheme="minorHAnsi" w:hAnsi="Times New Roman"/>
                <w:sz w:val="24"/>
                <w:szCs w:val="24"/>
              </w:rPr>
              <w:t xml:space="preserve">Can you explain the differences you see among the observations?  </w:t>
            </w:r>
          </w:p>
          <w:p w14:paraId="7EF4157A" w14:textId="77777777" w:rsidR="00457559" w:rsidRPr="00CC4342" w:rsidRDefault="00457559" w:rsidP="00457559">
            <w:pPr>
              <w:rPr>
                <w:rFonts w:ascii="Times New Roman" w:hAnsi="Times New Roman"/>
                <w:sz w:val="24"/>
                <w:szCs w:val="24"/>
              </w:rPr>
            </w:pPr>
            <w:r w:rsidRPr="00CC4342">
              <w:rPr>
                <w:rFonts w:ascii="Times New Roman" w:eastAsiaTheme="minorHAnsi" w:hAnsi="Times New Roman"/>
                <w:sz w:val="24"/>
                <w:szCs w:val="24"/>
              </w:rPr>
              <w:t xml:space="preserve">Do you have any direct evidence from your experiment to show that one leavening agent is “better” than the others? </w:t>
            </w:r>
          </w:p>
          <w:p w14:paraId="74E8DDC2" w14:textId="77777777" w:rsidR="00457559" w:rsidRPr="00CC4342" w:rsidRDefault="00457559" w:rsidP="00457559">
            <w:pPr>
              <w:rPr>
                <w:rFonts w:ascii="Times New Roman" w:hAnsi="Times New Roman"/>
                <w:sz w:val="24"/>
                <w:szCs w:val="24"/>
              </w:rPr>
            </w:pPr>
            <w:r w:rsidRPr="00CC4342">
              <w:rPr>
                <w:rFonts w:ascii="Times New Roman" w:eastAsiaTheme="minorHAnsi" w:hAnsi="Times New Roman"/>
                <w:sz w:val="24"/>
                <w:szCs w:val="24"/>
              </w:rPr>
              <w:t>Discuss what the results mean in terms of the concepts learned in the Background lecture and discussion on the effectiveness of leavening agents.</w:t>
            </w:r>
          </w:p>
          <w:p w14:paraId="24903FCF" w14:textId="7F88943C" w:rsidR="00457559" w:rsidRPr="00CC4342" w:rsidRDefault="00457559" w:rsidP="00457559">
            <w:pPr>
              <w:rPr>
                <w:rFonts w:ascii="Times New Roman" w:hAnsi="Times New Roman"/>
                <w:sz w:val="24"/>
                <w:szCs w:val="24"/>
              </w:rPr>
            </w:pPr>
            <w:r w:rsidRPr="00CC4342">
              <w:rPr>
                <w:rFonts w:ascii="Times New Roman" w:eastAsiaTheme="minorHAnsi" w:hAnsi="Times New Roman"/>
                <w:sz w:val="24"/>
                <w:szCs w:val="24"/>
              </w:rPr>
              <w:t>Which biscuit would you want to enter in a “bake-off” competition or sell at a bake sale as a fundraiser? Why?</w:t>
            </w:r>
          </w:p>
          <w:p w14:paraId="33BE40FC" w14:textId="77777777" w:rsidR="00457559" w:rsidRPr="00CC4342" w:rsidRDefault="00457559">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53E1DDCC" w14:textId="4FD2255F" w:rsidR="00540576" w:rsidRPr="00CC4342" w:rsidRDefault="0012298F" w:rsidP="00540576">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1B06CCC7" w14:textId="455CD101" w:rsidR="00540576" w:rsidRPr="00CC4342" w:rsidRDefault="00540576" w:rsidP="004F05CA">
            <w:pPr>
              <w:pStyle w:val="ListParagraph"/>
              <w:numPr>
                <w:ilvl w:val="0"/>
                <w:numId w:val="319"/>
              </w:numPr>
              <w:ind w:left="284" w:hanging="270"/>
              <w:rPr>
                <w:rFonts w:ascii="Times New Roman" w:hAnsi="Times New Roman"/>
                <w:sz w:val="24"/>
                <w:szCs w:val="24"/>
              </w:rPr>
            </w:pPr>
            <w:r w:rsidRPr="00CC4342">
              <w:rPr>
                <w:rFonts w:ascii="Times New Roman" w:hAnsi="Times New Roman"/>
                <w:sz w:val="24"/>
                <w:szCs w:val="24"/>
              </w:rPr>
              <w:t>Warm-up: What is a mole?  Why is</w:t>
            </w:r>
            <w:r w:rsidR="009B5D39" w:rsidRPr="00CC4342">
              <w:rPr>
                <w:rFonts w:ascii="Times New Roman" w:hAnsi="Times New Roman"/>
                <w:sz w:val="24"/>
                <w:szCs w:val="24"/>
              </w:rPr>
              <w:t xml:space="preserve"> important to have such a standard of measurement when comparing quantities of different compounds?</w:t>
            </w:r>
          </w:p>
          <w:p w14:paraId="6EEAB6D2" w14:textId="77777777" w:rsidR="00540576" w:rsidRPr="00CC4342" w:rsidRDefault="00540576" w:rsidP="004F05CA">
            <w:pPr>
              <w:ind w:left="284" w:hanging="270"/>
              <w:rPr>
                <w:rFonts w:ascii="Times New Roman" w:hAnsi="Times New Roman"/>
                <w:sz w:val="24"/>
                <w:szCs w:val="24"/>
              </w:rPr>
            </w:pPr>
          </w:p>
          <w:p w14:paraId="3D748FE6" w14:textId="4BF08720" w:rsidR="00540576" w:rsidRPr="00CC4342" w:rsidRDefault="00540576" w:rsidP="004F05CA">
            <w:pPr>
              <w:pStyle w:val="ListParagraph"/>
              <w:numPr>
                <w:ilvl w:val="0"/>
                <w:numId w:val="319"/>
              </w:numPr>
              <w:ind w:left="284" w:hanging="270"/>
              <w:rPr>
                <w:rFonts w:ascii="Times New Roman" w:hAnsi="Times New Roman"/>
                <w:sz w:val="24"/>
                <w:szCs w:val="24"/>
              </w:rPr>
            </w:pPr>
            <w:r w:rsidRPr="00CC4342">
              <w:rPr>
                <w:rFonts w:ascii="Times New Roman" w:hAnsi="Times New Roman"/>
                <w:sz w:val="24"/>
                <w:szCs w:val="24"/>
              </w:rPr>
              <w:t>Review of Standard: SC2c</w:t>
            </w:r>
          </w:p>
          <w:p w14:paraId="3BC13CE7" w14:textId="77777777" w:rsidR="00540576" w:rsidRPr="00CC4342" w:rsidRDefault="00540576" w:rsidP="004F05CA">
            <w:pPr>
              <w:ind w:left="284" w:hanging="270"/>
              <w:rPr>
                <w:rFonts w:ascii="Times New Roman" w:hAnsi="Times New Roman"/>
                <w:sz w:val="24"/>
                <w:szCs w:val="24"/>
              </w:rPr>
            </w:pPr>
          </w:p>
          <w:p w14:paraId="7F4A354B" w14:textId="7CEF06DD" w:rsidR="00540576" w:rsidRPr="00CC4342" w:rsidRDefault="00540576" w:rsidP="006F3292">
            <w:pPr>
              <w:pStyle w:val="ListParagraph"/>
              <w:numPr>
                <w:ilvl w:val="0"/>
                <w:numId w:val="319"/>
              </w:numPr>
              <w:ind w:left="284" w:hanging="270"/>
              <w:rPr>
                <w:rFonts w:ascii="Times New Roman" w:eastAsia="Times New Roman" w:hAnsi="Times New Roman"/>
                <w:sz w:val="24"/>
                <w:szCs w:val="24"/>
              </w:rPr>
            </w:pPr>
            <w:r w:rsidRPr="00CC4342">
              <w:rPr>
                <w:rFonts w:ascii="Times New Roman" w:hAnsi="Times New Roman"/>
                <w:sz w:val="24"/>
                <w:szCs w:val="24"/>
              </w:rPr>
              <w:t>Lecture: Introduction to molar conversions</w:t>
            </w:r>
          </w:p>
          <w:p w14:paraId="4A083991" w14:textId="75D3C11C" w:rsidR="00540576" w:rsidRPr="00CC4342" w:rsidRDefault="00540576" w:rsidP="006F3292">
            <w:pPr>
              <w:pStyle w:val="ListParagraph"/>
              <w:numPr>
                <w:ilvl w:val="0"/>
                <w:numId w:val="319"/>
              </w:numPr>
              <w:ind w:left="284" w:hanging="270"/>
              <w:rPr>
                <w:rFonts w:ascii="Times New Roman" w:eastAsia="Times New Roman" w:hAnsi="Times New Roman"/>
                <w:bCs/>
                <w:sz w:val="24"/>
                <w:szCs w:val="24"/>
              </w:rPr>
            </w:pPr>
            <w:r w:rsidRPr="00CC4342">
              <w:rPr>
                <w:rFonts w:ascii="Times New Roman" w:hAnsi="Times New Roman"/>
                <w:sz w:val="24"/>
                <w:szCs w:val="24"/>
              </w:rPr>
              <w:t xml:space="preserve">(see </w:t>
            </w:r>
            <w:hyperlink w:anchor="MCMG" w:history="1">
              <w:r w:rsidRPr="00CC4342">
                <w:rPr>
                  <w:rStyle w:val="Hyperlink"/>
                  <w:rFonts w:ascii="Times New Roman" w:hAnsi="Times New Roman"/>
                  <w:sz w:val="24"/>
                  <w:szCs w:val="24"/>
                </w:rPr>
                <w:t>Molar Conversions: Given Moles, Convert to Grams</w:t>
              </w:r>
            </w:hyperlink>
            <w:r w:rsidRPr="00CC4342">
              <w:rPr>
                <w:rFonts w:ascii="Times New Roman" w:hAnsi="Times New Roman"/>
                <w:bCs/>
                <w:sz w:val="24"/>
                <w:szCs w:val="24"/>
              </w:rPr>
              <w:t>)</w:t>
            </w:r>
          </w:p>
          <w:p w14:paraId="240B7FEB" w14:textId="77777777" w:rsidR="0012298F" w:rsidRPr="00CC4342" w:rsidRDefault="0012298F">
            <w:pPr>
              <w:rPr>
                <w:rFonts w:ascii="Times New Roman" w:hAnsi="Times New Roman"/>
                <w:b/>
                <w:sz w:val="24"/>
                <w:szCs w:val="24"/>
              </w:rPr>
            </w:pPr>
          </w:p>
          <w:p w14:paraId="68372419"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p>
          <w:p w14:paraId="7A4CB6B4" w14:textId="77777777" w:rsidR="00540576" w:rsidRPr="00CC4342" w:rsidRDefault="00480DAA" w:rsidP="006F3292">
            <w:pPr>
              <w:tabs>
                <w:tab w:val="left" w:pos="916"/>
                <w:tab w:val="left" w:pos="9160"/>
              </w:tabs>
              <w:ind w:left="14"/>
              <w:rPr>
                <w:rFonts w:ascii="Times New Roman" w:eastAsiaTheme="minorHAnsi" w:hAnsi="Times New Roman"/>
                <w:bCs/>
                <w:sz w:val="24"/>
                <w:szCs w:val="24"/>
              </w:rPr>
            </w:pPr>
            <w:hyperlink w:anchor="MCMGPP" w:history="1">
              <w:r w:rsidR="00540576" w:rsidRPr="00CC4342">
                <w:rPr>
                  <w:rStyle w:val="Hyperlink"/>
                  <w:rFonts w:ascii="Times New Roman" w:hAnsi="Times New Roman"/>
                  <w:sz w:val="24"/>
                  <w:szCs w:val="24"/>
                </w:rPr>
                <w:t>Molar Conversion Practice Problems Mol to Mass</w:t>
              </w:r>
            </w:hyperlink>
          </w:p>
          <w:p w14:paraId="4FDF7AC7" w14:textId="77777777" w:rsidR="0012298F" w:rsidRPr="00CC4342" w:rsidRDefault="0012298F">
            <w:pPr>
              <w:rPr>
                <w:rFonts w:ascii="Times New Roman" w:hAnsi="Times New Roman"/>
                <w:b/>
                <w:sz w:val="24"/>
                <w:szCs w:val="24"/>
              </w:rPr>
            </w:pPr>
          </w:p>
          <w:p w14:paraId="4B76150F"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7D40E565" w14:textId="3F865259" w:rsidR="009B5D39" w:rsidRPr="00CC4342" w:rsidRDefault="009B5D39" w:rsidP="009B5D39">
            <w:pPr>
              <w:rPr>
                <w:rFonts w:ascii="Times New Roman" w:hAnsi="Times New Roman"/>
                <w:sz w:val="24"/>
                <w:szCs w:val="24"/>
              </w:rPr>
            </w:pPr>
            <w:r w:rsidRPr="00CC4342">
              <w:rPr>
                <w:rFonts w:ascii="Times New Roman" w:hAnsi="Times New Roman"/>
                <w:b/>
                <w:sz w:val="24"/>
                <w:szCs w:val="24"/>
              </w:rPr>
              <w:t xml:space="preserve">Individual Student Checks - </w:t>
            </w:r>
            <w:r w:rsidRPr="00CC4342">
              <w:rPr>
                <w:rFonts w:ascii="Times New Roman" w:hAnsi="Times New Roman"/>
                <w:sz w:val="24"/>
                <w:szCs w:val="24"/>
              </w:rPr>
              <w:t xml:space="preserve">Teacher will monitor individual student understanding of molar </w:t>
            </w:r>
            <w:r w:rsidRPr="00CC4342">
              <w:rPr>
                <w:rFonts w:ascii="Times New Roman" w:hAnsi="Times New Roman"/>
                <w:sz w:val="24"/>
                <w:szCs w:val="24"/>
              </w:rPr>
              <w:lastRenderedPageBreak/>
              <w:t xml:space="preserve">conversions, correcting mistakes as necessary. </w:t>
            </w:r>
          </w:p>
          <w:p w14:paraId="1921E4F9" w14:textId="77777777" w:rsidR="00C81E34" w:rsidRPr="00CC4342" w:rsidRDefault="00C81E34" w:rsidP="009B5D39">
            <w:pPr>
              <w:rPr>
                <w:rFonts w:ascii="Times New Roman" w:hAnsi="Times New Roman"/>
                <w:sz w:val="24"/>
                <w:szCs w:val="24"/>
              </w:rPr>
            </w:pPr>
          </w:p>
          <w:p w14:paraId="0C12C874" w14:textId="77777777" w:rsidR="0012298F" w:rsidRPr="00CC4342" w:rsidRDefault="0012298F">
            <w:pPr>
              <w:rPr>
                <w:rFonts w:ascii="Times New Roman" w:hAnsi="Times New Roman"/>
                <w:b/>
                <w:sz w:val="24"/>
                <w:szCs w:val="24"/>
              </w:rPr>
            </w:pPr>
          </w:p>
          <w:p w14:paraId="47A0C21D"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Closing/Assessment</w:t>
            </w:r>
          </w:p>
          <w:p w14:paraId="2537DB70" w14:textId="348BCDA1" w:rsidR="00C81E34" w:rsidRPr="00CC4342" w:rsidRDefault="00C81E34">
            <w:pPr>
              <w:rPr>
                <w:rFonts w:ascii="Times New Roman" w:hAnsi="Times New Roman"/>
                <w:sz w:val="24"/>
                <w:szCs w:val="24"/>
              </w:rPr>
            </w:pPr>
            <w:r w:rsidRPr="00CC4342">
              <w:rPr>
                <w:rFonts w:ascii="Times New Roman" w:hAnsi="Times New Roman"/>
                <w:sz w:val="24"/>
                <w:szCs w:val="24"/>
              </w:rPr>
              <w:t>Describe how molecular weight serves as a conversion factor in molar conversions.</w:t>
            </w:r>
          </w:p>
          <w:p w14:paraId="7D43A04F" w14:textId="77777777" w:rsidR="0012298F" w:rsidRPr="00CC4342" w:rsidRDefault="0012298F">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541863F9" w14:textId="77777777" w:rsidR="00CD5DC2" w:rsidRPr="00CC4342" w:rsidRDefault="00CD5DC2">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3FA7599D" w14:textId="53F27078" w:rsidR="00CD5DC2" w:rsidRPr="00CC4342" w:rsidRDefault="00CD5DC2">
            <w:pPr>
              <w:rPr>
                <w:rFonts w:ascii="Times New Roman" w:hAnsi="Times New Roman"/>
                <w:sz w:val="24"/>
                <w:szCs w:val="24"/>
              </w:rPr>
            </w:pPr>
            <w:r w:rsidRPr="00CC4342">
              <w:rPr>
                <w:rFonts w:ascii="Times New Roman" w:hAnsi="Times New Roman"/>
                <w:sz w:val="24"/>
                <w:szCs w:val="24"/>
              </w:rPr>
              <w:t xml:space="preserve"> Review Essential Question: How can the “best” leavening agent of biscuits be determined by gathering both quantitative and qualitative data?</w:t>
            </w:r>
          </w:p>
          <w:p w14:paraId="2A42B985" w14:textId="77777777" w:rsidR="00AE4CD6" w:rsidRPr="00CC4342" w:rsidRDefault="00AE4CD6">
            <w:pPr>
              <w:rPr>
                <w:rFonts w:ascii="Times New Roman" w:hAnsi="Times New Roman"/>
                <w:sz w:val="24"/>
                <w:szCs w:val="24"/>
              </w:rPr>
            </w:pPr>
          </w:p>
          <w:p w14:paraId="1225B86D" w14:textId="77777777" w:rsidR="00CD5DC2" w:rsidRPr="00CC4342" w:rsidRDefault="00CD5DC2">
            <w:pPr>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Continue presentations and analysis of Making Biscuits data.  Students should graph results, determine line of best fit, and calculate percent error when comparing their results to published results.</w:t>
            </w:r>
          </w:p>
          <w:p w14:paraId="6952A221" w14:textId="77777777" w:rsidR="00AE4CD6" w:rsidRPr="00CC4342" w:rsidRDefault="00AE4CD6">
            <w:pPr>
              <w:rPr>
                <w:rFonts w:ascii="Times New Roman" w:hAnsi="Times New Roman"/>
                <w:sz w:val="24"/>
                <w:szCs w:val="24"/>
              </w:rPr>
            </w:pPr>
          </w:p>
          <w:p w14:paraId="4C20DFA6" w14:textId="77777777" w:rsidR="00CD5DC2" w:rsidRPr="00CC4342" w:rsidRDefault="00CD5DC2">
            <w:pPr>
              <w:rPr>
                <w:rFonts w:ascii="Times New Roman" w:hAnsi="Times New Roman"/>
                <w:sz w:val="24"/>
                <w:szCs w:val="24"/>
              </w:rPr>
            </w:pPr>
            <w:r w:rsidRPr="00CC4342">
              <w:rPr>
                <w:rFonts w:ascii="Times New Roman" w:hAnsi="Times New Roman"/>
                <w:b/>
                <w:sz w:val="24"/>
                <w:szCs w:val="24"/>
              </w:rPr>
              <w:t>Formative Assessments:</w:t>
            </w:r>
            <w:r w:rsidRPr="00CC4342">
              <w:rPr>
                <w:rFonts w:ascii="Times New Roman" w:hAnsi="Times New Roman"/>
                <w:sz w:val="24"/>
                <w:szCs w:val="24"/>
              </w:rPr>
              <w:t xml:space="preserve"> Presentations, graphs, and calculations of percent error</w:t>
            </w:r>
          </w:p>
          <w:p w14:paraId="2222C094" w14:textId="77777777" w:rsidR="00AE4CD6" w:rsidRPr="00CC4342" w:rsidRDefault="00AE4CD6">
            <w:pPr>
              <w:rPr>
                <w:rFonts w:ascii="Times New Roman" w:hAnsi="Times New Roman"/>
                <w:sz w:val="24"/>
                <w:szCs w:val="24"/>
              </w:rPr>
            </w:pPr>
          </w:p>
          <w:p w14:paraId="2430CA09" w14:textId="77777777" w:rsidR="00CD5DC2" w:rsidRPr="00CC4342" w:rsidRDefault="00CD5DC2" w:rsidP="006F3292">
            <w:pPr>
              <w:spacing w:before="100" w:beforeAutospacing="1" w:after="100" w:afterAutospacing="1"/>
              <w:rPr>
                <w:rFonts w:ascii="Times New Roman" w:hAnsi="Times New Roman"/>
                <w:sz w:val="24"/>
                <w:szCs w:val="24"/>
              </w:rPr>
            </w:pPr>
            <w:r w:rsidRPr="00CC4342">
              <w:rPr>
                <w:rFonts w:ascii="Times New Roman" w:hAnsi="Times New Roman"/>
                <w:b/>
                <w:sz w:val="24"/>
                <w:szCs w:val="24"/>
              </w:rPr>
              <w:t xml:space="preserve">Closing/Assessment:  </w:t>
            </w:r>
          </w:p>
          <w:p w14:paraId="7EC36FDE" w14:textId="77777777" w:rsidR="00CD5DC2" w:rsidRPr="00CC4342" w:rsidRDefault="00CD5DC2" w:rsidP="006F3292">
            <w:pPr>
              <w:rPr>
                <w:rFonts w:ascii="Times New Roman" w:hAnsi="Times New Roman"/>
                <w:sz w:val="24"/>
                <w:szCs w:val="24"/>
              </w:rPr>
            </w:pPr>
            <w:r w:rsidRPr="00CC4342">
              <w:rPr>
                <w:rFonts w:ascii="Times New Roman" w:hAnsi="Times New Roman"/>
                <w:sz w:val="24"/>
                <w:szCs w:val="24"/>
              </w:rPr>
              <w:t xml:space="preserve">Conclusions: Students should </w:t>
            </w:r>
            <w:r w:rsidRPr="00CC4342">
              <w:rPr>
                <w:rFonts w:ascii="Times New Roman" w:hAnsi="Times New Roman"/>
                <w:sz w:val="24"/>
                <w:szCs w:val="24"/>
              </w:rPr>
              <w:lastRenderedPageBreak/>
              <w:t>answer the following questions:</w:t>
            </w:r>
          </w:p>
          <w:p w14:paraId="2AA7851F" w14:textId="77777777" w:rsidR="00CD5DC2" w:rsidRPr="00CC4342" w:rsidRDefault="00CD5DC2" w:rsidP="006F3292">
            <w:pPr>
              <w:rPr>
                <w:rFonts w:ascii="Times New Roman" w:hAnsi="Times New Roman"/>
                <w:sz w:val="24"/>
                <w:szCs w:val="24"/>
              </w:rPr>
            </w:pPr>
            <w:r w:rsidRPr="00CC4342">
              <w:rPr>
                <w:rFonts w:ascii="Times New Roman" w:hAnsi="Times New Roman"/>
                <w:sz w:val="24"/>
                <w:szCs w:val="24"/>
              </w:rPr>
              <w:t>Why is it easier to identify qualitative data (height, diameter, etc.) as opposed to quantitative data (taste, consistency, etc.)?</w:t>
            </w:r>
          </w:p>
          <w:p w14:paraId="77AAB845" w14:textId="77777777" w:rsidR="00CD5DC2" w:rsidRPr="00CC4342" w:rsidRDefault="00CD5DC2" w:rsidP="006F3292">
            <w:pPr>
              <w:rPr>
                <w:rFonts w:ascii="Times New Roman" w:hAnsi="Times New Roman"/>
                <w:sz w:val="24"/>
                <w:szCs w:val="24"/>
              </w:rPr>
            </w:pPr>
            <w:r w:rsidRPr="00CC4342">
              <w:rPr>
                <w:rFonts w:ascii="Times New Roman" w:hAnsi="Times New Roman"/>
                <w:sz w:val="24"/>
                <w:szCs w:val="24"/>
              </w:rPr>
              <w:t xml:space="preserve">Can you explain the differences you see among the observations?  </w:t>
            </w:r>
          </w:p>
          <w:p w14:paraId="6B6C303E" w14:textId="77777777" w:rsidR="00CD5DC2" w:rsidRPr="00CC4342" w:rsidRDefault="00CD5DC2" w:rsidP="006F3292">
            <w:pPr>
              <w:rPr>
                <w:rFonts w:ascii="Times New Roman" w:hAnsi="Times New Roman"/>
                <w:sz w:val="24"/>
                <w:szCs w:val="24"/>
              </w:rPr>
            </w:pPr>
            <w:r w:rsidRPr="00CC4342">
              <w:rPr>
                <w:rFonts w:ascii="Times New Roman" w:hAnsi="Times New Roman"/>
                <w:sz w:val="24"/>
                <w:szCs w:val="24"/>
              </w:rPr>
              <w:t xml:space="preserve">Do you have any direct evidence from your experiment to show that one leavening agent is “better” than the others? </w:t>
            </w:r>
          </w:p>
          <w:p w14:paraId="30839A0F" w14:textId="77777777" w:rsidR="00CD5DC2" w:rsidRPr="00CC4342" w:rsidRDefault="00CD5DC2" w:rsidP="006F3292">
            <w:pPr>
              <w:rPr>
                <w:rFonts w:ascii="Times New Roman" w:hAnsi="Times New Roman"/>
                <w:sz w:val="24"/>
                <w:szCs w:val="24"/>
              </w:rPr>
            </w:pPr>
            <w:r w:rsidRPr="00CC4342">
              <w:rPr>
                <w:rFonts w:ascii="Times New Roman" w:hAnsi="Times New Roman"/>
                <w:sz w:val="24"/>
                <w:szCs w:val="24"/>
              </w:rPr>
              <w:t>Discuss what the results mean in terms of the concepts learned in the Background lecture and discussion on the effectiveness of leavening agents.</w:t>
            </w:r>
          </w:p>
          <w:p w14:paraId="43B9FBB4" w14:textId="77777777" w:rsidR="00CD5DC2" w:rsidRPr="00CC4342" w:rsidRDefault="00CD5DC2" w:rsidP="006F3292">
            <w:pPr>
              <w:rPr>
                <w:rFonts w:ascii="Times New Roman" w:hAnsi="Times New Roman"/>
                <w:sz w:val="24"/>
                <w:szCs w:val="24"/>
              </w:rPr>
            </w:pPr>
            <w:r w:rsidRPr="00CC4342">
              <w:rPr>
                <w:rFonts w:ascii="Times New Roman" w:hAnsi="Times New Roman"/>
                <w:sz w:val="24"/>
                <w:szCs w:val="24"/>
              </w:rPr>
              <w:t>Describe ways to improve this experiment.</w:t>
            </w:r>
          </w:p>
          <w:p w14:paraId="2669E55F" w14:textId="77777777" w:rsidR="0012298F" w:rsidRPr="00CC4342" w:rsidRDefault="0012298F">
            <w:pPr>
              <w:rPr>
                <w:rFonts w:ascii="Times New Roman" w:hAnsi="Times New Roman"/>
                <w:sz w:val="24"/>
                <w:szCs w:val="24"/>
              </w:rPr>
            </w:pPr>
          </w:p>
          <w:p w14:paraId="547693EF" w14:textId="77777777" w:rsidR="0012298F" w:rsidRPr="00CC4342" w:rsidRDefault="0012298F">
            <w:pPr>
              <w:rPr>
                <w:rFonts w:ascii="Times New Roman" w:hAnsi="Times New Roman"/>
                <w:sz w:val="24"/>
                <w:szCs w:val="24"/>
              </w:rPr>
            </w:pPr>
          </w:p>
        </w:tc>
      </w:tr>
      <w:tr w:rsidR="0012298F" w:rsidRPr="00CC4342" w14:paraId="75728E52" w14:textId="77777777" w:rsidTr="006F3292">
        <w:trPr>
          <w:trHeight w:val="20"/>
        </w:trPr>
        <w:tc>
          <w:tcPr>
            <w:tcW w:w="1077" w:type="dxa"/>
            <w:tcBorders>
              <w:top w:val="single" w:sz="4" w:space="0" w:color="auto"/>
              <w:left w:val="single" w:sz="4" w:space="0" w:color="auto"/>
              <w:bottom w:val="single" w:sz="4" w:space="0" w:color="auto"/>
              <w:right w:val="single" w:sz="4" w:space="0" w:color="auto"/>
            </w:tcBorders>
            <w:hideMark/>
          </w:tcPr>
          <w:p w14:paraId="3C8B459F" w14:textId="5375BD20" w:rsidR="0012298F" w:rsidRPr="00CC4342" w:rsidRDefault="0012298F" w:rsidP="006F3292">
            <w:pPr>
              <w:rPr>
                <w:rFonts w:ascii="Times New Roman" w:hAnsi="Times New Roman"/>
                <w:b/>
                <w:sz w:val="24"/>
                <w:szCs w:val="24"/>
              </w:rPr>
            </w:pPr>
            <w:r w:rsidRPr="00CC4342">
              <w:rPr>
                <w:rFonts w:ascii="Times New Roman" w:hAnsi="Times New Roman"/>
                <w:b/>
                <w:sz w:val="24"/>
                <w:szCs w:val="24"/>
              </w:rPr>
              <w:lastRenderedPageBreak/>
              <w:t xml:space="preserve">Day </w:t>
            </w:r>
            <w:r w:rsidR="00B70B74" w:rsidRPr="00CC4342">
              <w:rPr>
                <w:rFonts w:ascii="Times New Roman" w:hAnsi="Times New Roman"/>
                <w:b/>
                <w:sz w:val="24"/>
                <w:szCs w:val="24"/>
              </w:rPr>
              <w:t>4</w:t>
            </w:r>
          </w:p>
        </w:tc>
        <w:tc>
          <w:tcPr>
            <w:tcW w:w="3301" w:type="dxa"/>
            <w:tcBorders>
              <w:top w:val="single" w:sz="4" w:space="0" w:color="auto"/>
              <w:left w:val="single" w:sz="4" w:space="0" w:color="auto"/>
              <w:bottom w:val="single" w:sz="4" w:space="0" w:color="auto"/>
              <w:right w:val="single" w:sz="4" w:space="0" w:color="auto"/>
            </w:tcBorders>
          </w:tcPr>
          <w:p w14:paraId="45FABC81" w14:textId="77777777" w:rsidR="0012298F" w:rsidRPr="00CC4342" w:rsidRDefault="0012298F">
            <w:pPr>
              <w:rPr>
                <w:rFonts w:ascii="Times New Roman" w:hAnsi="Times New Roman"/>
                <w:b/>
                <w:sz w:val="24"/>
                <w:szCs w:val="24"/>
              </w:rPr>
            </w:pPr>
          </w:p>
          <w:p w14:paraId="3F1E6F3D"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Opening: </w:t>
            </w:r>
          </w:p>
          <w:p w14:paraId="67DE8554" w14:textId="5EADE53E" w:rsidR="00130615" w:rsidRPr="00CC4342" w:rsidRDefault="00130615" w:rsidP="00130615">
            <w:pPr>
              <w:rPr>
                <w:rFonts w:ascii="Times New Roman" w:hAnsi="Times New Roman"/>
                <w:sz w:val="24"/>
                <w:szCs w:val="24"/>
              </w:rPr>
            </w:pPr>
            <w:r w:rsidRPr="00CC4342">
              <w:rPr>
                <w:rFonts w:ascii="Times New Roman" w:hAnsi="Times New Roman"/>
                <w:sz w:val="24"/>
                <w:szCs w:val="24"/>
              </w:rPr>
              <w:t>Review Essential Question: Why learn the Metric System? Why use dimensional analysis when converting units of measurement in the kitchen?</w:t>
            </w:r>
          </w:p>
          <w:p w14:paraId="0D9E50DA" w14:textId="77777777" w:rsidR="0012298F" w:rsidRPr="00CC4342" w:rsidRDefault="0012298F">
            <w:pPr>
              <w:rPr>
                <w:rFonts w:ascii="Times New Roman" w:hAnsi="Times New Roman"/>
                <w:b/>
                <w:sz w:val="24"/>
                <w:szCs w:val="24"/>
              </w:rPr>
            </w:pPr>
          </w:p>
          <w:p w14:paraId="0D907EEF"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p>
          <w:p w14:paraId="7B625217" w14:textId="77777777" w:rsidR="0012298F" w:rsidRPr="00CC4342" w:rsidRDefault="00130615" w:rsidP="00CF4157">
            <w:pPr>
              <w:pStyle w:val="ListParagraph"/>
              <w:numPr>
                <w:ilvl w:val="0"/>
                <w:numId w:val="343"/>
              </w:numPr>
              <w:rPr>
                <w:rFonts w:ascii="Times New Roman" w:eastAsia="Times New Roman" w:hAnsi="Times New Roman"/>
                <w:sz w:val="24"/>
                <w:szCs w:val="24"/>
              </w:rPr>
            </w:pPr>
            <w:r w:rsidRPr="00CC4342">
              <w:rPr>
                <w:rFonts w:ascii="Times New Roman" w:hAnsi="Times New Roman"/>
                <w:sz w:val="24"/>
                <w:szCs w:val="24"/>
              </w:rPr>
              <w:t>Lesson on converting metric units using dimensional analysis should be taught simultaneously by math and CTAE teacher OR collaboratively.</w:t>
            </w:r>
          </w:p>
          <w:p w14:paraId="4F1B67A6" w14:textId="77777777" w:rsidR="00580CFC" w:rsidRPr="00CC4342" w:rsidRDefault="00580CFC" w:rsidP="00580CFC">
            <w:pPr>
              <w:rPr>
                <w:rFonts w:ascii="Times New Roman" w:hAnsi="Times New Roman"/>
                <w:sz w:val="24"/>
                <w:szCs w:val="24"/>
              </w:rPr>
            </w:pPr>
            <w:r w:rsidRPr="00CC4342">
              <w:rPr>
                <w:rFonts w:ascii="Times New Roman" w:hAnsi="Times New Roman"/>
                <w:sz w:val="24"/>
                <w:szCs w:val="24"/>
              </w:rPr>
              <w:t xml:space="preserve">Metric video: </w:t>
            </w:r>
            <w:hyperlink r:id="rId12" w:history="1">
              <w:r w:rsidRPr="00CC4342">
                <w:rPr>
                  <w:rStyle w:val="Hyperlink"/>
                  <w:rFonts w:ascii="Times New Roman" w:hAnsi="Times New Roman"/>
                  <w:sz w:val="24"/>
                  <w:szCs w:val="24"/>
                </w:rPr>
                <w:t>https://www.khanacademy.org/math/arithmetic/rates-and-</w:t>
              </w:r>
              <w:r w:rsidRPr="00CC4342">
                <w:rPr>
                  <w:rStyle w:val="Hyperlink"/>
                  <w:rFonts w:ascii="Times New Roman" w:hAnsi="Times New Roman"/>
                  <w:sz w:val="24"/>
                  <w:szCs w:val="24"/>
                </w:rPr>
                <w:lastRenderedPageBreak/>
                <w:t>ratios/metric-system-tutorial/v/unit-conversion</w:t>
              </w:r>
            </w:hyperlink>
          </w:p>
          <w:p w14:paraId="032F7801" w14:textId="448C5CF3" w:rsidR="00580CFC" w:rsidRPr="00CC4342" w:rsidRDefault="00580CFC">
            <w:pPr>
              <w:rPr>
                <w:rFonts w:ascii="Times New Roman" w:hAnsi="Times New Roman"/>
                <w:sz w:val="24"/>
                <w:szCs w:val="24"/>
              </w:rPr>
            </w:pPr>
            <w:r w:rsidRPr="00CC4342">
              <w:rPr>
                <w:rFonts w:ascii="Times New Roman" w:hAnsi="Times New Roman"/>
                <w:sz w:val="24"/>
                <w:szCs w:val="24"/>
              </w:rPr>
              <w:t xml:space="preserve">Dimensional analysis: </w:t>
            </w:r>
            <w:hyperlink r:id="rId13" w:history="1">
              <w:r w:rsidRPr="00CC4342">
                <w:rPr>
                  <w:rStyle w:val="Hyperlink"/>
                  <w:rFonts w:ascii="Times New Roman" w:hAnsi="Times New Roman"/>
                  <w:sz w:val="24"/>
                  <w:szCs w:val="24"/>
                </w:rPr>
                <w:t>https://www.khanacademy.org/math/algebra/introduction-to-algebra/units-algebra/v/treating-units-algebraically-and-dimensional-analysis</w:t>
              </w:r>
            </w:hyperlink>
          </w:p>
          <w:p w14:paraId="504073C8" w14:textId="4DD799B5" w:rsidR="00130615" w:rsidRPr="00CC4342" w:rsidRDefault="00130615" w:rsidP="00CF4157">
            <w:pPr>
              <w:pStyle w:val="ListParagraph"/>
              <w:numPr>
                <w:ilvl w:val="0"/>
                <w:numId w:val="343"/>
              </w:numPr>
              <w:rPr>
                <w:rFonts w:ascii="Times New Roman" w:hAnsi="Times New Roman"/>
                <w:sz w:val="24"/>
                <w:szCs w:val="24"/>
              </w:rPr>
            </w:pPr>
            <w:r w:rsidRPr="00CC4342">
              <w:rPr>
                <w:rFonts w:ascii="Times New Roman" w:hAnsi="Times New Roman"/>
                <w:sz w:val="24"/>
                <w:szCs w:val="24"/>
              </w:rPr>
              <w:t xml:space="preserve">Students should </w:t>
            </w:r>
            <w:r w:rsidR="00580CFC" w:rsidRPr="00CC4342">
              <w:rPr>
                <w:rFonts w:ascii="Times New Roman" w:hAnsi="Times New Roman"/>
                <w:sz w:val="24"/>
                <w:szCs w:val="24"/>
              </w:rPr>
              <w:t>practice converting in the kitchen using recipes involving typical standard units of measure such as tablespoons, teaspoons, cups, and gallons.</w:t>
            </w:r>
          </w:p>
          <w:p w14:paraId="05F43033" w14:textId="77777777" w:rsidR="0012298F" w:rsidRPr="00CC4342" w:rsidRDefault="0012298F">
            <w:pPr>
              <w:rPr>
                <w:rFonts w:ascii="Times New Roman" w:hAnsi="Times New Roman"/>
                <w:b/>
                <w:sz w:val="24"/>
                <w:szCs w:val="24"/>
              </w:rPr>
            </w:pPr>
          </w:p>
          <w:p w14:paraId="03E9C11D"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7F571413" w14:textId="77777777" w:rsidR="00580CFC" w:rsidRPr="00CC4342" w:rsidRDefault="00480DAA" w:rsidP="00580CFC">
            <w:pPr>
              <w:rPr>
                <w:rFonts w:ascii="Times New Roman" w:eastAsiaTheme="minorHAnsi" w:hAnsi="Times New Roman"/>
                <w:sz w:val="24"/>
                <w:szCs w:val="24"/>
              </w:rPr>
            </w:pPr>
            <w:hyperlink w:anchor="Conversion_Dimensional_Analysis" w:history="1">
              <w:r w:rsidR="00580CFC" w:rsidRPr="00CC4342">
                <w:rPr>
                  <w:rStyle w:val="Hyperlink"/>
                  <w:rFonts w:ascii="Times New Roman" w:hAnsi="Times New Roman"/>
                  <w:sz w:val="24"/>
                  <w:szCs w:val="24"/>
                </w:rPr>
                <w:t>Notes and practice problems</w:t>
              </w:r>
            </w:hyperlink>
          </w:p>
          <w:p w14:paraId="39A22BEF" w14:textId="77777777" w:rsidR="0012298F" w:rsidRPr="00CC4342" w:rsidRDefault="0012298F">
            <w:pPr>
              <w:rPr>
                <w:rFonts w:ascii="Times New Roman" w:hAnsi="Times New Roman"/>
                <w:b/>
                <w:sz w:val="24"/>
                <w:szCs w:val="24"/>
              </w:rPr>
            </w:pPr>
          </w:p>
          <w:p w14:paraId="79CF9647"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Closing/Assessment:  </w:t>
            </w:r>
          </w:p>
          <w:p w14:paraId="1D7C44B8" w14:textId="2BC5090C" w:rsidR="00580CFC" w:rsidRPr="00CC4342" w:rsidRDefault="00480DAA">
            <w:pPr>
              <w:rPr>
                <w:rFonts w:ascii="Times New Roman" w:hAnsi="Times New Roman"/>
                <w:b/>
                <w:sz w:val="24"/>
                <w:szCs w:val="24"/>
              </w:rPr>
            </w:pPr>
            <w:hyperlink w:anchor="Conversion_Quizs" w:history="1">
              <w:r w:rsidR="00580CFC" w:rsidRPr="00CC4342">
                <w:rPr>
                  <w:rStyle w:val="Hyperlink"/>
                  <w:rFonts w:ascii="Times New Roman" w:hAnsi="Times New Roman"/>
                  <w:sz w:val="24"/>
                  <w:szCs w:val="24"/>
                </w:rPr>
                <w:t>Conversions Quiz</w:t>
              </w:r>
            </w:hyperlink>
          </w:p>
        </w:tc>
        <w:tc>
          <w:tcPr>
            <w:tcW w:w="3301" w:type="dxa"/>
            <w:tcBorders>
              <w:top w:val="single" w:sz="4" w:space="0" w:color="auto"/>
              <w:left w:val="single" w:sz="4" w:space="0" w:color="auto"/>
              <w:bottom w:val="single" w:sz="4" w:space="0" w:color="auto"/>
              <w:right w:val="single" w:sz="4" w:space="0" w:color="auto"/>
            </w:tcBorders>
          </w:tcPr>
          <w:p w14:paraId="187B9892" w14:textId="77777777" w:rsidR="0012298F" w:rsidRPr="00CC4342" w:rsidRDefault="0012298F">
            <w:pPr>
              <w:spacing w:before="100" w:beforeAutospacing="1" w:after="100" w:afterAutospacing="1"/>
              <w:rPr>
                <w:rFonts w:ascii="Times New Roman" w:hAnsi="Times New Roman"/>
                <w:b/>
                <w:sz w:val="24"/>
                <w:szCs w:val="24"/>
              </w:rPr>
            </w:pPr>
            <w:r w:rsidRPr="00CC4342">
              <w:rPr>
                <w:rFonts w:ascii="Times New Roman" w:hAnsi="Times New Roman"/>
                <w:b/>
                <w:sz w:val="24"/>
                <w:szCs w:val="24"/>
              </w:rPr>
              <w:lastRenderedPageBreak/>
              <w:t xml:space="preserve">Opening:  </w:t>
            </w:r>
          </w:p>
          <w:p w14:paraId="34850DB0" w14:textId="56E106FC" w:rsidR="009B5D39" w:rsidRPr="00CC4342" w:rsidRDefault="009B5D39" w:rsidP="004F05CA">
            <w:pPr>
              <w:pStyle w:val="ListParagraph"/>
              <w:numPr>
                <w:ilvl w:val="0"/>
                <w:numId w:val="320"/>
              </w:numPr>
              <w:ind w:left="284" w:hanging="270"/>
              <w:rPr>
                <w:rFonts w:ascii="Times New Roman" w:hAnsi="Times New Roman"/>
                <w:sz w:val="24"/>
                <w:szCs w:val="24"/>
              </w:rPr>
            </w:pPr>
            <w:r w:rsidRPr="00CC4342">
              <w:rPr>
                <w:rFonts w:ascii="Times New Roman" w:hAnsi="Times New Roman"/>
                <w:sz w:val="24"/>
                <w:szCs w:val="24"/>
              </w:rPr>
              <w:t>Warm-up: Explain HOW a given quantity in moles is converted to grams.</w:t>
            </w:r>
          </w:p>
          <w:p w14:paraId="6F6AF2D9" w14:textId="77777777" w:rsidR="009B5D39" w:rsidRPr="00CC4342" w:rsidRDefault="009B5D39" w:rsidP="004F05CA">
            <w:pPr>
              <w:ind w:left="284" w:hanging="270"/>
              <w:rPr>
                <w:rFonts w:ascii="Times New Roman" w:hAnsi="Times New Roman"/>
                <w:sz w:val="24"/>
                <w:szCs w:val="24"/>
              </w:rPr>
            </w:pPr>
          </w:p>
          <w:p w14:paraId="142C0CF4" w14:textId="77777777" w:rsidR="009B5D39" w:rsidRPr="00CC4342" w:rsidRDefault="009B5D39" w:rsidP="004F05CA">
            <w:pPr>
              <w:pStyle w:val="ListParagraph"/>
              <w:numPr>
                <w:ilvl w:val="0"/>
                <w:numId w:val="320"/>
              </w:numPr>
              <w:ind w:left="284" w:hanging="270"/>
              <w:rPr>
                <w:rFonts w:ascii="Times New Roman" w:hAnsi="Times New Roman"/>
                <w:sz w:val="24"/>
                <w:szCs w:val="24"/>
              </w:rPr>
            </w:pPr>
            <w:r w:rsidRPr="00CC4342">
              <w:rPr>
                <w:rFonts w:ascii="Times New Roman" w:hAnsi="Times New Roman"/>
                <w:sz w:val="24"/>
                <w:szCs w:val="24"/>
              </w:rPr>
              <w:t>Homework Review</w:t>
            </w:r>
          </w:p>
          <w:p w14:paraId="1EA54C5D" w14:textId="77777777" w:rsidR="009B5D39" w:rsidRPr="00CC4342" w:rsidRDefault="009B5D39" w:rsidP="004F05CA">
            <w:pPr>
              <w:ind w:left="284" w:hanging="270"/>
              <w:rPr>
                <w:rFonts w:ascii="Times New Roman" w:hAnsi="Times New Roman"/>
                <w:sz w:val="24"/>
                <w:szCs w:val="24"/>
              </w:rPr>
            </w:pPr>
          </w:p>
          <w:p w14:paraId="74F36DD5" w14:textId="77777777" w:rsidR="009B5D39" w:rsidRPr="00CC4342" w:rsidRDefault="009B5D39" w:rsidP="004F05CA">
            <w:pPr>
              <w:pStyle w:val="ListParagraph"/>
              <w:numPr>
                <w:ilvl w:val="0"/>
                <w:numId w:val="320"/>
              </w:numPr>
              <w:ind w:left="284" w:hanging="270"/>
              <w:rPr>
                <w:rFonts w:ascii="Times New Roman" w:hAnsi="Times New Roman"/>
                <w:sz w:val="24"/>
                <w:szCs w:val="24"/>
              </w:rPr>
            </w:pPr>
            <w:r w:rsidRPr="00CC4342">
              <w:rPr>
                <w:rFonts w:ascii="Times New Roman" w:hAnsi="Times New Roman"/>
                <w:sz w:val="24"/>
                <w:szCs w:val="24"/>
              </w:rPr>
              <w:t>Review of Standard: SC2c</w:t>
            </w:r>
          </w:p>
          <w:p w14:paraId="39C98016" w14:textId="77777777" w:rsidR="009B5D39" w:rsidRPr="00CC4342" w:rsidRDefault="009B5D39" w:rsidP="004F05CA">
            <w:pPr>
              <w:ind w:left="284" w:hanging="270"/>
              <w:rPr>
                <w:rFonts w:ascii="Times New Roman" w:hAnsi="Times New Roman"/>
                <w:sz w:val="24"/>
                <w:szCs w:val="24"/>
              </w:rPr>
            </w:pPr>
          </w:p>
          <w:p w14:paraId="0243A1A4" w14:textId="485230EF" w:rsidR="009B5D39" w:rsidRPr="00CC4342" w:rsidRDefault="009B5D39" w:rsidP="006F3292">
            <w:pPr>
              <w:pStyle w:val="ListParagraph"/>
              <w:numPr>
                <w:ilvl w:val="0"/>
                <w:numId w:val="320"/>
              </w:numPr>
              <w:ind w:left="284" w:hanging="270"/>
              <w:rPr>
                <w:rFonts w:ascii="Times New Roman" w:eastAsia="Times New Roman" w:hAnsi="Times New Roman"/>
                <w:sz w:val="24"/>
                <w:szCs w:val="24"/>
              </w:rPr>
            </w:pPr>
            <w:r w:rsidRPr="00CC4342">
              <w:rPr>
                <w:rFonts w:ascii="Times New Roman" w:hAnsi="Times New Roman"/>
                <w:sz w:val="24"/>
                <w:szCs w:val="24"/>
              </w:rPr>
              <w:t>Lecture: Molar conversions</w:t>
            </w:r>
          </w:p>
          <w:p w14:paraId="5898CE89" w14:textId="05DED9F7" w:rsidR="0012298F" w:rsidRPr="00CC4342" w:rsidRDefault="009B5D39" w:rsidP="004F05CA">
            <w:pPr>
              <w:pStyle w:val="ListParagraph"/>
              <w:numPr>
                <w:ilvl w:val="0"/>
                <w:numId w:val="320"/>
              </w:numPr>
              <w:ind w:left="284" w:hanging="270"/>
              <w:rPr>
                <w:rFonts w:ascii="Times New Roman" w:hAnsi="Times New Roman"/>
                <w:sz w:val="24"/>
                <w:szCs w:val="24"/>
              </w:rPr>
            </w:pPr>
            <w:r w:rsidRPr="00CC4342">
              <w:rPr>
                <w:rFonts w:ascii="Times New Roman" w:hAnsi="Times New Roman"/>
                <w:sz w:val="24"/>
                <w:szCs w:val="24"/>
              </w:rPr>
              <w:t xml:space="preserve">(see </w:t>
            </w:r>
            <w:hyperlink w:anchor="MCGM" w:history="1">
              <w:r w:rsidR="00540576" w:rsidRPr="00CC4342">
                <w:rPr>
                  <w:rStyle w:val="Hyperlink"/>
                  <w:rFonts w:ascii="Times New Roman" w:hAnsi="Times New Roman"/>
                  <w:sz w:val="24"/>
                  <w:szCs w:val="24"/>
                </w:rPr>
                <w:t>Molar Conversions: Given Grams, Convert to Mole</w:t>
              </w:r>
            </w:hyperlink>
            <w:r w:rsidRPr="00CC4342">
              <w:rPr>
                <w:rFonts w:ascii="Times New Roman" w:hAnsi="Times New Roman"/>
                <w:sz w:val="24"/>
                <w:szCs w:val="24"/>
              </w:rPr>
              <w:t>)</w:t>
            </w:r>
          </w:p>
          <w:p w14:paraId="515C975F" w14:textId="77777777" w:rsidR="009B5D39" w:rsidRPr="00CC4342" w:rsidRDefault="009B5D39" w:rsidP="009B5D39">
            <w:pPr>
              <w:rPr>
                <w:rFonts w:ascii="Times New Roman" w:hAnsi="Times New Roman"/>
                <w:sz w:val="24"/>
                <w:szCs w:val="24"/>
              </w:rPr>
            </w:pPr>
          </w:p>
          <w:p w14:paraId="51841602" w14:textId="77777777" w:rsidR="00580CFC" w:rsidRPr="00CC4342" w:rsidRDefault="00580CFC">
            <w:pPr>
              <w:rPr>
                <w:rFonts w:ascii="Times New Roman" w:hAnsi="Times New Roman"/>
                <w:b/>
                <w:sz w:val="24"/>
                <w:szCs w:val="24"/>
              </w:rPr>
            </w:pPr>
          </w:p>
          <w:p w14:paraId="534D23AA" w14:textId="77777777" w:rsidR="00580CFC" w:rsidRPr="00CC4342" w:rsidRDefault="00580CFC">
            <w:pPr>
              <w:rPr>
                <w:rFonts w:ascii="Times New Roman" w:hAnsi="Times New Roman"/>
                <w:b/>
                <w:sz w:val="24"/>
                <w:szCs w:val="24"/>
              </w:rPr>
            </w:pPr>
          </w:p>
          <w:p w14:paraId="79385221"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p>
          <w:p w14:paraId="1274F433" w14:textId="77777777" w:rsidR="00540576" w:rsidRPr="00CC4342" w:rsidRDefault="00480DAA" w:rsidP="006F3292">
            <w:pPr>
              <w:tabs>
                <w:tab w:val="left" w:pos="916"/>
                <w:tab w:val="left" w:pos="9160"/>
              </w:tabs>
              <w:ind w:firstLine="14"/>
              <w:rPr>
                <w:rFonts w:ascii="Times New Roman" w:hAnsi="Times New Roman"/>
                <w:b/>
                <w:bCs/>
                <w:sz w:val="24"/>
                <w:szCs w:val="24"/>
              </w:rPr>
            </w:pPr>
            <w:hyperlink w:anchor="MCGMPP" w:history="1">
              <w:r w:rsidR="00540576" w:rsidRPr="00CC4342">
                <w:rPr>
                  <w:rStyle w:val="Hyperlink"/>
                  <w:rFonts w:ascii="Times New Roman" w:hAnsi="Times New Roman"/>
                  <w:sz w:val="24"/>
                  <w:szCs w:val="24"/>
                </w:rPr>
                <w:t xml:space="preserve">Molar Conversion Practice </w:t>
              </w:r>
              <w:r w:rsidR="00540576" w:rsidRPr="00CC4342">
                <w:rPr>
                  <w:rStyle w:val="Hyperlink"/>
                  <w:rFonts w:ascii="Times New Roman" w:hAnsi="Times New Roman"/>
                  <w:sz w:val="24"/>
                  <w:szCs w:val="24"/>
                </w:rPr>
                <w:lastRenderedPageBreak/>
                <w:t>Problems Mass to Mol</w:t>
              </w:r>
              <w:r w:rsidR="00540576" w:rsidRPr="00CC4342">
                <w:rPr>
                  <w:rStyle w:val="Hyperlink"/>
                  <w:rFonts w:ascii="Times New Roman" w:hAnsi="Times New Roman"/>
                  <w:b/>
                  <w:sz w:val="24"/>
                  <w:szCs w:val="24"/>
                </w:rPr>
                <w:t>s</w:t>
              </w:r>
            </w:hyperlink>
          </w:p>
          <w:p w14:paraId="0AC8CFA8" w14:textId="77777777" w:rsidR="0012298F" w:rsidRPr="00CC4342" w:rsidRDefault="0012298F">
            <w:pPr>
              <w:rPr>
                <w:rFonts w:ascii="Times New Roman" w:hAnsi="Times New Roman"/>
                <w:b/>
                <w:sz w:val="24"/>
                <w:szCs w:val="24"/>
              </w:rPr>
            </w:pPr>
          </w:p>
          <w:p w14:paraId="54D3196D"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53C10D9B" w14:textId="77777777" w:rsidR="00C81E34" w:rsidRPr="00CC4342" w:rsidRDefault="00C81E34" w:rsidP="00C81E34">
            <w:pPr>
              <w:rPr>
                <w:rFonts w:ascii="Times New Roman" w:hAnsi="Times New Roman"/>
                <w:sz w:val="24"/>
                <w:szCs w:val="24"/>
              </w:rPr>
            </w:pPr>
            <w:r w:rsidRPr="00CC4342">
              <w:rPr>
                <w:rFonts w:ascii="Times New Roman" w:hAnsi="Times New Roman"/>
                <w:b/>
                <w:sz w:val="24"/>
                <w:szCs w:val="24"/>
              </w:rPr>
              <w:t xml:space="preserve">Individual Student Checks - </w:t>
            </w:r>
            <w:r w:rsidRPr="00CC4342">
              <w:rPr>
                <w:rFonts w:ascii="Times New Roman" w:hAnsi="Times New Roman"/>
                <w:sz w:val="24"/>
                <w:szCs w:val="24"/>
              </w:rPr>
              <w:t xml:space="preserve">Teacher will monitor individual student understanding of molar conversions, correcting mistakes as necessary. </w:t>
            </w:r>
          </w:p>
          <w:p w14:paraId="725C6217" w14:textId="5D2C0CEE" w:rsidR="00C81E34" w:rsidRPr="00CC4342" w:rsidRDefault="00C81E34">
            <w:pPr>
              <w:rPr>
                <w:rFonts w:ascii="Times New Roman" w:hAnsi="Times New Roman"/>
                <w:sz w:val="24"/>
                <w:szCs w:val="24"/>
              </w:rPr>
            </w:pPr>
            <w:r w:rsidRPr="00CC4342">
              <w:rPr>
                <w:rFonts w:ascii="Times New Roman" w:hAnsi="Times New Roman"/>
                <w:sz w:val="24"/>
                <w:szCs w:val="24"/>
              </w:rPr>
              <w:t>Learning Goals Check for Molar Conversions (teacher created)</w:t>
            </w:r>
          </w:p>
          <w:p w14:paraId="4183552F" w14:textId="77777777" w:rsidR="0012298F" w:rsidRPr="00CC4342" w:rsidRDefault="0012298F">
            <w:pPr>
              <w:rPr>
                <w:rFonts w:ascii="Times New Roman" w:hAnsi="Times New Roman"/>
                <w:b/>
                <w:sz w:val="24"/>
                <w:szCs w:val="24"/>
              </w:rPr>
            </w:pPr>
          </w:p>
          <w:p w14:paraId="6667C17E"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Closing/Assessment</w:t>
            </w:r>
          </w:p>
          <w:p w14:paraId="3576DB50" w14:textId="171ABBB5" w:rsidR="0012298F" w:rsidRPr="00CC4342" w:rsidRDefault="00C81E34">
            <w:pPr>
              <w:rPr>
                <w:rFonts w:ascii="Times New Roman" w:hAnsi="Times New Roman"/>
                <w:sz w:val="24"/>
                <w:szCs w:val="24"/>
              </w:rPr>
            </w:pPr>
            <w:r w:rsidRPr="00CC4342">
              <w:rPr>
                <w:rFonts w:ascii="Times New Roman" w:hAnsi="Times New Roman"/>
                <w:sz w:val="24"/>
                <w:szCs w:val="24"/>
              </w:rPr>
              <w:t>Learning Goals Check for Molar Conversions (teacher created)</w:t>
            </w:r>
          </w:p>
        </w:tc>
        <w:tc>
          <w:tcPr>
            <w:tcW w:w="3301" w:type="dxa"/>
            <w:tcBorders>
              <w:top w:val="single" w:sz="4" w:space="0" w:color="auto"/>
              <w:left w:val="single" w:sz="4" w:space="0" w:color="auto"/>
              <w:bottom w:val="single" w:sz="4" w:space="0" w:color="auto"/>
              <w:right w:val="single" w:sz="4" w:space="0" w:color="auto"/>
            </w:tcBorders>
          </w:tcPr>
          <w:p w14:paraId="5BBA3229" w14:textId="77777777" w:rsidR="00C81E34" w:rsidRPr="00CC4342" w:rsidRDefault="0012298F" w:rsidP="006F3292">
            <w:pPr>
              <w:rPr>
                <w:rFonts w:ascii="Times New Roman" w:eastAsiaTheme="minorHAnsi" w:hAnsi="Times New Roman"/>
                <w:sz w:val="24"/>
                <w:szCs w:val="24"/>
              </w:rPr>
            </w:pPr>
            <w:r w:rsidRPr="00CC4342">
              <w:rPr>
                <w:rFonts w:ascii="Times New Roman" w:hAnsi="Times New Roman"/>
                <w:b/>
                <w:sz w:val="24"/>
                <w:szCs w:val="24"/>
              </w:rPr>
              <w:lastRenderedPageBreak/>
              <w:t>Opening:</w:t>
            </w:r>
            <w:r w:rsidR="00A97D64" w:rsidRPr="00CC4342">
              <w:rPr>
                <w:rFonts w:ascii="Times New Roman" w:hAnsi="Times New Roman"/>
                <w:sz w:val="24"/>
                <w:szCs w:val="24"/>
              </w:rPr>
              <w:t xml:space="preserve"> </w:t>
            </w:r>
          </w:p>
          <w:p w14:paraId="4550E38B" w14:textId="1123352D" w:rsidR="00A97D64" w:rsidRPr="00CC4342" w:rsidRDefault="00A97D64" w:rsidP="00C81E34">
            <w:pPr>
              <w:rPr>
                <w:rFonts w:ascii="Times New Roman" w:hAnsi="Times New Roman"/>
                <w:sz w:val="24"/>
                <w:szCs w:val="24"/>
              </w:rPr>
            </w:pPr>
            <w:r w:rsidRPr="00CC4342">
              <w:rPr>
                <w:rFonts w:ascii="Times New Roman" w:hAnsi="Times New Roman"/>
                <w:sz w:val="24"/>
                <w:szCs w:val="24"/>
              </w:rPr>
              <w:t>Review Essential Question: Why learn the Metric System?</w:t>
            </w:r>
            <w:r w:rsidR="00B25F8C" w:rsidRPr="00CC4342">
              <w:rPr>
                <w:rFonts w:ascii="Times New Roman" w:hAnsi="Times New Roman"/>
                <w:sz w:val="24"/>
                <w:szCs w:val="24"/>
              </w:rPr>
              <w:t xml:space="preserve"> Why use dimensional analysis when converting units of measurement?</w:t>
            </w:r>
          </w:p>
          <w:p w14:paraId="6EAA6D1C" w14:textId="77777777" w:rsidR="00C81E34" w:rsidRPr="00CC4342" w:rsidRDefault="00C81E34">
            <w:pPr>
              <w:rPr>
                <w:rFonts w:ascii="Times New Roman" w:hAnsi="Times New Roman"/>
                <w:sz w:val="24"/>
                <w:szCs w:val="24"/>
              </w:rPr>
            </w:pPr>
          </w:p>
          <w:p w14:paraId="0EBBB081" w14:textId="77777777" w:rsidR="00C81E34" w:rsidRPr="00CC4342" w:rsidRDefault="0012298F">
            <w:pPr>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p>
          <w:p w14:paraId="37B3D597" w14:textId="516EFE55" w:rsidR="00B25F8C" w:rsidRPr="00CC4342" w:rsidRDefault="00A97D64">
            <w:pPr>
              <w:rPr>
                <w:rFonts w:ascii="Times New Roman" w:hAnsi="Times New Roman"/>
                <w:sz w:val="24"/>
                <w:szCs w:val="24"/>
              </w:rPr>
            </w:pPr>
            <w:r w:rsidRPr="00CC4342">
              <w:rPr>
                <w:rFonts w:ascii="Times New Roman" w:hAnsi="Times New Roman"/>
                <w:sz w:val="24"/>
                <w:szCs w:val="24"/>
              </w:rPr>
              <w:t>Lesson</w:t>
            </w:r>
            <w:r w:rsidR="009972D8" w:rsidRPr="00CC4342">
              <w:rPr>
                <w:rFonts w:ascii="Times New Roman" w:hAnsi="Times New Roman"/>
                <w:sz w:val="24"/>
                <w:szCs w:val="24"/>
              </w:rPr>
              <w:t xml:space="preserve"> on Converting to Metric Units</w:t>
            </w:r>
            <w:r w:rsidR="00B25F8C" w:rsidRPr="00CC4342">
              <w:rPr>
                <w:rFonts w:ascii="Times New Roman" w:hAnsi="Times New Roman"/>
                <w:sz w:val="24"/>
                <w:szCs w:val="24"/>
              </w:rPr>
              <w:t xml:space="preserve"> and Dimensional Analysis</w:t>
            </w:r>
          </w:p>
          <w:p w14:paraId="20409B29" w14:textId="3E620919" w:rsidR="0012298F" w:rsidRPr="00CC4342" w:rsidRDefault="00B25F8C">
            <w:pPr>
              <w:rPr>
                <w:rFonts w:ascii="Times New Roman" w:hAnsi="Times New Roman"/>
                <w:sz w:val="24"/>
                <w:szCs w:val="24"/>
              </w:rPr>
            </w:pPr>
            <w:r w:rsidRPr="00CC4342">
              <w:rPr>
                <w:rFonts w:ascii="Times New Roman" w:hAnsi="Times New Roman"/>
                <w:sz w:val="24"/>
                <w:szCs w:val="24"/>
              </w:rPr>
              <w:t xml:space="preserve">Metric </w:t>
            </w:r>
            <w:r w:rsidR="009972D8" w:rsidRPr="00CC4342">
              <w:rPr>
                <w:rFonts w:ascii="Times New Roman" w:hAnsi="Times New Roman"/>
                <w:sz w:val="24"/>
                <w:szCs w:val="24"/>
              </w:rPr>
              <w:t xml:space="preserve">video: </w:t>
            </w:r>
            <w:hyperlink r:id="rId14" w:history="1">
              <w:r w:rsidRPr="00CC4342">
                <w:rPr>
                  <w:rStyle w:val="Hyperlink"/>
                  <w:rFonts w:ascii="Times New Roman" w:hAnsi="Times New Roman"/>
                  <w:sz w:val="24"/>
                  <w:szCs w:val="24"/>
                </w:rPr>
                <w:t>https://www.khanacademy.org/math/arithmetic/rates-and-ratios/metric-system-tutorial/v/unit-conversion</w:t>
              </w:r>
            </w:hyperlink>
          </w:p>
          <w:p w14:paraId="35E5B8DB" w14:textId="429F71D2" w:rsidR="00B25F8C" w:rsidRPr="00CC4342" w:rsidRDefault="00B25F8C">
            <w:pPr>
              <w:rPr>
                <w:rFonts w:ascii="Times New Roman" w:hAnsi="Times New Roman"/>
                <w:sz w:val="24"/>
                <w:szCs w:val="24"/>
              </w:rPr>
            </w:pPr>
            <w:r w:rsidRPr="00CC4342">
              <w:rPr>
                <w:rFonts w:ascii="Times New Roman" w:hAnsi="Times New Roman"/>
                <w:sz w:val="24"/>
                <w:szCs w:val="24"/>
              </w:rPr>
              <w:t xml:space="preserve">Dimensional analysis: </w:t>
            </w:r>
            <w:hyperlink r:id="rId15" w:history="1">
              <w:r w:rsidRPr="00CC4342">
                <w:rPr>
                  <w:rStyle w:val="Hyperlink"/>
                  <w:rFonts w:ascii="Times New Roman" w:hAnsi="Times New Roman"/>
                  <w:sz w:val="24"/>
                  <w:szCs w:val="24"/>
                </w:rPr>
                <w:t>https://www.khanacademy.org/math/algebra/introduction-to-</w:t>
              </w:r>
              <w:r w:rsidRPr="00CC4342">
                <w:rPr>
                  <w:rStyle w:val="Hyperlink"/>
                  <w:rFonts w:ascii="Times New Roman" w:hAnsi="Times New Roman"/>
                  <w:sz w:val="24"/>
                  <w:szCs w:val="24"/>
                </w:rPr>
                <w:lastRenderedPageBreak/>
                <w:t>algebra/units-algebra/v/treating-units-algebraically-and-dimensional-analysis</w:t>
              </w:r>
            </w:hyperlink>
          </w:p>
          <w:p w14:paraId="6B3CB684" w14:textId="6C398F08" w:rsidR="0012298F" w:rsidRPr="00CC4342" w:rsidRDefault="0012298F">
            <w:pPr>
              <w:rPr>
                <w:rFonts w:ascii="Times New Roman" w:eastAsiaTheme="minorHAnsi" w:hAnsi="Times New Roman"/>
                <w:sz w:val="24"/>
                <w:szCs w:val="24"/>
              </w:rPr>
            </w:pPr>
            <w:r w:rsidRPr="00CC4342">
              <w:rPr>
                <w:rFonts w:ascii="Times New Roman" w:hAnsi="Times New Roman"/>
                <w:b/>
                <w:sz w:val="24"/>
                <w:szCs w:val="24"/>
              </w:rPr>
              <w:t>Formative Assessments:</w:t>
            </w:r>
            <w:r w:rsidR="00B25F8C" w:rsidRPr="00CC4342">
              <w:rPr>
                <w:rFonts w:ascii="Times New Roman" w:hAnsi="Times New Roman"/>
                <w:sz w:val="24"/>
                <w:szCs w:val="24"/>
              </w:rPr>
              <w:t xml:space="preserve"> </w:t>
            </w:r>
            <w:hyperlink w:anchor="Conversion_Dimensional_Analysis" w:history="1">
              <w:r w:rsidR="00B25F8C" w:rsidRPr="00CC4342">
                <w:rPr>
                  <w:rStyle w:val="Hyperlink"/>
                  <w:rFonts w:ascii="Times New Roman" w:hAnsi="Times New Roman"/>
                  <w:sz w:val="24"/>
                  <w:szCs w:val="24"/>
                </w:rPr>
                <w:t>Notes and practice problems</w:t>
              </w:r>
            </w:hyperlink>
          </w:p>
          <w:p w14:paraId="2A1FE8EF" w14:textId="77777777" w:rsidR="00C81E34" w:rsidRPr="00CC4342" w:rsidRDefault="00C81E34">
            <w:pPr>
              <w:rPr>
                <w:rFonts w:ascii="Times New Roman" w:hAnsi="Times New Roman"/>
                <w:sz w:val="24"/>
                <w:szCs w:val="24"/>
              </w:rPr>
            </w:pPr>
          </w:p>
          <w:p w14:paraId="1E2B1287" w14:textId="041D883B" w:rsidR="0012298F" w:rsidRPr="00CC4342" w:rsidRDefault="0012298F">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hyperlink w:anchor="Conversion_Quizs" w:history="1">
              <w:r w:rsidR="00B25F8C" w:rsidRPr="00CC4342">
                <w:rPr>
                  <w:rStyle w:val="Hyperlink"/>
                  <w:rFonts w:ascii="Times New Roman" w:hAnsi="Times New Roman"/>
                  <w:sz w:val="24"/>
                  <w:szCs w:val="24"/>
                </w:rPr>
                <w:t>Conversions Quiz</w:t>
              </w:r>
            </w:hyperlink>
          </w:p>
        </w:tc>
      </w:tr>
      <w:tr w:rsidR="0012298F" w:rsidRPr="00CC4342" w14:paraId="615C397F" w14:textId="77777777" w:rsidTr="006F3292">
        <w:tc>
          <w:tcPr>
            <w:tcW w:w="1077" w:type="dxa"/>
            <w:tcBorders>
              <w:top w:val="single" w:sz="4" w:space="0" w:color="auto"/>
              <w:left w:val="single" w:sz="4" w:space="0" w:color="auto"/>
              <w:bottom w:val="single" w:sz="4" w:space="0" w:color="auto"/>
              <w:right w:val="single" w:sz="4" w:space="0" w:color="auto"/>
            </w:tcBorders>
            <w:hideMark/>
          </w:tcPr>
          <w:p w14:paraId="46CAD25B" w14:textId="53A6ADF3" w:rsidR="0012298F" w:rsidRPr="00CC4342" w:rsidRDefault="0012298F" w:rsidP="006F3292">
            <w:pPr>
              <w:rPr>
                <w:rFonts w:ascii="Times New Roman" w:hAnsi="Times New Roman"/>
                <w:b/>
                <w:sz w:val="24"/>
                <w:szCs w:val="24"/>
              </w:rPr>
            </w:pPr>
            <w:r w:rsidRPr="00CC4342">
              <w:rPr>
                <w:rFonts w:ascii="Times New Roman" w:hAnsi="Times New Roman"/>
                <w:b/>
                <w:sz w:val="24"/>
                <w:szCs w:val="24"/>
              </w:rPr>
              <w:lastRenderedPageBreak/>
              <w:t xml:space="preserve">Day </w:t>
            </w:r>
            <w:r w:rsidR="00B70B74" w:rsidRPr="00CC4342">
              <w:rPr>
                <w:rFonts w:ascii="Times New Roman" w:hAnsi="Times New Roman"/>
                <w:b/>
                <w:sz w:val="24"/>
                <w:szCs w:val="24"/>
              </w:rPr>
              <w:t>5</w:t>
            </w:r>
          </w:p>
        </w:tc>
        <w:tc>
          <w:tcPr>
            <w:tcW w:w="3301" w:type="dxa"/>
            <w:tcBorders>
              <w:top w:val="single" w:sz="4" w:space="0" w:color="auto"/>
              <w:left w:val="single" w:sz="4" w:space="0" w:color="auto"/>
              <w:bottom w:val="single" w:sz="4" w:space="0" w:color="auto"/>
              <w:right w:val="single" w:sz="4" w:space="0" w:color="auto"/>
            </w:tcBorders>
          </w:tcPr>
          <w:p w14:paraId="60F28912"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Opening: </w:t>
            </w:r>
          </w:p>
          <w:p w14:paraId="0E017435" w14:textId="77777777" w:rsidR="00E33BB5" w:rsidRPr="00CC4342" w:rsidRDefault="00E33BB5" w:rsidP="00E33BB5">
            <w:pPr>
              <w:pStyle w:val="ListParagraph"/>
              <w:numPr>
                <w:ilvl w:val="0"/>
                <w:numId w:val="321"/>
              </w:numPr>
              <w:ind w:left="284" w:hanging="270"/>
              <w:rPr>
                <w:rFonts w:ascii="Times New Roman" w:hAnsi="Times New Roman"/>
                <w:sz w:val="24"/>
                <w:szCs w:val="24"/>
              </w:rPr>
            </w:pPr>
            <w:r w:rsidRPr="00CC4342">
              <w:rPr>
                <w:rFonts w:ascii="Times New Roman" w:hAnsi="Times New Roman"/>
                <w:sz w:val="24"/>
                <w:szCs w:val="24"/>
              </w:rPr>
              <w:t>Warm-up: Briefly describe the procedure for today’s activity</w:t>
            </w:r>
          </w:p>
          <w:p w14:paraId="1F7DC2F8" w14:textId="378319FB" w:rsidR="00E33BB5" w:rsidRPr="00CC4342" w:rsidRDefault="00E33BB5" w:rsidP="00E33BB5">
            <w:pPr>
              <w:pStyle w:val="ListParagraph"/>
              <w:numPr>
                <w:ilvl w:val="0"/>
                <w:numId w:val="321"/>
              </w:numPr>
              <w:ind w:left="284" w:hanging="270"/>
              <w:rPr>
                <w:rFonts w:ascii="Times New Roman" w:hAnsi="Times New Roman"/>
                <w:sz w:val="24"/>
                <w:szCs w:val="24"/>
              </w:rPr>
            </w:pPr>
            <w:r w:rsidRPr="00CC4342">
              <w:rPr>
                <w:rFonts w:ascii="Times New Roman" w:hAnsi="Times New Roman"/>
                <w:sz w:val="24"/>
                <w:szCs w:val="24"/>
              </w:rPr>
              <w:t>Review of Standard</w:t>
            </w:r>
          </w:p>
          <w:p w14:paraId="5381708C" w14:textId="77777777" w:rsidR="0012298F" w:rsidRPr="00CC4342" w:rsidRDefault="0012298F">
            <w:pPr>
              <w:rPr>
                <w:rFonts w:ascii="Times New Roman" w:hAnsi="Times New Roman"/>
                <w:b/>
                <w:sz w:val="24"/>
                <w:szCs w:val="24"/>
              </w:rPr>
            </w:pPr>
          </w:p>
          <w:p w14:paraId="27C7921D"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p>
          <w:p w14:paraId="2BF61F64" w14:textId="5D576064" w:rsidR="00E33BB5" w:rsidRPr="00CC4342" w:rsidRDefault="00E33BB5">
            <w:pPr>
              <w:rPr>
                <w:rFonts w:ascii="Times New Roman" w:hAnsi="Times New Roman"/>
                <w:b/>
                <w:sz w:val="24"/>
                <w:szCs w:val="24"/>
              </w:rPr>
            </w:pPr>
            <w:r w:rsidRPr="00CC4342">
              <w:rPr>
                <w:rFonts w:ascii="Times New Roman" w:hAnsi="Times New Roman"/>
                <w:b/>
                <w:sz w:val="24"/>
                <w:szCs w:val="24"/>
              </w:rPr>
              <w:t>Today’s lab should be completed collaboratively or simultaneously with the science instructor/class.</w:t>
            </w:r>
          </w:p>
          <w:p w14:paraId="012D7EC1" w14:textId="77777777" w:rsidR="00E33BB5" w:rsidRPr="00CC4342" w:rsidRDefault="00480DAA" w:rsidP="00E33BB5">
            <w:pPr>
              <w:spacing w:before="60" w:line="276" w:lineRule="auto"/>
              <w:rPr>
                <w:rFonts w:ascii="Times New Roman" w:hAnsi="Times New Roman"/>
                <w:spacing w:val="-1"/>
                <w:sz w:val="24"/>
                <w:szCs w:val="24"/>
              </w:rPr>
            </w:pPr>
            <w:hyperlink w:anchor="PCU" w:history="1">
              <w:r w:rsidR="00E33BB5" w:rsidRPr="00CC4342">
                <w:rPr>
                  <w:rStyle w:val="Hyperlink"/>
                  <w:rFonts w:ascii="Times New Roman" w:hAnsi="Times New Roman"/>
                  <w:spacing w:val="-1"/>
                  <w:sz w:val="24"/>
                  <w:szCs w:val="24"/>
                </w:rPr>
                <w:t>Moles Lab</w:t>
              </w:r>
              <w:r w:rsidR="00E33BB5" w:rsidRPr="00CC4342">
                <w:rPr>
                  <w:rStyle w:val="Hyperlink"/>
                  <w:rFonts w:ascii="Times New Roman" w:hAnsi="Times New Roman"/>
                  <w:spacing w:val="-3"/>
                  <w:sz w:val="24"/>
                  <w:szCs w:val="24"/>
                </w:rPr>
                <w:t xml:space="preserve"> </w:t>
              </w:r>
              <w:r w:rsidR="00E33BB5" w:rsidRPr="00CC4342">
                <w:rPr>
                  <w:rStyle w:val="Hyperlink"/>
                  <w:rFonts w:ascii="Times New Roman" w:hAnsi="Times New Roman"/>
                  <w:spacing w:val="-1"/>
                  <w:sz w:val="24"/>
                  <w:szCs w:val="24"/>
                </w:rPr>
                <w:t>Activity 1: PCU</w:t>
              </w:r>
              <w:r w:rsidR="00E33BB5" w:rsidRPr="00CC4342">
                <w:rPr>
                  <w:rStyle w:val="Hyperlink"/>
                  <w:rFonts w:ascii="Times New Roman" w:hAnsi="Times New Roman"/>
                  <w:spacing w:val="-2"/>
                  <w:sz w:val="24"/>
                  <w:szCs w:val="24"/>
                </w:rPr>
                <w:t xml:space="preserve"> </w:t>
              </w:r>
              <w:r w:rsidR="00E33BB5" w:rsidRPr="00CC4342">
                <w:rPr>
                  <w:rStyle w:val="Hyperlink"/>
                  <w:rFonts w:ascii="Times New Roman" w:hAnsi="Times New Roman"/>
                  <w:spacing w:val="-1"/>
                  <w:sz w:val="24"/>
                  <w:szCs w:val="24"/>
                </w:rPr>
                <w:t>(Popcorn</w:t>
              </w:r>
              <w:r w:rsidR="00E33BB5" w:rsidRPr="00CC4342">
                <w:rPr>
                  <w:rStyle w:val="Hyperlink"/>
                  <w:rFonts w:ascii="Times New Roman" w:hAnsi="Times New Roman"/>
                  <w:spacing w:val="-3"/>
                  <w:sz w:val="24"/>
                  <w:szCs w:val="24"/>
                </w:rPr>
                <w:t xml:space="preserve"> </w:t>
              </w:r>
              <w:r w:rsidR="00E33BB5" w:rsidRPr="00CC4342">
                <w:rPr>
                  <w:rStyle w:val="Hyperlink"/>
                  <w:rFonts w:ascii="Times New Roman" w:hAnsi="Times New Roman"/>
                  <w:spacing w:val="-1"/>
                  <w:sz w:val="24"/>
                  <w:szCs w:val="24"/>
                </w:rPr>
                <w:t>Counting</w:t>
              </w:r>
              <w:r w:rsidR="00E33BB5" w:rsidRPr="00CC4342">
                <w:rPr>
                  <w:rStyle w:val="Hyperlink"/>
                  <w:rFonts w:ascii="Times New Roman" w:hAnsi="Times New Roman"/>
                  <w:spacing w:val="-3"/>
                  <w:sz w:val="24"/>
                  <w:szCs w:val="24"/>
                </w:rPr>
                <w:t xml:space="preserve"> </w:t>
              </w:r>
              <w:r w:rsidR="00E33BB5" w:rsidRPr="00CC4342">
                <w:rPr>
                  <w:rStyle w:val="Hyperlink"/>
                  <w:rFonts w:ascii="Times New Roman" w:hAnsi="Times New Roman"/>
                  <w:sz w:val="24"/>
                  <w:szCs w:val="24"/>
                </w:rPr>
                <w:t>Units)</w:t>
              </w:r>
            </w:hyperlink>
            <w:r w:rsidR="00E33BB5" w:rsidRPr="00CC4342">
              <w:rPr>
                <w:rFonts w:ascii="Times New Roman" w:hAnsi="Times New Roman"/>
                <w:spacing w:val="-1"/>
                <w:sz w:val="24"/>
                <w:szCs w:val="24"/>
              </w:rPr>
              <w:t xml:space="preserve"> </w:t>
            </w:r>
          </w:p>
          <w:p w14:paraId="496467FD" w14:textId="77777777" w:rsidR="00E33BB5" w:rsidRPr="00CC4342" w:rsidRDefault="00E33BB5" w:rsidP="00E33BB5">
            <w:pPr>
              <w:spacing w:before="60" w:line="276" w:lineRule="auto"/>
              <w:rPr>
                <w:rFonts w:ascii="Times New Roman" w:hAnsi="Times New Roman"/>
                <w:sz w:val="24"/>
                <w:szCs w:val="24"/>
              </w:rPr>
            </w:pPr>
            <w:r w:rsidRPr="00CC4342">
              <w:rPr>
                <w:rFonts w:ascii="Times New Roman" w:hAnsi="Times New Roman"/>
                <w:spacing w:val="-1"/>
                <w:sz w:val="24"/>
                <w:szCs w:val="24"/>
              </w:rPr>
              <w:t>Part 1</w:t>
            </w:r>
          </w:p>
          <w:p w14:paraId="7A3CEED8" w14:textId="77777777" w:rsidR="0012298F" w:rsidRPr="00CC4342" w:rsidRDefault="0012298F">
            <w:pPr>
              <w:rPr>
                <w:rFonts w:ascii="Times New Roman" w:hAnsi="Times New Roman"/>
                <w:b/>
                <w:sz w:val="24"/>
                <w:szCs w:val="24"/>
              </w:rPr>
            </w:pPr>
          </w:p>
          <w:p w14:paraId="0EA3BF65"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3AF240F6" w14:textId="029753CA" w:rsidR="0012298F" w:rsidRPr="00CC4342" w:rsidRDefault="00E33BB5">
            <w:pPr>
              <w:rPr>
                <w:rFonts w:ascii="Times New Roman" w:hAnsi="Times New Roman"/>
                <w:sz w:val="24"/>
                <w:szCs w:val="24"/>
              </w:rPr>
            </w:pPr>
            <w:r w:rsidRPr="00CC4342">
              <w:rPr>
                <w:rFonts w:ascii="Times New Roman" w:hAnsi="Times New Roman"/>
                <w:sz w:val="24"/>
                <w:szCs w:val="24"/>
              </w:rPr>
              <w:t>Data Collection and Analysis</w:t>
            </w:r>
          </w:p>
          <w:p w14:paraId="090A3416"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Closing/Assessment:  </w:t>
            </w:r>
          </w:p>
          <w:p w14:paraId="677CF45F" w14:textId="77777777" w:rsidR="00E33BB5" w:rsidRPr="00CC4342" w:rsidRDefault="00E33BB5" w:rsidP="00E33BB5">
            <w:pPr>
              <w:rPr>
                <w:rFonts w:ascii="Times New Roman" w:hAnsi="Times New Roman"/>
                <w:sz w:val="24"/>
                <w:szCs w:val="24"/>
              </w:rPr>
            </w:pPr>
            <w:r w:rsidRPr="00CC4342">
              <w:rPr>
                <w:rFonts w:ascii="Times New Roman" w:hAnsi="Times New Roman"/>
                <w:sz w:val="24"/>
                <w:szCs w:val="24"/>
              </w:rPr>
              <w:t>Data Collection and Analysis</w:t>
            </w:r>
          </w:p>
          <w:p w14:paraId="7AB2EAD7" w14:textId="77777777" w:rsidR="00E33BB5" w:rsidRPr="00CC4342" w:rsidRDefault="00E33BB5">
            <w:pPr>
              <w:rPr>
                <w:rFonts w:ascii="Times New Roman" w:hAnsi="Times New Roman"/>
                <w:b/>
                <w:sz w:val="24"/>
                <w:szCs w:val="24"/>
              </w:rPr>
            </w:pPr>
          </w:p>
        </w:tc>
        <w:tc>
          <w:tcPr>
            <w:tcW w:w="3301" w:type="dxa"/>
            <w:tcBorders>
              <w:top w:val="single" w:sz="4" w:space="0" w:color="auto"/>
              <w:left w:val="single" w:sz="4" w:space="0" w:color="auto"/>
              <w:bottom w:val="single" w:sz="4" w:space="0" w:color="auto"/>
              <w:right w:val="single" w:sz="4" w:space="0" w:color="auto"/>
            </w:tcBorders>
          </w:tcPr>
          <w:p w14:paraId="3C18690D" w14:textId="77777777" w:rsidR="00EA1CDA" w:rsidRPr="00CC4342" w:rsidRDefault="00EA1CDA" w:rsidP="00EA1CDA">
            <w:pPr>
              <w:rPr>
                <w:rFonts w:ascii="Times New Roman" w:hAnsi="Times New Roman"/>
                <w:b/>
                <w:sz w:val="24"/>
                <w:szCs w:val="24"/>
              </w:rPr>
            </w:pPr>
            <w:r w:rsidRPr="00CC4342">
              <w:rPr>
                <w:rFonts w:ascii="Times New Roman" w:hAnsi="Times New Roman"/>
                <w:b/>
                <w:sz w:val="24"/>
                <w:szCs w:val="24"/>
              </w:rPr>
              <w:t>Opening</w:t>
            </w:r>
          </w:p>
          <w:p w14:paraId="298E6A13" w14:textId="56292948" w:rsidR="00EA1CDA" w:rsidRPr="00CC4342" w:rsidRDefault="00EA1CDA" w:rsidP="004F05CA">
            <w:pPr>
              <w:pStyle w:val="ListParagraph"/>
              <w:numPr>
                <w:ilvl w:val="0"/>
                <w:numId w:val="321"/>
              </w:numPr>
              <w:ind w:left="284" w:hanging="270"/>
              <w:rPr>
                <w:rFonts w:ascii="Times New Roman" w:hAnsi="Times New Roman"/>
                <w:sz w:val="24"/>
                <w:szCs w:val="24"/>
              </w:rPr>
            </w:pPr>
            <w:r w:rsidRPr="00CC4342">
              <w:rPr>
                <w:rFonts w:ascii="Times New Roman" w:hAnsi="Times New Roman"/>
                <w:sz w:val="24"/>
                <w:szCs w:val="24"/>
              </w:rPr>
              <w:t>Warm-up: Briefly describe the procedure for today’s activity</w:t>
            </w:r>
          </w:p>
          <w:p w14:paraId="57883245" w14:textId="77777777" w:rsidR="00EA1CDA" w:rsidRPr="00CC4342" w:rsidRDefault="00EA1CDA" w:rsidP="004F05CA">
            <w:pPr>
              <w:ind w:left="284" w:hanging="270"/>
              <w:rPr>
                <w:rFonts w:ascii="Times New Roman" w:hAnsi="Times New Roman"/>
                <w:sz w:val="24"/>
                <w:szCs w:val="24"/>
              </w:rPr>
            </w:pPr>
          </w:p>
          <w:p w14:paraId="1EFD52F7" w14:textId="77777777" w:rsidR="00EA1CDA" w:rsidRPr="00CC4342" w:rsidRDefault="00EA1CDA" w:rsidP="004F05CA">
            <w:pPr>
              <w:pStyle w:val="ListParagraph"/>
              <w:numPr>
                <w:ilvl w:val="0"/>
                <w:numId w:val="321"/>
              </w:numPr>
              <w:ind w:left="284" w:hanging="270"/>
              <w:rPr>
                <w:rFonts w:ascii="Times New Roman" w:hAnsi="Times New Roman"/>
                <w:sz w:val="24"/>
                <w:szCs w:val="24"/>
              </w:rPr>
            </w:pPr>
            <w:r w:rsidRPr="00CC4342">
              <w:rPr>
                <w:rFonts w:ascii="Times New Roman" w:hAnsi="Times New Roman"/>
                <w:sz w:val="24"/>
                <w:szCs w:val="24"/>
              </w:rPr>
              <w:t>Homework Review</w:t>
            </w:r>
          </w:p>
          <w:p w14:paraId="776495A9" w14:textId="77777777" w:rsidR="00EA1CDA" w:rsidRPr="00CC4342" w:rsidRDefault="00EA1CDA" w:rsidP="004F05CA">
            <w:pPr>
              <w:ind w:left="284" w:hanging="270"/>
              <w:rPr>
                <w:rFonts w:ascii="Times New Roman" w:hAnsi="Times New Roman"/>
                <w:sz w:val="24"/>
                <w:szCs w:val="24"/>
              </w:rPr>
            </w:pPr>
          </w:p>
          <w:p w14:paraId="68CE5C9E" w14:textId="77777777" w:rsidR="00EA1CDA" w:rsidRPr="00CC4342" w:rsidRDefault="00EA1CDA" w:rsidP="004F05CA">
            <w:pPr>
              <w:pStyle w:val="ListParagraph"/>
              <w:numPr>
                <w:ilvl w:val="0"/>
                <w:numId w:val="321"/>
              </w:numPr>
              <w:ind w:left="284" w:hanging="270"/>
              <w:rPr>
                <w:rFonts w:ascii="Times New Roman" w:hAnsi="Times New Roman"/>
                <w:sz w:val="24"/>
                <w:szCs w:val="24"/>
              </w:rPr>
            </w:pPr>
            <w:r w:rsidRPr="00CC4342">
              <w:rPr>
                <w:rFonts w:ascii="Times New Roman" w:hAnsi="Times New Roman"/>
                <w:sz w:val="24"/>
                <w:szCs w:val="24"/>
              </w:rPr>
              <w:t>Review of Standard: SC2c</w:t>
            </w:r>
          </w:p>
          <w:p w14:paraId="4FC40CB6" w14:textId="77777777" w:rsidR="00EA1CDA" w:rsidRPr="00CC4342" w:rsidRDefault="00EA1CDA" w:rsidP="00EA1CDA">
            <w:pPr>
              <w:ind w:left="14"/>
              <w:rPr>
                <w:rFonts w:ascii="Times New Roman" w:hAnsi="Times New Roman"/>
                <w:sz w:val="24"/>
                <w:szCs w:val="24"/>
              </w:rPr>
            </w:pPr>
          </w:p>
          <w:p w14:paraId="6FA20DF9" w14:textId="77777777" w:rsidR="0012298F" w:rsidRPr="00CC4342" w:rsidRDefault="0012298F">
            <w:pPr>
              <w:spacing w:before="100" w:beforeAutospacing="1" w:after="100" w:afterAutospacing="1"/>
              <w:rPr>
                <w:rFonts w:ascii="Times New Roman" w:hAnsi="Times New Roman"/>
                <w:b/>
                <w:sz w:val="24"/>
                <w:szCs w:val="24"/>
              </w:rPr>
            </w:pPr>
            <w:r w:rsidRPr="00CC4342">
              <w:rPr>
                <w:rFonts w:ascii="Times New Roman" w:hAnsi="Times New Roman"/>
                <w:b/>
                <w:sz w:val="24"/>
                <w:szCs w:val="24"/>
              </w:rPr>
              <w:t xml:space="preserve">Work Session:  </w:t>
            </w:r>
          </w:p>
          <w:p w14:paraId="71B1B6CF" w14:textId="77777777" w:rsidR="004F05CA" w:rsidRPr="00CC4342" w:rsidRDefault="00480DAA" w:rsidP="0054736D">
            <w:pPr>
              <w:spacing w:before="60" w:line="276" w:lineRule="auto"/>
              <w:rPr>
                <w:rFonts w:ascii="Times New Roman" w:hAnsi="Times New Roman"/>
                <w:spacing w:val="-1"/>
                <w:sz w:val="24"/>
                <w:szCs w:val="24"/>
              </w:rPr>
            </w:pPr>
            <w:hyperlink w:anchor="PCU" w:history="1">
              <w:r w:rsidR="0054736D" w:rsidRPr="00CC4342">
                <w:rPr>
                  <w:rStyle w:val="Hyperlink"/>
                  <w:rFonts w:ascii="Times New Roman" w:hAnsi="Times New Roman"/>
                  <w:spacing w:val="-1"/>
                  <w:sz w:val="24"/>
                  <w:szCs w:val="24"/>
                </w:rPr>
                <w:t>Moles Lab</w:t>
              </w:r>
              <w:r w:rsidR="0054736D" w:rsidRPr="00CC4342">
                <w:rPr>
                  <w:rStyle w:val="Hyperlink"/>
                  <w:rFonts w:ascii="Times New Roman" w:hAnsi="Times New Roman"/>
                  <w:spacing w:val="-3"/>
                  <w:sz w:val="24"/>
                  <w:szCs w:val="24"/>
                </w:rPr>
                <w:t xml:space="preserve"> </w:t>
              </w:r>
              <w:r w:rsidR="0054736D" w:rsidRPr="00CC4342">
                <w:rPr>
                  <w:rStyle w:val="Hyperlink"/>
                  <w:rFonts w:ascii="Times New Roman" w:hAnsi="Times New Roman"/>
                  <w:spacing w:val="-1"/>
                  <w:sz w:val="24"/>
                  <w:szCs w:val="24"/>
                </w:rPr>
                <w:t>Activity 1: PCU</w:t>
              </w:r>
              <w:r w:rsidR="0054736D" w:rsidRPr="00CC4342">
                <w:rPr>
                  <w:rStyle w:val="Hyperlink"/>
                  <w:rFonts w:ascii="Times New Roman" w:hAnsi="Times New Roman"/>
                  <w:spacing w:val="-2"/>
                  <w:sz w:val="24"/>
                  <w:szCs w:val="24"/>
                </w:rPr>
                <w:t xml:space="preserve"> </w:t>
              </w:r>
              <w:r w:rsidR="0054736D" w:rsidRPr="00CC4342">
                <w:rPr>
                  <w:rStyle w:val="Hyperlink"/>
                  <w:rFonts w:ascii="Times New Roman" w:hAnsi="Times New Roman"/>
                  <w:spacing w:val="-1"/>
                  <w:sz w:val="24"/>
                  <w:szCs w:val="24"/>
                </w:rPr>
                <w:t>(Popcorn</w:t>
              </w:r>
              <w:r w:rsidR="0054736D" w:rsidRPr="00CC4342">
                <w:rPr>
                  <w:rStyle w:val="Hyperlink"/>
                  <w:rFonts w:ascii="Times New Roman" w:hAnsi="Times New Roman"/>
                  <w:spacing w:val="-3"/>
                  <w:sz w:val="24"/>
                  <w:szCs w:val="24"/>
                </w:rPr>
                <w:t xml:space="preserve"> </w:t>
              </w:r>
              <w:r w:rsidR="0054736D" w:rsidRPr="00CC4342">
                <w:rPr>
                  <w:rStyle w:val="Hyperlink"/>
                  <w:rFonts w:ascii="Times New Roman" w:hAnsi="Times New Roman"/>
                  <w:spacing w:val="-1"/>
                  <w:sz w:val="24"/>
                  <w:szCs w:val="24"/>
                </w:rPr>
                <w:t>Counting</w:t>
              </w:r>
              <w:r w:rsidR="0054736D" w:rsidRPr="00CC4342">
                <w:rPr>
                  <w:rStyle w:val="Hyperlink"/>
                  <w:rFonts w:ascii="Times New Roman" w:hAnsi="Times New Roman"/>
                  <w:spacing w:val="-3"/>
                  <w:sz w:val="24"/>
                  <w:szCs w:val="24"/>
                </w:rPr>
                <w:t xml:space="preserve"> </w:t>
              </w:r>
              <w:r w:rsidR="0054736D" w:rsidRPr="00CC4342">
                <w:rPr>
                  <w:rStyle w:val="Hyperlink"/>
                  <w:rFonts w:ascii="Times New Roman" w:hAnsi="Times New Roman"/>
                  <w:sz w:val="24"/>
                  <w:szCs w:val="24"/>
                </w:rPr>
                <w:t>Units)</w:t>
              </w:r>
            </w:hyperlink>
            <w:r w:rsidR="0054736D" w:rsidRPr="00CC4342">
              <w:rPr>
                <w:rFonts w:ascii="Times New Roman" w:hAnsi="Times New Roman"/>
                <w:spacing w:val="-1"/>
                <w:sz w:val="24"/>
                <w:szCs w:val="24"/>
              </w:rPr>
              <w:t xml:space="preserve"> </w:t>
            </w:r>
          </w:p>
          <w:p w14:paraId="09676BFA" w14:textId="49BF104B" w:rsidR="0054736D" w:rsidRPr="00CC4342" w:rsidRDefault="0054736D" w:rsidP="0054736D">
            <w:pPr>
              <w:spacing w:before="60" w:line="276" w:lineRule="auto"/>
              <w:rPr>
                <w:rFonts w:ascii="Times New Roman" w:hAnsi="Times New Roman"/>
                <w:sz w:val="24"/>
                <w:szCs w:val="24"/>
              </w:rPr>
            </w:pPr>
            <w:r w:rsidRPr="00CC4342">
              <w:rPr>
                <w:rFonts w:ascii="Times New Roman" w:hAnsi="Times New Roman"/>
                <w:spacing w:val="-1"/>
                <w:sz w:val="24"/>
                <w:szCs w:val="24"/>
              </w:rPr>
              <w:t>Part 1</w:t>
            </w:r>
          </w:p>
          <w:p w14:paraId="6CF23A74" w14:textId="77777777" w:rsidR="0012298F" w:rsidRPr="00CC4342" w:rsidRDefault="0012298F">
            <w:pPr>
              <w:rPr>
                <w:rFonts w:ascii="Times New Roman" w:hAnsi="Times New Roman"/>
                <w:b/>
                <w:sz w:val="24"/>
                <w:szCs w:val="24"/>
              </w:rPr>
            </w:pPr>
          </w:p>
          <w:p w14:paraId="2B1FABCD" w14:textId="77777777" w:rsidR="0054736D"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23B95E17" w14:textId="790E973C" w:rsidR="0012298F" w:rsidRPr="00CC4342" w:rsidRDefault="0054736D">
            <w:pPr>
              <w:rPr>
                <w:rFonts w:ascii="Times New Roman" w:hAnsi="Times New Roman"/>
                <w:sz w:val="24"/>
                <w:szCs w:val="24"/>
              </w:rPr>
            </w:pPr>
            <w:r w:rsidRPr="00CC4342">
              <w:rPr>
                <w:rFonts w:ascii="Times New Roman" w:hAnsi="Times New Roman"/>
                <w:sz w:val="24"/>
                <w:szCs w:val="24"/>
              </w:rPr>
              <w:t>Data Collection and Analysis</w:t>
            </w:r>
          </w:p>
          <w:p w14:paraId="195B6C34" w14:textId="77777777" w:rsidR="0012298F" w:rsidRPr="00CC4342" w:rsidRDefault="0012298F">
            <w:pPr>
              <w:rPr>
                <w:rFonts w:ascii="Times New Roman" w:hAnsi="Times New Roman"/>
                <w:b/>
                <w:sz w:val="24"/>
                <w:szCs w:val="24"/>
              </w:rPr>
            </w:pPr>
          </w:p>
          <w:p w14:paraId="6352C42E"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Closing/Assessment</w:t>
            </w:r>
          </w:p>
          <w:p w14:paraId="1735EB58" w14:textId="77777777" w:rsidR="0054736D" w:rsidRPr="00CC4342" w:rsidRDefault="0054736D" w:rsidP="0054736D">
            <w:pPr>
              <w:rPr>
                <w:rFonts w:ascii="Times New Roman" w:hAnsi="Times New Roman"/>
                <w:sz w:val="24"/>
                <w:szCs w:val="24"/>
              </w:rPr>
            </w:pPr>
            <w:r w:rsidRPr="00CC4342">
              <w:rPr>
                <w:rFonts w:ascii="Times New Roman" w:hAnsi="Times New Roman"/>
                <w:sz w:val="24"/>
                <w:szCs w:val="24"/>
              </w:rPr>
              <w:t>Data Collection and Analysis</w:t>
            </w:r>
          </w:p>
          <w:p w14:paraId="793D08E0" w14:textId="77777777" w:rsidR="0012298F" w:rsidRPr="00CC4342" w:rsidRDefault="0012298F">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2A228908" w14:textId="77777777" w:rsidR="0054736D" w:rsidRPr="00CC4342" w:rsidRDefault="0012298F">
            <w:pPr>
              <w:rPr>
                <w:rFonts w:ascii="Times New Roman" w:hAnsi="Times New Roman"/>
                <w:sz w:val="24"/>
                <w:szCs w:val="24"/>
              </w:rPr>
            </w:pPr>
            <w:r w:rsidRPr="00CC4342">
              <w:rPr>
                <w:rFonts w:ascii="Times New Roman" w:hAnsi="Times New Roman"/>
                <w:b/>
                <w:sz w:val="24"/>
                <w:szCs w:val="24"/>
              </w:rPr>
              <w:t>Opening:</w:t>
            </w:r>
            <w:r w:rsidR="008001AE" w:rsidRPr="00CC4342">
              <w:rPr>
                <w:rFonts w:ascii="Times New Roman" w:hAnsi="Times New Roman"/>
                <w:sz w:val="24"/>
                <w:szCs w:val="24"/>
              </w:rPr>
              <w:t xml:space="preserve"> </w:t>
            </w:r>
          </w:p>
          <w:p w14:paraId="1F313C5E" w14:textId="09EFD20C" w:rsidR="008001AE" w:rsidRPr="00CC4342" w:rsidRDefault="008001AE">
            <w:pPr>
              <w:rPr>
                <w:rFonts w:ascii="Times New Roman" w:hAnsi="Times New Roman"/>
                <w:sz w:val="24"/>
                <w:szCs w:val="24"/>
              </w:rPr>
            </w:pPr>
            <w:r w:rsidRPr="00CC4342">
              <w:rPr>
                <w:rFonts w:ascii="Times New Roman" w:hAnsi="Times New Roman"/>
                <w:sz w:val="24"/>
                <w:szCs w:val="24"/>
              </w:rPr>
              <w:t xml:space="preserve">Introduce Standard: MCC9-12.S.ID.2 Use statistics appropriate to the shape of the data distribution to compare center (median, mean) and spread (interquartile range, standard deviation) of two or more different data sets. </w:t>
            </w:r>
          </w:p>
          <w:p w14:paraId="1BEB5A00" w14:textId="77777777" w:rsidR="0012298F" w:rsidRPr="00CC4342" w:rsidRDefault="0012298F">
            <w:pPr>
              <w:rPr>
                <w:rFonts w:ascii="Times New Roman" w:hAnsi="Times New Roman"/>
                <w:b/>
                <w:sz w:val="24"/>
                <w:szCs w:val="24"/>
              </w:rPr>
            </w:pPr>
          </w:p>
          <w:p w14:paraId="2807C2C6" w14:textId="7BA9E8C4" w:rsidR="0012298F" w:rsidRPr="00CC4342" w:rsidRDefault="0012298F">
            <w:pPr>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r w:rsidR="008001AE" w:rsidRPr="00CC4342">
              <w:rPr>
                <w:rFonts w:ascii="Times New Roman" w:hAnsi="Times New Roman"/>
                <w:sz w:val="24"/>
                <w:szCs w:val="24"/>
              </w:rPr>
              <w:t xml:space="preserve">Day 1 Students work in partners on </w:t>
            </w:r>
            <w:hyperlink w:anchor="comparingleaveningoftworecipes" w:history="1">
              <w:r w:rsidR="008001AE" w:rsidRPr="00CC4342">
                <w:rPr>
                  <w:rStyle w:val="Hyperlink"/>
                  <w:rFonts w:ascii="Times New Roman" w:hAnsi="Times New Roman"/>
                  <w:sz w:val="24"/>
                  <w:szCs w:val="24"/>
                </w:rPr>
                <w:t>Performance Task: Comparing Leavening of Two Recipes</w:t>
              </w:r>
            </w:hyperlink>
          </w:p>
          <w:p w14:paraId="4CC7EFA9" w14:textId="77777777" w:rsidR="0012298F" w:rsidRPr="00CC4342" w:rsidRDefault="0012298F">
            <w:pPr>
              <w:rPr>
                <w:rFonts w:ascii="Times New Roman" w:hAnsi="Times New Roman"/>
                <w:b/>
                <w:sz w:val="24"/>
                <w:szCs w:val="24"/>
              </w:rPr>
            </w:pPr>
          </w:p>
          <w:p w14:paraId="5688E10E" w14:textId="53BB4E4F" w:rsidR="0012298F" w:rsidRPr="00CC4342" w:rsidRDefault="0012298F">
            <w:pPr>
              <w:rPr>
                <w:rFonts w:ascii="Times New Roman" w:hAnsi="Times New Roman"/>
                <w:sz w:val="24"/>
                <w:szCs w:val="24"/>
              </w:rPr>
            </w:pPr>
            <w:r w:rsidRPr="00CC4342">
              <w:rPr>
                <w:rFonts w:ascii="Times New Roman" w:hAnsi="Times New Roman"/>
                <w:b/>
                <w:sz w:val="24"/>
                <w:szCs w:val="24"/>
              </w:rPr>
              <w:t>Formative Assessments:</w:t>
            </w:r>
            <w:r w:rsidR="008001AE" w:rsidRPr="00CC4342">
              <w:rPr>
                <w:rFonts w:ascii="Times New Roman" w:hAnsi="Times New Roman"/>
                <w:sz w:val="24"/>
                <w:szCs w:val="24"/>
              </w:rPr>
              <w:t xml:space="preserve"> Questions and responses throughout collaborative work on the task</w:t>
            </w:r>
          </w:p>
          <w:p w14:paraId="2294E667" w14:textId="77777777" w:rsidR="0054736D" w:rsidRPr="00CC4342" w:rsidRDefault="0012298F">
            <w:pPr>
              <w:rPr>
                <w:rFonts w:ascii="Times New Roman" w:hAnsi="Times New Roman"/>
                <w:sz w:val="24"/>
                <w:szCs w:val="24"/>
              </w:rPr>
            </w:pPr>
            <w:r w:rsidRPr="00CC4342">
              <w:rPr>
                <w:rFonts w:ascii="Times New Roman" w:hAnsi="Times New Roman"/>
                <w:b/>
                <w:sz w:val="24"/>
                <w:szCs w:val="24"/>
              </w:rPr>
              <w:t xml:space="preserve">Closing/Assessment: </w:t>
            </w:r>
            <w:r w:rsidRPr="00CC4342">
              <w:rPr>
                <w:rFonts w:ascii="Times New Roman" w:hAnsi="Times New Roman"/>
                <w:sz w:val="24"/>
                <w:szCs w:val="24"/>
              </w:rPr>
              <w:t xml:space="preserve"> </w:t>
            </w:r>
          </w:p>
          <w:p w14:paraId="098F8133" w14:textId="4557CD24" w:rsidR="0012298F" w:rsidRPr="00CC4342" w:rsidRDefault="008001AE">
            <w:pPr>
              <w:rPr>
                <w:rFonts w:ascii="Times New Roman" w:hAnsi="Times New Roman"/>
                <w:sz w:val="24"/>
                <w:szCs w:val="24"/>
              </w:rPr>
            </w:pPr>
            <w:r w:rsidRPr="00CC4342">
              <w:rPr>
                <w:rFonts w:ascii="Times New Roman" w:hAnsi="Times New Roman"/>
                <w:sz w:val="24"/>
                <w:szCs w:val="24"/>
              </w:rPr>
              <w:t>Written responses to task questions, graphs, and data entered into data tables.</w:t>
            </w:r>
          </w:p>
        </w:tc>
      </w:tr>
      <w:tr w:rsidR="0012298F" w:rsidRPr="00CC4342" w14:paraId="1A23C2BF" w14:textId="77777777" w:rsidTr="006F3292">
        <w:tc>
          <w:tcPr>
            <w:tcW w:w="1077" w:type="dxa"/>
            <w:tcBorders>
              <w:top w:val="single" w:sz="4" w:space="0" w:color="auto"/>
              <w:left w:val="single" w:sz="4" w:space="0" w:color="auto"/>
              <w:bottom w:val="single" w:sz="4" w:space="0" w:color="auto"/>
              <w:right w:val="single" w:sz="4" w:space="0" w:color="auto"/>
            </w:tcBorders>
            <w:hideMark/>
          </w:tcPr>
          <w:p w14:paraId="2A16B147" w14:textId="7B0085E9" w:rsidR="0012298F" w:rsidRPr="00CC4342" w:rsidRDefault="0012298F" w:rsidP="006F3292">
            <w:pPr>
              <w:rPr>
                <w:rFonts w:ascii="Times New Roman" w:hAnsi="Times New Roman"/>
                <w:b/>
                <w:sz w:val="24"/>
                <w:szCs w:val="24"/>
              </w:rPr>
            </w:pPr>
            <w:r w:rsidRPr="00CC4342">
              <w:rPr>
                <w:rFonts w:ascii="Times New Roman" w:hAnsi="Times New Roman"/>
                <w:b/>
                <w:sz w:val="24"/>
                <w:szCs w:val="24"/>
              </w:rPr>
              <w:lastRenderedPageBreak/>
              <w:t xml:space="preserve">Day </w:t>
            </w:r>
            <w:r w:rsidR="00B70B74" w:rsidRPr="00CC4342">
              <w:rPr>
                <w:rFonts w:ascii="Times New Roman" w:hAnsi="Times New Roman"/>
                <w:b/>
                <w:sz w:val="24"/>
                <w:szCs w:val="24"/>
              </w:rPr>
              <w:t>6</w:t>
            </w:r>
          </w:p>
        </w:tc>
        <w:tc>
          <w:tcPr>
            <w:tcW w:w="3301" w:type="dxa"/>
            <w:tcBorders>
              <w:top w:val="single" w:sz="4" w:space="0" w:color="auto"/>
              <w:left w:val="single" w:sz="4" w:space="0" w:color="auto"/>
              <w:bottom w:val="single" w:sz="4" w:space="0" w:color="auto"/>
              <w:right w:val="single" w:sz="4" w:space="0" w:color="auto"/>
            </w:tcBorders>
          </w:tcPr>
          <w:p w14:paraId="4818D8C9"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Opening: </w:t>
            </w:r>
          </w:p>
          <w:p w14:paraId="28AB8402" w14:textId="77777777" w:rsidR="00E33BB5" w:rsidRPr="00CC4342" w:rsidRDefault="00E33BB5" w:rsidP="00E33BB5">
            <w:pPr>
              <w:pStyle w:val="ListParagraph"/>
              <w:numPr>
                <w:ilvl w:val="0"/>
                <w:numId w:val="322"/>
              </w:numPr>
              <w:ind w:left="284" w:hanging="270"/>
              <w:rPr>
                <w:rFonts w:ascii="Times New Roman" w:hAnsi="Times New Roman"/>
                <w:sz w:val="24"/>
                <w:szCs w:val="24"/>
              </w:rPr>
            </w:pPr>
            <w:r w:rsidRPr="00CC4342">
              <w:rPr>
                <w:rFonts w:ascii="Times New Roman" w:hAnsi="Times New Roman"/>
                <w:sz w:val="24"/>
                <w:szCs w:val="24"/>
              </w:rPr>
              <w:t>Warm-up: Briefly describe the procedure for today’s activity</w:t>
            </w:r>
          </w:p>
          <w:p w14:paraId="56F400F1" w14:textId="77777777" w:rsidR="00E33BB5" w:rsidRPr="00CC4342" w:rsidRDefault="00E33BB5" w:rsidP="00E33BB5">
            <w:pPr>
              <w:ind w:left="284" w:hanging="270"/>
              <w:rPr>
                <w:rFonts w:ascii="Times New Roman" w:hAnsi="Times New Roman"/>
                <w:sz w:val="24"/>
                <w:szCs w:val="24"/>
              </w:rPr>
            </w:pPr>
          </w:p>
          <w:p w14:paraId="69D4F614" w14:textId="2F2D8010" w:rsidR="00E33BB5" w:rsidRPr="00CC4342" w:rsidRDefault="00E33BB5" w:rsidP="00E33BB5">
            <w:pPr>
              <w:pStyle w:val="ListParagraph"/>
              <w:numPr>
                <w:ilvl w:val="0"/>
                <w:numId w:val="322"/>
              </w:numPr>
              <w:ind w:left="284" w:hanging="270"/>
              <w:rPr>
                <w:rFonts w:ascii="Times New Roman" w:hAnsi="Times New Roman"/>
                <w:sz w:val="24"/>
                <w:szCs w:val="24"/>
              </w:rPr>
            </w:pPr>
            <w:r w:rsidRPr="00CC4342">
              <w:rPr>
                <w:rFonts w:ascii="Times New Roman" w:hAnsi="Times New Roman"/>
                <w:sz w:val="24"/>
                <w:szCs w:val="24"/>
              </w:rPr>
              <w:t>Review of Standard</w:t>
            </w:r>
          </w:p>
          <w:p w14:paraId="7C4175A7" w14:textId="77777777" w:rsidR="0012298F" w:rsidRPr="00CC4342" w:rsidRDefault="0012298F">
            <w:pPr>
              <w:rPr>
                <w:rFonts w:ascii="Times New Roman" w:hAnsi="Times New Roman"/>
                <w:b/>
                <w:sz w:val="24"/>
                <w:szCs w:val="24"/>
              </w:rPr>
            </w:pPr>
          </w:p>
          <w:p w14:paraId="764B7150"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p>
          <w:p w14:paraId="47470EC3" w14:textId="33762D02" w:rsidR="0012298F" w:rsidRPr="00CC4342" w:rsidRDefault="00480DAA" w:rsidP="00CF4157">
            <w:pPr>
              <w:spacing w:before="60" w:line="276" w:lineRule="auto"/>
              <w:rPr>
                <w:rFonts w:ascii="Times New Roman" w:hAnsi="Times New Roman"/>
                <w:sz w:val="24"/>
                <w:szCs w:val="24"/>
              </w:rPr>
            </w:pPr>
            <w:hyperlink w:anchor="PCU" w:history="1">
              <w:r w:rsidR="00E33BB5" w:rsidRPr="00CC4342">
                <w:rPr>
                  <w:rStyle w:val="Hyperlink"/>
                  <w:rFonts w:ascii="Times New Roman" w:hAnsi="Times New Roman"/>
                  <w:spacing w:val="-1"/>
                  <w:sz w:val="24"/>
                  <w:szCs w:val="24"/>
                </w:rPr>
                <w:t>Moles Lab</w:t>
              </w:r>
              <w:r w:rsidR="00E33BB5" w:rsidRPr="00CC4342">
                <w:rPr>
                  <w:rStyle w:val="Hyperlink"/>
                  <w:rFonts w:ascii="Times New Roman" w:hAnsi="Times New Roman"/>
                  <w:spacing w:val="-3"/>
                  <w:sz w:val="24"/>
                  <w:szCs w:val="24"/>
                </w:rPr>
                <w:t xml:space="preserve"> </w:t>
              </w:r>
              <w:r w:rsidR="00E33BB5" w:rsidRPr="00CC4342">
                <w:rPr>
                  <w:rStyle w:val="Hyperlink"/>
                  <w:rFonts w:ascii="Times New Roman" w:hAnsi="Times New Roman"/>
                  <w:spacing w:val="-1"/>
                  <w:sz w:val="24"/>
                  <w:szCs w:val="24"/>
                </w:rPr>
                <w:t>Activity 1: PCU</w:t>
              </w:r>
              <w:r w:rsidR="00E33BB5" w:rsidRPr="00CC4342">
                <w:rPr>
                  <w:rStyle w:val="Hyperlink"/>
                  <w:rFonts w:ascii="Times New Roman" w:hAnsi="Times New Roman"/>
                  <w:spacing w:val="-2"/>
                  <w:sz w:val="24"/>
                  <w:szCs w:val="24"/>
                </w:rPr>
                <w:t xml:space="preserve"> </w:t>
              </w:r>
              <w:r w:rsidR="00E33BB5" w:rsidRPr="00CC4342">
                <w:rPr>
                  <w:rStyle w:val="Hyperlink"/>
                  <w:rFonts w:ascii="Times New Roman" w:hAnsi="Times New Roman"/>
                  <w:spacing w:val="-1"/>
                  <w:sz w:val="24"/>
                  <w:szCs w:val="24"/>
                </w:rPr>
                <w:t>(Popcorn</w:t>
              </w:r>
              <w:r w:rsidR="00E33BB5" w:rsidRPr="00CC4342">
                <w:rPr>
                  <w:rStyle w:val="Hyperlink"/>
                  <w:rFonts w:ascii="Times New Roman" w:hAnsi="Times New Roman"/>
                  <w:spacing w:val="-3"/>
                  <w:sz w:val="24"/>
                  <w:szCs w:val="24"/>
                </w:rPr>
                <w:t xml:space="preserve"> </w:t>
              </w:r>
              <w:r w:rsidR="00E33BB5" w:rsidRPr="00CC4342">
                <w:rPr>
                  <w:rStyle w:val="Hyperlink"/>
                  <w:rFonts w:ascii="Times New Roman" w:hAnsi="Times New Roman"/>
                  <w:spacing w:val="-1"/>
                  <w:sz w:val="24"/>
                  <w:szCs w:val="24"/>
                </w:rPr>
                <w:t>Counting</w:t>
              </w:r>
              <w:r w:rsidR="00E33BB5" w:rsidRPr="00CC4342">
                <w:rPr>
                  <w:rStyle w:val="Hyperlink"/>
                  <w:rFonts w:ascii="Times New Roman" w:hAnsi="Times New Roman"/>
                  <w:spacing w:val="-3"/>
                  <w:sz w:val="24"/>
                  <w:szCs w:val="24"/>
                </w:rPr>
                <w:t xml:space="preserve"> </w:t>
              </w:r>
              <w:r w:rsidR="00E33BB5" w:rsidRPr="00CC4342">
                <w:rPr>
                  <w:rStyle w:val="Hyperlink"/>
                  <w:rFonts w:ascii="Times New Roman" w:hAnsi="Times New Roman"/>
                  <w:sz w:val="24"/>
                  <w:szCs w:val="24"/>
                </w:rPr>
                <w:t>Units)</w:t>
              </w:r>
            </w:hyperlink>
            <w:r w:rsidR="00E33BB5" w:rsidRPr="00CC4342">
              <w:rPr>
                <w:rFonts w:ascii="Times New Roman" w:hAnsi="Times New Roman"/>
                <w:spacing w:val="-1"/>
                <w:sz w:val="24"/>
                <w:szCs w:val="24"/>
              </w:rPr>
              <w:t xml:space="preserve"> Part 2</w:t>
            </w:r>
          </w:p>
          <w:p w14:paraId="0C0E1CB2" w14:textId="77777777" w:rsidR="0012298F" w:rsidRPr="00CC4342" w:rsidRDefault="0012298F">
            <w:pPr>
              <w:rPr>
                <w:rFonts w:ascii="Times New Roman" w:hAnsi="Times New Roman"/>
                <w:b/>
                <w:sz w:val="24"/>
                <w:szCs w:val="24"/>
              </w:rPr>
            </w:pPr>
          </w:p>
          <w:p w14:paraId="146F8194"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1826022D" w14:textId="77777777" w:rsidR="00E33BB5" w:rsidRPr="00CC4342" w:rsidRDefault="00E33BB5" w:rsidP="00E33BB5">
            <w:pPr>
              <w:rPr>
                <w:rFonts w:ascii="Times New Roman" w:hAnsi="Times New Roman"/>
                <w:sz w:val="24"/>
                <w:szCs w:val="24"/>
              </w:rPr>
            </w:pPr>
            <w:r w:rsidRPr="00CC4342">
              <w:rPr>
                <w:rFonts w:ascii="Times New Roman" w:hAnsi="Times New Roman"/>
                <w:sz w:val="24"/>
                <w:szCs w:val="24"/>
              </w:rPr>
              <w:t>Data Collection and Analysis</w:t>
            </w:r>
          </w:p>
          <w:p w14:paraId="14CAC4FD" w14:textId="77777777" w:rsidR="0012298F" w:rsidRPr="00CC4342" w:rsidRDefault="0012298F">
            <w:pPr>
              <w:rPr>
                <w:rFonts w:ascii="Times New Roman" w:hAnsi="Times New Roman"/>
                <w:b/>
                <w:sz w:val="24"/>
                <w:szCs w:val="24"/>
              </w:rPr>
            </w:pPr>
          </w:p>
          <w:p w14:paraId="052E33B2"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Closing/Assessment:  </w:t>
            </w:r>
          </w:p>
          <w:p w14:paraId="5881E1BE" w14:textId="77777777" w:rsidR="00E33BB5" w:rsidRPr="00CC4342" w:rsidRDefault="00E33BB5" w:rsidP="00E33BB5">
            <w:pPr>
              <w:rPr>
                <w:rFonts w:ascii="Times New Roman" w:hAnsi="Times New Roman"/>
                <w:sz w:val="24"/>
                <w:szCs w:val="24"/>
              </w:rPr>
            </w:pPr>
            <w:r w:rsidRPr="00CC4342">
              <w:rPr>
                <w:rFonts w:ascii="Times New Roman" w:hAnsi="Times New Roman"/>
                <w:sz w:val="24"/>
                <w:szCs w:val="24"/>
              </w:rPr>
              <w:t>Data Collection and Analysis</w:t>
            </w:r>
          </w:p>
          <w:p w14:paraId="41F3D68E" w14:textId="77777777" w:rsidR="00E33BB5" w:rsidRPr="00CC4342" w:rsidRDefault="00E33BB5">
            <w:pPr>
              <w:rPr>
                <w:rFonts w:ascii="Times New Roman" w:hAnsi="Times New Roman"/>
                <w:b/>
                <w:sz w:val="24"/>
                <w:szCs w:val="24"/>
              </w:rPr>
            </w:pPr>
          </w:p>
        </w:tc>
        <w:tc>
          <w:tcPr>
            <w:tcW w:w="3301" w:type="dxa"/>
            <w:tcBorders>
              <w:top w:val="single" w:sz="4" w:space="0" w:color="auto"/>
              <w:left w:val="single" w:sz="4" w:space="0" w:color="auto"/>
              <w:bottom w:val="single" w:sz="4" w:space="0" w:color="auto"/>
              <w:right w:val="single" w:sz="4" w:space="0" w:color="auto"/>
            </w:tcBorders>
          </w:tcPr>
          <w:p w14:paraId="771F7CB3" w14:textId="222CF0EA" w:rsidR="0054736D" w:rsidRPr="00CC4342" w:rsidRDefault="0054736D" w:rsidP="0054736D">
            <w:pPr>
              <w:rPr>
                <w:rFonts w:ascii="Times New Roman" w:hAnsi="Times New Roman"/>
                <w:b/>
                <w:sz w:val="24"/>
                <w:szCs w:val="24"/>
              </w:rPr>
            </w:pPr>
            <w:r w:rsidRPr="00CC4342">
              <w:rPr>
                <w:rFonts w:ascii="Times New Roman" w:hAnsi="Times New Roman"/>
                <w:b/>
                <w:sz w:val="24"/>
                <w:szCs w:val="24"/>
              </w:rPr>
              <w:t>Opening</w:t>
            </w:r>
          </w:p>
          <w:p w14:paraId="0DFFE527" w14:textId="77777777" w:rsidR="0054736D" w:rsidRPr="00CC4342" w:rsidRDefault="0054736D" w:rsidP="004F05CA">
            <w:pPr>
              <w:pStyle w:val="ListParagraph"/>
              <w:numPr>
                <w:ilvl w:val="0"/>
                <w:numId w:val="322"/>
              </w:numPr>
              <w:ind w:left="284" w:hanging="270"/>
              <w:rPr>
                <w:rFonts w:ascii="Times New Roman" w:hAnsi="Times New Roman"/>
                <w:sz w:val="24"/>
                <w:szCs w:val="24"/>
              </w:rPr>
            </w:pPr>
            <w:r w:rsidRPr="00CC4342">
              <w:rPr>
                <w:rFonts w:ascii="Times New Roman" w:hAnsi="Times New Roman"/>
                <w:sz w:val="24"/>
                <w:szCs w:val="24"/>
              </w:rPr>
              <w:t>Warm-up: Briefly describe the procedure for today’s activity</w:t>
            </w:r>
          </w:p>
          <w:p w14:paraId="2D06C20A" w14:textId="77777777" w:rsidR="0054736D" w:rsidRPr="00CC4342" w:rsidRDefault="0054736D" w:rsidP="004F05CA">
            <w:pPr>
              <w:ind w:left="284" w:hanging="270"/>
              <w:rPr>
                <w:rFonts w:ascii="Times New Roman" w:hAnsi="Times New Roman"/>
                <w:sz w:val="24"/>
                <w:szCs w:val="24"/>
              </w:rPr>
            </w:pPr>
          </w:p>
          <w:p w14:paraId="20256180" w14:textId="77777777" w:rsidR="0054736D" w:rsidRPr="00CC4342" w:rsidRDefault="0054736D" w:rsidP="004F05CA">
            <w:pPr>
              <w:pStyle w:val="ListParagraph"/>
              <w:numPr>
                <w:ilvl w:val="0"/>
                <w:numId w:val="322"/>
              </w:numPr>
              <w:ind w:left="284" w:hanging="270"/>
              <w:rPr>
                <w:rFonts w:ascii="Times New Roman" w:hAnsi="Times New Roman"/>
                <w:sz w:val="24"/>
                <w:szCs w:val="24"/>
              </w:rPr>
            </w:pPr>
            <w:r w:rsidRPr="00CC4342">
              <w:rPr>
                <w:rFonts w:ascii="Times New Roman" w:hAnsi="Times New Roman"/>
                <w:sz w:val="24"/>
                <w:szCs w:val="24"/>
              </w:rPr>
              <w:t>Review of Standard: SC2c</w:t>
            </w:r>
          </w:p>
          <w:p w14:paraId="551A26D8" w14:textId="77777777" w:rsidR="0054736D" w:rsidRPr="00CC4342" w:rsidRDefault="0054736D" w:rsidP="0054736D">
            <w:pPr>
              <w:ind w:left="14"/>
              <w:rPr>
                <w:rFonts w:ascii="Times New Roman" w:hAnsi="Times New Roman"/>
                <w:sz w:val="24"/>
                <w:szCs w:val="24"/>
              </w:rPr>
            </w:pPr>
          </w:p>
          <w:p w14:paraId="675100E9" w14:textId="77777777" w:rsidR="0054736D" w:rsidRPr="00CC4342" w:rsidRDefault="0054736D" w:rsidP="0054736D">
            <w:pPr>
              <w:spacing w:before="100" w:beforeAutospacing="1" w:after="100" w:afterAutospacing="1"/>
              <w:rPr>
                <w:rFonts w:ascii="Times New Roman" w:hAnsi="Times New Roman"/>
                <w:b/>
                <w:sz w:val="24"/>
                <w:szCs w:val="24"/>
              </w:rPr>
            </w:pPr>
            <w:r w:rsidRPr="00CC4342">
              <w:rPr>
                <w:rFonts w:ascii="Times New Roman" w:hAnsi="Times New Roman"/>
                <w:b/>
                <w:sz w:val="24"/>
                <w:szCs w:val="24"/>
              </w:rPr>
              <w:t xml:space="preserve">Work Session:  </w:t>
            </w:r>
          </w:p>
          <w:p w14:paraId="299CDFAF" w14:textId="2B0682A7" w:rsidR="0054736D" w:rsidRPr="00CC4342" w:rsidRDefault="00480DAA" w:rsidP="0054736D">
            <w:pPr>
              <w:spacing w:before="60" w:line="276" w:lineRule="auto"/>
              <w:rPr>
                <w:rFonts w:ascii="Times New Roman" w:hAnsi="Times New Roman"/>
                <w:sz w:val="24"/>
                <w:szCs w:val="24"/>
              </w:rPr>
            </w:pPr>
            <w:hyperlink w:anchor="PCU" w:history="1">
              <w:r w:rsidR="0054736D" w:rsidRPr="00CC4342">
                <w:rPr>
                  <w:rStyle w:val="Hyperlink"/>
                  <w:rFonts w:ascii="Times New Roman" w:hAnsi="Times New Roman"/>
                  <w:spacing w:val="-1"/>
                  <w:sz w:val="24"/>
                  <w:szCs w:val="24"/>
                </w:rPr>
                <w:t>Moles Lab</w:t>
              </w:r>
              <w:r w:rsidR="0054736D" w:rsidRPr="00CC4342">
                <w:rPr>
                  <w:rStyle w:val="Hyperlink"/>
                  <w:rFonts w:ascii="Times New Roman" w:hAnsi="Times New Roman"/>
                  <w:spacing w:val="-3"/>
                  <w:sz w:val="24"/>
                  <w:szCs w:val="24"/>
                </w:rPr>
                <w:t xml:space="preserve"> </w:t>
              </w:r>
              <w:r w:rsidR="0054736D" w:rsidRPr="00CC4342">
                <w:rPr>
                  <w:rStyle w:val="Hyperlink"/>
                  <w:rFonts w:ascii="Times New Roman" w:hAnsi="Times New Roman"/>
                  <w:spacing w:val="-1"/>
                  <w:sz w:val="24"/>
                  <w:szCs w:val="24"/>
                </w:rPr>
                <w:t>Activity 1: PCU</w:t>
              </w:r>
              <w:r w:rsidR="0054736D" w:rsidRPr="00CC4342">
                <w:rPr>
                  <w:rStyle w:val="Hyperlink"/>
                  <w:rFonts w:ascii="Times New Roman" w:hAnsi="Times New Roman"/>
                  <w:spacing w:val="-2"/>
                  <w:sz w:val="24"/>
                  <w:szCs w:val="24"/>
                </w:rPr>
                <w:t xml:space="preserve"> </w:t>
              </w:r>
              <w:r w:rsidR="0054736D" w:rsidRPr="00CC4342">
                <w:rPr>
                  <w:rStyle w:val="Hyperlink"/>
                  <w:rFonts w:ascii="Times New Roman" w:hAnsi="Times New Roman"/>
                  <w:spacing w:val="-1"/>
                  <w:sz w:val="24"/>
                  <w:szCs w:val="24"/>
                </w:rPr>
                <w:t>(Popcorn</w:t>
              </w:r>
              <w:r w:rsidR="0054736D" w:rsidRPr="00CC4342">
                <w:rPr>
                  <w:rStyle w:val="Hyperlink"/>
                  <w:rFonts w:ascii="Times New Roman" w:hAnsi="Times New Roman"/>
                  <w:spacing w:val="-3"/>
                  <w:sz w:val="24"/>
                  <w:szCs w:val="24"/>
                </w:rPr>
                <w:t xml:space="preserve"> </w:t>
              </w:r>
              <w:r w:rsidR="0054736D" w:rsidRPr="00CC4342">
                <w:rPr>
                  <w:rStyle w:val="Hyperlink"/>
                  <w:rFonts w:ascii="Times New Roman" w:hAnsi="Times New Roman"/>
                  <w:spacing w:val="-1"/>
                  <w:sz w:val="24"/>
                  <w:szCs w:val="24"/>
                </w:rPr>
                <w:t>Counting</w:t>
              </w:r>
              <w:r w:rsidR="0054736D" w:rsidRPr="00CC4342">
                <w:rPr>
                  <w:rStyle w:val="Hyperlink"/>
                  <w:rFonts w:ascii="Times New Roman" w:hAnsi="Times New Roman"/>
                  <w:spacing w:val="-3"/>
                  <w:sz w:val="24"/>
                  <w:szCs w:val="24"/>
                </w:rPr>
                <w:t xml:space="preserve"> </w:t>
              </w:r>
              <w:r w:rsidR="0054736D" w:rsidRPr="00CC4342">
                <w:rPr>
                  <w:rStyle w:val="Hyperlink"/>
                  <w:rFonts w:ascii="Times New Roman" w:hAnsi="Times New Roman"/>
                  <w:sz w:val="24"/>
                  <w:szCs w:val="24"/>
                </w:rPr>
                <w:t>Units)</w:t>
              </w:r>
            </w:hyperlink>
            <w:r w:rsidR="0054736D" w:rsidRPr="00CC4342">
              <w:rPr>
                <w:rFonts w:ascii="Times New Roman" w:hAnsi="Times New Roman"/>
                <w:spacing w:val="-1"/>
                <w:sz w:val="24"/>
                <w:szCs w:val="24"/>
              </w:rPr>
              <w:t xml:space="preserve"> Part </w:t>
            </w:r>
            <w:r w:rsidR="002229F4" w:rsidRPr="00CC4342">
              <w:rPr>
                <w:rFonts w:ascii="Times New Roman" w:hAnsi="Times New Roman"/>
                <w:spacing w:val="-1"/>
                <w:sz w:val="24"/>
                <w:szCs w:val="24"/>
              </w:rPr>
              <w:t>2</w:t>
            </w:r>
          </w:p>
          <w:p w14:paraId="023E0BC7" w14:textId="77777777" w:rsidR="0054736D" w:rsidRPr="00CC4342" w:rsidRDefault="0054736D" w:rsidP="0054736D">
            <w:pPr>
              <w:rPr>
                <w:rFonts w:ascii="Times New Roman" w:hAnsi="Times New Roman"/>
                <w:b/>
                <w:sz w:val="24"/>
                <w:szCs w:val="24"/>
              </w:rPr>
            </w:pPr>
          </w:p>
          <w:p w14:paraId="2156848C" w14:textId="77777777" w:rsidR="0054736D" w:rsidRPr="00CC4342" w:rsidRDefault="0054736D" w:rsidP="0054736D">
            <w:pPr>
              <w:rPr>
                <w:rFonts w:ascii="Times New Roman" w:hAnsi="Times New Roman"/>
                <w:b/>
                <w:sz w:val="24"/>
                <w:szCs w:val="24"/>
              </w:rPr>
            </w:pPr>
            <w:r w:rsidRPr="00CC4342">
              <w:rPr>
                <w:rFonts w:ascii="Times New Roman" w:hAnsi="Times New Roman"/>
                <w:b/>
                <w:sz w:val="24"/>
                <w:szCs w:val="24"/>
              </w:rPr>
              <w:t>Formative Assessments:</w:t>
            </w:r>
          </w:p>
          <w:p w14:paraId="0F27ABA2" w14:textId="77777777" w:rsidR="0054736D" w:rsidRPr="00CC4342" w:rsidRDefault="0054736D" w:rsidP="0054736D">
            <w:pPr>
              <w:rPr>
                <w:rFonts w:ascii="Times New Roman" w:hAnsi="Times New Roman"/>
                <w:sz w:val="24"/>
                <w:szCs w:val="24"/>
              </w:rPr>
            </w:pPr>
            <w:r w:rsidRPr="00CC4342">
              <w:rPr>
                <w:rFonts w:ascii="Times New Roman" w:hAnsi="Times New Roman"/>
                <w:sz w:val="24"/>
                <w:szCs w:val="24"/>
              </w:rPr>
              <w:t>Data Collection and Analysis</w:t>
            </w:r>
          </w:p>
          <w:p w14:paraId="7FF015E1" w14:textId="77777777" w:rsidR="0054736D" w:rsidRPr="00CC4342" w:rsidRDefault="0054736D" w:rsidP="0054736D">
            <w:pPr>
              <w:rPr>
                <w:rFonts w:ascii="Times New Roman" w:hAnsi="Times New Roman"/>
                <w:b/>
                <w:sz w:val="24"/>
                <w:szCs w:val="24"/>
              </w:rPr>
            </w:pPr>
          </w:p>
          <w:p w14:paraId="38844323" w14:textId="77777777" w:rsidR="0054736D" w:rsidRPr="00CC4342" w:rsidRDefault="0054736D" w:rsidP="0054736D">
            <w:pPr>
              <w:rPr>
                <w:rFonts w:ascii="Times New Roman" w:hAnsi="Times New Roman"/>
                <w:b/>
                <w:sz w:val="24"/>
                <w:szCs w:val="24"/>
              </w:rPr>
            </w:pPr>
            <w:r w:rsidRPr="00CC4342">
              <w:rPr>
                <w:rFonts w:ascii="Times New Roman" w:hAnsi="Times New Roman"/>
                <w:b/>
                <w:sz w:val="24"/>
                <w:szCs w:val="24"/>
              </w:rPr>
              <w:t>Closing/Assessment</w:t>
            </w:r>
          </w:p>
          <w:p w14:paraId="45106CDB" w14:textId="77777777" w:rsidR="0054736D" w:rsidRPr="00CC4342" w:rsidRDefault="0054736D" w:rsidP="0054736D">
            <w:pPr>
              <w:rPr>
                <w:rFonts w:ascii="Times New Roman" w:hAnsi="Times New Roman"/>
                <w:sz w:val="24"/>
                <w:szCs w:val="24"/>
              </w:rPr>
            </w:pPr>
            <w:r w:rsidRPr="00CC4342">
              <w:rPr>
                <w:rFonts w:ascii="Times New Roman" w:hAnsi="Times New Roman"/>
                <w:sz w:val="24"/>
                <w:szCs w:val="24"/>
              </w:rPr>
              <w:t>Data Collection and Analysis</w:t>
            </w:r>
          </w:p>
          <w:p w14:paraId="4656AF0E" w14:textId="77777777" w:rsidR="0012298F" w:rsidRPr="00CC4342" w:rsidRDefault="0012298F" w:rsidP="002229F4">
            <w:pPr>
              <w:rPr>
                <w:rFonts w:ascii="Times New Roman" w:hAnsi="Times New Roman"/>
                <w:sz w:val="24"/>
                <w:szCs w:val="24"/>
              </w:rPr>
            </w:pPr>
          </w:p>
        </w:tc>
        <w:tc>
          <w:tcPr>
            <w:tcW w:w="3301" w:type="dxa"/>
            <w:tcBorders>
              <w:top w:val="single" w:sz="4" w:space="0" w:color="auto"/>
              <w:left w:val="single" w:sz="4" w:space="0" w:color="auto"/>
              <w:bottom w:val="single" w:sz="4" w:space="0" w:color="auto"/>
              <w:right w:val="single" w:sz="4" w:space="0" w:color="auto"/>
            </w:tcBorders>
          </w:tcPr>
          <w:p w14:paraId="32125BE6" w14:textId="77777777" w:rsidR="002229F4" w:rsidRPr="00CC4342" w:rsidRDefault="0012298F">
            <w:pPr>
              <w:rPr>
                <w:rFonts w:ascii="Times New Roman" w:hAnsi="Times New Roman"/>
                <w:sz w:val="24"/>
                <w:szCs w:val="24"/>
              </w:rPr>
            </w:pPr>
            <w:r w:rsidRPr="00CC4342">
              <w:rPr>
                <w:rFonts w:ascii="Times New Roman" w:hAnsi="Times New Roman"/>
                <w:b/>
                <w:sz w:val="24"/>
                <w:szCs w:val="24"/>
              </w:rPr>
              <w:t>Opening</w:t>
            </w:r>
            <w:r w:rsidRPr="00CC4342">
              <w:rPr>
                <w:rFonts w:ascii="Times New Roman" w:hAnsi="Times New Roman"/>
                <w:sz w:val="24"/>
                <w:szCs w:val="24"/>
              </w:rPr>
              <w:t>:</w:t>
            </w:r>
            <w:r w:rsidR="008001AE" w:rsidRPr="00CC4342">
              <w:rPr>
                <w:rFonts w:ascii="Times New Roman" w:hAnsi="Times New Roman"/>
                <w:sz w:val="24"/>
                <w:szCs w:val="24"/>
              </w:rPr>
              <w:t xml:space="preserve"> </w:t>
            </w:r>
          </w:p>
          <w:p w14:paraId="7225C2C2" w14:textId="055C51DD" w:rsidR="0012298F" w:rsidRPr="00CC4342" w:rsidRDefault="008001AE">
            <w:pPr>
              <w:rPr>
                <w:rFonts w:ascii="Times New Roman" w:hAnsi="Times New Roman"/>
                <w:sz w:val="24"/>
                <w:szCs w:val="24"/>
              </w:rPr>
            </w:pPr>
            <w:r w:rsidRPr="00CC4342">
              <w:rPr>
                <w:rFonts w:ascii="Times New Roman" w:hAnsi="Times New Roman"/>
                <w:sz w:val="24"/>
                <w:szCs w:val="24"/>
              </w:rPr>
              <w:t>Review Standard: MCC9-12.S.ID.2 Use statistics appropriate to the shape of the data distribution to compare center (median, mean) and spread (interquartile range, standard deviation) of two or more different data sets.</w:t>
            </w:r>
          </w:p>
          <w:p w14:paraId="2DAD7F91" w14:textId="77777777" w:rsidR="0012298F" w:rsidRPr="00CC4342" w:rsidRDefault="0012298F">
            <w:pPr>
              <w:rPr>
                <w:rFonts w:ascii="Times New Roman" w:hAnsi="Times New Roman"/>
                <w:b/>
                <w:sz w:val="24"/>
                <w:szCs w:val="24"/>
              </w:rPr>
            </w:pPr>
          </w:p>
          <w:p w14:paraId="6A0C6641" w14:textId="79FBC283" w:rsidR="008001AE" w:rsidRPr="00CC4342" w:rsidRDefault="0012298F">
            <w:pPr>
              <w:rPr>
                <w:rFonts w:ascii="Times New Roman" w:eastAsiaTheme="minorHAnsi"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r w:rsidR="008001AE" w:rsidRPr="00CC4342">
              <w:rPr>
                <w:rFonts w:ascii="Times New Roman" w:hAnsi="Times New Roman"/>
                <w:sz w:val="24"/>
                <w:szCs w:val="24"/>
              </w:rPr>
              <w:t xml:space="preserve">Day 2 students work in partners on </w:t>
            </w:r>
            <w:hyperlink w:anchor="comparingleaveningoftworecipes" w:history="1">
              <w:r w:rsidR="008001AE" w:rsidRPr="00CC4342">
                <w:rPr>
                  <w:rStyle w:val="Hyperlink"/>
                  <w:rFonts w:ascii="Times New Roman" w:hAnsi="Times New Roman"/>
                  <w:sz w:val="24"/>
                  <w:szCs w:val="24"/>
                </w:rPr>
                <w:t>Performance Task: Comparing Leavening of Two Recipes</w:t>
              </w:r>
            </w:hyperlink>
          </w:p>
          <w:p w14:paraId="0D81D4D3" w14:textId="77777777" w:rsidR="002229F4" w:rsidRPr="00CC4342" w:rsidRDefault="002229F4">
            <w:pPr>
              <w:rPr>
                <w:rFonts w:ascii="Times New Roman" w:hAnsi="Times New Roman"/>
                <w:sz w:val="24"/>
                <w:szCs w:val="24"/>
              </w:rPr>
            </w:pPr>
          </w:p>
          <w:p w14:paraId="7370B0EB" w14:textId="7AEA709A" w:rsidR="0012298F" w:rsidRPr="00CC4342" w:rsidRDefault="0012298F">
            <w:pPr>
              <w:rPr>
                <w:rFonts w:ascii="Times New Roman" w:hAnsi="Times New Roman"/>
                <w:sz w:val="24"/>
                <w:szCs w:val="24"/>
              </w:rPr>
            </w:pPr>
            <w:r w:rsidRPr="00CC4342">
              <w:rPr>
                <w:rFonts w:ascii="Times New Roman" w:hAnsi="Times New Roman"/>
                <w:b/>
                <w:sz w:val="24"/>
                <w:szCs w:val="24"/>
              </w:rPr>
              <w:t>Formative Assessments</w:t>
            </w:r>
            <w:r w:rsidRPr="00CC4342">
              <w:rPr>
                <w:rFonts w:ascii="Times New Roman" w:hAnsi="Times New Roman"/>
                <w:sz w:val="24"/>
                <w:szCs w:val="24"/>
              </w:rPr>
              <w:t>:</w:t>
            </w:r>
            <w:r w:rsidR="008001AE" w:rsidRPr="00CC4342">
              <w:rPr>
                <w:rFonts w:ascii="Times New Roman" w:hAnsi="Times New Roman"/>
                <w:sz w:val="24"/>
                <w:szCs w:val="24"/>
              </w:rPr>
              <w:t xml:space="preserve"> Questions and responses throughout collaborative work on the task</w:t>
            </w:r>
          </w:p>
          <w:p w14:paraId="12EC478E" w14:textId="77777777" w:rsidR="002229F4" w:rsidRPr="00CC4342" w:rsidRDefault="002229F4">
            <w:pPr>
              <w:rPr>
                <w:rFonts w:ascii="Times New Roman" w:hAnsi="Times New Roman"/>
                <w:sz w:val="24"/>
                <w:szCs w:val="24"/>
              </w:rPr>
            </w:pPr>
          </w:p>
          <w:p w14:paraId="45E26AB0" w14:textId="5E1E2D89" w:rsidR="0012298F" w:rsidRPr="00CC4342" w:rsidRDefault="0012298F">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r w:rsidR="008001AE" w:rsidRPr="00CC4342">
              <w:rPr>
                <w:rFonts w:ascii="Times New Roman" w:hAnsi="Times New Roman"/>
                <w:sz w:val="24"/>
                <w:szCs w:val="24"/>
              </w:rPr>
              <w:t xml:space="preserve"> Written responses to task questions, graphs, and data entered into data tables.</w:t>
            </w:r>
          </w:p>
        </w:tc>
      </w:tr>
      <w:tr w:rsidR="0012298F" w:rsidRPr="00CC4342" w14:paraId="3E61CA22" w14:textId="77777777" w:rsidTr="006F3292">
        <w:tc>
          <w:tcPr>
            <w:tcW w:w="1077" w:type="dxa"/>
            <w:tcBorders>
              <w:top w:val="single" w:sz="4" w:space="0" w:color="auto"/>
              <w:left w:val="single" w:sz="4" w:space="0" w:color="auto"/>
              <w:bottom w:val="single" w:sz="4" w:space="0" w:color="auto"/>
              <w:right w:val="single" w:sz="4" w:space="0" w:color="auto"/>
            </w:tcBorders>
            <w:hideMark/>
          </w:tcPr>
          <w:p w14:paraId="68F2E6EF" w14:textId="46C5BE34" w:rsidR="0012298F" w:rsidRPr="00CC4342" w:rsidRDefault="0012298F" w:rsidP="006F3292">
            <w:pPr>
              <w:rPr>
                <w:rFonts w:ascii="Times New Roman" w:hAnsi="Times New Roman"/>
                <w:b/>
                <w:sz w:val="24"/>
                <w:szCs w:val="24"/>
              </w:rPr>
            </w:pPr>
            <w:r w:rsidRPr="00CC4342">
              <w:rPr>
                <w:rFonts w:ascii="Times New Roman" w:hAnsi="Times New Roman"/>
                <w:b/>
                <w:sz w:val="24"/>
                <w:szCs w:val="24"/>
              </w:rPr>
              <w:t xml:space="preserve">Day </w:t>
            </w:r>
            <w:r w:rsidR="00B70B74" w:rsidRPr="00CC4342">
              <w:rPr>
                <w:rFonts w:ascii="Times New Roman" w:hAnsi="Times New Roman"/>
                <w:b/>
                <w:sz w:val="24"/>
                <w:szCs w:val="24"/>
              </w:rPr>
              <w:t>7</w:t>
            </w:r>
          </w:p>
        </w:tc>
        <w:tc>
          <w:tcPr>
            <w:tcW w:w="3301" w:type="dxa"/>
            <w:tcBorders>
              <w:top w:val="single" w:sz="4" w:space="0" w:color="auto"/>
              <w:left w:val="single" w:sz="4" w:space="0" w:color="auto"/>
              <w:bottom w:val="single" w:sz="4" w:space="0" w:color="auto"/>
              <w:right w:val="single" w:sz="4" w:space="0" w:color="auto"/>
            </w:tcBorders>
          </w:tcPr>
          <w:p w14:paraId="0F518159"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Opening: </w:t>
            </w:r>
          </w:p>
          <w:p w14:paraId="44DBEA7B" w14:textId="0FAEE563" w:rsidR="0012298F" w:rsidRPr="00CC4342" w:rsidRDefault="00B115D1">
            <w:pPr>
              <w:spacing w:before="100" w:beforeAutospacing="1" w:after="100" w:afterAutospacing="1"/>
              <w:rPr>
                <w:rFonts w:ascii="Times New Roman" w:hAnsi="Times New Roman"/>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Which is the best method for baking a cake? Box or “from scratch”?</w:t>
            </w:r>
          </w:p>
          <w:p w14:paraId="43BF3E89"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Work Session:  </w:t>
            </w:r>
          </w:p>
          <w:p w14:paraId="1ACEDD0C" w14:textId="2828C961" w:rsidR="0012298F" w:rsidRPr="00CC4342" w:rsidRDefault="00B115D1">
            <w:pPr>
              <w:rPr>
                <w:rFonts w:ascii="Times New Roman" w:hAnsi="Times New Roman"/>
                <w:sz w:val="24"/>
                <w:szCs w:val="24"/>
              </w:rPr>
            </w:pPr>
            <w:r w:rsidRPr="00CC4342">
              <w:rPr>
                <w:rFonts w:ascii="Times New Roman" w:hAnsi="Times New Roman"/>
                <w:sz w:val="24"/>
                <w:szCs w:val="24"/>
              </w:rPr>
              <w:t>Students will make two cakes, one from a box mix and one from a recipe.  They will then conduct a “taste test” in order to determine which cake is favored.  This could be done with an informal survey/voting situation in order to gather data to support which cake is preferable.</w:t>
            </w:r>
          </w:p>
          <w:p w14:paraId="0D02CF95" w14:textId="77777777" w:rsidR="0012298F" w:rsidRPr="00CC4342" w:rsidRDefault="0012298F">
            <w:pPr>
              <w:rPr>
                <w:rFonts w:ascii="Times New Roman" w:hAnsi="Times New Roman"/>
                <w:b/>
                <w:sz w:val="24"/>
                <w:szCs w:val="24"/>
              </w:rPr>
            </w:pPr>
          </w:p>
          <w:p w14:paraId="3FE23FC6"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Formative Assessments:</w:t>
            </w:r>
          </w:p>
          <w:p w14:paraId="65B5750E" w14:textId="275AD350" w:rsidR="0012298F" w:rsidRPr="00CC4342" w:rsidRDefault="00B115D1">
            <w:pPr>
              <w:rPr>
                <w:rFonts w:ascii="Times New Roman" w:hAnsi="Times New Roman"/>
                <w:sz w:val="24"/>
                <w:szCs w:val="24"/>
              </w:rPr>
            </w:pPr>
            <w:r w:rsidRPr="00CC4342">
              <w:rPr>
                <w:rFonts w:ascii="Times New Roman" w:hAnsi="Times New Roman"/>
                <w:sz w:val="24"/>
                <w:szCs w:val="24"/>
              </w:rPr>
              <w:t xml:space="preserve">Student observations throughout the cooking experience; journaling </w:t>
            </w:r>
            <w:r w:rsidRPr="00CC4342">
              <w:rPr>
                <w:rFonts w:ascii="Times New Roman" w:hAnsi="Times New Roman"/>
                <w:sz w:val="24"/>
                <w:szCs w:val="24"/>
              </w:rPr>
              <w:lastRenderedPageBreak/>
              <w:t>throughout the lab and recording results for their taste tests.</w:t>
            </w:r>
          </w:p>
          <w:p w14:paraId="3A3810A8" w14:textId="77777777" w:rsidR="00B115D1" w:rsidRPr="00CC4342" w:rsidRDefault="00B115D1">
            <w:pPr>
              <w:rPr>
                <w:rFonts w:ascii="Times New Roman" w:hAnsi="Times New Roman"/>
                <w:b/>
                <w:sz w:val="24"/>
                <w:szCs w:val="24"/>
              </w:rPr>
            </w:pPr>
          </w:p>
          <w:p w14:paraId="626978BB" w14:textId="77777777" w:rsidR="0012298F" w:rsidRPr="00CC4342" w:rsidRDefault="0012298F">
            <w:pPr>
              <w:rPr>
                <w:rFonts w:ascii="Times New Roman" w:hAnsi="Times New Roman"/>
                <w:b/>
                <w:sz w:val="24"/>
                <w:szCs w:val="24"/>
              </w:rPr>
            </w:pPr>
            <w:r w:rsidRPr="00CC4342">
              <w:rPr>
                <w:rFonts w:ascii="Times New Roman" w:hAnsi="Times New Roman"/>
                <w:b/>
                <w:sz w:val="24"/>
                <w:szCs w:val="24"/>
              </w:rPr>
              <w:t xml:space="preserve">Closing/Assessment:  </w:t>
            </w:r>
          </w:p>
          <w:p w14:paraId="7D588A06" w14:textId="2CAB6C14" w:rsidR="00B115D1" w:rsidRPr="00CC4342" w:rsidRDefault="0071303F">
            <w:pPr>
              <w:rPr>
                <w:rFonts w:ascii="Times New Roman" w:hAnsi="Times New Roman"/>
                <w:sz w:val="24"/>
                <w:szCs w:val="24"/>
              </w:rPr>
            </w:pPr>
            <w:r w:rsidRPr="00CC4342">
              <w:rPr>
                <w:rFonts w:ascii="Times New Roman" w:hAnsi="Times New Roman"/>
                <w:sz w:val="24"/>
                <w:szCs w:val="24"/>
              </w:rPr>
              <w:t>Compare the nutritional facts of both cakes; was the best tasting cake the healthiest when looking at calories, fat grams, and fiber?</w:t>
            </w:r>
          </w:p>
        </w:tc>
        <w:tc>
          <w:tcPr>
            <w:tcW w:w="3301" w:type="dxa"/>
            <w:tcBorders>
              <w:top w:val="single" w:sz="4" w:space="0" w:color="auto"/>
              <w:left w:val="single" w:sz="4" w:space="0" w:color="auto"/>
              <w:bottom w:val="single" w:sz="4" w:space="0" w:color="auto"/>
              <w:right w:val="single" w:sz="4" w:space="0" w:color="auto"/>
            </w:tcBorders>
          </w:tcPr>
          <w:p w14:paraId="5505776F" w14:textId="77777777" w:rsidR="00711271" w:rsidRPr="00CC4342" w:rsidRDefault="00711271">
            <w:pPr>
              <w:rPr>
                <w:rFonts w:ascii="Times New Roman" w:hAnsi="Times New Roman"/>
                <w:sz w:val="24"/>
                <w:szCs w:val="24"/>
              </w:rPr>
            </w:pPr>
            <w:r w:rsidRPr="00CC4342">
              <w:rPr>
                <w:rFonts w:ascii="Times New Roman" w:hAnsi="Times New Roman"/>
                <w:sz w:val="24"/>
                <w:szCs w:val="24"/>
                <w:highlight w:val="yellow"/>
              </w:rPr>
              <w:lastRenderedPageBreak/>
              <w:t>Summative Assessment: Molecular Weight and Molar Conversions</w:t>
            </w:r>
          </w:p>
          <w:p w14:paraId="403544CE" w14:textId="4DC3D07D" w:rsidR="00711271" w:rsidRPr="00CC4342" w:rsidRDefault="00711271">
            <w:pPr>
              <w:spacing w:before="100" w:beforeAutospacing="1" w:after="100" w:afterAutospacing="1"/>
              <w:rPr>
                <w:rFonts w:ascii="Times New Roman" w:hAnsi="Times New Roman"/>
                <w:sz w:val="24"/>
                <w:szCs w:val="24"/>
              </w:rPr>
            </w:pPr>
            <w:r w:rsidRPr="00CC4342">
              <w:rPr>
                <w:rFonts w:ascii="Times New Roman" w:hAnsi="Times New Roman"/>
                <w:sz w:val="24"/>
                <w:szCs w:val="24"/>
              </w:rPr>
              <w:t>Teacher Developed</w:t>
            </w:r>
          </w:p>
        </w:tc>
        <w:tc>
          <w:tcPr>
            <w:tcW w:w="3301" w:type="dxa"/>
            <w:tcBorders>
              <w:top w:val="single" w:sz="4" w:space="0" w:color="auto"/>
              <w:left w:val="single" w:sz="4" w:space="0" w:color="auto"/>
              <w:bottom w:val="single" w:sz="4" w:space="0" w:color="auto"/>
              <w:right w:val="single" w:sz="4" w:space="0" w:color="auto"/>
            </w:tcBorders>
          </w:tcPr>
          <w:p w14:paraId="5051B3FB" w14:textId="77777777" w:rsidR="008E5518" w:rsidRPr="00CC4342" w:rsidRDefault="0012298F">
            <w:pPr>
              <w:rPr>
                <w:rFonts w:ascii="Times New Roman" w:hAnsi="Times New Roman"/>
                <w:b/>
                <w:sz w:val="24"/>
                <w:szCs w:val="24"/>
              </w:rPr>
            </w:pPr>
            <w:r w:rsidRPr="00CC4342">
              <w:rPr>
                <w:rFonts w:ascii="Times New Roman" w:hAnsi="Times New Roman"/>
                <w:b/>
                <w:sz w:val="24"/>
                <w:szCs w:val="24"/>
              </w:rPr>
              <w:t>Opening:</w:t>
            </w:r>
            <w:r w:rsidR="00A26C93" w:rsidRPr="00CC4342">
              <w:rPr>
                <w:rFonts w:ascii="Times New Roman" w:hAnsi="Times New Roman"/>
                <w:b/>
                <w:sz w:val="24"/>
                <w:szCs w:val="24"/>
              </w:rPr>
              <w:t xml:space="preserve"> </w:t>
            </w:r>
          </w:p>
          <w:p w14:paraId="6DEF3695" w14:textId="697273AE" w:rsidR="0012298F" w:rsidRPr="00CC4342" w:rsidRDefault="00A26C93">
            <w:pPr>
              <w:rPr>
                <w:rFonts w:ascii="Times New Roman" w:hAnsi="Times New Roman"/>
                <w:sz w:val="24"/>
                <w:szCs w:val="24"/>
              </w:rPr>
            </w:pPr>
            <w:r w:rsidRPr="00CC4342">
              <w:rPr>
                <w:rFonts w:ascii="Times New Roman" w:hAnsi="Times New Roman"/>
                <w:sz w:val="24"/>
                <w:szCs w:val="24"/>
              </w:rPr>
              <w:t>Introduce standard: MCC9-12.A.CED.3 Represent constraints by equations or inequalities, and by systems of equations and/or inequalities, and interpret solutions as viable or non-viable options in a modeling context.</w:t>
            </w:r>
          </w:p>
          <w:p w14:paraId="0D0DD76F" w14:textId="77777777" w:rsidR="0012298F" w:rsidRPr="00CC4342" w:rsidRDefault="0012298F">
            <w:pPr>
              <w:rPr>
                <w:rFonts w:ascii="Times New Roman" w:hAnsi="Times New Roman"/>
                <w:sz w:val="24"/>
                <w:szCs w:val="24"/>
              </w:rPr>
            </w:pPr>
          </w:p>
          <w:p w14:paraId="7B95764C" w14:textId="77777777" w:rsidR="008E5518" w:rsidRPr="00CC4342" w:rsidRDefault="0012298F">
            <w:pPr>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p>
          <w:p w14:paraId="670E86FA" w14:textId="572D4858" w:rsidR="0012298F" w:rsidRPr="00CC4342" w:rsidRDefault="00A26C93">
            <w:pPr>
              <w:rPr>
                <w:rFonts w:ascii="Times New Roman" w:hAnsi="Times New Roman"/>
                <w:sz w:val="24"/>
                <w:szCs w:val="24"/>
              </w:rPr>
            </w:pPr>
            <w:r w:rsidRPr="00CC4342">
              <w:rPr>
                <w:rFonts w:ascii="Times New Roman" w:hAnsi="Times New Roman"/>
                <w:sz w:val="24"/>
                <w:szCs w:val="24"/>
              </w:rPr>
              <w:t xml:space="preserve">Day 1 Performance Task: </w:t>
            </w:r>
            <w:hyperlink w:anchor="BirthdayCake" w:history="1">
              <w:r w:rsidRPr="00620347">
                <w:rPr>
                  <w:rStyle w:val="Hyperlink"/>
                  <w:rFonts w:ascii="Times New Roman" w:hAnsi="Times New Roman"/>
                  <w:sz w:val="24"/>
                  <w:szCs w:val="24"/>
                </w:rPr>
                <w:t>Baking a Birthday Cake</w:t>
              </w:r>
            </w:hyperlink>
            <w:r w:rsidRPr="00CC4342">
              <w:rPr>
                <w:rFonts w:ascii="Times New Roman" w:hAnsi="Times New Roman"/>
                <w:sz w:val="24"/>
                <w:szCs w:val="24"/>
              </w:rPr>
              <w:t xml:space="preserve"> Students can work independently or in partners on this task.</w:t>
            </w:r>
          </w:p>
          <w:p w14:paraId="06C953A0" w14:textId="054CBD4C" w:rsidR="0012298F" w:rsidRPr="00CC4342" w:rsidRDefault="0012298F">
            <w:pPr>
              <w:rPr>
                <w:rFonts w:ascii="Times New Roman" w:hAnsi="Times New Roman"/>
                <w:sz w:val="24"/>
                <w:szCs w:val="24"/>
              </w:rPr>
            </w:pPr>
            <w:r w:rsidRPr="00CC4342">
              <w:rPr>
                <w:rFonts w:ascii="Times New Roman" w:hAnsi="Times New Roman"/>
                <w:b/>
                <w:sz w:val="24"/>
                <w:szCs w:val="24"/>
              </w:rPr>
              <w:t>Formative Assessments:</w:t>
            </w:r>
            <w:r w:rsidR="00A26C93" w:rsidRPr="00CC4342">
              <w:rPr>
                <w:rFonts w:ascii="Times New Roman" w:hAnsi="Times New Roman"/>
                <w:sz w:val="24"/>
                <w:szCs w:val="24"/>
              </w:rPr>
              <w:t xml:space="preserve"> Questions and responses throughout collaborative</w:t>
            </w:r>
          </w:p>
          <w:p w14:paraId="09F1DF46" w14:textId="77777777" w:rsidR="008E5518" w:rsidRPr="00CC4342" w:rsidRDefault="008E5518">
            <w:pPr>
              <w:rPr>
                <w:rFonts w:ascii="Times New Roman" w:hAnsi="Times New Roman"/>
                <w:sz w:val="24"/>
                <w:szCs w:val="24"/>
              </w:rPr>
            </w:pPr>
          </w:p>
          <w:p w14:paraId="461AB273" w14:textId="77777777" w:rsidR="008E5518" w:rsidRPr="00CC4342" w:rsidRDefault="0012298F">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4F244B18" w14:textId="2B1EBE23" w:rsidR="0012298F" w:rsidRPr="00CC4342" w:rsidRDefault="00C337B6">
            <w:pPr>
              <w:rPr>
                <w:rFonts w:ascii="Times New Roman" w:hAnsi="Times New Roman"/>
                <w:sz w:val="24"/>
                <w:szCs w:val="24"/>
              </w:rPr>
            </w:pPr>
            <w:r w:rsidRPr="00CC4342">
              <w:rPr>
                <w:rFonts w:ascii="Times New Roman" w:hAnsi="Times New Roman"/>
                <w:sz w:val="24"/>
                <w:szCs w:val="24"/>
              </w:rPr>
              <w:t xml:space="preserve">Written responses to task </w:t>
            </w:r>
            <w:r w:rsidRPr="00CC4342">
              <w:rPr>
                <w:rFonts w:ascii="Times New Roman" w:hAnsi="Times New Roman"/>
                <w:sz w:val="24"/>
                <w:szCs w:val="24"/>
              </w:rPr>
              <w:lastRenderedPageBreak/>
              <w:t>questions, graphs, and data entered into data tables.</w:t>
            </w:r>
          </w:p>
        </w:tc>
      </w:tr>
      <w:tr w:rsidR="0082497E" w:rsidRPr="00CC4342" w14:paraId="7C8E2AD1" w14:textId="77777777" w:rsidTr="006F3292">
        <w:tc>
          <w:tcPr>
            <w:tcW w:w="1077" w:type="dxa"/>
            <w:hideMark/>
          </w:tcPr>
          <w:p w14:paraId="02B84FAF" w14:textId="13E3DB25" w:rsidR="00A26C93" w:rsidRPr="00CC4342" w:rsidRDefault="00A26C93" w:rsidP="006F3292">
            <w:pPr>
              <w:rPr>
                <w:rFonts w:ascii="Times New Roman" w:hAnsi="Times New Roman"/>
                <w:b/>
                <w:sz w:val="24"/>
                <w:szCs w:val="24"/>
              </w:rPr>
            </w:pPr>
            <w:r w:rsidRPr="00CC4342">
              <w:rPr>
                <w:rFonts w:ascii="Times New Roman" w:hAnsi="Times New Roman"/>
                <w:b/>
                <w:sz w:val="24"/>
                <w:szCs w:val="24"/>
              </w:rPr>
              <w:lastRenderedPageBreak/>
              <w:t>Day 8</w:t>
            </w:r>
          </w:p>
        </w:tc>
        <w:tc>
          <w:tcPr>
            <w:tcW w:w="3301" w:type="dxa"/>
          </w:tcPr>
          <w:p w14:paraId="679A6B2D"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 xml:space="preserve">Opening: </w:t>
            </w:r>
          </w:p>
          <w:p w14:paraId="2A0E8FC4" w14:textId="475DF7BC" w:rsidR="00A26C93" w:rsidRPr="00CC4342" w:rsidRDefault="0071303F">
            <w:pPr>
              <w:spacing w:before="100" w:beforeAutospacing="1" w:after="100" w:afterAutospacing="1"/>
              <w:rPr>
                <w:rFonts w:ascii="Times New Roman" w:hAnsi="Times New Roman"/>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What mathematics is involved in baking?</w:t>
            </w:r>
          </w:p>
          <w:p w14:paraId="0BAE13B2" w14:textId="344B4B22" w:rsidR="00A26C93" w:rsidRPr="00CC4342" w:rsidRDefault="00A26C93">
            <w:pPr>
              <w:rPr>
                <w:rFonts w:ascii="Times New Roman" w:hAnsi="Times New Roman"/>
                <w:sz w:val="24"/>
                <w:szCs w:val="24"/>
              </w:rPr>
            </w:pPr>
            <w:r w:rsidRPr="00CC4342">
              <w:rPr>
                <w:rFonts w:ascii="Times New Roman" w:hAnsi="Times New Roman"/>
                <w:b/>
                <w:sz w:val="24"/>
                <w:szCs w:val="24"/>
              </w:rPr>
              <w:t xml:space="preserve">Work Session:  </w:t>
            </w:r>
            <w:r w:rsidR="0071303F" w:rsidRPr="00CC4342">
              <w:rPr>
                <w:rFonts w:ascii="Times New Roman" w:hAnsi="Times New Roman"/>
                <w:sz w:val="24"/>
                <w:szCs w:val="24"/>
              </w:rPr>
              <w:t>Students should work simultaneously or collaboratively with the math instructor on the performance task “Baking a Birthday Cake” for the next 2 days.</w:t>
            </w:r>
          </w:p>
          <w:p w14:paraId="30363DB3" w14:textId="77777777" w:rsidR="00A26C93" w:rsidRPr="00CC4342" w:rsidRDefault="00A26C93">
            <w:pPr>
              <w:rPr>
                <w:rFonts w:ascii="Times New Roman" w:hAnsi="Times New Roman"/>
                <w:b/>
                <w:sz w:val="24"/>
                <w:szCs w:val="24"/>
              </w:rPr>
            </w:pPr>
          </w:p>
          <w:p w14:paraId="2BE9D20C" w14:textId="77777777" w:rsidR="00A26C93" w:rsidRPr="00CC4342" w:rsidRDefault="00A26C93">
            <w:pPr>
              <w:rPr>
                <w:rFonts w:ascii="Times New Roman" w:hAnsi="Times New Roman"/>
                <w:b/>
                <w:sz w:val="24"/>
                <w:szCs w:val="24"/>
              </w:rPr>
            </w:pPr>
          </w:p>
          <w:p w14:paraId="442BDDEA"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Formative Assessments:</w:t>
            </w:r>
          </w:p>
          <w:p w14:paraId="6C749BF9" w14:textId="77777777" w:rsidR="00645946" w:rsidRPr="00CC4342" w:rsidRDefault="00645946" w:rsidP="00645946">
            <w:pPr>
              <w:rPr>
                <w:rFonts w:ascii="Times New Roman" w:hAnsi="Times New Roman"/>
                <w:sz w:val="24"/>
                <w:szCs w:val="24"/>
              </w:rPr>
            </w:pPr>
            <w:r w:rsidRPr="00CC4342">
              <w:rPr>
                <w:rFonts w:ascii="Times New Roman" w:hAnsi="Times New Roman"/>
                <w:sz w:val="24"/>
                <w:szCs w:val="24"/>
              </w:rPr>
              <w:t>Questions and responses throughout collaborative work on the performance task.</w:t>
            </w:r>
          </w:p>
          <w:p w14:paraId="6ACD9907" w14:textId="77777777" w:rsidR="00645946" w:rsidRPr="00CC4342" w:rsidRDefault="00645946">
            <w:pPr>
              <w:rPr>
                <w:rFonts w:ascii="Times New Roman" w:hAnsi="Times New Roman"/>
                <w:b/>
                <w:sz w:val="24"/>
                <w:szCs w:val="24"/>
              </w:rPr>
            </w:pPr>
          </w:p>
          <w:p w14:paraId="562A7513"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 xml:space="preserve">Closing/Assessment:  </w:t>
            </w:r>
          </w:p>
          <w:p w14:paraId="6699DE98" w14:textId="35DA305F" w:rsidR="00645946" w:rsidRPr="00CC4342" w:rsidRDefault="00645946">
            <w:pPr>
              <w:rPr>
                <w:rFonts w:ascii="Times New Roman" w:hAnsi="Times New Roman"/>
                <w:b/>
                <w:sz w:val="24"/>
                <w:szCs w:val="24"/>
              </w:rPr>
            </w:pPr>
            <w:r w:rsidRPr="00CC4342">
              <w:rPr>
                <w:rFonts w:ascii="Times New Roman" w:hAnsi="Times New Roman"/>
                <w:sz w:val="24"/>
                <w:szCs w:val="24"/>
              </w:rPr>
              <w:t>Written responses to task questions, graphs, and data entered into data tables.</w:t>
            </w:r>
          </w:p>
        </w:tc>
        <w:tc>
          <w:tcPr>
            <w:tcW w:w="3301" w:type="dxa"/>
          </w:tcPr>
          <w:p w14:paraId="18EFC921" w14:textId="77777777" w:rsidR="00711271" w:rsidRPr="00CC4342" w:rsidRDefault="00711271" w:rsidP="00711271">
            <w:pPr>
              <w:spacing w:before="100" w:beforeAutospacing="1" w:after="100" w:afterAutospacing="1"/>
              <w:rPr>
                <w:rFonts w:ascii="Times New Roman" w:hAnsi="Times New Roman"/>
                <w:b/>
                <w:sz w:val="24"/>
                <w:szCs w:val="24"/>
              </w:rPr>
            </w:pPr>
            <w:r w:rsidRPr="00CC4342">
              <w:rPr>
                <w:rFonts w:ascii="Times New Roman" w:hAnsi="Times New Roman"/>
                <w:b/>
                <w:sz w:val="24"/>
                <w:szCs w:val="24"/>
              </w:rPr>
              <w:t xml:space="preserve">Opening:  </w:t>
            </w:r>
          </w:p>
          <w:p w14:paraId="4203C7E9" w14:textId="43E8FF07" w:rsidR="00711271" w:rsidRPr="00CC4342" w:rsidRDefault="00711271" w:rsidP="004F05CA">
            <w:pPr>
              <w:pStyle w:val="ListParagraph"/>
              <w:numPr>
                <w:ilvl w:val="0"/>
                <w:numId w:val="323"/>
              </w:numPr>
              <w:ind w:left="284" w:hanging="180"/>
              <w:rPr>
                <w:rFonts w:ascii="Times New Roman" w:hAnsi="Times New Roman"/>
                <w:sz w:val="24"/>
                <w:szCs w:val="24"/>
              </w:rPr>
            </w:pPr>
            <w:r w:rsidRPr="00CC4342">
              <w:rPr>
                <w:rFonts w:ascii="Times New Roman" w:hAnsi="Times New Roman"/>
                <w:sz w:val="24"/>
                <w:szCs w:val="24"/>
              </w:rPr>
              <w:t>Warm-up: What are the parts of a chemical equation? What does a chemical equation represent?</w:t>
            </w:r>
          </w:p>
          <w:p w14:paraId="26191614" w14:textId="77777777" w:rsidR="00711271" w:rsidRPr="00CC4342" w:rsidRDefault="00711271" w:rsidP="004F05CA">
            <w:pPr>
              <w:ind w:left="284" w:hanging="180"/>
              <w:rPr>
                <w:rFonts w:ascii="Times New Roman" w:hAnsi="Times New Roman"/>
                <w:sz w:val="24"/>
                <w:szCs w:val="24"/>
              </w:rPr>
            </w:pPr>
          </w:p>
          <w:p w14:paraId="2B70CE57" w14:textId="10E15895" w:rsidR="00711271" w:rsidRPr="00CC4342" w:rsidRDefault="00711271" w:rsidP="004F05CA">
            <w:pPr>
              <w:pStyle w:val="ListParagraph"/>
              <w:numPr>
                <w:ilvl w:val="0"/>
                <w:numId w:val="323"/>
              </w:numPr>
              <w:ind w:left="284" w:hanging="180"/>
              <w:rPr>
                <w:rFonts w:ascii="Times New Roman" w:hAnsi="Times New Roman"/>
                <w:sz w:val="24"/>
                <w:szCs w:val="24"/>
              </w:rPr>
            </w:pPr>
            <w:r w:rsidRPr="00CC4342">
              <w:rPr>
                <w:rFonts w:ascii="Times New Roman" w:hAnsi="Times New Roman"/>
                <w:sz w:val="24"/>
                <w:szCs w:val="24"/>
              </w:rPr>
              <w:t>Review of Standard: SC2</w:t>
            </w:r>
            <w:r w:rsidR="007B72E5" w:rsidRPr="00CC4342">
              <w:rPr>
                <w:rFonts w:ascii="Times New Roman" w:hAnsi="Times New Roman"/>
                <w:sz w:val="24"/>
                <w:szCs w:val="24"/>
              </w:rPr>
              <w:t>a</w:t>
            </w:r>
          </w:p>
          <w:p w14:paraId="6C222C37" w14:textId="77777777" w:rsidR="00711271" w:rsidRPr="00CC4342" w:rsidRDefault="00711271" w:rsidP="004F05CA">
            <w:pPr>
              <w:tabs>
                <w:tab w:val="left" w:pos="916"/>
                <w:tab w:val="left" w:pos="9160"/>
              </w:tabs>
              <w:ind w:left="284" w:hanging="180"/>
              <w:outlineLvl w:val="1"/>
              <w:rPr>
                <w:rFonts w:ascii="Times New Roman" w:hAnsi="Times New Roman"/>
                <w:bCs/>
                <w:sz w:val="24"/>
                <w:szCs w:val="24"/>
              </w:rPr>
            </w:pPr>
          </w:p>
          <w:p w14:paraId="21A8A79D" w14:textId="77777777" w:rsidR="00711271" w:rsidRPr="00CC4342" w:rsidRDefault="00711271" w:rsidP="006F3292">
            <w:pPr>
              <w:pStyle w:val="ListParagraph"/>
              <w:numPr>
                <w:ilvl w:val="0"/>
                <w:numId w:val="323"/>
              </w:numPr>
              <w:ind w:left="284" w:hanging="180"/>
              <w:outlineLvl w:val="1"/>
              <w:rPr>
                <w:rFonts w:ascii="Times New Roman" w:hAnsi="Times New Roman"/>
                <w:bCs/>
                <w:sz w:val="24"/>
                <w:szCs w:val="24"/>
              </w:rPr>
            </w:pPr>
            <w:r w:rsidRPr="00CC4342">
              <w:rPr>
                <w:rFonts w:ascii="Times New Roman" w:hAnsi="Times New Roman"/>
                <w:bCs/>
                <w:sz w:val="24"/>
                <w:szCs w:val="24"/>
              </w:rPr>
              <w:t xml:space="preserve">Lecture: </w:t>
            </w:r>
            <w:hyperlink w:anchor="MCE" w:history="1">
              <w:r w:rsidRPr="00CC4342">
                <w:rPr>
                  <w:rStyle w:val="Hyperlink"/>
                  <w:rFonts w:ascii="Times New Roman" w:hAnsi="Times New Roman"/>
                  <w:sz w:val="24"/>
                  <w:szCs w:val="24"/>
                </w:rPr>
                <w:t>The Meaning of a Chemical Equation</w:t>
              </w:r>
            </w:hyperlink>
            <w:r w:rsidRPr="00CC4342">
              <w:rPr>
                <w:rFonts w:ascii="Times New Roman" w:hAnsi="Times New Roman"/>
                <w:bCs/>
                <w:sz w:val="24"/>
                <w:szCs w:val="24"/>
              </w:rPr>
              <w:t xml:space="preserve"> and </w:t>
            </w:r>
          </w:p>
          <w:p w14:paraId="5E32FADD" w14:textId="77777777" w:rsidR="00711271" w:rsidRPr="00CC4342" w:rsidRDefault="00480DAA" w:rsidP="006F3292">
            <w:pPr>
              <w:pStyle w:val="ListParagraph"/>
              <w:numPr>
                <w:ilvl w:val="0"/>
                <w:numId w:val="323"/>
              </w:numPr>
              <w:tabs>
                <w:tab w:val="left" w:pos="916"/>
                <w:tab w:val="left" w:pos="9160"/>
              </w:tabs>
              <w:ind w:left="284" w:hanging="180"/>
              <w:rPr>
                <w:rFonts w:ascii="Times New Roman" w:eastAsiaTheme="minorHAnsi" w:hAnsi="Times New Roman"/>
                <w:bCs/>
                <w:sz w:val="24"/>
                <w:szCs w:val="24"/>
              </w:rPr>
            </w:pPr>
            <w:hyperlink w:anchor="BCE" w:history="1">
              <w:r w:rsidR="00711271" w:rsidRPr="00CC4342">
                <w:rPr>
                  <w:rStyle w:val="Hyperlink"/>
                  <w:rFonts w:ascii="Times New Roman" w:hAnsi="Times New Roman"/>
                  <w:sz w:val="24"/>
                  <w:szCs w:val="24"/>
                </w:rPr>
                <w:t>Balancing Chemical Equations</w:t>
              </w:r>
            </w:hyperlink>
          </w:p>
          <w:p w14:paraId="64CEDF67" w14:textId="77777777" w:rsidR="00711271" w:rsidRPr="00CC4342" w:rsidRDefault="00711271" w:rsidP="00711271">
            <w:pPr>
              <w:tabs>
                <w:tab w:val="left" w:pos="916"/>
                <w:tab w:val="left" w:pos="9160"/>
              </w:tabs>
              <w:ind w:left="104"/>
              <w:rPr>
                <w:rFonts w:ascii="Times New Roman" w:hAnsi="Times New Roman"/>
                <w:bCs/>
                <w:sz w:val="24"/>
                <w:szCs w:val="24"/>
              </w:rPr>
            </w:pPr>
          </w:p>
          <w:p w14:paraId="6F5D5A91" w14:textId="77777777" w:rsidR="00711271" w:rsidRPr="00CC4342" w:rsidRDefault="00711271" w:rsidP="00711271">
            <w:pPr>
              <w:rPr>
                <w:rFonts w:ascii="Times New Roman" w:hAnsi="Times New Roman"/>
                <w:b/>
                <w:sz w:val="24"/>
                <w:szCs w:val="24"/>
              </w:rPr>
            </w:pPr>
            <w:r w:rsidRPr="00CC4342">
              <w:rPr>
                <w:rFonts w:ascii="Times New Roman" w:hAnsi="Times New Roman"/>
                <w:b/>
                <w:sz w:val="24"/>
                <w:szCs w:val="24"/>
              </w:rPr>
              <w:t xml:space="preserve">Work Session:  </w:t>
            </w:r>
          </w:p>
          <w:p w14:paraId="6B6858F2" w14:textId="77777777" w:rsidR="00711271" w:rsidRPr="00CC4342" w:rsidRDefault="00480DAA" w:rsidP="006F3292">
            <w:pPr>
              <w:autoSpaceDE w:val="0"/>
              <w:autoSpaceDN w:val="0"/>
              <w:adjustRightInd w:val="0"/>
              <w:ind w:left="104"/>
              <w:rPr>
                <w:rFonts w:ascii="Times New Roman" w:eastAsiaTheme="minorHAnsi" w:hAnsi="Times New Roman"/>
                <w:sz w:val="24"/>
                <w:szCs w:val="24"/>
              </w:rPr>
            </w:pPr>
            <w:hyperlink w:anchor="ACE" w:history="1">
              <w:r w:rsidR="00711271" w:rsidRPr="00CC4342">
                <w:rPr>
                  <w:rStyle w:val="Hyperlink"/>
                  <w:rFonts w:ascii="Times New Roman" w:hAnsi="Times New Roman"/>
                  <w:sz w:val="24"/>
                  <w:szCs w:val="24"/>
                </w:rPr>
                <w:t>The Anatomy of a Chemical Equation</w:t>
              </w:r>
            </w:hyperlink>
            <w:r w:rsidR="00711271" w:rsidRPr="00CC4342">
              <w:rPr>
                <w:rFonts w:ascii="Times New Roman" w:eastAsiaTheme="minorHAnsi" w:hAnsi="Times New Roman"/>
                <w:sz w:val="24"/>
                <w:szCs w:val="24"/>
              </w:rPr>
              <w:t xml:space="preserve"> </w:t>
            </w:r>
          </w:p>
          <w:p w14:paraId="1D2927E3" w14:textId="77777777" w:rsidR="00711271" w:rsidRPr="00CC4342" w:rsidRDefault="00711271" w:rsidP="00711271">
            <w:pPr>
              <w:autoSpaceDE w:val="0"/>
              <w:autoSpaceDN w:val="0"/>
              <w:adjustRightInd w:val="0"/>
              <w:ind w:left="104"/>
              <w:rPr>
                <w:rFonts w:ascii="Times New Roman" w:hAnsi="Times New Roman"/>
                <w:sz w:val="24"/>
                <w:szCs w:val="24"/>
              </w:rPr>
            </w:pPr>
          </w:p>
          <w:p w14:paraId="4EEBFF90" w14:textId="77777777" w:rsidR="00711271" w:rsidRPr="00CC4342" w:rsidRDefault="00711271" w:rsidP="00711271">
            <w:pPr>
              <w:rPr>
                <w:rFonts w:ascii="Times New Roman" w:hAnsi="Times New Roman"/>
                <w:b/>
                <w:sz w:val="24"/>
                <w:szCs w:val="24"/>
              </w:rPr>
            </w:pPr>
            <w:r w:rsidRPr="00CC4342">
              <w:rPr>
                <w:rFonts w:ascii="Times New Roman" w:hAnsi="Times New Roman"/>
                <w:b/>
                <w:sz w:val="24"/>
                <w:szCs w:val="24"/>
              </w:rPr>
              <w:t>Formative Assessments:</w:t>
            </w:r>
          </w:p>
          <w:p w14:paraId="4EB817D2" w14:textId="77777777" w:rsidR="00711271" w:rsidRPr="00CC4342" w:rsidRDefault="00711271" w:rsidP="006F3292">
            <w:pPr>
              <w:autoSpaceDE w:val="0"/>
              <w:autoSpaceDN w:val="0"/>
              <w:adjustRightInd w:val="0"/>
              <w:ind w:left="104"/>
              <w:rPr>
                <w:rFonts w:ascii="Times New Roman" w:hAnsi="Times New Roman"/>
                <w:sz w:val="24"/>
                <w:szCs w:val="24"/>
              </w:rPr>
            </w:pPr>
            <w:r w:rsidRPr="00CC4342">
              <w:rPr>
                <w:rFonts w:ascii="Times New Roman" w:hAnsi="Times New Roman"/>
                <w:sz w:val="24"/>
                <w:szCs w:val="24"/>
              </w:rPr>
              <w:t xml:space="preserve">Part 1 of  </w:t>
            </w:r>
            <w:hyperlink w:anchor="ACE" w:history="1">
              <w:r w:rsidRPr="00CC4342">
                <w:rPr>
                  <w:rStyle w:val="Hyperlink"/>
                  <w:rFonts w:ascii="Times New Roman" w:hAnsi="Times New Roman"/>
                  <w:sz w:val="24"/>
                  <w:szCs w:val="24"/>
                </w:rPr>
                <w:t>The Anatomy of a Chemical Equation</w:t>
              </w:r>
            </w:hyperlink>
            <w:r w:rsidRPr="00CC4342">
              <w:rPr>
                <w:rFonts w:ascii="Times New Roman" w:eastAsiaTheme="minorHAnsi" w:hAnsi="Times New Roman"/>
                <w:sz w:val="24"/>
                <w:szCs w:val="24"/>
              </w:rPr>
              <w:t xml:space="preserve"> </w:t>
            </w:r>
          </w:p>
          <w:p w14:paraId="0776AB55" w14:textId="77777777" w:rsidR="00711271" w:rsidRPr="00CC4342" w:rsidRDefault="00711271" w:rsidP="00711271">
            <w:pPr>
              <w:rPr>
                <w:rFonts w:ascii="Times New Roman" w:hAnsi="Times New Roman"/>
                <w:sz w:val="24"/>
                <w:szCs w:val="24"/>
              </w:rPr>
            </w:pPr>
          </w:p>
          <w:p w14:paraId="6E979FC3" w14:textId="77777777" w:rsidR="00711271" w:rsidRPr="00CC4342" w:rsidRDefault="00711271" w:rsidP="00711271">
            <w:pPr>
              <w:rPr>
                <w:rFonts w:ascii="Times New Roman" w:hAnsi="Times New Roman"/>
                <w:b/>
                <w:sz w:val="24"/>
                <w:szCs w:val="24"/>
              </w:rPr>
            </w:pPr>
            <w:r w:rsidRPr="00CC4342">
              <w:rPr>
                <w:rFonts w:ascii="Times New Roman" w:hAnsi="Times New Roman"/>
                <w:b/>
                <w:sz w:val="24"/>
                <w:szCs w:val="24"/>
              </w:rPr>
              <w:t>Closing/Assessment</w:t>
            </w:r>
          </w:p>
          <w:p w14:paraId="21CBE075" w14:textId="77777777" w:rsidR="00711271" w:rsidRPr="00CC4342" w:rsidRDefault="00711271" w:rsidP="00711271">
            <w:pPr>
              <w:rPr>
                <w:rFonts w:ascii="Times New Roman" w:hAnsi="Times New Roman"/>
                <w:sz w:val="24"/>
                <w:szCs w:val="24"/>
              </w:rPr>
            </w:pPr>
            <w:r w:rsidRPr="00CC4342">
              <w:rPr>
                <w:rFonts w:ascii="Times New Roman" w:hAnsi="Times New Roman"/>
                <w:sz w:val="24"/>
                <w:szCs w:val="24"/>
              </w:rPr>
              <w:t>Explain how to balance a chemical equation</w:t>
            </w:r>
          </w:p>
          <w:p w14:paraId="5CF6379A" w14:textId="77777777" w:rsidR="00A26C93" w:rsidRPr="00CC4342" w:rsidRDefault="00A26C93">
            <w:pPr>
              <w:rPr>
                <w:rFonts w:ascii="Times New Roman" w:hAnsi="Times New Roman"/>
                <w:sz w:val="24"/>
                <w:szCs w:val="24"/>
              </w:rPr>
            </w:pPr>
          </w:p>
        </w:tc>
        <w:tc>
          <w:tcPr>
            <w:tcW w:w="3301" w:type="dxa"/>
          </w:tcPr>
          <w:p w14:paraId="66CCCFB2" w14:textId="77777777" w:rsidR="008E5518" w:rsidRPr="00CC4342" w:rsidRDefault="00A26C93">
            <w:pPr>
              <w:rPr>
                <w:rFonts w:ascii="Times New Roman" w:hAnsi="Times New Roman"/>
                <w:b/>
                <w:sz w:val="24"/>
                <w:szCs w:val="24"/>
              </w:rPr>
            </w:pPr>
            <w:r w:rsidRPr="00CC4342">
              <w:rPr>
                <w:rFonts w:ascii="Times New Roman" w:hAnsi="Times New Roman"/>
                <w:b/>
                <w:sz w:val="24"/>
                <w:szCs w:val="24"/>
              </w:rPr>
              <w:t>Opening:</w:t>
            </w:r>
            <w:r w:rsidR="00C337B6" w:rsidRPr="00CC4342">
              <w:rPr>
                <w:rFonts w:ascii="Times New Roman" w:hAnsi="Times New Roman"/>
                <w:b/>
                <w:sz w:val="24"/>
                <w:szCs w:val="24"/>
              </w:rPr>
              <w:t xml:space="preserve"> </w:t>
            </w:r>
          </w:p>
          <w:p w14:paraId="18AB8032" w14:textId="5A48D8AC" w:rsidR="00A26C93" w:rsidRPr="00CC4342" w:rsidRDefault="00C337B6">
            <w:pPr>
              <w:rPr>
                <w:rFonts w:ascii="Times New Roman" w:hAnsi="Times New Roman"/>
                <w:sz w:val="24"/>
                <w:szCs w:val="24"/>
              </w:rPr>
            </w:pPr>
            <w:r w:rsidRPr="00CC4342">
              <w:rPr>
                <w:rFonts w:ascii="Times New Roman" w:hAnsi="Times New Roman"/>
                <w:sz w:val="24"/>
                <w:szCs w:val="24"/>
              </w:rPr>
              <w:t>Review standard: MCC9-12.A.CED.3 Represent constraints by equations or inequalities, and by systems of equations and/or inequalities, and interpret solutions as viable or non-viable options in a modeling context.</w:t>
            </w:r>
          </w:p>
          <w:p w14:paraId="37AD25BD" w14:textId="77777777" w:rsidR="008E5518" w:rsidRPr="00CC4342" w:rsidRDefault="008E5518">
            <w:pPr>
              <w:rPr>
                <w:rFonts w:ascii="Times New Roman" w:hAnsi="Times New Roman"/>
                <w:sz w:val="24"/>
                <w:szCs w:val="24"/>
              </w:rPr>
            </w:pPr>
          </w:p>
          <w:p w14:paraId="088D82AE" w14:textId="77777777" w:rsidR="008E5518" w:rsidRPr="00CC4342" w:rsidRDefault="00C337B6">
            <w:pPr>
              <w:rPr>
                <w:rFonts w:ascii="Times New Roman" w:hAnsi="Times New Roman"/>
                <w:sz w:val="24"/>
                <w:szCs w:val="24"/>
              </w:rPr>
            </w:pPr>
            <w:r w:rsidRPr="00CC4342">
              <w:rPr>
                <w:rFonts w:ascii="Times New Roman" w:hAnsi="Times New Roman"/>
                <w:b/>
                <w:sz w:val="24"/>
                <w:szCs w:val="24"/>
              </w:rPr>
              <w:t>Work Session</w:t>
            </w:r>
            <w:r w:rsidRPr="00CC4342">
              <w:rPr>
                <w:rFonts w:ascii="Times New Roman" w:hAnsi="Times New Roman"/>
                <w:sz w:val="24"/>
                <w:szCs w:val="24"/>
              </w:rPr>
              <w:t xml:space="preserve">: </w:t>
            </w:r>
          </w:p>
          <w:p w14:paraId="6E2AA3C3" w14:textId="2B86E3E4" w:rsidR="00A26C93" w:rsidRPr="00CC4342" w:rsidRDefault="00C337B6">
            <w:pPr>
              <w:rPr>
                <w:rFonts w:ascii="Times New Roman" w:hAnsi="Times New Roman"/>
                <w:sz w:val="24"/>
                <w:szCs w:val="24"/>
              </w:rPr>
            </w:pPr>
            <w:r w:rsidRPr="00CC4342">
              <w:rPr>
                <w:rFonts w:ascii="Times New Roman" w:hAnsi="Times New Roman"/>
                <w:sz w:val="24"/>
                <w:szCs w:val="24"/>
              </w:rPr>
              <w:t xml:space="preserve">Day 2 Performance Task: </w:t>
            </w:r>
            <w:hyperlink w:anchor="BirthdayCake" w:history="1">
              <w:r w:rsidRPr="00620347">
                <w:rPr>
                  <w:rStyle w:val="Hyperlink"/>
                  <w:rFonts w:ascii="Times New Roman" w:hAnsi="Times New Roman"/>
                  <w:sz w:val="24"/>
                  <w:szCs w:val="24"/>
                </w:rPr>
                <w:t>Baking a Birthday Cake</w:t>
              </w:r>
            </w:hyperlink>
            <w:r w:rsidRPr="00CC4342">
              <w:rPr>
                <w:rFonts w:ascii="Times New Roman" w:hAnsi="Times New Roman"/>
                <w:sz w:val="24"/>
                <w:szCs w:val="24"/>
              </w:rPr>
              <w:t xml:space="preserve"> Students can work independently or in partners on this task.</w:t>
            </w:r>
          </w:p>
          <w:p w14:paraId="6654A184" w14:textId="77777777" w:rsidR="008E5518" w:rsidRPr="00CC4342" w:rsidRDefault="008E5518">
            <w:pPr>
              <w:rPr>
                <w:rFonts w:ascii="Times New Roman" w:hAnsi="Times New Roman"/>
                <w:sz w:val="24"/>
                <w:szCs w:val="24"/>
              </w:rPr>
            </w:pPr>
          </w:p>
          <w:p w14:paraId="1DD6CF94" w14:textId="09B9F66E" w:rsidR="00C337B6" w:rsidRPr="00CC4342" w:rsidRDefault="00A26C93">
            <w:pPr>
              <w:rPr>
                <w:rFonts w:ascii="Times New Roman" w:hAnsi="Times New Roman"/>
                <w:sz w:val="24"/>
                <w:szCs w:val="24"/>
              </w:rPr>
            </w:pPr>
            <w:r w:rsidRPr="00CC4342">
              <w:rPr>
                <w:rFonts w:ascii="Times New Roman" w:hAnsi="Times New Roman"/>
                <w:b/>
                <w:sz w:val="24"/>
                <w:szCs w:val="24"/>
              </w:rPr>
              <w:t>Formative Assessments:</w:t>
            </w:r>
            <w:r w:rsidR="00C337B6" w:rsidRPr="00CC4342">
              <w:rPr>
                <w:rFonts w:ascii="Times New Roman" w:hAnsi="Times New Roman"/>
                <w:b/>
                <w:sz w:val="24"/>
                <w:szCs w:val="24"/>
              </w:rPr>
              <w:t xml:space="preserve"> </w:t>
            </w:r>
            <w:r w:rsidR="00C337B6" w:rsidRPr="00CC4342">
              <w:rPr>
                <w:rFonts w:ascii="Times New Roman" w:hAnsi="Times New Roman"/>
                <w:sz w:val="24"/>
                <w:szCs w:val="24"/>
              </w:rPr>
              <w:t>Questions and responses throughout collaborative</w:t>
            </w:r>
            <w:r w:rsidR="0071303F" w:rsidRPr="00CC4342">
              <w:rPr>
                <w:rFonts w:ascii="Times New Roman" w:hAnsi="Times New Roman"/>
                <w:sz w:val="24"/>
                <w:szCs w:val="24"/>
              </w:rPr>
              <w:t xml:space="preserve"> work on the performance task.</w:t>
            </w:r>
          </w:p>
          <w:p w14:paraId="57C52682" w14:textId="77777777" w:rsidR="008E5518" w:rsidRPr="00CC4342" w:rsidRDefault="008E5518">
            <w:pPr>
              <w:rPr>
                <w:rFonts w:ascii="Times New Roman" w:hAnsi="Times New Roman"/>
                <w:sz w:val="24"/>
                <w:szCs w:val="24"/>
              </w:rPr>
            </w:pPr>
          </w:p>
          <w:p w14:paraId="41633619" w14:textId="77777777" w:rsidR="008E5518" w:rsidRPr="00CC4342" w:rsidRDefault="00A26C93">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708D6CA7" w14:textId="161F3400" w:rsidR="00A26C93" w:rsidRPr="00CC4342" w:rsidRDefault="00C337B6">
            <w:pPr>
              <w:rPr>
                <w:rFonts w:ascii="Times New Roman" w:hAnsi="Times New Roman"/>
                <w:sz w:val="24"/>
                <w:szCs w:val="24"/>
              </w:rPr>
            </w:pPr>
            <w:r w:rsidRPr="00CC4342">
              <w:rPr>
                <w:rFonts w:ascii="Times New Roman" w:hAnsi="Times New Roman"/>
                <w:sz w:val="24"/>
                <w:szCs w:val="24"/>
              </w:rPr>
              <w:t>Written responses to task questions, graphs, and data entered into data tables.</w:t>
            </w:r>
          </w:p>
        </w:tc>
      </w:tr>
      <w:tr w:rsidR="0082497E" w:rsidRPr="00CC4342" w14:paraId="43949753" w14:textId="77777777" w:rsidTr="006F3292">
        <w:tc>
          <w:tcPr>
            <w:tcW w:w="1077" w:type="dxa"/>
            <w:hideMark/>
          </w:tcPr>
          <w:p w14:paraId="2EADC3FA" w14:textId="01515318" w:rsidR="00A26C93" w:rsidRPr="00CC4342" w:rsidRDefault="00A26C93" w:rsidP="006F3292">
            <w:pPr>
              <w:rPr>
                <w:rFonts w:ascii="Times New Roman" w:hAnsi="Times New Roman"/>
                <w:b/>
                <w:sz w:val="24"/>
                <w:szCs w:val="24"/>
              </w:rPr>
            </w:pPr>
            <w:r w:rsidRPr="00CC4342">
              <w:rPr>
                <w:rFonts w:ascii="Times New Roman" w:hAnsi="Times New Roman"/>
                <w:b/>
                <w:sz w:val="24"/>
                <w:szCs w:val="24"/>
              </w:rPr>
              <w:t>Day 9</w:t>
            </w:r>
          </w:p>
        </w:tc>
        <w:tc>
          <w:tcPr>
            <w:tcW w:w="3301" w:type="dxa"/>
          </w:tcPr>
          <w:p w14:paraId="5ED80567"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 xml:space="preserve">Opening: </w:t>
            </w:r>
          </w:p>
          <w:p w14:paraId="2054359C" w14:textId="598474DC" w:rsidR="00A26C93" w:rsidRPr="00CC4342" w:rsidRDefault="00FA48D8">
            <w:pPr>
              <w:spacing w:before="100" w:beforeAutospacing="1" w:after="100" w:afterAutospacing="1"/>
              <w:rPr>
                <w:rFonts w:ascii="Times New Roman" w:hAnsi="Times New Roman"/>
                <w:sz w:val="24"/>
                <w:szCs w:val="24"/>
              </w:rPr>
            </w:pPr>
            <w:r w:rsidRPr="00CC4342">
              <w:rPr>
                <w:rFonts w:ascii="Times New Roman" w:hAnsi="Times New Roman"/>
                <w:b/>
                <w:sz w:val="24"/>
                <w:szCs w:val="24"/>
              </w:rPr>
              <w:t>Warm-up:</w:t>
            </w:r>
            <w:r w:rsidRPr="00CC4342">
              <w:rPr>
                <w:rFonts w:ascii="Times New Roman" w:hAnsi="Times New Roman"/>
                <w:sz w:val="24"/>
                <w:szCs w:val="24"/>
              </w:rPr>
              <w:t xml:space="preserve"> How</w:t>
            </w:r>
            <w:r w:rsidR="00FE3597" w:rsidRPr="00CC4342">
              <w:rPr>
                <w:rFonts w:ascii="Times New Roman" w:hAnsi="Times New Roman"/>
                <w:sz w:val="24"/>
                <w:szCs w:val="24"/>
              </w:rPr>
              <w:t xml:space="preserve"> are chemistry and food science related? What do they have in common?</w:t>
            </w:r>
          </w:p>
          <w:p w14:paraId="1057154F" w14:textId="464BF74A" w:rsidR="004272A3" w:rsidRPr="00CC4342" w:rsidRDefault="00A26C93">
            <w:pPr>
              <w:rPr>
                <w:rFonts w:ascii="Times New Roman" w:hAnsi="Times New Roman"/>
                <w:b/>
                <w:sz w:val="24"/>
                <w:szCs w:val="24"/>
              </w:rPr>
            </w:pPr>
            <w:r w:rsidRPr="00CC4342">
              <w:rPr>
                <w:rFonts w:ascii="Times New Roman" w:hAnsi="Times New Roman"/>
                <w:b/>
                <w:sz w:val="24"/>
                <w:szCs w:val="24"/>
              </w:rPr>
              <w:t>Work Session:</w:t>
            </w:r>
            <w:r w:rsidR="004272A3" w:rsidRPr="00CC4342">
              <w:rPr>
                <w:rFonts w:ascii="Times New Roman" w:hAnsi="Times New Roman"/>
                <w:b/>
                <w:sz w:val="24"/>
                <w:szCs w:val="24"/>
              </w:rPr>
              <w:t xml:space="preserve"> see Science Day 19</w:t>
            </w:r>
            <w:r w:rsidRPr="00CC4342">
              <w:rPr>
                <w:rFonts w:ascii="Times New Roman" w:hAnsi="Times New Roman"/>
                <w:b/>
                <w:sz w:val="24"/>
                <w:szCs w:val="24"/>
              </w:rPr>
              <w:t xml:space="preserve"> </w:t>
            </w:r>
          </w:p>
          <w:p w14:paraId="59995871" w14:textId="1F876082" w:rsidR="00A26C93" w:rsidRPr="00CC4342" w:rsidRDefault="004272A3">
            <w:pPr>
              <w:rPr>
                <w:rFonts w:ascii="Times New Roman" w:hAnsi="Times New Roman"/>
                <w:sz w:val="24"/>
                <w:szCs w:val="24"/>
              </w:rPr>
            </w:pPr>
            <w:r w:rsidRPr="00CC4342">
              <w:rPr>
                <w:rFonts w:ascii="Times New Roman" w:hAnsi="Times New Roman"/>
                <w:sz w:val="24"/>
                <w:szCs w:val="24"/>
              </w:rPr>
              <w:t xml:space="preserve">The s’mores lab should be completed simultaneously or </w:t>
            </w:r>
            <w:r w:rsidRPr="00CC4342">
              <w:rPr>
                <w:rFonts w:ascii="Times New Roman" w:hAnsi="Times New Roman"/>
                <w:sz w:val="24"/>
                <w:szCs w:val="24"/>
              </w:rPr>
              <w:lastRenderedPageBreak/>
              <w:t>collaboratively with the chemistry instructor/class.</w:t>
            </w:r>
          </w:p>
          <w:p w14:paraId="2264CE9D" w14:textId="77777777" w:rsidR="004272A3" w:rsidRPr="00CC4342" w:rsidRDefault="004272A3">
            <w:pPr>
              <w:rPr>
                <w:rFonts w:ascii="Times New Roman" w:hAnsi="Times New Roman"/>
                <w:b/>
                <w:sz w:val="24"/>
                <w:szCs w:val="24"/>
              </w:rPr>
            </w:pPr>
          </w:p>
          <w:p w14:paraId="7E744A58" w14:textId="00E70EE0" w:rsidR="00FE3597" w:rsidRPr="009A3D6C" w:rsidRDefault="009A3D6C" w:rsidP="00FE3597">
            <w:pPr>
              <w:pStyle w:val="ListParagraph"/>
              <w:numPr>
                <w:ilvl w:val="0"/>
                <w:numId w:val="303"/>
              </w:numPr>
              <w:autoSpaceDE w:val="0"/>
              <w:autoSpaceDN w:val="0"/>
              <w:adjustRightInd w:val="0"/>
              <w:ind w:left="1057"/>
              <w:rPr>
                <w:rStyle w:val="Hyperlink"/>
                <w:rFonts w:ascii="Times New Roman" w:hAnsi="Times New Roman"/>
                <w:bCs/>
                <w:sz w:val="24"/>
                <w:szCs w:val="24"/>
              </w:rPr>
            </w:pPr>
            <w:r>
              <w:rPr>
                <w:rFonts w:ascii="Times New Roman" w:hAnsi="Times New Roman"/>
                <w:bCs/>
                <w:sz w:val="24"/>
                <w:szCs w:val="24"/>
              </w:rPr>
              <w:fldChar w:fldCharType="begin"/>
            </w:r>
            <w:r>
              <w:rPr>
                <w:rFonts w:ascii="Times New Roman" w:hAnsi="Times New Roman"/>
                <w:bCs/>
                <w:sz w:val="24"/>
                <w:szCs w:val="24"/>
              </w:rPr>
              <w:instrText xml:space="preserve"> HYPERLINK  \l "SmoresTE" </w:instrText>
            </w:r>
            <w:r>
              <w:rPr>
                <w:rFonts w:ascii="Times New Roman" w:hAnsi="Times New Roman"/>
                <w:bCs/>
                <w:sz w:val="24"/>
                <w:szCs w:val="24"/>
              </w:rPr>
            </w:r>
            <w:r>
              <w:rPr>
                <w:rFonts w:ascii="Times New Roman" w:hAnsi="Times New Roman"/>
                <w:bCs/>
                <w:sz w:val="24"/>
                <w:szCs w:val="24"/>
              </w:rPr>
              <w:fldChar w:fldCharType="separate"/>
            </w:r>
            <w:r w:rsidR="00FE3597" w:rsidRPr="009A3D6C">
              <w:rPr>
                <w:rStyle w:val="Hyperlink"/>
                <w:rFonts w:ascii="Times New Roman" w:hAnsi="Times New Roman"/>
                <w:bCs/>
                <w:sz w:val="24"/>
                <w:szCs w:val="24"/>
              </w:rPr>
              <w:t>The Stoichiometry of S’mores: Teacher Notes</w:t>
            </w:r>
          </w:p>
          <w:p w14:paraId="6AE2DEC9" w14:textId="38CCB014" w:rsidR="00A26C93" w:rsidRPr="009A3D6C" w:rsidRDefault="009A3D6C" w:rsidP="00FE3597">
            <w:pPr>
              <w:rPr>
                <w:rStyle w:val="Hyperlink"/>
                <w:rFonts w:ascii="Times New Roman" w:hAnsi="Times New Roman"/>
                <w:b/>
                <w:sz w:val="24"/>
                <w:szCs w:val="24"/>
              </w:rPr>
            </w:pPr>
            <w:r>
              <w:rPr>
                <w:rFonts w:ascii="Times New Roman" w:hAnsi="Times New Roman"/>
                <w:bCs/>
                <w:sz w:val="24"/>
                <w:szCs w:val="24"/>
              </w:rPr>
              <w:fldChar w:fldCharType="end"/>
            </w:r>
            <w:r>
              <w:rPr>
                <w:rFonts w:ascii="Times New Roman" w:hAnsi="Times New Roman"/>
                <w:bCs/>
                <w:sz w:val="24"/>
                <w:szCs w:val="24"/>
              </w:rPr>
              <w:fldChar w:fldCharType="begin"/>
            </w:r>
            <w:r>
              <w:rPr>
                <w:rFonts w:ascii="Times New Roman" w:hAnsi="Times New Roman"/>
                <w:bCs/>
                <w:sz w:val="24"/>
                <w:szCs w:val="24"/>
              </w:rPr>
              <w:instrText xml:space="preserve"> HYPERLINK  \l "SmoresSE" </w:instrText>
            </w:r>
            <w:r>
              <w:rPr>
                <w:rFonts w:ascii="Times New Roman" w:hAnsi="Times New Roman"/>
                <w:bCs/>
                <w:sz w:val="24"/>
                <w:szCs w:val="24"/>
              </w:rPr>
            </w:r>
            <w:r>
              <w:rPr>
                <w:rFonts w:ascii="Times New Roman" w:hAnsi="Times New Roman"/>
                <w:bCs/>
                <w:sz w:val="24"/>
                <w:szCs w:val="24"/>
              </w:rPr>
              <w:fldChar w:fldCharType="separate"/>
            </w:r>
            <w:r w:rsidR="00FE3597" w:rsidRPr="009A3D6C">
              <w:rPr>
                <w:rStyle w:val="Hyperlink"/>
                <w:rFonts w:ascii="Times New Roman" w:hAnsi="Times New Roman"/>
                <w:bCs/>
                <w:sz w:val="24"/>
                <w:szCs w:val="24"/>
              </w:rPr>
              <w:t xml:space="preserve">The Stoichiometry of S’mores: </w:t>
            </w:r>
            <w:r w:rsidR="00FE3597" w:rsidRPr="009A3D6C">
              <w:rPr>
                <w:rStyle w:val="Hyperlink"/>
                <w:rFonts w:ascii="Times New Roman" w:hAnsi="Times New Roman"/>
                <w:sz w:val="24"/>
                <w:szCs w:val="24"/>
              </w:rPr>
              <w:t>Student Handout</w:t>
            </w:r>
          </w:p>
          <w:p w14:paraId="1C89A8E7" w14:textId="0F62A049" w:rsidR="00A26C93" w:rsidRPr="00CC4342" w:rsidRDefault="009A3D6C">
            <w:pPr>
              <w:rPr>
                <w:rFonts w:ascii="Times New Roman" w:hAnsi="Times New Roman"/>
                <w:b/>
                <w:sz w:val="24"/>
                <w:szCs w:val="24"/>
              </w:rPr>
            </w:pPr>
            <w:r>
              <w:rPr>
                <w:rFonts w:ascii="Times New Roman" w:hAnsi="Times New Roman"/>
                <w:bCs/>
                <w:sz w:val="24"/>
                <w:szCs w:val="24"/>
              </w:rPr>
              <w:fldChar w:fldCharType="end"/>
            </w:r>
          </w:p>
          <w:p w14:paraId="68215E56"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Formative Assessments:</w:t>
            </w:r>
          </w:p>
          <w:p w14:paraId="632D00D3" w14:textId="6BE4DF00" w:rsidR="00A26C93" w:rsidRPr="00CC4342" w:rsidRDefault="004272A3">
            <w:pPr>
              <w:rPr>
                <w:rFonts w:ascii="Times New Roman" w:hAnsi="Times New Roman"/>
                <w:sz w:val="24"/>
                <w:szCs w:val="24"/>
              </w:rPr>
            </w:pPr>
            <w:r w:rsidRPr="00CC4342">
              <w:rPr>
                <w:rFonts w:ascii="Times New Roman" w:hAnsi="Times New Roman"/>
                <w:sz w:val="24"/>
                <w:szCs w:val="24"/>
              </w:rPr>
              <w:t>Pre-lab written responses to questions</w:t>
            </w:r>
          </w:p>
          <w:p w14:paraId="163907C1"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 xml:space="preserve">Closing/Assessment:  </w:t>
            </w:r>
          </w:p>
          <w:p w14:paraId="50859AF5" w14:textId="24EB2486" w:rsidR="004272A3" w:rsidRPr="00CC4342" w:rsidRDefault="004272A3">
            <w:pPr>
              <w:rPr>
                <w:rFonts w:ascii="Times New Roman" w:hAnsi="Times New Roman"/>
                <w:sz w:val="24"/>
                <w:szCs w:val="24"/>
              </w:rPr>
            </w:pPr>
            <w:r w:rsidRPr="00CC4342">
              <w:rPr>
                <w:rFonts w:ascii="Times New Roman" w:hAnsi="Times New Roman"/>
                <w:sz w:val="24"/>
                <w:szCs w:val="24"/>
              </w:rPr>
              <w:t>Post-lab written responses to questions.</w:t>
            </w:r>
          </w:p>
        </w:tc>
        <w:tc>
          <w:tcPr>
            <w:tcW w:w="3301" w:type="dxa"/>
          </w:tcPr>
          <w:p w14:paraId="2DAD1BED" w14:textId="77777777" w:rsidR="007B72E5" w:rsidRPr="00CC4342" w:rsidRDefault="007B72E5" w:rsidP="007B72E5">
            <w:pPr>
              <w:spacing w:before="100" w:beforeAutospacing="1" w:after="100" w:afterAutospacing="1"/>
              <w:rPr>
                <w:rFonts w:ascii="Times New Roman" w:hAnsi="Times New Roman"/>
                <w:b/>
                <w:sz w:val="24"/>
                <w:szCs w:val="24"/>
              </w:rPr>
            </w:pPr>
            <w:r w:rsidRPr="00CC4342">
              <w:rPr>
                <w:rFonts w:ascii="Times New Roman" w:hAnsi="Times New Roman"/>
                <w:b/>
                <w:sz w:val="24"/>
                <w:szCs w:val="24"/>
              </w:rPr>
              <w:lastRenderedPageBreak/>
              <w:t xml:space="preserve">Opening:  </w:t>
            </w:r>
          </w:p>
          <w:p w14:paraId="65151D33" w14:textId="3F992A98" w:rsidR="007B72E5" w:rsidRPr="00CC4342" w:rsidRDefault="007B72E5" w:rsidP="005F7E42">
            <w:pPr>
              <w:pStyle w:val="ListParagraph"/>
              <w:numPr>
                <w:ilvl w:val="0"/>
                <w:numId w:val="324"/>
              </w:numPr>
              <w:ind w:left="284" w:hanging="284"/>
              <w:rPr>
                <w:rFonts w:ascii="Times New Roman" w:hAnsi="Times New Roman"/>
                <w:sz w:val="24"/>
                <w:szCs w:val="24"/>
              </w:rPr>
            </w:pPr>
            <w:r w:rsidRPr="00CC4342">
              <w:rPr>
                <w:rFonts w:ascii="Times New Roman" w:hAnsi="Times New Roman"/>
                <w:sz w:val="24"/>
                <w:szCs w:val="24"/>
              </w:rPr>
              <w:t xml:space="preserve">Warm-up: </w:t>
            </w:r>
            <w:r w:rsidR="00881A3D" w:rsidRPr="00CC4342">
              <w:rPr>
                <w:rFonts w:ascii="Times New Roman" w:hAnsi="Times New Roman"/>
                <w:sz w:val="24"/>
                <w:szCs w:val="24"/>
              </w:rPr>
              <w:t>Define coefficient and subscript and explain how each is used in balancing an equation.</w:t>
            </w:r>
          </w:p>
          <w:p w14:paraId="760E2004" w14:textId="77777777" w:rsidR="007B72E5" w:rsidRPr="00CC4342" w:rsidRDefault="007B72E5" w:rsidP="005F7E42">
            <w:pPr>
              <w:ind w:left="284" w:hanging="284"/>
              <w:rPr>
                <w:rFonts w:ascii="Times New Roman" w:hAnsi="Times New Roman"/>
                <w:sz w:val="24"/>
                <w:szCs w:val="24"/>
              </w:rPr>
            </w:pPr>
          </w:p>
          <w:p w14:paraId="16EF2846" w14:textId="77777777" w:rsidR="007B72E5" w:rsidRPr="00CC4342" w:rsidRDefault="007B72E5" w:rsidP="005F7E42">
            <w:pPr>
              <w:pStyle w:val="ListParagraph"/>
              <w:numPr>
                <w:ilvl w:val="0"/>
                <w:numId w:val="324"/>
              </w:numPr>
              <w:ind w:left="284" w:hanging="284"/>
              <w:rPr>
                <w:rFonts w:ascii="Times New Roman" w:hAnsi="Times New Roman"/>
                <w:sz w:val="24"/>
                <w:szCs w:val="24"/>
              </w:rPr>
            </w:pPr>
            <w:r w:rsidRPr="00CC4342">
              <w:rPr>
                <w:rFonts w:ascii="Times New Roman" w:hAnsi="Times New Roman"/>
                <w:sz w:val="24"/>
                <w:szCs w:val="24"/>
              </w:rPr>
              <w:t>Review of Standard: SC2a</w:t>
            </w:r>
          </w:p>
          <w:p w14:paraId="03435B8D" w14:textId="77777777" w:rsidR="00711271" w:rsidRPr="00CC4342" w:rsidRDefault="00711271" w:rsidP="005F7E42">
            <w:pPr>
              <w:ind w:left="284" w:hanging="284"/>
              <w:rPr>
                <w:rFonts w:ascii="Times New Roman" w:hAnsi="Times New Roman"/>
                <w:b/>
                <w:sz w:val="24"/>
                <w:szCs w:val="24"/>
              </w:rPr>
            </w:pPr>
          </w:p>
          <w:p w14:paraId="6FE8D1C7" w14:textId="77777777" w:rsidR="007B72E5" w:rsidRPr="00CC4342" w:rsidRDefault="007B72E5" w:rsidP="005F7E42">
            <w:pPr>
              <w:pStyle w:val="ListParagraph"/>
              <w:numPr>
                <w:ilvl w:val="0"/>
                <w:numId w:val="324"/>
              </w:numPr>
              <w:ind w:left="284" w:hanging="284"/>
              <w:rPr>
                <w:rFonts w:ascii="Times New Roman" w:hAnsi="Times New Roman"/>
                <w:sz w:val="24"/>
                <w:szCs w:val="24"/>
              </w:rPr>
            </w:pPr>
            <w:r w:rsidRPr="00CC4342">
              <w:rPr>
                <w:rFonts w:ascii="Times New Roman" w:hAnsi="Times New Roman"/>
                <w:sz w:val="24"/>
                <w:szCs w:val="24"/>
              </w:rPr>
              <w:t>Homework Review</w:t>
            </w:r>
          </w:p>
          <w:p w14:paraId="51C4C304" w14:textId="77777777" w:rsidR="007B72E5" w:rsidRPr="00CC4342" w:rsidRDefault="007B72E5" w:rsidP="00711271">
            <w:pPr>
              <w:rPr>
                <w:rFonts w:ascii="Times New Roman" w:hAnsi="Times New Roman"/>
                <w:sz w:val="24"/>
                <w:szCs w:val="24"/>
              </w:rPr>
            </w:pPr>
          </w:p>
          <w:p w14:paraId="4A1BF023" w14:textId="77777777" w:rsidR="00711271" w:rsidRPr="00CC4342" w:rsidRDefault="00711271" w:rsidP="00711271">
            <w:pPr>
              <w:rPr>
                <w:rFonts w:ascii="Times New Roman" w:hAnsi="Times New Roman"/>
                <w:b/>
                <w:sz w:val="24"/>
                <w:szCs w:val="24"/>
              </w:rPr>
            </w:pPr>
            <w:r w:rsidRPr="00CC4342">
              <w:rPr>
                <w:rFonts w:ascii="Times New Roman" w:hAnsi="Times New Roman"/>
                <w:b/>
                <w:sz w:val="24"/>
                <w:szCs w:val="24"/>
              </w:rPr>
              <w:t xml:space="preserve">Work Session:  </w:t>
            </w:r>
          </w:p>
          <w:p w14:paraId="000B3C46" w14:textId="34658BEB" w:rsidR="00711271" w:rsidRPr="00CC4342" w:rsidRDefault="00480DAA" w:rsidP="006F3292">
            <w:pPr>
              <w:autoSpaceDE w:val="0"/>
              <w:autoSpaceDN w:val="0"/>
              <w:adjustRightInd w:val="0"/>
              <w:ind w:left="104"/>
              <w:rPr>
                <w:rFonts w:ascii="Times New Roman" w:hAnsi="Times New Roman"/>
                <w:sz w:val="24"/>
                <w:szCs w:val="24"/>
              </w:rPr>
            </w:pPr>
            <w:hyperlink w:anchor="BEPP1" w:history="1">
              <w:r w:rsidR="00711271" w:rsidRPr="00CC4342">
                <w:rPr>
                  <w:rStyle w:val="Hyperlink"/>
                  <w:rFonts w:ascii="Times New Roman" w:hAnsi="Times New Roman"/>
                  <w:sz w:val="24"/>
                  <w:szCs w:val="24"/>
                </w:rPr>
                <w:t>Balancing Equations Practice Problems Set 1</w:t>
              </w:r>
            </w:hyperlink>
            <w:r w:rsidR="007B72E5" w:rsidRPr="00CC4342">
              <w:rPr>
                <w:rFonts w:ascii="Times New Roman" w:hAnsi="Times New Roman"/>
                <w:sz w:val="24"/>
                <w:szCs w:val="24"/>
              </w:rPr>
              <w:t xml:space="preserve"> or </w:t>
            </w:r>
          </w:p>
          <w:p w14:paraId="4A14000D" w14:textId="77777777" w:rsidR="00711271" w:rsidRPr="00CC4342" w:rsidRDefault="00480DAA" w:rsidP="006F3292">
            <w:pPr>
              <w:autoSpaceDE w:val="0"/>
              <w:autoSpaceDN w:val="0"/>
              <w:adjustRightInd w:val="0"/>
              <w:ind w:left="104"/>
              <w:rPr>
                <w:rFonts w:ascii="Times New Roman" w:eastAsiaTheme="minorHAnsi" w:hAnsi="Times New Roman"/>
                <w:sz w:val="24"/>
                <w:szCs w:val="24"/>
              </w:rPr>
            </w:pPr>
            <w:hyperlink w:anchor="BEPP2" w:history="1">
              <w:r w:rsidR="00711271" w:rsidRPr="00CC4342">
                <w:rPr>
                  <w:rStyle w:val="Hyperlink"/>
                  <w:rFonts w:ascii="Times New Roman" w:hAnsi="Times New Roman"/>
                  <w:sz w:val="24"/>
                  <w:szCs w:val="24"/>
                </w:rPr>
                <w:t>Balancing Equations Practice Problems Set 2</w:t>
              </w:r>
            </w:hyperlink>
          </w:p>
          <w:p w14:paraId="123C94AE" w14:textId="77777777" w:rsidR="00290903" w:rsidRPr="00CC4342" w:rsidRDefault="00290903" w:rsidP="00290903">
            <w:pPr>
              <w:autoSpaceDE w:val="0"/>
              <w:autoSpaceDN w:val="0"/>
              <w:adjustRightInd w:val="0"/>
              <w:ind w:left="104"/>
              <w:rPr>
                <w:rFonts w:ascii="Times New Roman" w:hAnsi="Times New Roman"/>
                <w:sz w:val="24"/>
                <w:szCs w:val="24"/>
              </w:rPr>
            </w:pPr>
          </w:p>
          <w:p w14:paraId="51E06421" w14:textId="77777777" w:rsidR="007B72E5" w:rsidRPr="00CC4342" w:rsidRDefault="007B72E5" w:rsidP="007B72E5">
            <w:pPr>
              <w:rPr>
                <w:rFonts w:ascii="Times New Roman" w:hAnsi="Times New Roman"/>
                <w:b/>
                <w:sz w:val="24"/>
                <w:szCs w:val="24"/>
              </w:rPr>
            </w:pPr>
            <w:r w:rsidRPr="00CC4342">
              <w:rPr>
                <w:rFonts w:ascii="Times New Roman" w:hAnsi="Times New Roman"/>
                <w:b/>
                <w:sz w:val="24"/>
                <w:szCs w:val="24"/>
              </w:rPr>
              <w:t>Formative Assessments:</w:t>
            </w:r>
          </w:p>
          <w:p w14:paraId="009BEB33" w14:textId="0AA0B22F" w:rsidR="007B72E5" w:rsidRPr="00CC4342" w:rsidRDefault="007B72E5" w:rsidP="007B72E5">
            <w:pPr>
              <w:rPr>
                <w:rFonts w:ascii="Times New Roman" w:hAnsi="Times New Roman"/>
                <w:sz w:val="24"/>
                <w:szCs w:val="24"/>
              </w:rPr>
            </w:pPr>
            <w:r w:rsidRPr="00CC4342">
              <w:rPr>
                <w:rFonts w:ascii="Times New Roman" w:hAnsi="Times New Roman"/>
                <w:b/>
                <w:sz w:val="24"/>
                <w:szCs w:val="24"/>
              </w:rPr>
              <w:t xml:space="preserve">Individual Student Checks - </w:t>
            </w:r>
            <w:r w:rsidRPr="00CC4342">
              <w:rPr>
                <w:rFonts w:ascii="Times New Roman" w:hAnsi="Times New Roman"/>
                <w:sz w:val="24"/>
                <w:szCs w:val="24"/>
              </w:rPr>
              <w:t xml:space="preserve">Teacher will monitor individual student understanding of molar conversions, correcting mistakes as necessary. </w:t>
            </w:r>
          </w:p>
          <w:p w14:paraId="620117D2" w14:textId="77777777" w:rsidR="007B72E5" w:rsidRPr="00CC4342" w:rsidRDefault="007B72E5" w:rsidP="007B72E5">
            <w:pPr>
              <w:rPr>
                <w:rFonts w:ascii="Times New Roman" w:hAnsi="Times New Roman"/>
                <w:b/>
                <w:sz w:val="24"/>
                <w:szCs w:val="24"/>
              </w:rPr>
            </w:pPr>
          </w:p>
          <w:p w14:paraId="5EFBB751" w14:textId="77777777" w:rsidR="007B72E5" w:rsidRPr="00CC4342" w:rsidRDefault="007B72E5" w:rsidP="007B72E5">
            <w:pPr>
              <w:rPr>
                <w:rFonts w:ascii="Times New Roman" w:hAnsi="Times New Roman"/>
                <w:b/>
                <w:sz w:val="24"/>
                <w:szCs w:val="24"/>
              </w:rPr>
            </w:pPr>
            <w:r w:rsidRPr="00CC4342">
              <w:rPr>
                <w:rFonts w:ascii="Times New Roman" w:hAnsi="Times New Roman"/>
                <w:b/>
                <w:sz w:val="24"/>
                <w:szCs w:val="24"/>
              </w:rPr>
              <w:t>Closing/Assessment</w:t>
            </w:r>
          </w:p>
          <w:p w14:paraId="21D81F37" w14:textId="4C26676A" w:rsidR="00A26C93" w:rsidRPr="00CC4342" w:rsidRDefault="007B72E5" w:rsidP="007B72E5">
            <w:pPr>
              <w:rPr>
                <w:rFonts w:ascii="Times New Roman" w:hAnsi="Times New Roman"/>
                <w:sz w:val="24"/>
                <w:szCs w:val="24"/>
              </w:rPr>
            </w:pPr>
            <w:r w:rsidRPr="00CC4342">
              <w:rPr>
                <w:rFonts w:ascii="Times New Roman" w:hAnsi="Times New Roman"/>
                <w:sz w:val="24"/>
                <w:szCs w:val="24"/>
              </w:rPr>
              <w:t>TOD: Describe one thing about balancing equations that is giving you the most difficulty.</w:t>
            </w:r>
          </w:p>
        </w:tc>
        <w:tc>
          <w:tcPr>
            <w:tcW w:w="3301" w:type="dxa"/>
          </w:tcPr>
          <w:p w14:paraId="1F0F2AEB" w14:textId="77777777" w:rsidR="008E5518" w:rsidRPr="00CC4342" w:rsidRDefault="00A26C93">
            <w:pPr>
              <w:rPr>
                <w:rFonts w:ascii="Times New Roman" w:hAnsi="Times New Roman"/>
                <w:b/>
                <w:sz w:val="24"/>
                <w:szCs w:val="24"/>
              </w:rPr>
            </w:pPr>
            <w:r w:rsidRPr="00CC4342">
              <w:rPr>
                <w:rFonts w:ascii="Times New Roman" w:hAnsi="Times New Roman"/>
                <w:b/>
                <w:sz w:val="24"/>
                <w:szCs w:val="24"/>
              </w:rPr>
              <w:lastRenderedPageBreak/>
              <w:t>Opening:</w:t>
            </w:r>
            <w:r w:rsidR="0082497E" w:rsidRPr="00CC4342">
              <w:rPr>
                <w:rFonts w:ascii="Times New Roman" w:hAnsi="Times New Roman"/>
                <w:b/>
                <w:sz w:val="24"/>
                <w:szCs w:val="24"/>
              </w:rPr>
              <w:t xml:space="preserve"> </w:t>
            </w:r>
          </w:p>
          <w:p w14:paraId="7730FC42" w14:textId="228EFC81" w:rsidR="0082497E" w:rsidRPr="00CC4342" w:rsidRDefault="0082497E">
            <w:pPr>
              <w:spacing w:before="100" w:beforeAutospacing="1" w:after="100" w:afterAutospacing="1"/>
              <w:rPr>
                <w:rFonts w:ascii="Times New Roman" w:hAnsi="Times New Roman"/>
                <w:sz w:val="24"/>
                <w:szCs w:val="24"/>
              </w:rPr>
            </w:pPr>
            <w:r w:rsidRPr="00CC4342">
              <w:rPr>
                <w:rFonts w:ascii="Times New Roman" w:hAnsi="Times New Roman"/>
                <w:sz w:val="24"/>
                <w:szCs w:val="24"/>
              </w:rPr>
              <w:t xml:space="preserve">Introduce standard: MCC9-12.F.IF.4 For a function that models a relationship between two quantities, interpret key features of graphs and tables in terms of the quantities, and sketch graphs showing key features given a verbal </w:t>
            </w:r>
            <w:r w:rsidRPr="00CC4342">
              <w:rPr>
                <w:rFonts w:ascii="Times New Roman" w:hAnsi="Times New Roman"/>
                <w:sz w:val="24"/>
                <w:szCs w:val="24"/>
              </w:rPr>
              <w:lastRenderedPageBreak/>
              <w:t xml:space="preserve">description of the relationship. Key feature include: intercepts; intervals where the function is increasing, decreasing, positive, or negative; relative maximums and minimums; symmetries; end behavior; and periodicity. </w:t>
            </w:r>
          </w:p>
          <w:p w14:paraId="5B78C91E" w14:textId="099F0681" w:rsidR="0082497E" w:rsidRPr="00CC4342" w:rsidRDefault="0082497E">
            <w:pPr>
              <w:rPr>
                <w:rFonts w:ascii="Times New Roman" w:hAnsi="Times New Roman"/>
                <w:sz w:val="24"/>
                <w:szCs w:val="24"/>
              </w:rPr>
            </w:pPr>
            <w:r w:rsidRPr="00CC4342">
              <w:rPr>
                <w:rFonts w:ascii="Times New Roman" w:hAnsi="Times New Roman"/>
                <w:sz w:val="24"/>
                <w:szCs w:val="24"/>
              </w:rPr>
              <w:t xml:space="preserve"> MCC9-12.F.IF.5 Relate the domain of a function to its graph and, where applicable, to the quantitative relationship it describes. </w:t>
            </w:r>
          </w:p>
          <w:p w14:paraId="032CF328" w14:textId="77777777" w:rsidR="008E5518" w:rsidRPr="00CC4342" w:rsidRDefault="008E5518">
            <w:pPr>
              <w:rPr>
                <w:rFonts w:ascii="Times New Roman" w:hAnsi="Times New Roman"/>
                <w:sz w:val="24"/>
                <w:szCs w:val="24"/>
              </w:rPr>
            </w:pPr>
          </w:p>
          <w:p w14:paraId="6E78E6CC" w14:textId="77777777" w:rsidR="008E5518" w:rsidRPr="00CC4342" w:rsidRDefault="00A26C93">
            <w:pPr>
              <w:rPr>
                <w:rFonts w:ascii="Times New Roman" w:hAnsi="Times New Roman"/>
                <w:b/>
                <w:sz w:val="24"/>
                <w:szCs w:val="24"/>
              </w:rPr>
            </w:pPr>
            <w:r w:rsidRPr="00CC4342">
              <w:rPr>
                <w:rFonts w:ascii="Times New Roman" w:hAnsi="Times New Roman"/>
                <w:b/>
                <w:sz w:val="24"/>
                <w:szCs w:val="24"/>
              </w:rPr>
              <w:t xml:space="preserve">Work Session:  </w:t>
            </w:r>
          </w:p>
          <w:p w14:paraId="1118677E" w14:textId="2F3B12D4" w:rsidR="00A26C93" w:rsidRPr="00CC4342" w:rsidRDefault="0082497E">
            <w:pPr>
              <w:rPr>
                <w:rFonts w:ascii="Times New Roman" w:hAnsi="Times New Roman"/>
                <w:sz w:val="24"/>
                <w:szCs w:val="24"/>
              </w:rPr>
            </w:pPr>
            <w:r w:rsidRPr="00CC4342">
              <w:rPr>
                <w:rFonts w:ascii="Times New Roman" w:hAnsi="Times New Roman"/>
                <w:sz w:val="24"/>
                <w:szCs w:val="24"/>
              </w:rPr>
              <w:t xml:space="preserve">Day </w:t>
            </w:r>
            <w:proofErr w:type="gramStart"/>
            <w:r w:rsidRPr="00CC4342">
              <w:rPr>
                <w:rFonts w:ascii="Times New Roman" w:hAnsi="Times New Roman"/>
                <w:sz w:val="24"/>
                <w:szCs w:val="24"/>
              </w:rPr>
              <w:t>1  Performance</w:t>
            </w:r>
            <w:proofErr w:type="gramEnd"/>
            <w:r w:rsidRPr="00CC4342">
              <w:rPr>
                <w:rFonts w:ascii="Times New Roman" w:hAnsi="Times New Roman"/>
                <w:sz w:val="24"/>
                <w:szCs w:val="24"/>
              </w:rPr>
              <w:t xml:space="preserve"> Task: Tricia’s Bakery Students can work independently or in partners on this task.</w:t>
            </w:r>
          </w:p>
          <w:p w14:paraId="084E1D05" w14:textId="77777777" w:rsidR="008E5518" w:rsidRPr="00CC4342" w:rsidRDefault="008E5518">
            <w:pPr>
              <w:rPr>
                <w:rFonts w:ascii="Times New Roman" w:hAnsi="Times New Roman"/>
                <w:sz w:val="24"/>
                <w:szCs w:val="24"/>
              </w:rPr>
            </w:pPr>
          </w:p>
          <w:p w14:paraId="404D9500" w14:textId="444242DE" w:rsidR="00A26C93" w:rsidRPr="00CC4342" w:rsidRDefault="00A26C93">
            <w:pPr>
              <w:rPr>
                <w:rFonts w:ascii="Times New Roman" w:hAnsi="Times New Roman"/>
                <w:sz w:val="24"/>
                <w:szCs w:val="24"/>
              </w:rPr>
            </w:pPr>
            <w:r w:rsidRPr="00CC4342">
              <w:rPr>
                <w:rFonts w:ascii="Times New Roman" w:hAnsi="Times New Roman"/>
                <w:b/>
                <w:sz w:val="24"/>
                <w:szCs w:val="24"/>
              </w:rPr>
              <w:t>Formative Assessments:</w:t>
            </w:r>
            <w:r w:rsidR="0082497E" w:rsidRPr="00CC4342">
              <w:rPr>
                <w:rFonts w:ascii="Times New Roman" w:hAnsi="Times New Roman"/>
                <w:b/>
                <w:sz w:val="24"/>
                <w:szCs w:val="24"/>
              </w:rPr>
              <w:t xml:space="preserve"> </w:t>
            </w:r>
            <w:r w:rsidR="0082497E" w:rsidRPr="00CC4342">
              <w:rPr>
                <w:rFonts w:ascii="Times New Roman" w:hAnsi="Times New Roman"/>
                <w:sz w:val="24"/>
                <w:szCs w:val="24"/>
              </w:rPr>
              <w:t>Questions and responses throughout collaborative</w:t>
            </w:r>
            <w:r w:rsidR="0071303F" w:rsidRPr="00CC4342">
              <w:rPr>
                <w:rFonts w:ascii="Times New Roman" w:hAnsi="Times New Roman"/>
                <w:sz w:val="24"/>
                <w:szCs w:val="24"/>
              </w:rPr>
              <w:t xml:space="preserve"> work on the performance task.</w:t>
            </w:r>
          </w:p>
          <w:p w14:paraId="37BBFFAA" w14:textId="77777777" w:rsidR="008E5518" w:rsidRPr="00CC4342" w:rsidRDefault="008E5518">
            <w:pPr>
              <w:rPr>
                <w:rFonts w:ascii="Times New Roman" w:hAnsi="Times New Roman"/>
                <w:sz w:val="24"/>
                <w:szCs w:val="24"/>
              </w:rPr>
            </w:pPr>
          </w:p>
          <w:p w14:paraId="424BF519" w14:textId="77777777" w:rsidR="008E5518" w:rsidRPr="00CC4342" w:rsidRDefault="00A26C93">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7CE8CDAE" w14:textId="77069FD6" w:rsidR="0082497E" w:rsidRPr="00CC4342" w:rsidRDefault="0082497E">
            <w:pPr>
              <w:rPr>
                <w:rFonts w:ascii="Times New Roman" w:hAnsi="Times New Roman"/>
                <w:sz w:val="24"/>
                <w:szCs w:val="24"/>
              </w:rPr>
            </w:pPr>
            <w:r w:rsidRPr="00CC4342">
              <w:rPr>
                <w:rFonts w:ascii="Times New Roman" w:hAnsi="Times New Roman"/>
                <w:sz w:val="24"/>
                <w:szCs w:val="24"/>
              </w:rPr>
              <w:t>Written responses to task questions, graphs, and data entered into data tables.</w:t>
            </w:r>
          </w:p>
          <w:p w14:paraId="7B59EAE0" w14:textId="77777777" w:rsidR="00A26C93" w:rsidRPr="00CC4342" w:rsidRDefault="00A26C93">
            <w:pPr>
              <w:rPr>
                <w:rFonts w:ascii="Times New Roman" w:hAnsi="Times New Roman"/>
                <w:sz w:val="24"/>
                <w:szCs w:val="24"/>
              </w:rPr>
            </w:pPr>
          </w:p>
        </w:tc>
      </w:tr>
      <w:tr w:rsidR="0082497E" w:rsidRPr="00CC4342" w14:paraId="5D676286" w14:textId="77777777" w:rsidTr="006F3292">
        <w:trPr>
          <w:trHeight w:val="20"/>
        </w:trPr>
        <w:tc>
          <w:tcPr>
            <w:tcW w:w="1077" w:type="dxa"/>
            <w:hideMark/>
          </w:tcPr>
          <w:p w14:paraId="367E200C" w14:textId="286E2287" w:rsidR="00A26C93" w:rsidRPr="00CC4342" w:rsidRDefault="00A26C93" w:rsidP="006F3292">
            <w:pPr>
              <w:rPr>
                <w:rFonts w:ascii="Times New Roman" w:hAnsi="Times New Roman"/>
                <w:b/>
                <w:sz w:val="24"/>
                <w:szCs w:val="24"/>
              </w:rPr>
            </w:pPr>
            <w:r w:rsidRPr="00CC4342">
              <w:rPr>
                <w:rFonts w:ascii="Times New Roman" w:hAnsi="Times New Roman"/>
                <w:b/>
                <w:sz w:val="24"/>
                <w:szCs w:val="24"/>
              </w:rPr>
              <w:lastRenderedPageBreak/>
              <w:t>Day 10</w:t>
            </w:r>
          </w:p>
        </w:tc>
        <w:tc>
          <w:tcPr>
            <w:tcW w:w="3301" w:type="dxa"/>
          </w:tcPr>
          <w:p w14:paraId="65059A20" w14:textId="77777777" w:rsidR="004272A3" w:rsidRPr="00CC4342" w:rsidRDefault="00A26C93">
            <w:pPr>
              <w:rPr>
                <w:rFonts w:ascii="Times New Roman" w:hAnsi="Times New Roman"/>
                <w:b/>
                <w:sz w:val="24"/>
                <w:szCs w:val="24"/>
              </w:rPr>
            </w:pPr>
            <w:r w:rsidRPr="00CC4342">
              <w:rPr>
                <w:rFonts w:ascii="Times New Roman" w:hAnsi="Times New Roman"/>
                <w:b/>
                <w:sz w:val="24"/>
                <w:szCs w:val="24"/>
              </w:rPr>
              <w:t xml:space="preserve">Opening: </w:t>
            </w:r>
          </w:p>
          <w:p w14:paraId="6189D185" w14:textId="22F6AD58" w:rsidR="00A26C93" w:rsidRPr="00CC4342" w:rsidRDefault="004272A3">
            <w:pPr>
              <w:rPr>
                <w:rFonts w:ascii="Times New Roman" w:hAnsi="Times New Roman"/>
                <w:b/>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How can I show what I’ve learned about the math and science involved in leavening agents and baking?</w:t>
            </w:r>
          </w:p>
          <w:p w14:paraId="7F37B72D" w14:textId="77777777" w:rsidR="00A26C93" w:rsidRPr="00CC4342" w:rsidRDefault="00A26C93">
            <w:pPr>
              <w:rPr>
                <w:rFonts w:ascii="Times New Roman" w:hAnsi="Times New Roman"/>
                <w:b/>
                <w:sz w:val="24"/>
                <w:szCs w:val="24"/>
              </w:rPr>
            </w:pPr>
          </w:p>
          <w:p w14:paraId="177B2DB7" w14:textId="278E2BED" w:rsidR="00A26C93" w:rsidRPr="00CC4342" w:rsidRDefault="00A26C93">
            <w:pPr>
              <w:rPr>
                <w:rFonts w:ascii="Times New Roman" w:hAnsi="Times New Roman"/>
                <w:sz w:val="24"/>
                <w:szCs w:val="24"/>
              </w:rPr>
            </w:pPr>
            <w:r w:rsidRPr="00CC4342">
              <w:rPr>
                <w:rFonts w:ascii="Times New Roman" w:hAnsi="Times New Roman"/>
                <w:b/>
                <w:sz w:val="24"/>
                <w:szCs w:val="24"/>
              </w:rPr>
              <w:t xml:space="preserve">Work Session: </w:t>
            </w:r>
            <w:r w:rsidR="004272A3" w:rsidRPr="00CC4342">
              <w:rPr>
                <w:rFonts w:ascii="Times New Roman" w:hAnsi="Times New Roman"/>
                <w:sz w:val="24"/>
                <w:szCs w:val="24"/>
              </w:rPr>
              <w:t xml:space="preserve">Students will create a final “cookbook” which includes all of their work throughout this leavening unit.  This “cookbook” can be thought of as an interactive notebook where a composition book is used to glue in all notes, labs, and practice problems completed throughout </w:t>
            </w:r>
            <w:r w:rsidR="004272A3" w:rsidRPr="00CC4342">
              <w:rPr>
                <w:rFonts w:ascii="Times New Roman" w:hAnsi="Times New Roman"/>
                <w:sz w:val="24"/>
                <w:szCs w:val="24"/>
              </w:rPr>
              <w:lastRenderedPageBreak/>
              <w:t>this leavening unit.  The instructor could create their own rubric for the “cookbook” based upon what he/she wants to see as evidence of student learning.</w:t>
            </w:r>
          </w:p>
          <w:p w14:paraId="60D25ABA" w14:textId="77777777" w:rsidR="00A26C93" w:rsidRPr="00CC4342" w:rsidRDefault="00A26C93">
            <w:pPr>
              <w:rPr>
                <w:rFonts w:ascii="Times New Roman" w:hAnsi="Times New Roman"/>
                <w:b/>
                <w:sz w:val="24"/>
                <w:szCs w:val="24"/>
              </w:rPr>
            </w:pPr>
          </w:p>
          <w:p w14:paraId="00EF6D36"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Formative Assessments:</w:t>
            </w:r>
          </w:p>
          <w:p w14:paraId="19C915D9" w14:textId="77777777" w:rsidR="004272A3" w:rsidRPr="00CC4342" w:rsidRDefault="004272A3">
            <w:pPr>
              <w:rPr>
                <w:rFonts w:ascii="Times New Roman" w:hAnsi="Times New Roman"/>
                <w:sz w:val="24"/>
                <w:szCs w:val="24"/>
              </w:rPr>
            </w:pPr>
            <w:r w:rsidRPr="00CC4342">
              <w:rPr>
                <w:rFonts w:ascii="Times New Roman" w:hAnsi="Times New Roman"/>
                <w:sz w:val="24"/>
                <w:szCs w:val="24"/>
              </w:rPr>
              <w:t xml:space="preserve">All 3 teachers; math, science and CTAE should monitor compilation of the “cookbook” at their own discretion. </w:t>
            </w:r>
          </w:p>
          <w:p w14:paraId="7C3D69B6" w14:textId="5257EFEF" w:rsidR="00A26C93" w:rsidRPr="00CC4342" w:rsidRDefault="004272A3">
            <w:pPr>
              <w:rPr>
                <w:rFonts w:ascii="Times New Roman" w:hAnsi="Times New Roman"/>
                <w:sz w:val="24"/>
                <w:szCs w:val="24"/>
              </w:rPr>
            </w:pPr>
            <w:r w:rsidRPr="00CC4342">
              <w:rPr>
                <w:rFonts w:ascii="Times New Roman" w:hAnsi="Times New Roman"/>
                <w:sz w:val="24"/>
                <w:szCs w:val="24"/>
              </w:rPr>
              <w:t xml:space="preserve"> </w:t>
            </w:r>
          </w:p>
          <w:p w14:paraId="7E7DEB8B" w14:textId="77777777" w:rsidR="00A26C93" w:rsidRPr="00CC4342" w:rsidRDefault="00A26C93">
            <w:pPr>
              <w:rPr>
                <w:rFonts w:ascii="Times New Roman" w:hAnsi="Times New Roman"/>
                <w:b/>
                <w:sz w:val="24"/>
                <w:szCs w:val="24"/>
              </w:rPr>
            </w:pPr>
            <w:r w:rsidRPr="00CC4342">
              <w:rPr>
                <w:rFonts w:ascii="Times New Roman" w:hAnsi="Times New Roman"/>
                <w:b/>
                <w:sz w:val="24"/>
                <w:szCs w:val="24"/>
              </w:rPr>
              <w:t xml:space="preserve">Closing/Assessment:  </w:t>
            </w:r>
          </w:p>
          <w:p w14:paraId="5B0D54B1" w14:textId="4E2919A1" w:rsidR="004272A3" w:rsidRPr="00CC4342" w:rsidRDefault="004272A3">
            <w:pPr>
              <w:rPr>
                <w:rFonts w:ascii="Times New Roman" w:hAnsi="Times New Roman"/>
                <w:sz w:val="24"/>
                <w:szCs w:val="24"/>
              </w:rPr>
            </w:pPr>
            <w:r w:rsidRPr="00CC4342">
              <w:rPr>
                <w:rFonts w:ascii="Times New Roman" w:hAnsi="Times New Roman"/>
                <w:sz w:val="24"/>
                <w:szCs w:val="24"/>
              </w:rPr>
              <w:t>The “cookbook” will be a summative assessment for the unit, viewed as a portfolio of evidence of student learning collaboratively within the CTAE, Science and Math classrooms.</w:t>
            </w:r>
          </w:p>
        </w:tc>
        <w:tc>
          <w:tcPr>
            <w:tcW w:w="3301" w:type="dxa"/>
          </w:tcPr>
          <w:p w14:paraId="421E40D8" w14:textId="77777777" w:rsidR="00881A3D" w:rsidRPr="00CC4342" w:rsidRDefault="00881A3D" w:rsidP="00881A3D">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60B46846" w14:textId="77777777" w:rsidR="00881A3D" w:rsidRPr="00941633" w:rsidRDefault="00881A3D" w:rsidP="005F7E42">
            <w:pPr>
              <w:pStyle w:val="ListParagraph"/>
              <w:numPr>
                <w:ilvl w:val="0"/>
                <w:numId w:val="325"/>
              </w:numPr>
              <w:ind w:left="284" w:hanging="270"/>
              <w:rPr>
                <w:rFonts w:ascii="Times New Roman" w:hAnsi="Times New Roman"/>
                <w:sz w:val="24"/>
                <w:szCs w:val="24"/>
              </w:rPr>
            </w:pPr>
            <w:r w:rsidRPr="00941633">
              <w:rPr>
                <w:rFonts w:ascii="Times New Roman" w:hAnsi="Times New Roman"/>
                <w:sz w:val="24"/>
                <w:szCs w:val="24"/>
              </w:rPr>
              <w:t xml:space="preserve">POGIL Introduction </w:t>
            </w:r>
          </w:p>
          <w:p w14:paraId="430B4566" w14:textId="77777777" w:rsidR="00941633" w:rsidRPr="00941633" w:rsidRDefault="00480DAA" w:rsidP="00941633">
            <w:pPr>
              <w:ind w:left="360"/>
              <w:rPr>
                <w:rFonts w:ascii="Times New Roman" w:hAnsi="Times New Roman"/>
                <w:color w:val="009030"/>
                <w:sz w:val="24"/>
                <w:szCs w:val="24"/>
                <w:lang w:val="en"/>
              </w:rPr>
            </w:pPr>
            <w:hyperlink r:id="rId16" w:history="1">
              <w:r w:rsidR="00941633" w:rsidRPr="00941633">
                <w:rPr>
                  <w:rStyle w:val="Hyperlink"/>
                  <w:rFonts w:ascii="Times New Roman" w:hAnsi="Times New Roman"/>
                  <w:sz w:val="24"/>
                  <w:szCs w:val="24"/>
                  <w:lang w:val="en"/>
                </w:rPr>
                <w:t>https://pogil.org/uploads/media_items/pogil-instructor-s-guide-1.original.pdf</w:t>
              </w:r>
            </w:hyperlink>
          </w:p>
          <w:p w14:paraId="2A6AD835" w14:textId="227233E5" w:rsidR="00881A3D" w:rsidRPr="00941633" w:rsidRDefault="00881A3D" w:rsidP="00941633">
            <w:pPr>
              <w:pStyle w:val="ListParagraph"/>
              <w:numPr>
                <w:ilvl w:val="0"/>
                <w:numId w:val="325"/>
              </w:numPr>
              <w:rPr>
                <w:rFonts w:ascii="Times New Roman" w:hAnsi="Times New Roman"/>
                <w:sz w:val="24"/>
                <w:szCs w:val="24"/>
              </w:rPr>
            </w:pPr>
            <w:r w:rsidRPr="00941633">
              <w:rPr>
                <w:rFonts w:ascii="Times New Roman" w:hAnsi="Times New Roman"/>
                <w:sz w:val="24"/>
                <w:szCs w:val="24"/>
              </w:rPr>
              <w:t>Flexible Grouping Assignments</w:t>
            </w:r>
          </w:p>
          <w:p w14:paraId="244D592D" w14:textId="77777777" w:rsidR="00881A3D" w:rsidRPr="00CC4342" w:rsidRDefault="00881A3D" w:rsidP="005F7E42">
            <w:pPr>
              <w:pStyle w:val="ListParagraph"/>
              <w:numPr>
                <w:ilvl w:val="0"/>
                <w:numId w:val="325"/>
              </w:numPr>
              <w:rPr>
                <w:rFonts w:ascii="Times New Roman" w:hAnsi="Times New Roman"/>
                <w:sz w:val="24"/>
                <w:szCs w:val="24"/>
              </w:rPr>
            </w:pPr>
            <w:r w:rsidRPr="00CC4342">
              <w:rPr>
                <w:rFonts w:ascii="Times New Roman" w:hAnsi="Times New Roman"/>
                <w:sz w:val="24"/>
                <w:szCs w:val="24"/>
              </w:rPr>
              <w:t>Role Assignments</w:t>
            </w:r>
          </w:p>
          <w:p w14:paraId="4662C64D" w14:textId="78AC8A4E" w:rsidR="00881A3D" w:rsidRPr="00CC4342" w:rsidRDefault="00881A3D" w:rsidP="005F7E42">
            <w:pPr>
              <w:pStyle w:val="ListParagraph"/>
              <w:numPr>
                <w:ilvl w:val="0"/>
                <w:numId w:val="325"/>
              </w:numPr>
              <w:rPr>
                <w:rFonts w:ascii="Times New Roman" w:hAnsi="Times New Roman"/>
                <w:sz w:val="24"/>
                <w:szCs w:val="24"/>
              </w:rPr>
            </w:pPr>
            <w:r w:rsidRPr="00CC4342">
              <w:rPr>
                <w:rFonts w:ascii="Times New Roman" w:hAnsi="Times New Roman"/>
                <w:sz w:val="24"/>
                <w:szCs w:val="24"/>
              </w:rPr>
              <w:t>Grading Criteria</w:t>
            </w:r>
          </w:p>
          <w:p w14:paraId="49FA8C87" w14:textId="77777777" w:rsidR="00881A3D" w:rsidRPr="00CC4342" w:rsidRDefault="00881A3D" w:rsidP="00881A3D">
            <w:pPr>
              <w:rPr>
                <w:rFonts w:ascii="Times New Roman" w:hAnsi="Times New Roman"/>
                <w:sz w:val="24"/>
                <w:szCs w:val="24"/>
              </w:rPr>
            </w:pPr>
          </w:p>
          <w:p w14:paraId="22A27E7F" w14:textId="77777777" w:rsidR="00881A3D" w:rsidRPr="00CC4342" w:rsidRDefault="00881A3D" w:rsidP="005F7E42">
            <w:pPr>
              <w:pStyle w:val="ListParagraph"/>
              <w:numPr>
                <w:ilvl w:val="0"/>
                <w:numId w:val="325"/>
              </w:numPr>
              <w:ind w:left="284" w:hanging="270"/>
              <w:rPr>
                <w:rFonts w:ascii="Times New Roman" w:hAnsi="Times New Roman"/>
                <w:sz w:val="24"/>
                <w:szCs w:val="24"/>
              </w:rPr>
            </w:pPr>
            <w:r w:rsidRPr="00CC4342">
              <w:rPr>
                <w:rFonts w:ascii="Times New Roman" w:hAnsi="Times New Roman"/>
                <w:sz w:val="24"/>
                <w:szCs w:val="24"/>
              </w:rPr>
              <w:t>Review of Standard: SC2a</w:t>
            </w:r>
          </w:p>
          <w:p w14:paraId="4EDB994A" w14:textId="77777777" w:rsidR="00881A3D" w:rsidRPr="00CC4342" w:rsidRDefault="00881A3D" w:rsidP="00881A3D">
            <w:pPr>
              <w:rPr>
                <w:rFonts w:ascii="Times New Roman" w:hAnsi="Times New Roman"/>
                <w:sz w:val="24"/>
                <w:szCs w:val="24"/>
              </w:rPr>
            </w:pPr>
          </w:p>
          <w:p w14:paraId="2D8EBAA0" w14:textId="77777777" w:rsidR="00881A3D" w:rsidRPr="00CC4342" w:rsidRDefault="00881A3D" w:rsidP="00881A3D">
            <w:pPr>
              <w:rPr>
                <w:rFonts w:ascii="Times New Roman" w:hAnsi="Times New Roman"/>
                <w:b/>
                <w:sz w:val="24"/>
                <w:szCs w:val="24"/>
              </w:rPr>
            </w:pPr>
            <w:r w:rsidRPr="00CC4342">
              <w:rPr>
                <w:rFonts w:ascii="Times New Roman" w:hAnsi="Times New Roman"/>
                <w:b/>
                <w:sz w:val="24"/>
                <w:szCs w:val="24"/>
              </w:rPr>
              <w:t xml:space="preserve">Work Session:  </w:t>
            </w:r>
          </w:p>
          <w:p w14:paraId="579A5E18" w14:textId="5F3FE74E" w:rsidR="00881A3D" w:rsidRPr="00CC4342" w:rsidRDefault="00881A3D" w:rsidP="00881A3D">
            <w:pPr>
              <w:ind w:left="104"/>
              <w:rPr>
                <w:rFonts w:ascii="Times New Roman" w:hAnsi="Times New Roman"/>
                <w:sz w:val="24"/>
                <w:szCs w:val="24"/>
              </w:rPr>
            </w:pPr>
            <w:r w:rsidRPr="00CC4342">
              <w:rPr>
                <w:rFonts w:ascii="Times New Roman" w:hAnsi="Times New Roman"/>
                <w:bCs/>
                <w:sz w:val="24"/>
                <w:szCs w:val="24"/>
              </w:rPr>
              <w:t xml:space="preserve">Summative Assessment: </w:t>
            </w:r>
            <w:hyperlink w:anchor="POGIL" w:history="1">
              <w:r w:rsidRPr="00CC4342">
                <w:rPr>
                  <w:rStyle w:val="Hyperlink"/>
                  <w:rFonts w:ascii="Times New Roman" w:hAnsi="Times New Roman"/>
                  <w:sz w:val="24"/>
                  <w:szCs w:val="24"/>
                </w:rPr>
                <w:t>Chemical Equations POGIL</w:t>
              </w:r>
            </w:hyperlink>
          </w:p>
          <w:p w14:paraId="5818B3FB" w14:textId="77777777" w:rsidR="00881A3D" w:rsidRPr="00CC4342" w:rsidRDefault="00881A3D" w:rsidP="00881A3D">
            <w:pPr>
              <w:rPr>
                <w:rFonts w:ascii="Times New Roman" w:hAnsi="Times New Roman"/>
                <w:sz w:val="24"/>
                <w:szCs w:val="24"/>
              </w:rPr>
            </w:pPr>
          </w:p>
          <w:p w14:paraId="70224C22" w14:textId="77777777" w:rsidR="00881A3D" w:rsidRPr="00CC4342" w:rsidRDefault="00881A3D" w:rsidP="00881A3D">
            <w:pPr>
              <w:rPr>
                <w:rFonts w:ascii="Times New Roman" w:hAnsi="Times New Roman"/>
                <w:b/>
                <w:sz w:val="24"/>
                <w:szCs w:val="24"/>
              </w:rPr>
            </w:pPr>
            <w:r w:rsidRPr="00CC4342">
              <w:rPr>
                <w:rFonts w:ascii="Times New Roman" w:hAnsi="Times New Roman"/>
                <w:b/>
                <w:sz w:val="24"/>
                <w:szCs w:val="24"/>
              </w:rPr>
              <w:lastRenderedPageBreak/>
              <w:t>Formative Assessments:</w:t>
            </w:r>
          </w:p>
          <w:p w14:paraId="26DAD6EA" w14:textId="77777777" w:rsidR="00881A3D" w:rsidRPr="00CC4342" w:rsidRDefault="00881A3D" w:rsidP="00881A3D">
            <w:pPr>
              <w:rPr>
                <w:rFonts w:ascii="Times New Roman" w:hAnsi="Times New Roman"/>
                <w:sz w:val="24"/>
                <w:szCs w:val="24"/>
              </w:rPr>
            </w:pPr>
            <w:r w:rsidRPr="00CC4342">
              <w:rPr>
                <w:rFonts w:ascii="Times New Roman" w:hAnsi="Times New Roman"/>
                <w:sz w:val="24"/>
                <w:szCs w:val="24"/>
              </w:rPr>
              <w:t>Questions and responses throughout collaborative</w:t>
            </w:r>
          </w:p>
          <w:p w14:paraId="6ECF989A" w14:textId="77777777" w:rsidR="00881A3D" w:rsidRPr="00CC4342" w:rsidRDefault="00881A3D" w:rsidP="00881A3D">
            <w:pPr>
              <w:rPr>
                <w:rFonts w:ascii="Times New Roman" w:hAnsi="Times New Roman"/>
                <w:sz w:val="24"/>
                <w:szCs w:val="24"/>
              </w:rPr>
            </w:pPr>
          </w:p>
          <w:p w14:paraId="2D1E4DA6" w14:textId="77777777" w:rsidR="00881A3D" w:rsidRPr="00CC4342" w:rsidRDefault="00881A3D" w:rsidP="00881A3D">
            <w:pPr>
              <w:rPr>
                <w:rFonts w:ascii="Times New Roman" w:hAnsi="Times New Roman"/>
                <w:b/>
                <w:sz w:val="24"/>
                <w:szCs w:val="24"/>
              </w:rPr>
            </w:pPr>
            <w:r w:rsidRPr="00CC4342">
              <w:rPr>
                <w:rFonts w:ascii="Times New Roman" w:hAnsi="Times New Roman"/>
                <w:b/>
                <w:sz w:val="24"/>
                <w:szCs w:val="24"/>
              </w:rPr>
              <w:t>Closing/Assessment</w:t>
            </w:r>
          </w:p>
          <w:p w14:paraId="4034F361" w14:textId="50E35850" w:rsidR="00A26C93" w:rsidRPr="00CC4342" w:rsidRDefault="00845951" w:rsidP="007B72E5">
            <w:pPr>
              <w:rPr>
                <w:rFonts w:ascii="Times New Roman" w:hAnsi="Times New Roman"/>
                <w:sz w:val="24"/>
                <w:szCs w:val="24"/>
              </w:rPr>
            </w:pPr>
            <w:r w:rsidRPr="00CC4342">
              <w:rPr>
                <w:rFonts w:ascii="Times New Roman" w:hAnsi="Times New Roman"/>
                <w:sz w:val="24"/>
                <w:szCs w:val="24"/>
              </w:rPr>
              <w:t>Summarize the objectives for Part I and describe 2 important things that you learned.</w:t>
            </w:r>
          </w:p>
        </w:tc>
        <w:tc>
          <w:tcPr>
            <w:tcW w:w="3301" w:type="dxa"/>
          </w:tcPr>
          <w:p w14:paraId="7E959CF6" w14:textId="77777777" w:rsidR="00881A3D" w:rsidRPr="00CC4342" w:rsidRDefault="00A26C93">
            <w:pPr>
              <w:rPr>
                <w:rFonts w:ascii="Times New Roman" w:hAnsi="Times New Roman"/>
                <w:sz w:val="24"/>
                <w:szCs w:val="24"/>
              </w:rPr>
            </w:pPr>
            <w:r w:rsidRPr="00CC4342">
              <w:rPr>
                <w:rFonts w:ascii="Times New Roman" w:hAnsi="Times New Roman"/>
                <w:b/>
                <w:sz w:val="24"/>
                <w:szCs w:val="24"/>
              </w:rPr>
              <w:lastRenderedPageBreak/>
              <w:t>Opening</w:t>
            </w:r>
            <w:r w:rsidRPr="00CC4342">
              <w:rPr>
                <w:rFonts w:ascii="Times New Roman" w:hAnsi="Times New Roman"/>
                <w:sz w:val="24"/>
                <w:szCs w:val="24"/>
              </w:rPr>
              <w:t>:</w:t>
            </w:r>
            <w:r w:rsidR="0082497E" w:rsidRPr="00CC4342">
              <w:rPr>
                <w:rFonts w:ascii="Times New Roman" w:hAnsi="Times New Roman"/>
                <w:sz w:val="24"/>
                <w:szCs w:val="24"/>
              </w:rPr>
              <w:t xml:space="preserve"> </w:t>
            </w:r>
          </w:p>
          <w:p w14:paraId="5180C084" w14:textId="45A57007" w:rsidR="00A26C93" w:rsidRPr="00CC4342" w:rsidRDefault="0082497E">
            <w:pPr>
              <w:rPr>
                <w:rFonts w:ascii="Times New Roman" w:hAnsi="Times New Roman"/>
                <w:sz w:val="24"/>
                <w:szCs w:val="24"/>
              </w:rPr>
            </w:pPr>
            <w:r w:rsidRPr="00CC4342">
              <w:rPr>
                <w:rFonts w:ascii="Times New Roman" w:hAnsi="Times New Roman"/>
                <w:sz w:val="24"/>
                <w:szCs w:val="24"/>
              </w:rPr>
              <w:t>Review standard: MCC9-12.F.IF.4 For a function that models a relationship between two quantities, interpret key features of graphs and tables in terms of the quantities, and sketch graphs showing key features given a verbal description of the relationship. Key feature include: intercepts; intervals where the function is increasing, decreasing, positive, or negative; relative maximums and minimums; symmetries; end behavior; and periodicity.</w:t>
            </w:r>
          </w:p>
          <w:p w14:paraId="1ED11671" w14:textId="77777777" w:rsidR="00881A3D" w:rsidRPr="00CC4342" w:rsidRDefault="00881A3D">
            <w:pPr>
              <w:rPr>
                <w:rFonts w:ascii="Times New Roman" w:hAnsi="Times New Roman"/>
                <w:sz w:val="24"/>
                <w:szCs w:val="24"/>
              </w:rPr>
            </w:pPr>
          </w:p>
          <w:p w14:paraId="12B52D6C" w14:textId="77777777" w:rsidR="00881A3D" w:rsidRPr="00CC4342" w:rsidRDefault="00A26C93">
            <w:pPr>
              <w:rPr>
                <w:rFonts w:ascii="Times New Roman" w:hAnsi="Times New Roman"/>
                <w:b/>
                <w:sz w:val="24"/>
                <w:szCs w:val="24"/>
              </w:rPr>
            </w:pPr>
            <w:r w:rsidRPr="00CC4342">
              <w:rPr>
                <w:rFonts w:ascii="Times New Roman" w:hAnsi="Times New Roman"/>
                <w:b/>
                <w:sz w:val="24"/>
                <w:szCs w:val="24"/>
              </w:rPr>
              <w:t xml:space="preserve">Work Session: </w:t>
            </w:r>
          </w:p>
          <w:p w14:paraId="1B4C48B4" w14:textId="4B9C48E6" w:rsidR="00A26C93" w:rsidRPr="00CC4342" w:rsidRDefault="0082497E">
            <w:pPr>
              <w:rPr>
                <w:rFonts w:ascii="Times New Roman" w:hAnsi="Times New Roman"/>
                <w:sz w:val="24"/>
                <w:szCs w:val="24"/>
              </w:rPr>
            </w:pPr>
            <w:r w:rsidRPr="00CC4342">
              <w:rPr>
                <w:rFonts w:ascii="Times New Roman" w:hAnsi="Times New Roman"/>
                <w:sz w:val="24"/>
                <w:szCs w:val="24"/>
              </w:rPr>
              <w:t>Day 2 Performance Task: Tricia’s Bakery Students can work independently or in partners on this task.</w:t>
            </w:r>
            <w:r w:rsidR="00A26C93" w:rsidRPr="00CC4342">
              <w:rPr>
                <w:rFonts w:ascii="Times New Roman" w:hAnsi="Times New Roman"/>
                <w:sz w:val="24"/>
                <w:szCs w:val="24"/>
              </w:rPr>
              <w:t xml:space="preserve"> </w:t>
            </w:r>
          </w:p>
          <w:p w14:paraId="76C79987" w14:textId="77777777" w:rsidR="00881A3D" w:rsidRPr="00CC4342" w:rsidRDefault="00881A3D">
            <w:pPr>
              <w:rPr>
                <w:rFonts w:ascii="Times New Roman" w:hAnsi="Times New Roman"/>
                <w:sz w:val="24"/>
                <w:szCs w:val="24"/>
              </w:rPr>
            </w:pPr>
          </w:p>
          <w:p w14:paraId="1B3613FC" w14:textId="2ADAE408" w:rsidR="00A26C93" w:rsidRPr="00CC4342" w:rsidRDefault="00A26C93">
            <w:pPr>
              <w:rPr>
                <w:rFonts w:ascii="Times New Roman" w:hAnsi="Times New Roman"/>
                <w:sz w:val="24"/>
                <w:szCs w:val="24"/>
              </w:rPr>
            </w:pPr>
            <w:r w:rsidRPr="00CC4342">
              <w:rPr>
                <w:rFonts w:ascii="Times New Roman" w:hAnsi="Times New Roman"/>
                <w:b/>
                <w:sz w:val="24"/>
                <w:szCs w:val="24"/>
              </w:rPr>
              <w:t>Formative Assessments:</w:t>
            </w:r>
            <w:r w:rsidR="0082497E" w:rsidRPr="00CC4342">
              <w:rPr>
                <w:rFonts w:ascii="Times New Roman" w:hAnsi="Times New Roman"/>
                <w:sz w:val="24"/>
                <w:szCs w:val="24"/>
              </w:rPr>
              <w:t xml:space="preserve"> Questions and responses throughout collaborative</w:t>
            </w:r>
          </w:p>
          <w:p w14:paraId="6259B9D7" w14:textId="77777777" w:rsidR="00881A3D" w:rsidRPr="00CC4342" w:rsidRDefault="00881A3D">
            <w:pPr>
              <w:rPr>
                <w:rFonts w:ascii="Times New Roman" w:hAnsi="Times New Roman"/>
                <w:sz w:val="24"/>
                <w:szCs w:val="24"/>
              </w:rPr>
            </w:pPr>
          </w:p>
          <w:p w14:paraId="623B40CF" w14:textId="77777777" w:rsidR="0082497E" w:rsidRPr="00CC4342" w:rsidRDefault="00A26C93">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r w:rsidR="0082497E" w:rsidRPr="00CC4342">
              <w:rPr>
                <w:rFonts w:ascii="Times New Roman" w:hAnsi="Times New Roman"/>
                <w:sz w:val="24"/>
                <w:szCs w:val="24"/>
              </w:rPr>
              <w:t>Written responses to task questions, graphs, and data entered into data tables.</w:t>
            </w:r>
          </w:p>
          <w:p w14:paraId="70D95A3A" w14:textId="77777777" w:rsidR="00A26C93" w:rsidRPr="00CC4342" w:rsidRDefault="00A26C93">
            <w:pPr>
              <w:rPr>
                <w:rFonts w:ascii="Times New Roman" w:hAnsi="Times New Roman"/>
                <w:sz w:val="24"/>
                <w:szCs w:val="24"/>
              </w:rPr>
            </w:pPr>
            <w:r w:rsidRPr="00CC4342">
              <w:rPr>
                <w:rFonts w:ascii="Times New Roman" w:hAnsi="Times New Roman"/>
                <w:sz w:val="24"/>
                <w:szCs w:val="24"/>
              </w:rPr>
              <w:t xml:space="preserve"> </w:t>
            </w:r>
          </w:p>
        </w:tc>
      </w:tr>
      <w:tr w:rsidR="0082497E" w:rsidRPr="00CC4342" w14:paraId="396C1811" w14:textId="77777777" w:rsidTr="006F3292">
        <w:tc>
          <w:tcPr>
            <w:tcW w:w="1077" w:type="dxa"/>
            <w:hideMark/>
          </w:tcPr>
          <w:p w14:paraId="623B8778" w14:textId="565E3F3A" w:rsidR="00A26C93" w:rsidRPr="00CC4342" w:rsidRDefault="00A26C93" w:rsidP="006F3292">
            <w:pPr>
              <w:rPr>
                <w:rFonts w:ascii="Times New Roman" w:hAnsi="Times New Roman"/>
                <w:b/>
                <w:sz w:val="24"/>
                <w:szCs w:val="24"/>
              </w:rPr>
            </w:pPr>
            <w:r w:rsidRPr="00CC4342">
              <w:rPr>
                <w:rFonts w:ascii="Times New Roman" w:hAnsi="Times New Roman"/>
                <w:b/>
                <w:sz w:val="24"/>
                <w:szCs w:val="24"/>
              </w:rPr>
              <w:lastRenderedPageBreak/>
              <w:t>Day 11</w:t>
            </w:r>
          </w:p>
        </w:tc>
        <w:tc>
          <w:tcPr>
            <w:tcW w:w="3301" w:type="dxa"/>
          </w:tcPr>
          <w:p w14:paraId="554B3B28"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Opening: </w:t>
            </w:r>
          </w:p>
          <w:p w14:paraId="42294C64"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How can I show what I’ve learned about the math and science involved in leavening agents and baking?</w:t>
            </w:r>
          </w:p>
          <w:p w14:paraId="45647085" w14:textId="77777777" w:rsidR="004272A3" w:rsidRPr="00CC4342" w:rsidRDefault="004272A3" w:rsidP="004272A3">
            <w:pPr>
              <w:rPr>
                <w:rFonts w:ascii="Times New Roman" w:hAnsi="Times New Roman"/>
                <w:b/>
                <w:sz w:val="24"/>
                <w:szCs w:val="24"/>
              </w:rPr>
            </w:pPr>
          </w:p>
          <w:p w14:paraId="393D7024" w14:textId="77777777" w:rsidR="004272A3" w:rsidRPr="00CC4342" w:rsidRDefault="004272A3" w:rsidP="004272A3">
            <w:pPr>
              <w:rPr>
                <w:rFonts w:ascii="Times New Roman" w:hAnsi="Times New Roman"/>
                <w:sz w:val="24"/>
                <w:szCs w:val="24"/>
              </w:rPr>
            </w:pPr>
            <w:r w:rsidRPr="00CC4342">
              <w:rPr>
                <w:rFonts w:ascii="Times New Roman" w:hAnsi="Times New Roman"/>
                <w:b/>
                <w:sz w:val="24"/>
                <w:szCs w:val="24"/>
              </w:rPr>
              <w:t xml:space="preserve">Work Session: </w:t>
            </w:r>
            <w:r w:rsidRPr="00CC4342">
              <w:rPr>
                <w:rFonts w:ascii="Times New Roman" w:hAnsi="Times New Roman"/>
                <w:sz w:val="24"/>
                <w:szCs w:val="24"/>
              </w:rPr>
              <w:t>Students will create a final “cookbook” which includes all of their work throughout this leavening unit.  This “cookbook” can be thought of as an interactive notebook where a composition book is used to glue in all notes, labs, and practice problems completed throughout this leavening unit.  The instructor could create their own rubric for the “cookbook” based upon what he/she wants to see as evidence of student learning.</w:t>
            </w:r>
          </w:p>
          <w:p w14:paraId="0503D60B" w14:textId="77777777" w:rsidR="004272A3" w:rsidRPr="00CC4342" w:rsidRDefault="004272A3" w:rsidP="004272A3">
            <w:pPr>
              <w:rPr>
                <w:rFonts w:ascii="Times New Roman" w:hAnsi="Times New Roman"/>
                <w:b/>
                <w:sz w:val="24"/>
                <w:szCs w:val="24"/>
              </w:rPr>
            </w:pPr>
          </w:p>
          <w:p w14:paraId="7F3729FA"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Formative Assessments:</w:t>
            </w:r>
          </w:p>
          <w:p w14:paraId="02524EB1"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All 3 teachers; math, science </w:t>
            </w:r>
            <w:r w:rsidRPr="00CC4342">
              <w:rPr>
                <w:rFonts w:ascii="Times New Roman" w:hAnsi="Times New Roman"/>
                <w:sz w:val="24"/>
                <w:szCs w:val="24"/>
              </w:rPr>
              <w:lastRenderedPageBreak/>
              <w:t xml:space="preserve">and CTAE should monitor compilation of the “cookbook” at their own discretion. </w:t>
            </w:r>
          </w:p>
          <w:p w14:paraId="2AA17AF3"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 </w:t>
            </w:r>
          </w:p>
          <w:p w14:paraId="0FF67AEC"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Closing/Assessment:  </w:t>
            </w:r>
          </w:p>
          <w:p w14:paraId="66B0C6F6" w14:textId="4C6616A4" w:rsidR="00A26C93" w:rsidRPr="00CC4342" w:rsidRDefault="004272A3">
            <w:pPr>
              <w:rPr>
                <w:rFonts w:ascii="Times New Roman" w:hAnsi="Times New Roman"/>
                <w:b/>
                <w:sz w:val="24"/>
                <w:szCs w:val="24"/>
              </w:rPr>
            </w:pPr>
            <w:r w:rsidRPr="00CC4342">
              <w:rPr>
                <w:rFonts w:ascii="Times New Roman" w:hAnsi="Times New Roman"/>
                <w:sz w:val="24"/>
                <w:szCs w:val="24"/>
              </w:rPr>
              <w:t>The “cookbook” will be a summative assessment for the unit, viewed as a portfolio of evidence of student learning collaboratively within the CTAE, Science and Math classrooms.</w:t>
            </w:r>
            <w:r w:rsidR="00A26C93" w:rsidRPr="00CC4342">
              <w:rPr>
                <w:rFonts w:ascii="Times New Roman" w:hAnsi="Times New Roman"/>
                <w:b/>
                <w:sz w:val="24"/>
                <w:szCs w:val="24"/>
              </w:rPr>
              <w:t xml:space="preserve"> </w:t>
            </w:r>
          </w:p>
        </w:tc>
        <w:tc>
          <w:tcPr>
            <w:tcW w:w="3301" w:type="dxa"/>
          </w:tcPr>
          <w:p w14:paraId="09439117"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0021C220" w14:textId="6BD3C0B0" w:rsidR="00845951" w:rsidRPr="00941633" w:rsidRDefault="00845951" w:rsidP="005F7E42">
            <w:pPr>
              <w:pStyle w:val="ListParagraph"/>
              <w:numPr>
                <w:ilvl w:val="0"/>
                <w:numId w:val="326"/>
              </w:numPr>
              <w:ind w:left="374"/>
              <w:rPr>
                <w:rFonts w:ascii="Times New Roman" w:hAnsi="Times New Roman"/>
                <w:sz w:val="24"/>
                <w:szCs w:val="24"/>
              </w:rPr>
            </w:pPr>
            <w:r w:rsidRPr="00941633">
              <w:rPr>
                <w:rFonts w:ascii="Times New Roman" w:hAnsi="Times New Roman"/>
                <w:sz w:val="24"/>
                <w:szCs w:val="24"/>
              </w:rPr>
              <w:t xml:space="preserve">POGIL </w:t>
            </w:r>
          </w:p>
          <w:p w14:paraId="03598AD2" w14:textId="10EDDC02" w:rsidR="00941633" w:rsidRPr="00CC4342" w:rsidRDefault="00480DAA" w:rsidP="00941633">
            <w:pPr>
              <w:pStyle w:val="ListParagraph"/>
              <w:numPr>
                <w:ilvl w:val="0"/>
                <w:numId w:val="326"/>
              </w:numPr>
              <w:rPr>
                <w:rFonts w:ascii="Times New Roman" w:hAnsi="Times New Roman"/>
                <w:sz w:val="24"/>
                <w:szCs w:val="24"/>
              </w:rPr>
            </w:pPr>
            <w:hyperlink r:id="rId17" w:history="1">
              <w:r w:rsidR="00941633" w:rsidRPr="00941633">
                <w:rPr>
                  <w:rStyle w:val="Hyperlink"/>
                  <w:rFonts w:ascii="Times New Roman" w:hAnsi="Times New Roman"/>
                  <w:sz w:val="24"/>
                  <w:szCs w:val="24"/>
                </w:rPr>
                <w:t>https://pogil.org/uploads/media_items/pogil-instructor-s-guide-1.original.pdf</w:t>
              </w:r>
            </w:hyperlink>
            <w:r w:rsidR="00941633">
              <w:rPr>
                <w:rFonts w:ascii="Times New Roman" w:hAnsi="Times New Roman"/>
                <w:sz w:val="24"/>
                <w:szCs w:val="24"/>
              </w:rPr>
              <w:t xml:space="preserve"> </w:t>
            </w:r>
          </w:p>
          <w:p w14:paraId="4F9F197F" w14:textId="77777777" w:rsidR="00845951" w:rsidRPr="00CC4342" w:rsidRDefault="00845951" w:rsidP="005F7E42">
            <w:pPr>
              <w:pStyle w:val="ListParagraph"/>
              <w:numPr>
                <w:ilvl w:val="0"/>
                <w:numId w:val="316"/>
              </w:numPr>
              <w:ind w:left="644"/>
              <w:rPr>
                <w:rFonts w:ascii="Times New Roman" w:hAnsi="Times New Roman"/>
                <w:sz w:val="24"/>
                <w:szCs w:val="24"/>
              </w:rPr>
            </w:pPr>
            <w:r w:rsidRPr="00CC4342">
              <w:rPr>
                <w:rFonts w:ascii="Times New Roman" w:hAnsi="Times New Roman"/>
                <w:sz w:val="24"/>
                <w:szCs w:val="24"/>
              </w:rPr>
              <w:t>Flexible Grouping Assignments</w:t>
            </w:r>
          </w:p>
          <w:p w14:paraId="25A1F2EE" w14:textId="77777777" w:rsidR="00845951" w:rsidRPr="00CC4342" w:rsidRDefault="00845951" w:rsidP="005F7E42">
            <w:pPr>
              <w:pStyle w:val="ListParagraph"/>
              <w:numPr>
                <w:ilvl w:val="0"/>
                <w:numId w:val="316"/>
              </w:numPr>
              <w:ind w:left="644"/>
              <w:rPr>
                <w:rFonts w:ascii="Times New Roman" w:hAnsi="Times New Roman"/>
                <w:sz w:val="24"/>
                <w:szCs w:val="24"/>
              </w:rPr>
            </w:pPr>
            <w:r w:rsidRPr="00CC4342">
              <w:rPr>
                <w:rFonts w:ascii="Times New Roman" w:hAnsi="Times New Roman"/>
                <w:sz w:val="24"/>
                <w:szCs w:val="24"/>
              </w:rPr>
              <w:t>Role Assignments</w:t>
            </w:r>
          </w:p>
          <w:p w14:paraId="50F16D7A" w14:textId="77777777" w:rsidR="00845951" w:rsidRPr="00CC4342" w:rsidRDefault="00845951" w:rsidP="005F7E42">
            <w:pPr>
              <w:pStyle w:val="ListParagraph"/>
              <w:numPr>
                <w:ilvl w:val="0"/>
                <w:numId w:val="316"/>
              </w:numPr>
              <w:ind w:left="644"/>
              <w:rPr>
                <w:rFonts w:ascii="Times New Roman" w:hAnsi="Times New Roman"/>
                <w:sz w:val="24"/>
                <w:szCs w:val="24"/>
              </w:rPr>
            </w:pPr>
            <w:r w:rsidRPr="00CC4342">
              <w:rPr>
                <w:rFonts w:ascii="Times New Roman" w:hAnsi="Times New Roman"/>
                <w:sz w:val="24"/>
                <w:szCs w:val="24"/>
              </w:rPr>
              <w:t>Grading Criteria</w:t>
            </w:r>
          </w:p>
          <w:p w14:paraId="5901B311" w14:textId="77777777" w:rsidR="00845951" w:rsidRPr="00CC4342" w:rsidRDefault="00845951" w:rsidP="00845951">
            <w:pPr>
              <w:rPr>
                <w:rFonts w:ascii="Times New Roman" w:hAnsi="Times New Roman"/>
                <w:sz w:val="24"/>
                <w:szCs w:val="24"/>
              </w:rPr>
            </w:pPr>
          </w:p>
          <w:p w14:paraId="313F7389" w14:textId="77777777" w:rsidR="00845951" w:rsidRPr="00CC4342" w:rsidRDefault="00845951" w:rsidP="005F7E42">
            <w:pPr>
              <w:pStyle w:val="ListParagraph"/>
              <w:numPr>
                <w:ilvl w:val="0"/>
                <w:numId w:val="316"/>
              </w:numPr>
              <w:ind w:left="194" w:hanging="194"/>
              <w:rPr>
                <w:rFonts w:ascii="Times New Roman" w:hAnsi="Times New Roman"/>
                <w:sz w:val="24"/>
                <w:szCs w:val="24"/>
              </w:rPr>
            </w:pPr>
            <w:r w:rsidRPr="00CC4342">
              <w:rPr>
                <w:rFonts w:ascii="Times New Roman" w:hAnsi="Times New Roman"/>
                <w:sz w:val="24"/>
                <w:szCs w:val="24"/>
              </w:rPr>
              <w:t>Review of Standard: SC2a</w:t>
            </w:r>
          </w:p>
          <w:p w14:paraId="6A4018DF" w14:textId="77777777" w:rsidR="00845951" w:rsidRPr="00CC4342" w:rsidRDefault="00845951" w:rsidP="00845951">
            <w:pPr>
              <w:rPr>
                <w:rFonts w:ascii="Times New Roman" w:hAnsi="Times New Roman"/>
                <w:sz w:val="24"/>
                <w:szCs w:val="24"/>
              </w:rPr>
            </w:pPr>
          </w:p>
          <w:p w14:paraId="38071581"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t xml:space="preserve">Work Session:  </w:t>
            </w:r>
          </w:p>
          <w:p w14:paraId="02D0BE53" w14:textId="5AC56A3F" w:rsidR="00845951" w:rsidRPr="00CC4342" w:rsidRDefault="00845951" w:rsidP="00845951">
            <w:pPr>
              <w:spacing w:before="100" w:beforeAutospacing="1" w:after="100" w:afterAutospacing="1"/>
              <w:ind w:left="104"/>
              <w:rPr>
                <w:rFonts w:ascii="Times New Roman" w:hAnsi="Times New Roman"/>
                <w:sz w:val="24"/>
                <w:szCs w:val="24"/>
              </w:rPr>
            </w:pPr>
            <w:r w:rsidRPr="00CC4342">
              <w:rPr>
                <w:rFonts w:ascii="Times New Roman" w:hAnsi="Times New Roman"/>
                <w:bCs/>
                <w:sz w:val="24"/>
                <w:szCs w:val="24"/>
              </w:rPr>
              <w:t xml:space="preserve">Summative Assessment: </w:t>
            </w:r>
            <w:hyperlink w:anchor="POGIL" w:history="1">
              <w:r w:rsidRPr="00CC4342">
                <w:rPr>
                  <w:rStyle w:val="Hyperlink"/>
                  <w:rFonts w:ascii="Times New Roman" w:hAnsi="Times New Roman"/>
                  <w:sz w:val="24"/>
                  <w:szCs w:val="24"/>
                </w:rPr>
                <w:t>Chemical Equations POGIL</w:t>
              </w:r>
            </w:hyperlink>
            <w:r w:rsidRPr="00CC4342">
              <w:rPr>
                <w:rFonts w:ascii="Times New Roman" w:hAnsi="Times New Roman"/>
                <w:bCs/>
                <w:sz w:val="24"/>
                <w:szCs w:val="24"/>
              </w:rPr>
              <w:t xml:space="preserve"> Part 2</w:t>
            </w:r>
          </w:p>
          <w:p w14:paraId="1D221C12" w14:textId="77777777" w:rsidR="00845951" w:rsidRPr="00CC4342" w:rsidRDefault="00845951" w:rsidP="00845951">
            <w:pPr>
              <w:rPr>
                <w:rFonts w:ascii="Times New Roman" w:hAnsi="Times New Roman"/>
                <w:sz w:val="24"/>
                <w:szCs w:val="24"/>
              </w:rPr>
            </w:pPr>
          </w:p>
          <w:p w14:paraId="409B8E92"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t>Formative Assessments:</w:t>
            </w:r>
          </w:p>
          <w:p w14:paraId="2AB95214" w14:textId="77777777" w:rsidR="00845951" w:rsidRPr="00CC4342" w:rsidRDefault="00845951" w:rsidP="00845951">
            <w:pPr>
              <w:rPr>
                <w:rFonts w:ascii="Times New Roman" w:hAnsi="Times New Roman"/>
                <w:sz w:val="24"/>
                <w:szCs w:val="24"/>
              </w:rPr>
            </w:pPr>
            <w:r w:rsidRPr="00CC4342">
              <w:rPr>
                <w:rFonts w:ascii="Times New Roman" w:hAnsi="Times New Roman"/>
                <w:sz w:val="24"/>
                <w:szCs w:val="24"/>
              </w:rPr>
              <w:t>Questions and responses throughout collaborative</w:t>
            </w:r>
          </w:p>
          <w:p w14:paraId="228E9758" w14:textId="77777777" w:rsidR="00845951" w:rsidRPr="00CC4342" w:rsidRDefault="00845951" w:rsidP="00845951">
            <w:pPr>
              <w:rPr>
                <w:rFonts w:ascii="Times New Roman" w:hAnsi="Times New Roman"/>
                <w:sz w:val="24"/>
                <w:szCs w:val="24"/>
              </w:rPr>
            </w:pPr>
          </w:p>
          <w:p w14:paraId="5350C8C9"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t>Closing/Assessment</w:t>
            </w:r>
          </w:p>
          <w:p w14:paraId="0F08C7E3" w14:textId="22A33FD0" w:rsidR="00A26C93" w:rsidRPr="00CC4342" w:rsidRDefault="00845951" w:rsidP="00845951">
            <w:pPr>
              <w:rPr>
                <w:rFonts w:ascii="Times New Roman" w:hAnsi="Times New Roman"/>
                <w:sz w:val="24"/>
                <w:szCs w:val="24"/>
              </w:rPr>
            </w:pPr>
            <w:r w:rsidRPr="00CC4342">
              <w:rPr>
                <w:rFonts w:ascii="Times New Roman" w:hAnsi="Times New Roman"/>
                <w:sz w:val="24"/>
                <w:szCs w:val="24"/>
              </w:rPr>
              <w:lastRenderedPageBreak/>
              <w:t>Summarize the objectives for Part 2 and describe 2 important things that you learned.</w:t>
            </w:r>
          </w:p>
        </w:tc>
        <w:tc>
          <w:tcPr>
            <w:tcW w:w="3301" w:type="dxa"/>
          </w:tcPr>
          <w:p w14:paraId="0136D5BE"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2FB2996A"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How can I show what I’ve learned about the math and science involved in leavening agents and baking?</w:t>
            </w:r>
          </w:p>
          <w:p w14:paraId="71B4449C" w14:textId="77777777" w:rsidR="004272A3" w:rsidRPr="00CC4342" w:rsidRDefault="004272A3" w:rsidP="004272A3">
            <w:pPr>
              <w:rPr>
                <w:rFonts w:ascii="Times New Roman" w:hAnsi="Times New Roman"/>
                <w:b/>
                <w:sz w:val="24"/>
                <w:szCs w:val="24"/>
              </w:rPr>
            </w:pPr>
          </w:p>
          <w:p w14:paraId="2BB8F67E" w14:textId="77777777" w:rsidR="004272A3" w:rsidRPr="00CC4342" w:rsidRDefault="004272A3" w:rsidP="004272A3">
            <w:pPr>
              <w:rPr>
                <w:rFonts w:ascii="Times New Roman" w:hAnsi="Times New Roman"/>
                <w:sz w:val="24"/>
                <w:szCs w:val="24"/>
              </w:rPr>
            </w:pPr>
            <w:r w:rsidRPr="00CC4342">
              <w:rPr>
                <w:rFonts w:ascii="Times New Roman" w:hAnsi="Times New Roman"/>
                <w:b/>
                <w:sz w:val="24"/>
                <w:szCs w:val="24"/>
              </w:rPr>
              <w:t xml:space="preserve">Work Session: </w:t>
            </w:r>
            <w:r w:rsidRPr="00CC4342">
              <w:rPr>
                <w:rFonts w:ascii="Times New Roman" w:hAnsi="Times New Roman"/>
                <w:sz w:val="24"/>
                <w:szCs w:val="24"/>
              </w:rPr>
              <w:t>Students will create a final “cookbook” which includes all of their work throughout this leavening unit.  This “cookbook” can be thought of as an interactive notebook where a composition book is used to glue in all notes, labs, and practice problems completed throughout this leavening unit.  The instructor could create their own rubric for the “cookbook” based upon what he/she wants to see as evidence of student learning.</w:t>
            </w:r>
          </w:p>
          <w:p w14:paraId="71D50B86" w14:textId="77777777" w:rsidR="004272A3" w:rsidRPr="00CC4342" w:rsidRDefault="004272A3" w:rsidP="004272A3">
            <w:pPr>
              <w:rPr>
                <w:rFonts w:ascii="Times New Roman" w:hAnsi="Times New Roman"/>
                <w:b/>
                <w:sz w:val="24"/>
                <w:szCs w:val="24"/>
              </w:rPr>
            </w:pPr>
          </w:p>
          <w:p w14:paraId="15280606"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Formative Assessments:</w:t>
            </w:r>
          </w:p>
          <w:p w14:paraId="3B7BCED9"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All 3 teachers; math, science </w:t>
            </w:r>
            <w:r w:rsidRPr="00CC4342">
              <w:rPr>
                <w:rFonts w:ascii="Times New Roman" w:hAnsi="Times New Roman"/>
                <w:sz w:val="24"/>
                <w:szCs w:val="24"/>
              </w:rPr>
              <w:lastRenderedPageBreak/>
              <w:t xml:space="preserve">and CTAE should monitor compilation of the “cookbook” at their own discretion. </w:t>
            </w:r>
          </w:p>
          <w:p w14:paraId="17BB3D4A"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 </w:t>
            </w:r>
          </w:p>
          <w:p w14:paraId="052B0D4A"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Closing/Assessment:  </w:t>
            </w:r>
          </w:p>
          <w:p w14:paraId="746A9F3F" w14:textId="419DEED6" w:rsidR="00A26C93" w:rsidRPr="00CC4342" w:rsidRDefault="004272A3">
            <w:pPr>
              <w:rPr>
                <w:rFonts w:ascii="Times New Roman" w:hAnsi="Times New Roman"/>
                <w:sz w:val="24"/>
                <w:szCs w:val="24"/>
              </w:rPr>
            </w:pPr>
            <w:r w:rsidRPr="00CC4342">
              <w:rPr>
                <w:rFonts w:ascii="Times New Roman" w:hAnsi="Times New Roman"/>
                <w:sz w:val="24"/>
                <w:szCs w:val="24"/>
              </w:rPr>
              <w:t>The “cookbook” will be a summative assessment for the unit, viewed as a portfolio of evidence of student learning collaboratively within the CTAE, Science and Math classrooms.</w:t>
            </w:r>
            <w:r w:rsidR="00A26C93" w:rsidRPr="00CC4342">
              <w:rPr>
                <w:rFonts w:ascii="Times New Roman" w:hAnsi="Times New Roman"/>
                <w:sz w:val="24"/>
                <w:szCs w:val="24"/>
              </w:rPr>
              <w:t xml:space="preserve"> </w:t>
            </w:r>
          </w:p>
        </w:tc>
      </w:tr>
      <w:tr w:rsidR="0082497E" w:rsidRPr="00CC4342" w14:paraId="021B9339" w14:textId="77777777" w:rsidTr="006F3292">
        <w:tc>
          <w:tcPr>
            <w:tcW w:w="1077" w:type="dxa"/>
            <w:hideMark/>
          </w:tcPr>
          <w:p w14:paraId="02E41879" w14:textId="72AC4D72" w:rsidR="00A26C93" w:rsidRPr="00CC4342" w:rsidRDefault="00A26C93" w:rsidP="006F3292">
            <w:pPr>
              <w:rPr>
                <w:rFonts w:ascii="Times New Roman" w:hAnsi="Times New Roman"/>
                <w:b/>
                <w:sz w:val="24"/>
                <w:szCs w:val="24"/>
              </w:rPr>
            </w:pPr>
            <w:r w:rsidRPr="00CC4342">
              <w:rPr>
                <w:rFonts w:ascii="Times New Roman" w:hAnsi="Times New Roman"/>
                <w:b/>
                <w:sz w:val="24"/>
                <w:szCs w:val="24"/>
              </w:rPr>
              <w:lastRenderedPageBreak/>
              <w:t>Day 12</w:t>
            </w:r>
          </w:p>
        </w:tc>
        <w:tc>
          <w:tcPr>
            <w:tcW w:w="3301" w:type="dxa"/>
          </w:tcPr>
          <w:p w14:paraId="2740E26B"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Opening: </w:t>
            </w:r>
          </w:p>
          <w:p w14:paraId="7F3ADD16"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How can I show what I’ve learned about the math and science involved in leavening agents and baking?</w:t>
            </w:r>
          </w:p>
          <w:p w14:paraId="10409A5E" w14:textId="77777777" w:rsidR="004272A3" w:rsidRPr="00CC4342" w:rsidRDefault="004272A3" w:rsidP="004272A3">
            <w:pPr>
              <w:rPr>
                <w:rFonts w:ascii="Times New Roman" w:hAnsi="Times New Roman"/>
                <w:b/>
                <w:sz w:val="24"/>
                <w:szCs w:val="24"/>
              </w:rPr>
            </w:pPr>
          </w:p>
          <w:p w14:paraId="196EC7EA" w14:textId="77777777" w:rsidR="004272A3" w:rsidRPr="00CC4342" w:rsidRDefault="004272A3" w:rsidP="004272A3">
            <w:pPr>
              <w:rPr>
                <w:rFonts w:ascii="Times New Roman" w:hAnsi="Times New Roman"/>
                <w:sz w:val="24"/>
                <w:szCs w:val="24"/>
              </w:rPr>
            </w:pPr>
            <w:r w:rsidRPr="00CC4342">
              <w:rPr>
                <w:rFonts w:ascii="Times New Roman" w:hAnsi="Times New Roman"/>
                <w:b/>
                <w:sz w:val="24"/>
                <w:szCs w:val="24"/>
              </w:rPr>
              <w:t xml:space="preserve">Work Session: </w:t>
            </w:r>
            <w:r w:rsidRPr="00CC4342">
              <w:rPr>
                <w:rFonts w:ascii="Times New Roman" w:hAnsi="Times New Roman"/>
                <w:sz w:val="24"/>
                <w:szCs w:val="24"/>
              </w:rPr>
              <w:t>Students will create a final “cookbook” which includes all of their work throughout this leavening unit.  This “cookbook” can be thought of as an interactive notebook where a composition book is used to glue in all notes, labs, and practice problems completed throughout this leavening unit.  The instructor could create their own rubric for the “cookbook” based upon what he/she wants to see as evidence of student learning.</w:t>
            </w:r>
          </w:p>
          <w:p w14:paraId="49F82596" w14:textId="77777777" w:rsidR="004272A3" w:rsidRPr="00CC4342" w:rsidRDefault="004272A3" w:rsidP="004272A3">
            <w:pPr>
              <w:rPr>
                <w:rFonts w:ascii="Times New Roman" w:hAnsi="Times New Roman"/>
                <w:b/>
                <w:sz w:val="24"/>
                <w:szCs w:val="24"/>
              </w:rPr>
            </w:pPr>
          </w:p>
          <w:p w14:paraId="4FC6D391"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Formative Assessments:</w:t>
            </w:r>
          </w:p>
          <w:p w14:paraId="19AF46FB"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All 3 teachers; math, science and CTAE should monitor compilation of the “cookbook” at their own discretion. </w:t>
            </w:r>
          </w:p>
          <w:p w14:paraId="7442D4D6"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 </w:t>
            </w:r>
          </w:p>
          <w:p w14:paraId="42EC04C9"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Closing/Assessment:  </w:t>
            </w:r>
          </w:p>
          <w:p w14:paraId="6DB55E41" w14:textId="53F86F37" w:rsidR="00A26C93" w:rsidRPr="00CC4342" w:rsidRDefault="004272A3">
            <w:pPr>
              <w:rPr>
                <w:rFonts w:ascii="Times New Roman" w:hAnsi="Times New Roman"/>
                <w:sz w:val="24"/>
                <w:szCs w:val="24"/>
              </w:rPr>
            </w:pPr>
            <w:r w:rsidRPr="00CC4342">
              <w:rPr>
                <w:rFonts w:ascii="Times New Roman" w:hAnsi="Times New Roman"/>
                <w:sz w:val="24"/>
                <w:szCs w:val="24"/>
              </w:rPr>
              <w:t xml:space="preserve">The “cookbook” will be a summative assessment for the unit, viewed as a portfolio of evidence of student learning </w:t>
            </w:r>
            <w:r w:rsidRPr="00CC4342">
              <w:rPr>
                <w:rFonts w:ascii="Times New Roman" w:hAnsi="Times New Roman"/>
                <w:sz w:val="24"/>
                <w:szCs w:val="24"/>
              </w:rPr>
              <w:lastRenderedPageBreak/>
              <w:t>collaboratively within the CTAE, Science and Math classrooms.</w:t>
            </w:r>
          </w:p>
        </w:tc>
        <w:tc>
          <w:tcPr>
            <w:tcW w:w="3301" w:type="dxa"/>
          </w:tcPr>
          <w:p w14:paraId="35940DA2"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lastRenderedPageBreak/>
              <w:t xml:space="preserve">Opening:  </w:t>
            </w:r>
          </w:p>
          <w:p w14:paraId="0BDBD6B2" w14:textId="77777777" w:rsidR="00845951" w:rsidRPr="00CC4342" w:rsidRDefault="00845951" w:rsidP="005F7E42">
            <w:pPr>
              <w:pStyle w:val="ListParagraph"/>
              <w:numPr>
                <w:ilvl w:val="0"/>
                <w:numId w:val="327"/>
              </w:numPr>
              <w:ind w:left="284" w:hanging="284"/>
              <w:rPr>
                <w:rFonts w:ascii="Times New Roman" w:hAnsi="Times New Roman"/>
                <w:sz w:val="24"/>
                <w:szCs w:val="24"/>
              </w:rPr>
            </w:pPr>
            <w:r w:rsidRPr="00CC4342">
              <w:rPr>
                <w:rFonts w:ascii="Times New Roman" w:hAnsi="Times New Roman"/>
                <w:sz w:val="24"/>
                <w:szCs w:val="24"/>
              </w:rPr>
              <w:t xml:space="preserve">POGIL Introduction </w:t>
            </w:r>
          </w:p>
          <w:p w14:paraId="13A20AAC" w14:textId="491182D0" w:rsidR="00941633" w:rsidRPr="00941633" w:rsidRDefault="00480DAA" w:rsidP="005F7E42">
            <w:pPr>
              <w:pStyle w:val="ListParagraph"/>
              <w:numPr>
                <w:ilvl w:val="0"/>
                <w:numId w:val="327"/>
              </w:numPr>
              <w:ind w:left="464" w:hanging="180"/>
              <w:rPr>
                <w:rFonts w:ascii="Times New Roman" w:hAnsi="Times New Roman"/>
                <w:sz w:val="24"/>
                <w:szCs w:val="24"/>
              </w:rPr>
            </w:pPr>
            <w:hyperlink r:id="rId18" w:history="1">
              <w:r w:rsidR="00941633" w:rsidRPr="00941633">
                <w:rPr>
                  <w:rStyle w:val="Hyperlink"/>
                  <w:rFonts w:ascii="Times New Roman" w:hAnsi="Times New Roman"/>
                  <w:sz w:val="24"/>
                  <w:szCs w:val="24"/>
                  <w:lang w:val="en"/>
                </w:rPr>
                <w:t>https://pogil.org/uploads/media_items/pogil-instructor-s-guide-1.original.pdf</w:t>
              </w:r>
            </w:hyperlink>
          </w:p>
          <w:p w14:paraId="1A389A39" w14:textId="4A802015" w:rsidR="00845951" w:rsidRPr="00CC4342" w:rsidRDefault="00845951" w:rsidP="005F7E42">
            <w:pPr>
              <w:pStyle w:val="ListParagraph"/>
              <w:numPr>
                <w:ilvl w:val="0"/>
                <w:numId w:val="327"/>
              </w:numPr>
              <w:ind w:left="464" w:hanging="180"/>
              <w:rPr>
                <w:rFonts w:ascii="Times New Roman" w:hAnsi="Times New Roman"/>
                <w:sz w:val="24"/>
                <w:szCs w:val="24"/>
              </w:rPr>
            </w:pPr>
            <w:r w:rsidRPr="00CC4342">
              <w:rPr>
                <w:rFonts w:ascii="Times New Roman" w:hAnsi="Times New Roman"/>
                <w:sz w:val="24"/>
                <w:szCs w:val="24"/>
              </w:rPr>
              <w:t>Flexible Grouping Assignments</w:t>
            </w:r>
          </w:p>
          <w:p w14:paraId="08813BF3" w14:textId="77777777" w:rsidR="00845951" w:rsidRPr="00CC4342" w:rsidRDefault="00845951" w:rsidP="005F7E42">
            <w:pPr>
              <w:pStyle w:val="ListParagraph"/>
              <w:numPr>
                <w:ilvl w:val="0"/>
                <w:numId w:val="327"/>
              </w:numPr>
              <w:ind w:left="464" w:hanging="180"/>
              <w:rPr>
                <w:rFonts w:ascii="Times New Roman" w:hAnsi="Times New Roman"/>
                <w:sz w:val="24"/>
                <w:szCs w:val="24"/>
              </w:rPr>
            </w:pPr>
            <w:r w:rsidRPr="00CC4342">
              <w:rPr>
                <w:rFonts w:ascii="Times New Roman" w:hAnsi="Times New Roman"/>
                <w:sz w:val="24"/>
                <w:szCs w:val="24"/>
              </w:rPr>
              <w:t>Role Assignments</w:t>
            </w:r>
          </w:p>
          <w:p w14:paraId="60E59871" w14:textId="77777777" w:rsidR="00845951" w:rsidRPr="00CC4342" w:rsidRDefault="00845951" w:rsidP="005F7E42">
            <w:pPr>
              <w:pStyle w:val="ListParagraph"/>
              <w:numPr>
                <w:ilvl w:val="0"/>
                <w:numId w:val="327"/>
              </w:numPr>
              <w:ind w:left="464" w:hanging="180"/>
              <w:rPr>
                <w:rFonts w:ascii="Times New Roman" w:hAnsi="Times New Roman"/>
                <w:sz w:val="24"/>
                <w:szCs w:val="24"/>
              </w:rPr>
            </w:pPr>
            <w:r w:rsidRPr="00CC4342">
              <w:rPr>
                <w:rFonts w:ascii="Times New Roman" w:hAnsi="Times New Roman"/>
                <w:sz w:val="24"/>
                <w:szCs w:val="24"/>
              </w:rPr>
              <w:t>Grading Criteria</w:t>
            </w:r>
          </w:p>
          <w:p w14:paraId="6316059C" w14:textId="77777777" w:rsidR="00845951" w:rsidRPr="00CC4342" w:rsidRDefault="00845951" w:rsidP="005F7E42">
            <w:pPr>
              <w:ind w:left="284" w:hanging="284"/>
              <w:rPr>
                <w:rFonts w:ascii="Times New Roman" w:hAnsi="Times New Roman"/>
                <w:sz w:val="24"/>
                <w:szCs w:val="24"/>
              </w:rPr>
            </w:pPr>
          </w:p>
          <w:p w14:paraId="5EE2145A" w14:textId="77777777" w:rsidR="00845951" w:rsidRPr="00CC4342" w:rsidRDefault="00845951" w:rsidP="005F7E42">
            <w:pPr>
              <w:pStyle w:val="ListParagraph"/>
              <w:numPr>
                <w:ilvl w:val="0"/>
                <w:numId w:val="327"/>
              </w:numPr>
              <w:ind w:left="284" w:hanging="284"/>
              <w:rPr>
                <w:rFonts w:ascii="Times New Roman" w:hAnsi="Times New Roman"/>
                <w:sz w:val="24"/>
                <w:szCs w:val="24"/>
              </w:rPr>
            </w:pPr>
            <w:r w:rsidRPr="00CC4342">
              <w:rPr>
                <w:rFonts w:ascii="Times New Roman" w:hAnsi="Times New Roman"/>
                <w:sz w:val="24"/>
                <w:szCs w:val="24"/>
              </w:rPr>
              <w:t>Review of Standard: SC2a</w:t>
            </w:r>
          </w:p>
          <w:p w14:paraId="2233A301" w14:textId="77777777" w:rsidR="00845951" w:rsidRPr="00CC4342" w:rsidRDefault="00845951" w:rsidP="00845951">
            <w:pPr>
              <w:rPr>
                <w:rFonts w:ascii="Times New Roman" w:hAnsi="Times New Roman"/>
                <w:sz w:val="24"/>
                <w:szCs w:val="24"/>
              </w:rPr>
            </w:pPr>
          </w:p>
          <w:p w14:paraId="32011CD4"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t xml:space="preserve">Work Session:  </w:t>
            </w:r>
          </w:p>
          <w:p w14:paraId="6FBBC515" w14:textId="2D20A646" w:rsidR="00845951" w:rsidRPr="00CC4342" w:rsidRDefault="00845951" w:rsidP="00845951">
            <w:pPr>
              <w:ind w:left="104"/>
              <w:rPr>
                <w:rFonts w:ascii="Times New Roman" w:hAnsi="Times New Roman"/>
                <w:sz w:val="24"/>
                <w:szCs w:val="24"/>
              </w:rPr>
            </w:pPr>
            <w:r w:rsidRPr="00CC4342">
              <w:rPr>
                <w:rFonts w:ascii="Times New Roman" w:hAnsi="Times New Roman"/>
                <w:bCs/>
                <w:sz w:val="24"/>
                <w:szCs w:val="24"/>
              </w:rPr>
              <w:t xml:space="preserve">Summative Assessment: </w:t>
            </w:r>
            <w:hyperlink w:anchor="POGIL" w:history="1">
              <w:r w:rsidRPr="00CC4342">
                <w:rPr>
                  <w:rStyle w:val="Hyperlink"/>
                  <w:rFonts w:ascii="Times New Roman" w:hAnsi="Times New Roman"/>
                  <w:sz w:val="24"/>
                  <w:szCs w:val="24"/>
                </w:rPr>
                <w:t>Chemical Equations POGIL</w:t>
              </w:r>
            </w:hyperlink>
            <w:r w:rsidRPr="00CC4342">
              <w:rPr>
                <w:rFonts w:ascii="Times New Roman" w:hAnsi="Times New Roman"/>
                <w:bCs/>
                <w:sz w:val="24"/>
                <w:szCs w:val="24"/>
              </w:rPr>
              <w:t xml:space="preserve"> Part 3</w:t>
            </w:r>
          </w:p>
          <w:p w14:paraId="1184AF31" w14:textId="77777777" w:rsidR="00845951" w:rsidRPr="00CC4342" w:rsidRDefault="00845951" w:rsidP="00845951">
            <w:pPr>
              <w:rPr>
                <w:rFonts w:ascii="Times New Roman" w:hAnsi="Times New Roman"/>
                <w:sz w:val="24"/>
                <w:szCs w:val="24"/>
              </w:rPr>
            </w:pPr>
          </w:p>
          <w:p w14:paraId="2A41A852"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t>Formative Assessments:</w:t>
            </w:r>
          </w:p>
          <w:p w14:paraId="33E30A23" w14:textId="77777777" w:rsidR="00845951" w:rsidRPr="00CC4342" w:rsidRDefault="00845951" w:rsidP="00845951">
            <w:pPr>
              <w:rPr>
                <w:rFonts w:ascii="Times New Roman" w:hAnsi="Times New Roman"/>
                <w:sz w:val="24"/>
                <w:szCs w:val="24"/>
              </w:rPr>
            </w:pPr>
            <w:r w:rsidRPr="00CC4342">
              <w:rPr>
                <w:rFonts w:ascii="Times New Roman" w:hAnsi="Times New Roman"/>
                <w:sz w:val="24"/>
                <w:szCs w:val="24"/>
              </w:rPr>
              <w:t>Questions and responses throughout collaborative</w:t>
            </w:r>
          </w:p>
          <w:p w14:paraId="2808AAF8" w14:textId="77777777" w:rsidR="00845951" w:rsidRPr="00CC4342" w:rsidRDefault="00845951" w:rsidP="00845951">
            <w:pPr>
              <w:rPr>
                <w:rFonts w:ascii="Times New Roman" w:hAnsi="Times New Roman"/>
                <w:sz w:val="24"/>
                <w:szCs w:val="24"/>
              </w:rPr>
            </w:pPr>
          </w:p>
          <w:p w14:paraId="6F93C628" w14:textId="77777777" w:rsidR="00845951" w:rsidRPr="00CC4342" w:rsidRDefault="00845951" w:rsidP="00845951">
            <w:pPr>
              <w:rPr>
                <w:rFonts w:ascii="Times New Roman" w:hAnsi="Times New Roman"/>
                <w:b/>
                <w:sz w:val="24"/>
                <w:szCs w:val="24"/>
              </w:rPr>
            </w:pPr>
            <w:r w:rsidRPr="00CC4342">
              <w:rPr>
                <w:rFonts w:ascii="Times New Roman" w:hAnsi="Times New Roman"/>
                <w:b/>
                <w:sz w:val="24"/>
                <w:szCs w:val="24"/>
              </w:rPr>
              <w:t>Closing/Assessment</w:t>
            </w:r>
          </w:p>
          <w:p w14:paraId="2DC436C9" w14:textId="0E187176" w:rsidR="00A26C93" w:rsidRPr="00CC4342" w:rsidRDefault="00845951" w:rsidP="00845951">
            <w:pPr>
              <w:rPr>
                <w:rFonts w:ascii="Times New Roman" w:hAnsi="Times New Roman"/>
                <w:sz w:val="24"/>
                <w:szCs w:val="24"/>
              </w:rPr>
            </w:pPr>
            <w:r w:rsidRPr="00CC4342">
              <w:rPr>
                <w:rFonts w:ascii="Times New Roman" w:hAnsi="Times New Roman"/>
                <w:sz w:val="24"/>
                <w:szCs w:val="24"/>
              </w:rPr>
              <w:t>Summarize the objectives for Part 3 and describe 2 important things that you learned.</w:t>
            </w:r>
          </w:p>
        </w:tc>
        <w:tc>
          <w:tcPr>
            <w:tcW w:w="3301" w:type="dxa"/>
          </w:tcPr>
          <w:p w14:paraId="0307AA48"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Opening: </w:t>
            </w:r>
          </w:p>
          <w:p w14:paraId="581C428E"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How can I show what I’ve learned about the math and science involved in leavening agents and baking?</w:t>
            </w:r>
          </w:p>
          <w:p w14:paraId="4F32167B" w14:textId="77777777" w:rsidR="004272A3" w:rsidRPr="00CC4342" w:rsidRDefault="004272A3" w:rsidP="004272A3">
            <w:pPr>
              <w:rPr>
                <w:rFonts w:ascii="Times New Roman" w:hAnsi="Times New Roman"/>
                <w:b/>
                <w:sz w:val="24"/>
                <w:szCs w:val="24"/>
              </w:rPr>
            </w:pPr>
          </w:p>
          <w:p w14:paraId="4F9555CF" w14:textId="77777777" w:rsidR="004272A3" w:rsidRPr="00CC4342" w:rsidRDefault="004272A3" w:rsidP="004272A3">
            <w:pPr>
              <w:rPr>
                <w:rFonts w:ascii="Times New Roman" w:hAnsi="Times New Roman"/>
                <w:sz w:val="24"/>
                <w:szCs w:val="24"/>
              </w:rPr>
            </w:pPr>
            <w:r w:rsidRPr="00CC4342">
              <w:rPr>
                <w:rFonts w:ascii="Times New Roman" w:hAnsi="Times New Roman"/>
                <w:b/>
                <w:sz w:val="24"/>
                <w:szCs w:val="24"/>
              </w:rPr>
              <w:t xml:space="preserve">Work Session: </w:t>
            </w:r>
            <w:r w:rsidRPr="00CC4342">
              <w:rPr>
                <w:rFonts w:ascii="Times New Roman" w:hAnsi="Times New Roman"/>
                <w:sz w:val="24"/>
                <w:szCs w:val="24"/>
              </w:rPr>
              <w:t>Students will create a final “cookbook” which includes all of their work throughout this leavening unit.  This “cookbook” can be thought of as an interactive notebook where a composition book is used to glue in all notes, labs, and practice problems completed throughout this leavening unit.  The instructor could create their own rubric for the “cookbook” based upon what he/she wants to see as evidence of student learning.</w:t>
            </w:r>
          </w:p>
          <w:p w14:paraId="2F09B9F8" w14:textId="77777777" w:rsidR="004272A3" w:rsidRPr="00CC4342" w:rsidRDefault="004272A3" w:rsidP="004272A3">
            <w:pPr>
              <w:rPr>
                <w:rFonts w:ascii="Times New Roman" w:hAnsi="Times New Roman"/>
                <w:b/>
                <w:sz w:val="24"/>
                <w:szCs w:val="24"/>
              </w:rPr>
            </w:pPr>
          </w:p>
          <w:p w14:paraId="23303BC8"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Formative Assessments:</w:t>
            </w:r>
          </w:p>
          <w:p w14:paraId="0C723596"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All 3 teachers; math, science and CTAE should monitor compilation of the “cookbook” at their own discretion. </w:t>
            </w:r>
          </w:p>
          <w:p w14:paraId="147E6B60"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 </w:t>
            </w:r>
          </w:p>
          <w:p w14:paraId="50E9F7F9"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Closing/Assessment:  </w:t>
            </w:r>
          </w:p>
          <w:p w14:paraId="5B768C24" w14:textId="3ADAEAD7" w:rsidR="00A26C93" w:rsidRPr="00CC4342" w:rsidRDefault="004272A3" w:rsidP="004272A3">
            <w:pPr>
              <w:rPr>
                <w:rFonts w:ascii="Times New Roman" w:hAnsi="Times New Roman"/>
                <w:sz w:val="24"/>
                <w:szCs w:val="24"/>
              </w:rPr>
            </w:pPr>
            <w:r w:rsidRPr="00CC4342">
              <w:rPr>
                <w:rFonts w:ascii="Times New Roman" w:hAnsi="Times New Roman"/>
                <w:sz w:val="24"/>
                <w:szCs w:val="24"/>
              </w:rPr>
              <w:t xml:space="preserve">The “cookbook” will be a summative assessment for the unit, viewed as a portfolio of evidence of student learning </w:t>
            </w:r>
            <w:r w:rsidRPr="00CC4342">
              <w:rPr>
                <w:rFonts w:ascii="Times New Roman" w:hAnsi="Times New Roman"/>
                <w:sz w:val="24"/>
                <w:szCs w:val="24"/>
              </w:rPr>
              <w:lastRenderedPageBreak/>
              <w:t>collaboratively within the CTAE, Science and Math classrooms.</w:t>
            </w:r>
          </w:p>
          <w:p w14:paraId="14F124C0" w14:textId="08A3AD0B" w:rsidR="00A26C93" w:rsidRPr="00CC4342" w:rsidRDefault="00A26C93">
            <w:pPr>
              <w:rPr>
                <w:rFonts w:ascii="Times New Roman" w:hAnsi="Times New Roman"/>
                <w:sz w:val="24"/>
                <w:szCs w:val="24"/>
              </w:rPr>
            </w:pPr>
            <w:r w:rsidRPr="00CC4342">
              <w:rPr>
                <w:rFonts w:ascii="Times New Roman" w:hAnsi="Times New Roman"/>
                <w:sz w:val="24"/>
                <w:szCs w:val="24"/>
              </w:rPr>
              <w:t xml:space="preserve"> </w:t>
            </w:r>
          </w:p>
        </w:tc>
      </w:tr>
      <w:tr w:rsidR="0082497E" w:rsidRPr="00CC4342" w14:paraId="5DE15B27" w14:textId="77777777" w:rsidTr="006F3292">
        <w:tc>
          <w:tcPr>
            <w:tcW w:w="1077" w:type="dxa"/>
            <w:hideMark/>
          </w:tcPr>
          <w:p w14:paraId="76EBB165" w14:textId="1E1ACC18" w:rsidR="00A26C93" w:rsidRPr="00CC4342" w:rsidRDefault="00A26C93" w:rsidP="006F3292">
            <w:pPr>
              <w:rPr>
                <w:rFonts w:ascii="Times New Roman" w:hAnsi="Times New Roman"/>
                <w:b/>
                <w:sz w:val="24"/>
                <w:szCs w:val="24"/>
              </w:rPr>
            </w:pPr>
            <w:r w:rsidRPr="00CC4342">
              <w:rPr>
                <w:rFonts w:ascii="Times New Roman" w:hAnsi="Times New Roman"/>
                <w:b/>
                <w:sz w:val="24"/>
                <w:szCs w:val="24"/>
              </w:rPr>
              <w:lastRenderedPageBreak/>
              <w:t>Day 13</w:t>
            </w:r>
          </w:p>
        </w:tc>
        <w:tc>
          <w:tcPr>
            <w:tcW w:w="3301" w:type="dxa"/>
          </w:tcPr>
          <w:p w14:paraId="4B0158AB" w14:textId="77777777" w:rsidR="00A26C93" w:rsidRPr="00CC4342" w:rsidRDefault="00A26C93">
            <w:pPr>
              <w:rPr>
                <w:rFonts w:ascii="Times New Roman" w:hAnsi="Times New Roman"/>
                <w:sz w:val="24"/>
                <w:szCs w:val="24"/>
              </w:rPr>
            </w:pPr>
          </w:p>
          <w:p w14:paraId="75467582" w14:textId="05E7A768" w:rsidR="00A26C93" w:rsidRPr="00CC4342" w:rsidRDefault="00A26C93">
            <w:pPr>
              <w:rPr>
                <w:rFonts w:ascii="Times New Roman" w:hAnsi="Times New Roman"/>
                <w:sz w:val="24"/>
                <w:szCs w:val="24"/>
              </w:rPr>
            </w:pPr>
            <w:r w:rsidRPr="00CC4342">
              <w:rPr>
                <w:rFonts w:ascii="Times New Roman" w:hAnsi="Times New Roman"/>
                <w:sz w:val="24"/>
                <w:szCs w:val="24"/>
              </w:rPr>
              <w:t xml:space="preserve"> </w:t>
            </w:r>
          </w:p>
        </w:tc>
        <w:tc>
          <w:tcPr>
            <w:tcW w:w="3301" w:type="dxa"/>
          </w:tcPr>
          <w:p w14:paraId="2B16E80D" w14:textId="77777777" w:rsidR="00A26C93" w:rsidRPr="00CC4342" w:rsidRDefault="00A462AC" w:rsidP="00A462AC">
            <w:pPr>
              <w:ind w:left="360" w:hanging="346"/>
              <w:rPr>
                <w:rFonts w:ascii="Times New Roman" w:hAnsi="Times New Roman"/>
                <w:b/>
                <w:sz w:val="24"/>
                <w:szCs w:val="24"/>
              </w:rPr>
            </w:pPr>
            <w:r w:rsidRPr="00CC4342">
              <w:rPr>
                <w:rFonts w:ascii="Times New Roman" w:hAnsi="Times New Roman"/>
                <w:b/>
                <w:sz w:val="24"/>
                <w:szCs w:val="24"/>
              </w:rPr>
              <w:t>Opening:</w:t>
            </w:r>
          </w:p>
          <w:p w14:paraId="6FE812D0" w14:textId="29BEAA73" w:rsidR="00A462AC" w:rsidRPr="00CC4342" w:rsidRDefault="00A462AC" w:rsidP="005F7E42">
            <w:pPr>
              <w:pStyle w:val="ListParagraph"/>
              <w:numPr>
                <w:ilvl w:val="0"/>
                <w:numId w:val="328"/>
              </w:numPr>
              <w:ind w:left="284" w:hanging="270"/>
              <w:rPr>
                <w:rFonts w:ascii="Times New Roman" w:hAnsi="Times New Roman"/>
                <w:sz w:val="24"/>
                <w:szCs w:val="24"/>
              </w:rPr>
            </w:pPr>
            <w:r w:rsidRPr="00CC4342">
              <w:rPr>
                <w:rFonts w:ascii="Times New Roman" w:hAnsi="Times New Roman"/>
                <w:sz w:val="24"/>
                <w:szCs w:val="24"/>
              </w:rPr>
              <w:t>Warm-up</w:t>
            </w:r>
            <w:r w:rsidR="00061339" w:rsidRPr="00CC4342">
              <w:rPr>
                <w:rFonts w:ascii="Times New Roman" w:hAnsi="Times New Roman"/>
                <w:sz w:val="24"/>
                <w:szCs w:val="24"/>
              </w:rPr>
              <w:t>: What is a molar ratio? How is it derived and how is it used?</w:t>
            </w:r>
          </w:p>
          <w:p w14:paraId="1E511166" w14:textId="77777777" w:rsidR="00061339" w:rsidRPr="00CC4342" w:rsidRDefault="00061339" w:rsidP="005F7E42">
            <w:pPr>
              <w:ind w:left="284" w:hanging="270"/>
              <w:rPr>
                <w:rFonts w:ascii="Times New Roman" w:hAnsi="Times New Roman"/>
                <w:sz w:val="24"/>
                <w:szCs w:val="24"/>
              </w:rPr>
            </w:pPr>
          </w:p>
          <w:p w14:paraId="714EBEEE" w14:textId="1B8B10D8" w:rsidR="00061339" w:rsidRPr="00CC4342" w:rsidRDefault="00061339" w:rsidP="005F7E42">
            <w:pPr>
              <w:pStyle w:val="ListParagraph"/>
              <w:numPr>
                <w:ilvl w:val="0"/>
                <w:numId w:val="328"/>
              </w:numPr>
              <w:spacing w:before="100" w:beforeAutospacing="1" w:after="100" w:afterAutospacing="1"/>
              <w:ind w:left="284" w:hanging="270"/>
              <w:rPr>
                <w:rFonts w:ascii="Times New Roman" w:hAnsi="Times New Roman"/>
                <w:sz w:val="24"/>
                <w:szCs w:val="24"/>
              </w:rPr>
            </w:pPr>
            <w:r w:rsidRPr="00CC4342">
              <w:rPr>
                <w:rFonts w:ascii="Times New Roman" w:hAnsi="Times New Roman"/>
                <w:sz w:val="24"/>
                <w:szCs w:val="24"/>
              </w:rPr>
              <w:t>Review of Standard: SC2a, SC2c; SC2d</w:t>
            </w:r>
          </w:p>
          <w:p w14:paraId="4111E70A" w14:textId="77777777" w:rsidR="00061339" w:rsidRPr="00CC4342" w:rsidRDefault="00061339" w:rsidP="005F7E42">
            <w:pPr>
              <w:pStyle w:val="Heading2"/>
              <w:tabs>
                <w:tab w:val="left" w:pos="916"/>
                <w:tab w:val="left" w:pos="9160"/>
              </w:tabs>
              <w:spacing w:before="0" w:after="0"/>
              <w:ind w:left="284" w:hanging="270"/>
              <w:jc w:val="both"/>
              <w:outlineLvl w:val="1"/>
              <w:rPr>
                <w:rFonts w:ascii="Times New Roman" w:hAnsi="Times New Roman"/>
                <w:b w:val="0"/>
                <w:i w:val="0"/>
                <w:sz w:val="24"/>
                <w:szCs w:val="24"/>
              </w:rPr>
            </w:pPr>
          </w:p>
          <w:p w14:paraId="1B870328" w14:textId="0283F080" w:rsidR="006C1C10" w:rsidRPr="00CC4342" w:rsidRDefault="00061339" w:rsidP="006F3292">
            <w:pPr>
              <w:pStyle w:val="Heading2"/>
              <w:numPr>
                <w:ilvl w:val="0"/>
                <w:numId w:val="328"/>
              </w:numPr>
              <w:tabs>
                <w:tab w:val="left" w:pos="916"/>
                <w:tab w:val="left" w:pos="9160"/>
              </w:tabs>
              <w:spacing w:before="0" w:after="0"/>
              <w:ind w:left="284" w:hanging="270"/>
              <w:outlineLvl w:val="1"/>
              <w:rPr>
                <w:rFonts w:ascii="Times New Roman" w:hAnsi="Times New Roman"/>
                <w:b w:val="0"/>
                <w:i w:val="0"/>
                <w:sz w:val="24"/>
                <w:szCs w:val="24"/>
              </w:rPr>
            </w:pPr>
            <w:r w:rsidRPr="00CC4342">
              <w:rPr>
                <w:rFonts w:ascii="Times New Roman" w:hAnsi="Times New Roman"/>
                <w:b w:val="0"/>
                <w:i w:val="0"/>
                <w:sz w:val="24"/>
                <w:szCs w:val="24"/>
              </w:rPr>
              <w:t xml:space="preserve">Lecture: Molar Ratios (See </w:t>
            </w:r>
            <w:proofErr w:type="gramStart"/>
            <w:r w:rsidR="006C1C10" w:rsidRPr="00CC4342">
              <w:rPr>
                <w:rFonts w:ascii="Times New Roman" w:hAnsi="Times New Roman"/>
                <w:b w:val="0"/>
                <w:i w:val="0"/>
                <w:sz w:val="24"/>
                <w:szCs w:val="24"/>
              </w:rPr>
              <w:t>What</w:t>
            </w:r>
            <w:proofErr w:type="gramEnd"/>
            <w:r w:rsidR="006C1C10" w:rsidRPr="00CC4342">
              <w:rPr>
                <w:rFonts w:ascii="Times New Roman" w:hAnsi="Times New Roman"/>
                <w:b w:val="0"/>
                <w:i w:val="0"/>
                <w:sz w:val="24"/>
                <w:szCs w:val="24"/>
              </w:rPr>
              <w:t xml:space="preserve"> is Stoichiometry?</w:t>
            </w:r>
            <w:r w:rsidRPr="00CC4342">
              <w:rPr>
                <w:rFonts w:ascii="Times New Roman" w:hAnsi="Times New Roman"/>
                <w:b w:val="0"/>
                <w:i w:val="0"/>
                <w:sz w:val="24"/>
                <w:szCs w:val="24"/>
              </w:rPr>
              <w:t xml:space="preserve"> </w:t>
            </w:r>
          </w:p>
          <w:p w14:paraId="2590C7CF" w14:textId="2E0B4C89" w:rsidR="006C1C10" w:rsidRPr="00CC4342" w:rsidRDefault="00480DAA" w:rsidP="006F3292">
            <w:pPr>
              <w:pStyle w:val="ListParagraph"/>
              <w:ind w:left="284"/>
              <w:rPr>
                <w:rFonts w:ascii="Times New Roman" w:hAnsi="Times New Roman"/>
                <w:sz w:val="24"/>
                <w:szCs w:val="24"/>
              </w:rPr>
            </w:pPr>
            <w:hyperlink w:anchor="MolarRatios" w:history="1">
              <w:r w:rsidR="006C1C10" w:rsidRPr="00CC4342">
                <w:rPr>
                  <w:rStyle w:val="Hyperlink"/>
                  <w:rFonts w:ascii="Times New Roman" w:hAnsi="Times New Roman"/>
                  <w:sz w:val="24"/>
                  <w:szCs w:val="24"/>
                </w:rPr>
                <w:t>Molar Ratios</w:t>
              </w:r>
            </w:hyperlink>
            <w:r w:rsidR="00061339" w:rsidRPr="00CC4342">
              <w:rPr>
                <w:rFonts w:ascii="Times New Roman" w:hAnsi="Times New Roman"/>
                <w:sz w:val="24"/>
                <w:szCs w:val="24"/>
              </w:rPr>
              <w:t>)</w:t>
            </w:r>
          </w:p>
          <w:p w14:paraId="1E954821" w14:textId="77777777" w:rsidR="00061339" w:rsidRPr="00CC4342" w:rsidRDefault="00061339" w:rsidP="00D91C47">
            <w:pPr>
              <w:tabs>
                <w:tab w:val="left" w:pos="916"/>
                <w:tab w:val="left" w:pos="9160"/>
              </w:tabs>
              <w:ind w:left="14"/>
              <w:rPr>
                <w:rFonts w:ascii="Times New Roman" w:hAnsi="Times New Roman"/>
                <w:sz w:val="24"/>
                <w:szCs w:val="24"/>
              </w:rPr>
            </w:pPr>
          </w:p>
          <w:p w14:paraId="1745E3DE" w14:textId="0D80BB12" w:rsidR="00061339" w:rsidRPr="00CC4342" w:rsidRDefault="00061339" w:rsidP="00061339">
            <w:pPr>
              <w:tabs>
                <w:tab w:val="left" w:pos="916"/>
                <w:tab w:val="left" w:pos="9160"/>
              </w:tabs>
              <w:ind w:left="360" w:hanging="346"/>
              <w:rPr>
                <w:rFonts w:ascii="Times New Roman" w:hAnsi="Times New Roman"/>
                <w:b/>
                <w:sz w:val="24"/>
                <w:szCs w:val="24"/>
              </w:rPr>
            </w:pPr>
            <w:r w:rsidRPr="00CC4342">
              <w:rPr>
                <w:rFonts w:ascii="Times New Roman" w:hAnsi="Times New Roman"/>
                <w:b/>
                <w:sz w:val="24"/>
                <w:szCs w:val="24"/>
              </w:rPr>
              <w:t>Work Session:</w:t>
            </w:r>
          </w:p>
          <w:p w14:paraId="3E4E2578" w14:textId="77777777" w:rsidR="006C1C10" w:rsidRPr="00CC4342" w:rsidRDefault="00480DAA" w:rsidP="006F3292">
            <w:pPr>
              <w:tabs>
                <w:tab w:val="left" w:pos="916"/>
                <w:tab w:val="left" w:pos="9160"/>
              </w:tabs>
              <w:ind w:left="360" w:hanging="346"/>
              <w:rPr>
                <w:rFonts w:ascii="Times New Roman" w:hAnsi="Times New Roman"/>
                <w:sz w:val="24"/>
                <w:szCs w:val="24"/>
              </w:rPr>
            </w:pPr>
            <w:hyperlink w:anchor="MolarRatiosPP" w:history="1">
              <w:r w:rsidR="006C1C10" w:rsidRPr="00CC4342">
                <w:rPr>
                  <w:rStyle w:val="Hyperlink"/>
                  <w:rFonts w:ascii="Times New Roman" w:hAnsi="Times New Roman"/>
                  <w:sz w:val="24"/>
                  <w:szCs w:val="24"/>
                </w:rPr>
                <w:t>Molar Ratio Practice Problems</w:t>
              </w:r>
            </w:hyperlink>
          </w:p>
          <w:p w14:paraId="2179C6D0" w14:textId="77777777" w:rsidR="00061339" w:rsidRPr="00CC4342" w:rsidRDefault="00061339" w:rsidP="00061339">
            <w:pPr>
              <w:widowControl w:val="0"/>
              <w:tabs>
                <w:tab w:val="left" w:pos="916"/>
                <w:tab w:val="left" w:pos="9160"/>
              </w:tabs>
              <w:overflowPunct w:val="0"/>
              <w:autoSpaceDE w:val="0"/>
              <w:autoSpaceDN w:val="0"/>
              <w:adjustRightInd w:val="0"/>
              <w:ind w:left="360"/>
              <w:rPr>
                <w:rFonts w:ascii="Times New Roman" w:eastAsia="Times New Roman" w:hAnsi="Times New Roman"/>
                <w:kern w:val="28"/>
                <w:sz w:val="24"/>
                <w:szCs w:val="24"/>
              </w:rPr>
            </w:pPr>
          </w:p>
          <w:p w14:paraId="7A2AA846" w14:textId="77777777" w:rsidR="00061339" w:rsidRPr="00CC4342" w:rsidRDefault="00061339" w:rsidP="00061339">
            <w:pPr>
              <w:rPr>
                <w:rFonts w:ascii="Times New Roman" w:hAnsi="Times New Roman"/>
                <w:b/>
                <w:sz w:val="24"/>
                <w:szCs w:val="24"/>
              </w:rPr>
            </w:pPr>
            <w:r w:rsidRPr="00CC4342">
              <w:rPr>
                <w:rFonts w:ascii="Times New Roman" w:hAnsi="Times New Roman"/>
                <w:b/>
                <w:sz w:val="24"/>
                <w:szCs w:val="24"/>
              </w:rPr>
              <w:t>Formative Assessments:</w:t>
            </w:r>
          </w:p>
          <w:p w14:paraId="51867C31" w14:textId="77777777" w:rsidR="00061339" w:rsidRPr="00CC4342" w:rsidRDefault="00061339" w:rsidP="00061339">
            <w:pPr>
              <w:rPr>
                <w:rFonts w:ascii="Times New Roman" w:hAnsi="Times New Roman"/>
                <w:sz w:val="24"/>
                <w:szCs w:val="24"/>
              </w:rPr>
            </w:pPr>
            <w:r w:rsidRPr="00CC4342">
              <w:rPr>
                <w:rFonts w:ascii="Times New Roman" w:hAnsi="Times New Roman"/>
                <w:sz w:val="24"/>
                <w:szCs w:val="24"/>
              </w:rPr>
              <w:t>Answers to Practice Problems</w:t>
            </w:r>
          </w:p>
          <w:p w14:paraId="4054D4B7" w14:textId="27E36483" w:rsidR="00061339" w:rsidRPr="00CC4342" w:rsidRDefault="00061339" w:rsidP="00061339">
            <w:pPr>
              <w:rPr>
                <w:rFonts w:ascii="Times New Roman" w:hAnsi="Times New Roman"/>
                <w:sz w:val="24"/>
                <w:szCs w:val="24"/>
              </w:rPr>
            </w:pPr>
            <w:r w:rsidRPr="00CC4342">
              <w:rPr>
                <w:rFonts w:ascii="Times New Roman" w:hAnsi="Times New Roman"/>
                <w:sz w:val="24"/>
                <w:szCs w:val="24"/>
              </w:rPr>
              <w:t>Checking for Understanding: Individual Student Queries</w:t>
            </w:r>
          </w:p>
          <w:p w14:paraId="444DE5AA" w14:textId="77777777" w:rsidR="00061339" w:rsidRPr="00CC4342" w:rsidRDefault="00061339" w:rsidP="00061339">
            <w:pPr>
              <w:rPr>
                <w:rFonts w:ascii="Times New Roman" w:hAnsi="Times New Roman"/>
                <w:sz w:val="24"/>
                <w:szCs w:val="24"/>
              </w:rPr>
            </w:pPr>
          </w:p>
          <w:p w14:paraId="57CCE2B1" w14:textId="2F5739E5" w:rsidR="00061339" w:rsidRPr="00CC4342" w:rsidRDefault="00061339" w:rsidP="00061339">
            <w:pPr>
              <w:widowControl w:val="0"/>
              <w:tabs>
                <w:tab w:val="left" w:pos="916"/>
                <w:tab w:val="left" w:pos="9160"/>
              </w:tabs>
              <w:overflowPunct w:val="0"/>
              <w:autoSpaceDE w:val="0"/>
              <w:autoSpaceDN w:val="0"/>
              <w:adjustRightInd w:val="0"/>
              <w:ind w:left="360" w:hanging="360"/>
              <w:rPr>
                <w:rFonts w:ascii="Times New Roman" w:hAnsi="Times New Roman"/>
                <w:b/>
                <w:sz w:val="24"/>
                <w:szCs w:val="24"/>
              </w:rPr>
            </w:pPr>
            <w:r w:rsidRPr="00CC4342">
              <w:rPr>
                <w:rFonts w:ascii="Times New Roman" w:hAnsi="Times New Roman"/>
                <w:b/>
                <w:sz w:val="24"/>
                <w:szCs w:val="24"/>
              </w:rPr>
              <w:t>Closing/Assessment:</w:t>
            </w:r>
          </w:p>
          <w:p w14:paraId="4EACCDC7" w14:textId="7F090616" w:rsidR="00A26C93" w:rsidRPr="00CC4342" w:rsidRDefault="00061339" w:rsidP="00D91C47">
            <w:pPr>
              <w:widowControl w:val="0"/>
              <w:tabs>
                <w:tab w:val="left" w:pos="916"/>
                <w:tab w:val="left" w:pos="9160"/>
              </w:tabs>
              <w:overflowPunct w:val="0"/>
              <w:autoSpaceDE w:val="0"/>
              <w:autoSpaceDN w:val="0"/>
              <w:adjustRightInd w:val="0"/>
              <w:rPr>
                <w:rFonts w:ascii="Times New Roman" w:eastAsia="Times New Roman" w:hAnsi="Times New Roman"/>
                <w:kern w:val="28"/>
                <w:sz w:val="24"/>
                <w:szCs w:val="24"/>
              </w:rPr>
            </w:pPr>
            <w:r w:rsidRPr="00CC4342">
              <w:rPr>
                <w:rFonts w:ascii="Times New Roman" w:hAnsi="Times New Roman"/>
                <w:sz w:val="24"/>
                <w:szCs w:val="24"/>
              </w:rPr>
              <w:t>De</w:t>
            </w:r>
            <w:r w:rsidR="00D91C47" w:rsidRPr="00CC4342">
              <w:rPr>
                <w:rFonts w:ascii="Times New Roman" w:hAnsi="Times New Roman"/>
                <w:sz w:val="24"/>
                <w:szCs w:val="24"/>
              </w:rPr>
              <w:t>s</w:t>
            </w:r>
            <w:r w:rsidRPr="00CC4342">
              <w:rPr>
                <w:rFonts w:ascii="Times New Roman" w:hAnsi="Times New Roman"/>
                <w:sz w:val="24"/>
                <w:szCs w:val="24"/>
              </w:rPr>
              <w:t>cribe how you would convert mass to mols and mols to mass.</w:t>
            </w:r>
          </w:p>
        </w:tc>
        <w:tc>
          <w:tcPr>
            <w:tcW w:w="3301" w:type="dxa"/>
          </w:tcPr>
          <w:p w14:paraId="7B701CB5"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Opening: </w:t>
            </w:r>
          </w:p>
          <w:p w14:paraId="170A4D75"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Warm-up: </w:t>
            </w:r>
            <w:r w:rsidRPr="00CC4342">
              <w:rPr>
                <w:rFonts w:ascii="Times New Roman" w:hAnsi="Times New Roman"/>
                <w:sz w:val="24"/>
                <w:szCs w:val="24"/>
              </w:rPr>
              <w:t>How can I show what I’ve learned about the math and science involved in leavening agents and baking?</w:t>
            </w:r>
          </w:p>
          <w:p w14:paraId="014A452B" w14:textId="77777777" w:rsidR="004272A3" w:rsidRPr="00CC4342" w:rsidRDefault="004272A3" w:rsidP="004272A3">
            <w:pPr>
              <w:rPr>
                <w:rFonts w:ascii="Times New Roman" w:hAnsi="Times New Roman"/>
                <w:b/>
                <w:sz w:val="24"/>
                <w:szCs w:val="24"/>
              </w:rPr>
            </w:pPr>
          </w:p>
          <w:p w14:paraId="194C36EC" w14:textId="77777777" w:rsidR="004272A3" w:rsidRPr="00CC4342" w:rsidRDefault="004272A3" w:rsidP="004272A3">
            <w:pPr>
              <w:rPr>
                <w:rFonts w:ascii="Times New Roman" w:hAnsi="Times New Roman"/>
                <w:sz w:val="24"/>
                <w:szCs w:val="24"/>
              </w:rPr>
            </w:pPr>
            <w:r w:rsidRPr="00CC4342">
              <w:rPr>
                <w:rFonts w:ascii="Times New Roman" w:hAnsi="Times New Roman"/>
                <w:b/>
                <w:sz w:val="24"/>
                <w:szCs w:val="24"/>
              </w:rPr>
              <w:t xml:space="preserve">Work Session: </w:t>
            </w:r>
            <w:r w:rsidRPr="00CC4342">
              <w:rPr>
                <w:rFonts w:ascii="Times New Roman" w:hAnsi="Times New Roman"/>
                <w:sz w:val="24"/>
                <w:szCs w:val="24"/>
              </w:rPr>
              <w:t>Students will create a final “cookbook” which includes all of their work throughout this leavening unit.  This “cookbook” can be thought of as an interactive notebook where a composition book is used to glue in all notes, labs, and practice problems completed throughout this leavening unit.  The instructor could create their own rubric for the “cookbook” based upon what he/she wants to see as evidence of student learning.</w:t>
            </w:r>
          </w:p>
          <w:p w14:paraId="1BE3CD56" w14:textId="77777777" w:rsidR="004272A3" w:rsidRPr="00CC4342" w:rsidRDefault="004272A3" w:rsidP="004272A3">
            <w:pPr>
              <w:rPr>
                <w:rFonts w:ascii="Times New Roman" w:hAnsi="Times New Roman"/>
                <w:b/>
                <w:sz w:val="24"/>
                <w:szCs w:val="24"/>
              </w:rPr>
            </w:pPr>
          </w:p>
          <w:p w14:paraId="0D4913CE"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Formative Assessments:</w:t>
            </w:r>
          </w:p>
          <w:p w14:paraId="47898078"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All 3 teachers; math, science and CTAE should monitor compilation of the “cookbook” at their own discretion. </w:t>
            </w:r>
          </w:p>
          <w:p w14:paraId="01124763" w14:textId="77777777" w:rsidR="004272A3" w:rsidRPr="00CC4342" w:rsidRDefault="004272A3" w:rsidP="004272A3">
            <w:pPr>
              <w:rPr>
                <w:rFonts w:ascii="Times New Roman" w:hAnsi="Times New Roman"/>
                <w:sz w:val="24"/>
                <w:szCs w:val="24"/>
              </w:rPr>
            </w:pPr>
            <w:r w:rsidRPr="00CC4342">
              <w:rPr>
                <w:rFonts w:ascii="Times New Roman" w:hAnsi="Times New Roman"/>
                <w:sz w:val="24"/>
                <w:szCs w:val="24"/>
              </w:rPr>
              <w:t xml:space="preserve"> </w:t>
            </w:r>
          </w:p>
          <w:p w14:paraId="35495D35" w14:textId="77777777" w:rsidR="004272A3" w:rsidRPr="00CC4342" w:rsidRDefault="004272A3" w:rsidP="004272A3">
            <w:pPr>
              <w:rPr>
                <w:rFonts w:ascii="Times New Roman" w:hAnsi="Times New Roman"/>
                <w:b/>
                <w:sz w:val="24"/>
                <w:szCs w:val="24"/>
              </w:rPr>
            </w:pPr>
            <w:r w:rsidRPr="00CC4342">
              <w:rPr>
                <w:rFonts w:ascii="Times New Roman" w:hAnsi="Times New Roman"/>
                <w:b/>
                <w:sz w:val="24"/>
                <w:szCs w:val="24"/>
              </w:rPr>
              <w:t xml:space="preserve">Closing/Assessment:  </w:t>
            </w:r>
          </w:p>
          <w:p w14:paraId="565F38E9" w14:textId="5A899597" w:rsidR="00A26C93" w:rsidRPr="00CC4342" w:rsidRDefault="004272A3" w:rsidP="004272A3">
            <w:pPr>
              <w:rPr>
                <w:rFonts w:ascii="Times New Roman" w:hAnsi="Times New Roman"/>
                <w:sz w:val="24"/>
                <w:szCs w:val="24"/>
              </w:rPr>
            </w:pPr>
            <w:r w:rsidRPr="00CC4342">
              <w:rPr>
                <w:rFonts w:ascii="Times New Roman" w:hAnsi="Times New Roman"/>
                <w:sz w:val="24"/>
                <w:szCs w:val="24"/>
              </w:rPr>
              <w:t>The “cookbook” will be a summative assessment for the unit, viewed as a portfolio of evidence of student learning collaboratively within the CTAE, Science and Math classrooms.</w:t>
            </w:r>
          </w:p>
          <w:p w14:paraId="312119A3" w14:textId="57B2CA81" w:rsidR="00A26C93" w:rsidRPr="00CC4342" w:rsidRDefault="00A26C93">
            <w:pPr>
              <w:rPr>
                <w:rFonts w:ascii="Times New Roman" w:hAnsi="Times New Roman"/>
                <w:sz w:val="24"/>
                <w:szCs w:val="24"/>
              </w:rPr>
            </w:pPr>
            <w:r w:rsidRPr="00CC4342">
              <w:rPr>
                <w:rFonts w:ascii="Times New Roman" w:hAnsi="Times New Roman"/>
                <w:sz w:val="24"/>
                <w:szCs w:val="24"/>
              </w:rPr>
              <w:t xml:space="preserve">  </w:t>
            </w:r>
          </w:p>
        </w:tc>
      </w:tr>
      <w:tr w:rsidR="004F05CA" w:rsidRPr="00CC4342" w14:paraId="4EB6F065" w14:textId="77777777" w:rsidTr="00AF536D">
        <w:tc>
          <w:tcPr>
            <w:tcW w:w="1077" w:type="dxa"/>
          </w:tcPr>
          <w:p w14:paraId="37E55FEA" w14:textId="392089A3" w:rsidR="004F05CA" w:rsidRPr="00CC4342" w:rsidRDefault="00290903" w:rsidP="004F05CA">
            <w:pPr>
              <w:rPr>
                <w:rFonts w:ascii="Times New Roman" w:hAnsi="Times New Roman"/>
                <w:b/>
                <w:sz w:val="24"/>
                <w:szCs w:val="24"/>
              </w:rPr>
            </w:pPr>
            <w:r w:rsidRPr="00CC4342">
              <w:rPr>
                <w:rFonts w:ascii="Times New Roman" w:hAnsi="Times New Roman"/>
                <w:b/>
                <w:sz w:val="24"/>
                <w:szCs w:val="24"/>
              </w:rPr>
              <w:t>Day 14</w:t>
            </w:r>
          </w:p>
        </w:tc>
        <w:tc>
          <w:tcPr>
            <w:tcW w:w="3301" w:type="dxa"/>
          </w:tcPr>
          <w:p w14:paraId="759D6AC6" w14:textId="77777777" w:rsidR="004F05CA" w:rsidRPr="00CC4342" w:rsidRDefault="004F05CA" w:rsidP="004F05CA">
            <w:pPr>
              <w:rPr>
                <w:rFonts w:ascii="Times New Roman" w:hAnsi="Times New Roman"/>
                <w:sz w:val="24"/>
                <w:szCs w:val="24"/>
              </w:rPr>
            </w:pPr>
          </w:p>
        </w:tc>
        <w:tc>
          <w:tcPr>
            <w:tcW w:w="3301" w:type="dxa"/>
          </w:tcPr>
          <w:p w14:paraId="2BF5193D" w14:textId="77777777" w:rsidR="004F05CA" w:rsidRPr="00CC4342" w:rsidRDefault="004F05CA" w:rsidP="004F05CA">
            <w:pPr>
              <w:ind w:left="360" w:hanging="346"/>
              <w:rPr>
                <w:rFonts w:ascii="Times New Roman" w:hAnsi="Times New Roman"/>
                <w:b/>
                <w:sz w:val="24"/>
                <w:szCs w:val="24"/>
              </w:rPr>
            </w:pPr>
            <w:r w:rsidRPr="00CC4342">
              <w:rPr>
                <w:rFonts w:ascii="Times New Roman" w:hAnsi="Times New Roman"/>
                <w:b/>
                <w:sz w:val="24"/>
                <w:szCs w:val="24"/>
              </w:rPr>
              <w:t>Opening:</w:t>
            </w:r>
          </w:p>
          <w:p w14:paraId="74D5F6F9" w14:textId="77777777" w:rsidR="004F05CA" w:rsidRPr="00CC4342" w:rsidRDefault="004F05CA" w:rsidP="005F7E42">
            <w:pPr>
              <w:pStyle w:val="ListParagraph"/>
              <w:numPr>
                <w:ilvl w:val="0"/>
                <w:numId w:val="329"/>
              </w:numPr>
              <w:ind w:left="284" w:hanging="270"/>
              <w:rPr>
                <w:rFonts w:ascii="Times New Roman" w:hAnsi="Times New Roman"/>
                <w:sz w:val="24"/>
                <w:szCs w:val="24"/>
              </w:rPr>
            </w:pPr>
            <w:r w:rsidRPr="00CC4342">
              <w:rPr>
                <w:rFonts w:ascii="Times New Roman" w:hAnsi="Times New Roman"/>
                <w:sz w:val="24"/>
                <w:szCs w:val="24"/>
              </w:rPr>
              <w:t xml:space="preserve">Warm-up: Given the following equation, EXPLAIN HOW you would </w:t>
            </w:r>
            <w:r w:rsidRPr="00CC4342">
              <w:rPr>
                <w:rFonts w:ascii="Times New Roman" w:hAnsi="Times New Roman"/>
                <w:sz w:val="24"/>
                <w:szCs w:val="24"/>
              </w:rPr>
              <w:lastRenderedPageBreak/>
              <w:t>determine the number of mols of aluminum that would be produced from 32g of copper.</w:t>
            </w:r>
          </w:p>
          <w:p w14:paraId="4F70A90A" w14:textId="77777777" w:rsidR="004F05CA" w:rsidRPr="00CC4342" w:rsidRDefault="004F05CA" w:rsidP="00290903">
            <w:pPr>
              <w:ind w:left="360" w:hanging="76"/>
              <w:rPr>
                <w:rFonts w:ascii="Times New Roman" w:hAnsi="Times New Roman"/>
                <w:sz w:val="24"/>
                <w:szCs w:val="24"/>
              </w:rPr>
            </w:pPr>
            <w:r w:rsidRPr="00CC4342">
              <w:rPr>
                <w:rFonts w:ascii="Times New Roman" w:hAnsi="Times New Roman"/>
                <w:sz w:val="24"/>
                <w:szCs w:val="24"/>
              </w:rPr>
              <w:t>Cu(s) + Al(NO</w:t>
            </w:r>
            <w:r w:rsidRPr="00CC4342">
              <w:rPr>
                <w:rFonts w:ascii="Times New Roman" w:hAnsi="Times New Roman"/>
                <w:sz w:val="24"/>
                <w:szCs w:val="24"/>
                <w:vertAlign w:val="subscript"/>
              </w:rPr>
              <w:t>3</w:t>
            </w:r>
            <w:r w:rsidRPr="00CC4342">
              <w:rPr>
                <w:rFonts w:ascii="Times New Roman" w:hAnsi="Times New Roman"/>
                <w:sz w:val="24"/>
                <w:szCs w:val="24"/>
              </w:rPr>
              <w:t>)</w:t>
            </w:r>
            <w:r w:rsidRPr="00CC4342">
              <w:rPr>
                <w:rFonts w:ascii="Times New Roman" w:hAnsi="Times New Roman"/>
                <w:sz w:val="24"/>
                <w:szCs w:val="24"/>
                <w:vertAlign w:val="subscript"/>
              </w:rPr>
              <w:t xml:space="preserve">3(l) </w:t>
            </w:r>
            <w:r w:rsidRPr="00CC4342">
              <w:rPr>
                <w:rFonts w:ascii="Times New Roman" w:hAnsi="Times New Roman"/>
                <w:sz w:val="24"/>
                <w:szCs w:val="24"/>
              </w:rPr>
              <w:t xml:space="preserve"> → CuNO</w:t>
            </w:r>
            <w:r w:rsidRPr="00CC4342">
              <w:rPr>
                <w:rFonts w:ascii="Times New Roman" w:hAnsi="Times New Roman"/>
                <w:sz w:val="24"/>
                <w:szCs w:val="24"/>
                <w:vertAlign w:val="subscript"/>
              </w:rPr>
              <w:t>3(aq)</w:t>
            </w:r>
            <w:r w:rsidRPr="00CC4342">
              <w:rPr>
                <w:rFonts w:ascii="Times New Roman" w:hAnsi="Times New Roman"/>
                <w:sz w:val="24"/>
                <w:szCs w:val="24"/>
              </w:rPr>
              <w:t xml:space="preserve"> + Al</w:t>
            </w:r>
            <w:r w:rsidRPr="00CC4342">
              <w:rPr>
                <w:rFonts w:ascii="Times New Roman" w:hAnsi="Times New Roman"/>
                <w:sz w:val="24"/>
                <w:szCs w:val="24"/>
                <w:vertAlign w:val="subscript"/>
              </w:rPr>
              <w:t>(s)</w:t>
            </w:r>
          </w:p>
          <w:p w14:paraId="3011C4C4" w14:textId="77777777" w:rsidR="004F05CA" w:rsidRPr="00CC4342" w:rsidRDefault="004F05CA" w:rsidP="004F05CA">
            <w:pPr>
              <w:ind w:left="14"/>
              <w:rPr>
                <w:rFonts w:ascii="Times New Roman" w:hAnsi="Times New Roman"/>
                <w:sz w:val="24"/>
                <w:szCs w:val="24"/>
              </w:rPr>
            </w:pPr>
          </w:p>
          <w:p w14:paraId="34B66EC4" w14:textId="77777777" w:rsidR="004F05CA" w:rsidRPr="00CC4342" w:rsidRDefault="004F05CA" w:rsidP="005F7E42">
            <w:pPr>
              <w:pStyle w:val="ListParagraph"/>
              <w:numPr>
                <w:ilvl w:val="0"/>
                <w:numId w:val="329"/>
              </w:numPr>
              <w:spacing w:before="100" w:beforeAutospacing="1" w:after="100" w:afterAutospacing="1"/>
              <w:ind w:left="284" w:hanging="270"/>
              <w:rPr>
                <w:rFonts w:ascii="Times New Roman" w:hAnsi="Times New Roman"/>
                <w:sz w:val="24"/>
                <w:szCs w:val="24"/>
              </w:rPr>
            </w:pPr>
            <w:r w:rsidRPr="00CC4342">
              <w:rPr>
                <w:rFonts w:ascii="Times New Roman" w:hAnsi="Times New Roman"/>
                <w:sz w:val="24"/>
                <w:szCs w:val="24"/>
              </w:rPr>
              <w:t>Review of Standard: SC2a, SC2c; SC2d</w:t>
            </w:r>
          </w:p>
          <w:p w14:paraId="55C42DB1" w14:textId="77777777" w:rsidR="004F05CA" w:rsidRPr="00CC4342" w:rsidRDefault="004F05CA" w:rsidP="005F7E42">
            <w:pPr>
              <w:pStyle w:val="Heading2"/>
              <w:tabs>
                <w:tab w:val="left" w:pos="916"/>
                <w:tab w:val="left" w:pos="9160"/>
              </w:tabs>
              <w:spacing w:before="0" w:after="0"/>
              <w:ind w:left="284" w:hanging="270"/>
              <w:jc w:val="both"/>
              <w:outlineLvl w:val="1"/>
              <w:rPr>
                <w:rFonts w:ascii="Times New Roman" w:hAnsi="Times New Roman"/>
                <w:b w:val="0"/>
                <w:i w:val="0"/>
                <w:sz w:val="24"/>
                <w:szCs w:val="24"/>
              </w:rPr>
            </w:pPr>
          </w:p>
          <w:p w14:paraId="6219CCFE" w14:textId="77777777" w:rsidR="004F05CA" w:rsidRPr="00CC4342" w:rsidRDefault="004F05CA" w:rsidP="005F7E42">
            <w:pPr>
              <w:pStyle w:val="ListParagraph"/>
              <w:numPr>
                <w:ilvl w:val="0"/>
                <w:numId w:val="329"/>
              </w:numPr>
              <w:ind w:left="284" w:hanging="270"/>
              <w:rPr>
                <w:rFonts w:ascii="Times New Roman" w:hAnsi="Times New Roman"/>
                <w:sz w:val="24"/>
                <w:szCs w:val="24"/>
              </w:rPr>
            </w:pPr>
            <w:r w:rsidRPr="00CC4342">
              <w:rPr>
                <w:rFonts w:ascii="Times New Roman" w:hAnsi="Times New Roman"/>
                <w:sz w:val="24"/>
                <w:szCs w:val="24"/>
              </w:rPr>
              <w:t>Homework Review</w:t>
            </w:r>
          </w:p>
          <w:p w14:paraId="12DA297B" w14:textId="77777777" w:rsidR="004F05CA" w:rsidRPr="00CC4342" w:rsidRDefault="004F05CA" w:rsidP="005F7E42">
            <w:pPr>
              <w:ind w:left="284" w:hanging="270"/>
              <w:rPr>
                <w:rFonts w:ascii="Times New Roman" w:hAnsi="Times New Roman"/>
                <w:sz w:val="24"/>
                <w:szCs w:val="24"/>
              </w:rPr>
            </w:pPr>
          </w:p>
          <w:p w14:paraId="56761B2A" w14:textId="1BB654D5" w:rsidR="004F05CA" w:rsidRPr="00CC4342" w:rsidRDefault="004F05CA" w:rsidP="006F3292">
            <w:pPr>
              <w:pStyle w:val="ListParagraph"/>
              <w:numPr>
                <w:ilvl w:val="0"/>
                <w:numId w:val="329"/>
              </w:numPr>
              <w:ind w:left="284" w:hanging="270"/>
              <w:rPr>
                <w:rFonts w:ascii="Times New Roman" w:hAnsi="Times New Roman"/>
                <w:sz w:val="24"/>
                <w:szCs w:val="24"/>
              </w:rPr>
            </w:pPr>
            <w:r w:rsidRPr="00CC4342">
              <w:rPr>
                <w:rFonts w:ascii="Times New Roman" w:hAnsi="Times New Roman"/>
                <w:sz w:val="24"/>
                <w:szCs w:val="24"/>
              </w:rPr>
              <w:t>Lecture: Stoichiometry (See</w:t>
            </w:r>
            <w:r w:rsidRPr="00CC4342">
              <w:rPr>
                <w:rFonts w:ascii="Times New Roman" w:hAnsi="Times New Roman"/>
                <w:b/>
                <w:i/>
                <w:sz w:val="24"/>
                <w:szCs w:val="24"/>
              </w:rPr>
              <w:t xml:space="preserve"> </w:t>
            </w:r>
            <w:hyperlink w:anchor="StoichiometryMasstoMol" w:history="1">
              <w:r w:rsidRPr="00CC4342">
                <w:rPr>
                  <w:rStyle w:val="Hyperlink"/>
                  <w:rFonts w:ascii="Times New Roman" w:hAnsi="Times New Roman"/>
                  <w:sz w:val="24"/>
                  <w:szCs w:val="24"/>
                </w:rPr>
                <w:t>Ideal Stoichiometric Calculations:  Mass to Mol Conversions</w:t>
              </w:r>
            </w:hyperlink>
            <w:r w:rsidR="005F7E42" w:rsidRPr="00CC4342">
              <w:rPr>
                <w:rFonts w:ascii="Times New Roman" w:eastAsiaTheme="minorHAnsi" w:hAnsi="Times New Roman"/>
                <w:sz w:val="24"/>
                <w:szCs w:val="24"/>
              </w:rPr>
              <w:t xml:space="preserve"> and </w:t>
            </w:r>
          </w:p>
          <w:p w14:paraId="0BFCFF0A" w14:textId="77777777" w:rsidR="004F05CA" w:rsidRPr="00CC4342" w:rsidRDefault="00480DAA" w:rsidP="006F3292">
            <w:pPr>
              <w:ind w:left="284"/>
              <w:rPr>
                <w:rFonts w:ascii="Times New Roman" w:hAnsi="Times New Roman"/>
                <w:sz w:val="24"/>
                <w:szCs w:val="24"/>
              </w:rPr>
            </w:pPr>
            <w:hyperlink w:anchor="StoichiometryMasstoMass" w:history="1">
              <w:r w:rsidR="004F05CA" w:rsidRPr="00CC4342">
                <w:rPr>
                  <w:rStyle w:val="Hyperlink"/>
                  <w:rFonts w:ascii="Times New Roman" w:hAnsi="Times New Roman"/>
                  <w:sz w:val="24"/>
                  <w:szCs w:val="24"/>
                </w:rPr>
                <w:t>Ideal Stoichiometric Calculations:  Mass to Mass Conversions</w:t>
              </w:r>
            </w:hyperlink>
            <w:r w:rsidR="004F05CA" w:rsidRPr="00CC4342">
              <w:rPr>
                <w:rFonts w:ascii="Times New Roman" w:hAnsi="Times New Roman"/>
                <w:sz w:val="24"/>
                <w:szCs w:val="24"/>
              </w:rPr>
              <w:t>)</w:t>
            </w:r>
          </w:p>
          <w:p w14:paraId="03D0E1E0" w14:textId="77777777" w:rsidR="004F05CA" w:rsidRPr="00CC4342" w:rsidRDefault="004F05CA" w:rsidP="006F3292">
            <w:pPr>
              <w:tabs>
                <w:tab w:val="left" w:pos="916"/>
                <w:tab w:val="left" w:pos="9160"/>
              </w:tabs>
              <w:ind w:left="14"/>
              <w:rPr>
                <w:rFonts w:ascii="Times New Roman" w:hAnsi="Times New Roman"/>
                <w:sz w:val="24"/>
                <w:szCs w:val="24"/>
              </w:rPr>
            </w:pPr>
          </w:p>
          <w:p w14:paraId="7F760D89" w14:textId="77777777" w:rsidR="004F05CA" w:rsidRPr="00CC4342" w:rsidRDefault="004F05CA" w:rsidP="004F05CA">
            <w:pPr>
              <w:tabs>
                <w:tab w:val="left" w:pos="916"/>
                <w:tab w:val="left" w:pos="9160"/>
              </w:tabs>
              <w:ind w:left="360" w:hanging="346"/>
              <w:rPr>
                <w:rFonts w:ascii="Times New Roman" w:hAnsi="Times New Roman"/>
                <w:b/>
                <w:sz w:val="24"/>
                <w:szCs w:val="24"/>
              </w:rPr>
            </w:pPr>
            <w:r w:rsidRPr="00CC4342">
              <w:rPr>
                <w:rFonts w:ascii="Times New Roman" w:hAnsi="Times New Roman"/>
                <w:b/>
                <w:sz w:val="24"/>
                <w:szCs w:val="24"/>
              </w:rPr>
              <w:t>Work Session:</w:t>
            </w:r>
          </w:p>
          <w:p w14:paraId="6EF245B1" w14:textId="77777777" w:rsidR="004F05CA" w:rsidRPr="00CC4342" w:rsidRDefault="00480DAA" w:rsidP="006F3292">
            <w:pPr>
              <w:rPr>
                <w:rFonts w:ascii="Times New Roman" w:eastAsiaTheme="minorHAnsi" w:hAnsi="Times New Roman"/>
                <w:sz w:val="24"/>
                <w:szCs w:val="24"/>
              </w:rPr>
            </w:pPr>
            <w:hyperlink w:anchor="StoichiometryMasstoMolPP" w:history="1">
              <w:r w:rsidR="004F05CA" w:rsidRPr="00CC4342">
                <w:rPr>
                  <w:rStyle w:val="Hyperlink"/>
                  <w:rFonts w:ascii="Times New Roman" w:hAnsi="Times New Roman"/>
                  <w:sz w:val="24"/>
                  <w:szCs w:val="24"/>
                </w:rPr>
                <w:t>Mass to Mol Practice Problems</w:t>
              </w:r>
            </w:hyperlink>
          </w:p>
          <w:p w14:paraId="5F687A21" w14:textId="77777777" w:rsidR="004F05CA" w:rsidRPr="00CC4342" w:rsidRDefault="00480DAA" w:rsidP="004F05CA">
            <w:pPr>
              <w:rPr>
                <w:rFonts w:ascii="Times New Roman" w:hAnsi="Times New Roman"/>
                <w:sz w:val="24"/>
                <w:szCs w:val="24"/>
              </w:rPr>
            </w:pPr>
            <w:hyperlink w:anchor="StoichiometryMasstoMassPP" w:history="1">
              <w:r w:rsidR="004F05CA" w:rsidRPr="00CC4342">
                <w:rPr>
                  <w:rStyle w:val="Hyperlink"/>
                  <w:rFonts w:ascii="Times New Roman" w:hAnsi="Times New Roman"/>
                  <w:sz w:val="24"/>
                  <w:szCs w:val="24"/>
                </w:rPr>
                <w:t>Mass to Mass Practice Problems</w:t>
              </w:r>
            </w:hyperlink>
          </w:p>
          <w:p w14:paraId="4622344E" w14:textId="77777777" w:rsidR="004F05CA" w:rsidRPr="00CC4342" w:rsidRDefault="004F05CA" w:rsidP="004F05CA">
            <w:pPr>
              <w:widowControl w:val="0"/>
              <w:tabs>
                <w:tab w:val="left" w:pos="916"/>
                <w:tab w:val="left" w:pos="9160"/>
              </w:tabs>
              <w:overflowPunct w:val="0"/>
              <w:autoSpaceDE w:val="0"/>
              <w:autoSpaceDN w:val="0"/>
              <w:adjustRightInd w:val="0"/>
              <w:ind w:left="360"/>
              <w:rPr>
                <w:rFonts w:ascii="Times New Roman" w:eastAsia="Times New Roman" w:hAnsi="Times New Roman"/>
                <w:kern w:val="28"/>
                <w:sz w:val="24"/>
                <w:szCs w:val="24"/>
              </w:rPr>
            </w:pPr>
          </w:p>
          <w:p w14:paraId="293D78E4"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Formative Assessments:</w:t>
            </w:r>
          </w:p>
          <w:p w14:paraId="36539387"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Answers to Practice Problems</w:t>
            </w:r>
          </w:p>
          <w:p w14:paraId="3F4F6D92"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Checking for Understanding: Individual Student Queries</w:t>
            </w:r>
          </w:p>
          <w:p w14:paraId="652B5779" w14:textId="77777777" w:rsidR="004F05CA" w:rsidRPr="00CC4342" w:rsidRDefault="004F05CA" w:rsidP="004F05CA">
            <w:pPr>
              <w:rPr>
                <w:rFonts w:ascii="Times New Roman" w:hAnsi="Times New Roman"/>
                <w:sz w:val="24"/>
                <w:szCs w:val="24"/>
              </w:rPr>
            </w:pPr>
          </w:p>
          <w:p w14:paraId="4AC7AA34" w14:textId="77777777" w:rsidR="004F05CA" w:rsidRPr="00CC4342" w:rsidRDefault="004F05CA" w:rsidP="004F05CA">
            <w:pPr>
              <w:widowControl w:val="0"/>
              <w:tabs>
                <w:tab w:val="left" w:pos="916"/>
                <w:tab w:val="left" w:pos="9160"/>
              </w:tabs>
              <w:overflowPunct w:val="0"/>
              <w:autoSpaceDE w:val="0"/>
              <w:autoSpaceDN w:val="0"/>
              <w:adjustRightInd w:val="0"/>
              <w:ind w:left="360" w:hanging="360"/>
              <w:rPr>
                <w:rFonts w:ascii="Times New Roman" w:hAnsi="Times New Roman"/>
                <w:b/>
                <w:sz w:val="24"/>
                <w:szCs w:val="24"/>
              </w:rPr>
            </w:pPr>
            <w:r w:rsidRPr="00CC4342">
              <w:rPr>
                <w:rFonts w:ascii="Times New Roman" w:hAnsi="Times New Roman"/>
                <w:b/>
                <w:sz w:val="24"/>
                <w:szCs w:val="24"/>
              </w:rPr>
              <w:t>Closing/Assessment:</w:t>
            </w:r>
          </w:p>
          <w:p w14:paraId="331614CF" w14:textId="68D96049" w:rsidR="004F05CA" w:rsidRPr="00CC4342" w:rsidRDefault="004F05CA" w:rsidP="004F05CA">
            <w:pPr>
              <w:ind w:left="14"/>
              <w:rPr>
                <w:rFonts w:ascii="Times New Roman" w:hAnsi="Times New Roman"/>
                <w:b/>
                <w:sz w:val="24"/>
                <w:szCs w:val="24"/>
              </w:rPr>
            </w:pPr>
            <w:r w:rsidRPr="00CC4342">
              <w:rPr>
                <w:rFonts w:ascii="Times New Roman" w:hAnsi="Times New Roman"/>
                <w:sz w:val="24"/>
                <w:szCs w:val="24"/>
              </w:rPr>
              <w:t>What is the role of a molar ratio in stoichiometry?  Be specific!</w:t>
            </w:r>
          </w:p>
        </w:tc>
        <w:tc>
          <w:tcPr>
            <w:tcW w:w="3301" w:type="dxa"/>
          </w:tcPr>
          <w:p w14:paraId="71290BCF" w14:textId="77777777" w:rsidR="004F05CA" w:rsidRPr="00CC4342" w:rsidRDefault="004F05CA" w:rsidP="004F05CA">
            <w:pPr>
              <w:rPr>
                <w:rFonts w:ascii="Times New Roman" w:hAnsi="Times New Roman"/>
                <w:sz w:val="24"/>
                <w:szCs w:val="24"/>
              </w:rPr>
            </w:pPr>
          </w:p>
        </w:tc>
      </w:tr>
      <w:tr w:rsidR="004F05CA" w:rsidRPr="00CC4342" w14:paraId="407B82E9" w14:textId="77777777" w:rsidTr="00AF536D">
        <w:tc>
          <w:tcPr>
            <w:tcW w:w="1077" w:type="dxa"/>
          </w:tcPr>
          <w:p w14:paraId="0C647D54" w14:textId="423F0B46" w:rsidR="004F05CA" w:rsidRPr="00CC4342" w:rsidRDefault="004F05CA" w:rsidP="00290903">
            <w:pPr>
              <w:rPr>
                <w:rFonts w:ascii="Times New Roman" w:hAnsi="Times New Roman"/>
                <w:b/>
                <w:sz w:val="24"/>
                <w:szCs w:val="24"/>
              </w:rPr>
            </w:pPr>
            <w:r w:rsidRPr="00CC4342">
              <w:rPr>
                <w:rFonts w:ascii="Times New Roman" w:hAnsi="Times New Roman"/>
                <w:b/>
                <w:sz w:val="24"/>
                <w:szCs w:val="24"/>
              </w:rPr>
              <w:lastRenderedPageBreak/>
              <w:t>Day 1</w:t>
            </w:r>
            <w:r w:rsidR="00290903" w:rsidRPr="00CC4342">
              <w:rPr>
                <w:rFonts w:ascii="Times New Roman" w:hAnsi="Times New Roman"/>
                <w:b/>
                <w:sz w:val="24"/>
                <w:szCs w:val="24"/>
              </w:rPr>
              <w:t>5</w:t>
            </w:r>
          </w:p>
        </w:tc>
        <w:tc>
          <w:tcPr>
            <w:tcW w:w="3301" w:type="dxa"/>
          </w:tcPr>
          <w:p w14:paraId="0628C1E8" w14:textId="77777777" w:rsidR="004F05CA" w:rsidRPr="00CC4342" w:rsidRDefault="004F05CA" w:rsidP="004F05CA">
            <w:pPr>
              <w:rPr>
                <w:rFonts w:ascii="Times New Roman" w:hAnsi="Times New Roman"/>
                <w:sz w:val="24"/>
                <w:szCs w:val="24"/>
              </w:rPr>
            </w:pPr>
          </w:p>
        </w:tc>
        <w:tc>
          <w:tcPr>
            <w:tcW w:w="3301" w:type="dxa"/>
          </w:tcPr>
          <w:p w14:paraId="6A3BB219"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Opening:</w:t>
            </w:r>
          </w:p>
          <w:p w14:paraId="0F2C63E5" w14:textId="77777777" w:rsidR="004F05CA" w:rsidRPr="00CC4342" w:rsidRDefault="004F05CA" w:rsidP="005F7E42">
            <w:pPr>
              <w:pStyle w:val="ListParagraph"/>
              <w:numPr>
                <w:ilvl w:val="0"/>
                <w:numId w:val="330"/>
              </w:numPr>
              <w:ind w:left="284" w:hanging="270"/>
              <w:rPr>
                <w:rFonts w:ascii="Times New Roman" w:hAnsi="Times New Roman"/>
                <w:sz w:val="24"/>
                <w:szCs w:val="24"/>
              </w:rPr>
            </w:pPr>
            <w:r w:rsidRPr="00CC4342">
              <w:rPr>
                <w:rFonts w:ascii="Times New Roman" w:hAnsi="Times New Roman"/>
                <w:sz w:val="24"/>
                <w:szCs w:val="24"/>
              </w:rPr>
              <w:t>Warm-up: Given the following equation, EXPLAIN HOW you would determine the number of grams of sodium required to react with 50g chlorine gas.</w:t>
            </w:r>
          </w:p>
          <w:p w14:paraId="3500F081" w14:textId="77777777" w:rsidR="004F05CA" w:rsidRPr="00CC4342" w:rsidRDefault="004F05CA" w:rsidP="005F7E42">
            <w:pPr>
              <w:ind w:left="14" w:firstLine="270"/>
              <w:rPr>
                <w:rFonts w:ascii="Times New Roman" w:hAnsi="Times New Roman"/>
                <w:sz w:val="24"/>
                <w:szCs w:val="24"/>
                <w:vertAlign w:val="subscript"/>
              </w:rPr>
            </w:pPr>
            <w:r w:rsidRPr="00CC4342">
              <w:rPr>
                <w:rFonts w:ascii="Times New Roman" w:hAnsi="Times New Roman"/>
                <w:sz w:val="24"/>
                <w:szCs w:val="24"/>
              </w:rPr>
              <w:t>Na</w:t>
            </w:r>
            <w:r w:rsidRPr="00CC4342">
              <w:rPr>
                <w:rFonts w:ascii="Times New Roman" w:hAnsi="Times New Roman"/>
                <w:sz w:val="24"/>
                <w:szCs w:val="24"/>
                <w:vertAlign w:val="subscript"/>
              </w:rPr>
              <w:t>(s)</w:t>
            </w:r>
            <w:r w:rsidRPr="00CC4342">
              <w:rPr>
                <w:rFonts w:ascii="Times New Roman" w:hAnsi="Times New Roman"/>
                <w:sz w:val="24"/>
                <w:szCs w:val="24"/>
              </w:rPr>
              <w:t xml:space="preserve"> + Cl</w:t>
            </w:r>
            <w:r w:rsidRPr="00CC4342">
              <w:rPr>
                <w:rFonts w:ascii="Times New Roman" w:hAnsi="Times New Roman"/>
                <w:sz w:val="24"/>
                <w:szCs w:val="24"/>
                <w:vertAlign w:val="subscript"/>
              </w:rPr>
              <w:t>2(g)</w:t>
            </w:r>
            <w:r w:rsidRPr="00CC4342">
              <w:rPr>
                <w:rFonts w:ascii="Times New Roman" w:hAnsi="Times New Roman"/>
                <w:sz w:val="24"/>
                <w:szCs w:val="24"/>
              </w:rPr>
              <w:t xml:space="preserve"> → NaCl</w:t>
            </w:r>
            <w:r w:rsidRPr="00CC4342">
              <w:rPr>
                <w:rFonts w:ascii="Times New Roman" w:hAnsi="Times New Roman"/>
                <w:sz w:val="24"/>
                <w:szCs w:val="24"/>
                <w:vertAlign w:val="subscript"/>
              </w:rPr>
              <w:t>(s)</w:t>
            </w:r>
          </w:p>
          <w:p w14:paraId="00175411" w14:textId="77777777" w:rsidR="004F05CA" w:rsidRPr="00CC4342" w:rsidRDefault="004F05CA" w:rsidP="005F7E42">
            <w:pPr>
              <w:ind w:left="284" w:hanging="270"/>
              <w:rPr>
                <w:rFonts w:ascii="Times New Roman" w:hAnsi="Times New Roman"/>
                <w:sz w:val="24"/>
                <w:szCs w:val="24"/>
                <w:vertAlign w:val="subscript"/>
              </w:rPr>
            </w:pPr>
          </w:p>
          <w:p w14:paraId="1A00C36E" w14:textId="77777777" w:rsidR="004F05CA" w:rsidRPr="00CC4342" w:rsidRDefault="004F05CA" w:rsidP="005F7E42">
            <w:pPr>
              <w:pStyle w:val="ListParagraph"/>
              <w:numPr>
                <w:ilvl w:val="0"/>
                <w:numId w:val="330"/>
              </w:numPr>
              <w:spacing w:before="100" w:beforeAutospacing="1" w:after="100" w:afterAutospacing="1"/>
              <w:ind w:left="284" w:hanging="270"/>
              <w:rPr>
                <w:rFonts w:ascii="Times New Roman" w:hAnsi="Times New Roman"/>
                <w:sz w:val="24"/>
                <w:szCs w:val="24"/>
              </w:rPr>
            </w:pPr>
            <w:r w:rsidRPr="00CC4342">
              <w:rPr>
                <w:rFonts w:ascii="Times New Roman" w:hAnsi="Times New Roman"/>
                <w:sz w:val="24"/>
                <w:szCs w:val="24"/>
              </w:rPr>
              <w:lastRenderedPageBreak/>
              <w:t>Review of Standard: SC2a, SC2c; SC2d</w:t>
            </w:r>
          </w:p>
          <w:p w14:paraId="2A560FBB" w14:textId="77777777" w:rsidR="004F05CA" w:rsidRPr="00CC4342" w:rsidRDefault="004F05CA" w:rsidP="005F7E42">
            <w:pPr>
              <w:pStyle w:val="Heading2"/>
              <w:tabs>
                <w:tab w:val="left" w:pos="916"/>
                <w:tab w:val="left" w:pos="9160"/>
              </w:tabs>
              <w:spacing w:before="0" w:after="0"/>
              <w:ind w:left="284" w:hanging="270"/>
              <w:jc w:val="both"/>
              <w:outlineLvl w:val="1"/>
              <w:rPr>
                <w:rFonts w:ascii="Times New Roman" w:hAnsi="Times New Roman"/>
                <w:b w:val="0"/>
                <w:i w:val="0"/>
                <w:sz w:val="24"/>
                <w:szCs w:val="24"/>
              </w:rPr>
            </w:pPr>
          </w:p>
          <w:p w14:paraId="42A645FB" w14:textId="77777777" w:rsidR="004F05CA" w:rsidRPr="00CC4342" w:rsidRDefault="004F05CA" w:rsidP="005F7E42">
            <w:pPr>
              <w:pStyle w:val="ListParagraph"/>
              <w:numPr>
                <w:ilvl w:val="0"/>
                <w:numId w:val="330"/>
              </w:numPr>
              <w:ind w:left="284" w:hanging="270"/>
              <w:rPr>
                <w:rFonts w:ascii="Times New Roman" w:hAnsi="Times New Roman"/>
                <w:sz w:val="24"/>
                <w:szCs w:val="24"/>
              </w:rPr>
            </w:pPr>
            <w:r w:rsidRPr="00CC4342">
              <w:rPr>
                <w:rFonts w:ascii="Times New Roman" w:hAnsi="Times New Roman"/>
                <w:sz w:val="24"/>
                <w:szCs w:val="24"/>
              </w:rPr>
              <w:t>Homework Review</w:t>
            </w:r>
          </w:p>
          <w:p w14:paraId="7FD775A9" w14:textId="77777777" w:rsidR="004F05CA" w:rsidRPr="00CC4342" w:rsidRDefault="004F05CA" w:rsidP="004F05CA">
            <w:pPr>
              <w:rPr>
                <w:rFonts w:ascii="Times New Roman" w:hAnsi="Times New Roman"/>
                <w:sz w:val="24"/>
                <w:szCs w:val="24"/>
              </w:rPr>
            </w:pPr>
          </w:p>
          <w:p w14:paraId="07C9DF8A" w14:textId="77777777" w:rsidR="004F05CA" w:rsidRPr="00CC4342" w:rsidRDefault="004F05CA" w:rsidP="004F05CA">
            <w:pPr>
              <w:tabs>
                <w:tab w:val="left" w:pos="916"/>
                <w:tab w:val="left" w:pos="9160"/>
              </w:tabs>
              <w:ind w:left="360" w:hanging="346"/>
              <w:rPr>
                <w:rFonts w:ascii="Times New Roman" w:hAnsi="Times New Roman"/>
                <w:b/>
                <w:sz w:val="24"/>
                <w:szCs w:val="24"/>
              </w:rPr>
            </w:pPr>
            <w:r w:rsidRPr="00CC4342">
              <w:rPr>
                <w:rFonts w:ascii="Times New Roman" w:hAnsi="Times New Roman"/>
                <w:b/>
                <w:sz w:val="24"/>
                <w:szCs w:val="24"/>
              </w:rPr>
              <w:t>Work Session:</w:t>
            </w:r>
          </w:p>
          <w:p w14:paraId="66917072" w14:textId="77777777" w:rsidR="004F05CA" w:rsidRPr="00CC4342" w:rsidRDefault="00480DAA" w:rsidP="006F3292">
            <w:pPr>
              <w:rPr>
                <w:rFonts w:ascii="Times New Roman" w:eastAsia="Times New Roman" w:hAnsi="Times New Roman"/>
                <w:sz w:val="24"/>
                <w:szCs w:val="24"/>
              </w:rPr>
            </w:pPr>
            <w:hyperlink w:anchor="StoichiometryMasstoMolPP" w:history="1">
              <w:r w:rsidR="004F05CA" w:rsidRPr="00CC4342">
                <w:rPr>
                  <w:rStyle w:val="Hyperlink"/>
                  <w:rFonts w:ascii="Times New Roman" w:hAnsi="Times New Roman"/>
                  <w:sz w:val="24"/>
                  <w:szCs w:val="24"/>
                </w:rPr>
                <w:t>Mass to Mol Practice Problems</w:t>
              </w:r>
            </w:hyperlink>
          </w:p>
          <w:p w14:paraId="7493B1E8" w14:textId="77777777" w:rsidR="004F05CA" w:rsidRPr="00CC4342" w:rsidRDefault="00480DAA" w:rsidP="004F05CA">
            <w:pPr>
              <w:rPr>
                <w:rFonts w:ascii="Times New Roman" w:hAnsi="Times New Roman"/>
                <w:sz w:val="24"/>
                <w:szCs w:val="24"/>
              </w:rPr>
            </w:pPr>
            <w:hyperlink w:anchor="StoichiometryMasstoMassPP" w:history="1">
              <w:r w:rsidR="004F05CA" w:rsidRPr="00CC4342">
                <w:rPr>
                  <w:rStyle w:val="Hyperlink"/>
                  <w:rFonts w:ascii="Times New Roman" w:hAnsi="Times New Roman"/>
                  <w:sz w:val="24"/>
                  <w:szCs w:val="24"/>
                </w:rPr>
                <w:t>Mass to Mass Practice Problems</w:t>
              </w:r>
            </w:hyperlink>
          </w:p>
          <w:p w14:paraId="611D1215" w14:textId="77777777" w:rsidR="004F05CA" w:rsidRPr="00CC4342" w:rsidRDefault="004F05CA" w:rsidP="004F05CA">
            <w:pPr>
              <w:widowControl w:val="0"/>
              <w:tabs>
                <w:tab w:val="left" w:pos="916"/>
                <w:tab w:val="left" w:pos="9160"/>
              </w:tabs>
              <w:overflowPunct w:val="0"/>
              <w:autoSpaceDE w:val="0"/>
              <w:autoSpaceDN w:val="0"/>
              <w:adjustRightInd w:val="0"/>
              <w:ind w:left="360"/>
              <w:rPr>
                <w:rFonts w:ascii="Times New Roman" w:eastAsia="Times New Roman" w:hAnsi="Times New Roman"/>
                <w:kern w:val="28"/>
                <w:sz w:val="24"/>
                <w:szCs w:val="24"/>
              </w:rPr>
            </w:pPr>
          </w:p>
          <w:p w14:paraId="334B92C3"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Formative Assessments:</w:t>
            </w:r>
          </w:p>
          <w:p w14:paraId="754A023A"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Answers to Practice Problems</w:t>
            </w:r>
          </w:p>
          <w:p w14:paraId="33445E89"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Checking for Understanding: Individual Student Queries</w:t>
            </w:r>
          </w:p>
          <w:p w14:paraId="60EB8429"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Learning Goals Check: Stoichiometry (teacher developed)</w:t>
            </w:r>
          </w:p>
          <w:p w14:paraId="463A034B" w14:textId="77777777" w:rsidR="004F05CA" w:rsidRPr="00CC4342" w:rsidRDefault="004F05CA" w:rsidP="004F05CA">
            <w:pPr>
              <w:rPr>
                <w:rFonts w:ascii="Times New Roman" w:hAnsi="Times New Roman"/>
                <w:sz w:val="24"/>
                <w:szCs w:val="24"/>
              </w:rPr>
            </w:pPr>
          </w:p>
          <w:p w14:paraId="3A9D2B63" w14:textId="77777777" w:rsidR="004F05CA" w:rsidRPr="00CC4342" w:rsidRDefault="004F05CA" w:rsidP="004F05CA">
            <w:pPr>
              <w:widowControl w:val="0"/>
              <w:tabs>
                <w:tab w:val="left" w:pos="916"/>
                <w:tab w:val="left" w:pos="9160"/>
              </w:tabs>
              <w:overflowPunct w:val="0"/>
              <w:autoSpaceDE w:val="0"/>
              <w:autoSpaceDN w:val="0"/>
              <w:adjustRightInd w:val="0"/>
              <w:ind w:left="360" w:hanging="360"/>
              <w:rPr>
                <w:rFonts w:ascii="Times New Roman" w:hAnsi="Times New Roman"/>
                <w:b/>
                <w:sz w:val="24"/>
                <w:szCs w:val="24"/>
              </w:rPr>
            </w:pPr>
            <w:r w:rsidRPr="00CC4342">
              <w:rPr>
                <w:rFonts w:ascii="Times New Roman" w:hAnsi="Times New Roman"/>
                <w:b/>
                <w:sz w:val="24"/>
                <w:szCs w:val="24"/>
              </w:rPr>
              <w:t>Closing/Assessment:</w:t>
            </w:r>
          </w:p>
          <w:p w14:paraId="64A39235" w14:textId="3A965852" w:rsidR="004F05CA" w:rsidRPr="00CC4342" w:rsidRDefault="004F05CA" w:rsidP="004F05CA">
            <w:pPr>
              <w:rPr>
                <w:rFonts w:ascii="Times New Roman" w:hAnsi="Times New Roman"/>
                <w:sz w:val="24"/>
                <w:szCs w:val="24"/>
              </w:rPr>
            </w:pPr>
            <w:r w:rsidRPr="00CC4342">
              <w:rPr>
                <w:rFonts w:ascii="Times New Roman" w:hAnsi="Times New Roman"/>
                <w:sz w:val="24"/>
                <w:szCs w:val="24"/>
              </w:rPr>
              <w:t>Learning Goals Check: Stoichiometry (teacher developed)</w:t>
            </w:r>
          </w:p>
        </w:tc>
        <w:tc>
          <w:tcPr>
            <w:tcW w:w="3301" w:type="dxa"/>
          </w:tcPr>
          <w:p w14:paraId="722CEC8B" w14:textId="130B6178" w:rsidR="004F05CA" w:rsidRPr="00CC4342" w:rsidRDefault="004F05CA" w:rsidP="004F05CA">
            <w:pPr>
              <w:rPr>
                <w:rFonts w:ascii="Times New Roman" w:hAnsi="Times New Roman"/>
                <w:sz w:val="24"/>
                <w:szCs w:val="24"/>
              </w:rPr>
            </w:pPr>
          </w:p>
        </w:tc>
      </w:tr>
      <w:tr w:rsidR="004F05CA" w:rsidRPr="00CC4342" w14:paraId="77034257" w14:textId="77777777" w:rsidTr="00AF536D">
        <w:tc>
          <w:tcPr>
            <w:tcW w:w="1077" w:type="dxa"/>
          </w:tcPr>
          <w:p w14:paraId="17CF1F4E" w14:textId="2F6D6BF8" w:rsidR="004F05CA" w:rsidRPr="00CC4342" w:rsidRDefault="004F05CA" w:rsidP="00290903">
            <w:pPr>
              <w:rPr>
                <w:rFonts w:ascii="Times New Roman" w:hAnsi="Times New Roman"/>
                <w:b/>
                <w:sz w:val="24"/>
                <w:szCs w:val="24"/>
              </w:rPr>
            </w:pPr>
            <w:r w:rsidRPr="00CC4342">
              <w:rPr>
                <w:rFonts w:ascii="Times New Roman" w:hAnsi="Times New Roman"/>
                <w:b/>
                <w:sz w:val="24"/>
                <w:szCs w:val="24"/>
              </w:rPr>
              <w:lastRenderedPageBreak/>
              <w:t>Day 1</w:t>
            </w:r>
            <w:r w:rsidR="00290903" w:rsidRPr="00CC4342">
              <w:rPr>
                <w:rFonts w:ascii="Times New Roman" w:hAnsi="Times New Roman"/>
                <w:b/>
                <w:sz w:val="24"/>
                <w:szCs w:val="24"/>
              </w:rPr>
              <w:t>6</w:t>
            </w:r>
          </w:p>
        </w:tc>
        <w:tc>
          <w:tcPr>
            <w:tcW w:w="3301" w:type="dxa"/>
          </w:tcPr>
          <w:p w14:paraId="7FF0C049" w14:textId="77777777" w:rsidR="004F05CA" w:rsidRPr="00CC4342" w:rsidRDefault="004F05CA" w:rsidP="004F05CA">
            <w:pPr>
              <w:rPr>
                <w:rFonts w:ascii="Times New Roman" w:hAnsi="Times New Roman"/>
                <w:sz w:val="24"/>
                <w:szCs w:val="24"/>
              </w:rPr>
            </w:pPr>
          </w:p>
        </w:tc>
        <w:tc>
          <w:tcPr>
            <w:tcW w:w="3301" w:type="dxa"/>
          </w:tcPr>
          <w:p w14:paraId="34C71616"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Opening:</w:t>
            </w:r>
          </w:p>
          <w:p w14:paraId="54A70ABB" w14:textId="77777777" w:rsidR="004F05CA" w:rsidRPr="00CC4342" w:rsidRDefault="004F05CA" w:rsidP="005F7E42">
            <w:pPr>
              <w:pStyle w:val="ListParagraph"/>
              <w:numPr>
                <w:ilvl w:val="0"/>
                <w:numId w:val="331"/>
              </w:numPr>
              <w:ind w:left="374"/>
              <w:rPr>
                <w:rFonts w:ascii="Times New Roman" w:hAnsi="Times New Roman"/>
                <w:sz w:val="24"/>
                <w:szCs w:val="24"/>
              </w:rPr>
            </w:pPr>
            <w:r w:rsidRPr="00CC4342">
              <w:rPr>
                <w:rFonts w:ascii="Times New Roman" w:hAnsi="Times New Roman"/>
                <w:sz w:val="24"/>
                <w:szCs w:val="24"/>
              </w:rPr>
              <w:t>Stoichiometry Quiz (teacher developed)</w:t>
            </w:r>
          </w:p>
          <w:p w14:paraId="494A5EBD" w14:textId="77777777" w:rsidR="004F05CA" w:rsidRPr="00CC4342" w:rsidRDefault="004F05CA" w:rsidP="005F7E42">
            <w:pPr>
              <w:pStyle w:val="ListParagraph"/>
              <w:numPr>
                <w:ilvl w:val="0"/>
                <w:numId w:val="331"/>
              </w:numPr>
              <w:spacing w:before="100" w:beforeAutospacing="1" w:after="100" w:afterAutospacing="1"/>
              <w:ind w:left="374"/>
              <w:rPr>
                <w:rFonts w:ascii="Times New Roman" w:hAnsi="Times New Roman"/>
                <w:sz w:val="24"/>
                <w:szCs w:val="24"/>
              </w:rPr>
            </w:pPr>
            <w:r w:rsidRPr="00CC4342">
              <w:rPr>
                <w:rFonts w:ascii="Times New Roman" w:hAnsi="Times New Roman"/>
                <w:sz w:val="24"/>
                <w:szCs w:val="24"/>
              </w:rPr>
              <w:t>Review of Standard: SC2a, SC2c; SC2d</w:t>
            </w:r>
          </w:p>
          <w:p w14:paraId="452162D5" w14:textId="77777777" w:rsidR="004F05CA" w:rsidRPr="00CC4342" w:rsidRDefault="004F05CA" w:rsidP="005F7E42">
            <w:pPr>
              <w:pStyle w:val="Heading2"/>
              <w:tabs>
                <w:tab w:val="left" w:pos="916"/>
                <w:tab w:val="left" w:pos="9160"/>
              </w:tabs>
              <w:spacing w:before="0" w:after="0"/>
              <w:ind w:left="374" w:hanging="360"/>
              <w:jc w:val="both"/>
              <w:outlineLvl w:val="1"/>
              <w:rPr>
                <w:rFonts w:ascii="Times New Roman" w:hAnsi="Times New Roman"/>
                <w:b w:val="0"/>
                <w:i w:val="0"/>
                <w:sz w:val="24"/>
                <w:szCs w:val="24"/>
              </w:rPr>
            </w:pPr>
          </w:p>
          <w:p w14:paraId="2CD96DFB" w14:textId="77777777" w:rsidR="004F05CA" w:rsidRPr="00CC4342" w:rsidRDefault="004F05CA" w:rsidP="006F3292">
            <w:pPr>
              <w:pStyle w:val="ListParagraph"/>
              <w:numPr>
                <w:ilvl w:val="0"/>
                <w:numId w:val="331"/>
              </w:numPr>
              <w:ind w:left="374"/>
              <w:rPr>
                <w:rFonts w:ascii="Times New Roman" w:hAnsi="Times New Roman"/>
                <w:sz w:val="24"/>
                <w:szCs w:val="24"/>
              </w:rPr>
            </w:pPr>
            <w:r w:rsidRPr="00CC4342">
              <w:rPr>
                <w:rFonts w:ascii="Times New Roman" w:hAnsi="Times New Roman"/>
                <w:sz w:val="24"/>
                <w:szCs w:val="24"/>
              </w:rPr>
              <w:t xml:space="preserve">Lecture: Limiting Reagents and Percent Yield (see </w:t>
            </w:r>
            <w:hyperlink w:anchor="LimitingReagent" w:history="1">
              <w:r w:rsidRPr="00CC4342">
                <w:rPr>
                  <w:rStyle w:val="Hyperlink"/>
                  <w:rFonts w:ascii="Times New Roman" w:hAnsi="Times New Roman"/>
                  <w:sz w:val="24"/>
                  <w:szCs w:val="24"/>
                </w:rPr>
                <w:t>Limiting Reagent</w:t>
              </w:r>
            </w:hyperlink>
            <w:r w:rsidRPr="00CC4342">
              <w:rPr>
                <w:rFonts w:ascii="Times New Roman" w:hAnsi="Times New Roman"/>
                <w:sz w:val="24"/>
                <w:szCs w:val="24"/>
              </w:rPr>
              <w:t xml:space="preserve"> and </w:t>
            </w:r>
            <w:hyperlink w:anchor="PercentYield" w:history="1">
              <w:r w:rsidRPr="00CC4342">
                <w:rPr>
                  <w:rStyle w:val="Hyperlink"/>
                  <w:rFonts w:ascii="Times New Roman" w:hAnsi="Times New Roman"/>
                  <w:sz w:val="24"/>
                  <w:szCs w:val="24"/>
                </w:rPr>
                <w:t>Percent Yield</w:t>
              </w:r>
            </w:hyperlink>
          </w:p>
          <w:p w14:paraId="2C5CFF8A" w14:textId="77777777" w:rsidR="004F05CA" w:rsidRPr="00CC4342" w:rsidRDefault="004F05CA" w:rsidP="004F05CA">
            <w:pPr>
              <w:rPr>
                <w:rFonts w:ascii="Times New Roman" w:hAnsi="Times New Roman"/>
                <w:sz w:val="24"/>
                <w:szCs w:val="24"/>
              </w:rPr>
            </w:pPr>
          </w:p>
          <w:p w14:paraId="06C4244F" w14:textId="77777777" w:rsidR="004F05CA" w:rsidRPr="00CC4342" w:rsidRDefault="004F05CA" w:rsidP="004F05CA">
            <w:pPr>
              <w:tabs>
                <w:tab w:val="left" w:pos="916"/>
                <w:tab w:val="left" w:pos="9160"/>
              </w:tabs>
              <w:ind w:left="360" w:hanging="346"/>
              <w:rPr>
                <w:rFonts w:ascii="Times New Roman" w:hAnsi="Times New Roman"/>
                <w:b/>
                <w:sz w:val="24"/>
                <w:szCs w:val="24"/>
              </w:rPr>
            </w:pPr>
            <w:r w:rsidRPr="00CC4342">
              <w:rPr>
                <w:rFonts w:ascii="Times New Roman" w:hAnsi="Times New Roman"/>
                <w:b/>
                <w:sz w:val="24"/>
                <w:szCs w:val="24"/>
              </w:rPr>
              <w:t>Work Session:</w:t>
            </w:r>
          </w:p>
          <w:p w14:paraId="2DB18FA4" w14:textId="3C0B0E2E" w:rsidR="004F05CA" w:rsidRPr="00CC4342" w:rsidRDefault="00480DAA" w:rsidP="006F3292">
            <w:pPr>
              <w:rPr>
                <w:rFonts w:ascii="Times New Roman" w:hAnsi="Times New Roman"/>
                <w:sz w:val="24"/>
                <w:szCs w:val="24"/>
              </w:rPr>
            </w:pPr>
            <w:hyperlink w:anchor="LimitingReagentPP" w:history="1">
              <w:r w:rsidR="004F05CA" w:rsidRPr="00CC4342">
                <w:rPr>
                  <w:rStyle w:val="Hyperlink"/>
                  <w:rFonts w:ascii="Times New Roman" w:hAnsi="Times New Roman"/>
                  <w:sz w:val="24"/>
                  <w:szCs w:val="24"/>
                </w:rPr>
                <w:t>Limiting Reagent Practice Problems</w:t>
              </w:r>
            </w:hyperlink>
            <w:r w:rsidR="004F05CA" w:rsidRPr="00CC4342">
              <w:rPr>
                <w:rFonts w:ascii="Times New Roman" w:hAnsi="Times New Roman"/>
                <w:sz w:val="24"/>
                <w:szCs w:val="24"/>
              </w:rPr>
              <w:t xml:space="preserve"> and </w:t>
            </w:r>
            <w:hyperlink w:anchor="PercentYieldPP" w:history="1">
              <w:r w:rsidR="004F05CA" w:rsidRPr="00CC4342">
                <w:rPr>
                  <w:rStyle w:val="Hyperlink"/>
                  <w:rFonts w:ascii="Times New Roman" w:hAnsi="Times New Roman"/>
                  <w:sz w:val="24"/>
                  <w:szCs w:val="24"/>
                </w:rPr>
                <w:t>Percent Yield Practice Problems</w:t>
              </w:r>
            </w:hyperlink>
          </w:p>
          <w:p w14:paraId="0FE04F1D" w14:textId="77777777" w:rsidR="004F05CA" w:rsidRPr="00CC4342" w:rsidRDefault="004F05CA" w:rsidP="004F05CA">
            <w:pPr>
              <w:rPr>
                <w:rFonts w:ascii="Times New Roman" w:hAnsi="Times New Roman"/>
                <w:b/>
                <w:sz w:val="24"/>
                <w:szCs w:val="24"/>
              </w:rPr>
            </w:pPr>
          </w:p>
          <w:p w14:paraId="2B47B86B"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Formative Assessments:</w:t>
            </w:r>
          </w:p>
          <w:p w14:paraId="797AB324"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Quiz</w:t>
            </w:r>
          </w:p>
          <w:p w14:paraId="733756D9"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Answers to Practice Problems</w:t>
            </w:r>
          </w:p>
          <w:p w14:paraId="2D0BBCE4"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Checking for Understanding: Individual Student Queries</w:t>
            </w:r>
          </w:p>
          <w:p w14:paraId="365A4C9F" w14:textId="77777777" w:rsidR="004F05CA" w:rsidRPr="00CC4342" w:rsidRDefault="004F05CA" w:rsidP="004F05CA">
            <w:pPr>
              <w:rPr>
                <w:rFonts w:ascii="Times New Roman" w:hAnsi="Times New Roman"/>
                <w:sz w:val="24"/>
                <w:szCs w:val="24"/>
              </w:rPr>
            </w:pPr>
          </w:p>
          <w:p w14:paraId="413A48C7" w14:textId="77777777" w:rsidR="004F05CA" w:rsidRPr="00CC4342" w:rsidRDefault="004F05CA" w:rsidP="004F05CA">
            <w:pPr>
              <w:widowControl w:val="0"/>
              <w:tabs>
                <w:tab w:val="left" w:pos="916"/>
                <w:tab w:val="left" w:pos="9160"/>
              </w:tabs>
              <w:overflowPunct w:val="0"/>
              <w:autoSpaceDE w:val="0"/>
              <w:autoSpaceDN w:val="0"/>
              <w:adjustRightInd w:val="0"/>
              <w:ind w:left="360" w:hanging="360"/>
              <w:rPr>
                <w:rFonts w:ascii="Times New Roman" w:hAnsi="Times New Roman"/>
                <w:b/>
                <w:sz w:val="24"/>
                <w:szCs w:val="24"/>
              </w:rPr>
            </w:pPr>
            <w:r w:rsidRPr="00CC4342">
              <w:rPr>
                <w:rFonts w:ascii="Times New Roman" w:hAnsi="Times New Roman"/>
                <w:b/>
                <w:sz w:val="24"/>
                <w:szCs w:val="24"/>
              </w:rPr>
              <w:t>Closing/Assessment:</w:t>
            </w:r>
          </w:p>
          <w:p w14:paraId="520D9F43" w14:textId="7406CC09" w:rsidR="004F05CA" w:rsidRPr="00CC4342" w:rsidRDefault="004F05CA" w:rsidP="004F05CA">
            <w:pPr>
              <w:rPr>
                <w:rFonts w:ascii="Times New Roman" w:hAnsi="Times New Roman"/>
                <w:sz w:val="24"/>
                <w:szCs w:val="24"/>
              </w:rPr>
            </w:pPr>
            <w:r w:rsidRPr="00CC4342">
              <w:rPr>
                <w:rFonts w:ascii="Times New Roman" w:hAnsi="Times New Roman"/>
                <w:sz w:val="24"/>
                <w:szCs w:val="24"/>
              </w:rPr>
              <w:t>Learning Goals Check: Stoichiometry (teacher developed)</w:t>
            </w:r>
          </w:p>
        </w:tc>
        <w:tc>
          <w:tcPr>
            <w:tcW w:w="3301" w:type="dxa"/>
          </w:tcPr>
          <w:p w14:paraId="6FA3B929" w14:textId="77777777" w:rsidR="004F05CA" w:rsidRPr="00CC4342" w:rsidRDefault="004F05CA" w:rsidP="004F05CA">
            <w:pPr>
              <w:rPr>
                <w:rFonts w:ascii="Times New Roman" w:hAnsi="Times New Roman"/>
                <w:sz w:val="24"/>
                <w:szCs w:val="24"/>
              </w:rPr>
            </w:pPr>
          </w:p>
        </w:tc>
      </w:tr>
      <w:tr w:rsidR="004F05CA" w:rsidRPr="00CC4342" w14:paraId="5FF1BC3C" w14:textId="77777777" w:rsidTr="00AF536D">
        <w:tc>
          <w:tcPr>
            <w:tcW w:w="1077" w:type="dxa"/>
          </w:tcPr>
          <w:p w14:paraId="0540FC6E" w14:textId="4148ACEC" w:rsidR="004F05CA" w:rsidRPr="00CC4342" w:rsidRDefault="00290903" w:rsidP="004F05CA">
            <w:pPr>
              <w:rPr>
                <w:rFonts w:ascii="Times New Roman" w:hAnsi="Times New Roman"/>
                <w:b/>
                <w:sz w:val="24"/>
                <w:szCs w:val="24"/>
              </w:rPr>
            </w:pPr>
            <w:r w:rsidRPr="00CC4342">
              <w:rPr>
                <w:rFonts w:ascii="Times New Roman" w:hAnsi="Times New Roman"/>
                <w:b/>
                <w:sz w:val="24"/>
                <w:szCs w:val="24"/>
              </w:rPr>
              <w:lastRenderedPageBreak/>
              <w:t>Day 17</w:t>
            </w:r>
          </w:p>
        </w:tc>
        <w:tc>
          <w:tcPr>
            <w:tcW w:w="3301" w:type="dxa"/>
          </w:tcPr>
          <w:p w14:paraId="2920AC74" w14:textId="77777777" w:rsidR="004F05CA" w:rsidRPr="00CC4342" w:rsidRDefault="004F05CA" w:rsidP="004F05CA">
            <w:pPr>
              <w:rPr>
                <w:rFonts w:ascii="Times New Roman" w:hAnsi="Times New Roman"/>
                <w:sz w:val="24"/>
                <w:szCs w:val="24"/>
              </w:rPr>
            </w:pPr>
          </w:p>
        </w:tc>
        <w:tc>
          <w:tcPr>
            <w:tcW w:w="3301" w:type="dxa"/>
          </w:tcPr>
          <w:p w14:paraId="43CE7BFE"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Opening:</w:t>
            </w:r>
          </w:p>
          <w:p w14:paraId="63778987" w14:textId="77777777" w:rsidR="004F05CA" w:rsidRPr="00CC4342" w:rsidRDefault="004F05CA" w:rsidP="00941633">
            <w:pPr>
              <w:pStyle w:val="ListParagraph"/>
              <w:numPr>
                <w:ilvl w:val="0"/>
                <w:numId w:val="332"/>
              </w:numPr>
              <w:ind w:left="284" w:hanging="284"/>
              <w:rPr>
                <w:rFonts w:ascii="Times New Roman" w:hAnsi="Times New Roman"/>
                <w:sz w:val="24"/>
                <w:szCs w:val="24"/>
              </w:rPr>
            </w:pPr>
            <w:r w:rsidRPr="00CC4342">
              <w:rPr>
                <w:rFonts w:ascii="Times New Roman" w:hAnsi="Times New Roman"/>
                <w:sz w:val="24"/>
                <w:szCs w:val="24"/>
              </w:rPr>
              <w:t>Warm-up: What is a limiting reagent?  What is its role in stoichiometry</w:t>
            </w:r>
          </w:p>
          <w:p w14:paraId="7BE3DA1A" w14:textId="77777777" w:rsidR="004F05CA" w:rsidRPr="00CC4342" w:rsidRDefault="004F05CA" w:rsidP="00941633">
            <w:pPr>
              <w:ind w:left="284" w:hanging="284"/>
              <w:rPr>
                <w:rFonts w:ascii="Times New Roman" w:hAnsi="Times New Roman"/>
                <w:sz w:val="24"/>
                <w:szCs w:val="24"/>
              </w:rPr>
            </w:pPr>
          </w:p>
          <w:p w14:paraId="6F332462" w14:textId="77777777" w:rsidR="004F05CA" w:rsidRPr="00CC4342" w:rsidRDefault="004F05CA" w:rsidP="00941633">
            <w:pPr>
              <w:pStyle w:val="ListParagraph"/>
              <w:numPr>
                <w:ilvl w:val="0"/>
                <w:numId w:val="332"/>
              </w:numPr>
              <w:ind w:left="284" w:hanging="284"/>
              <w:rPr>
                <w:rFonts w:ascii="Times New Roman" w:hAnsi="Times New Roman"/>
                <w:sz w:val="24"/>
                <w:szCs w:val="24"/>
              </w:rPr>
            </w:pPr>
            <w:r w:rsidRPr="00CC4342">
              <w:rPr>
                <w:rFonts w:ascii="Times New Roman" w:hAnsi="Times New Roman"/>
                <w:sz w:val="24"/>
                <w:szCs w:val="24"/>
              </w:rPr>
              <w:t>Review of Standard: SC2a, SC2c; SC2d</w:t>
            </w:r>
          </w:p>
          <w:p w14:paraId="1807B712" w14:textId="77777777" w:rsidR="004F05CA" w:rsidRPr="00CC4342" w:rsidRDefault="004F05CA" w:rsidP="00941633">
            <w:pPr>
              <w:pStyle w:val="Heading2"/>
              <w:tabs>
                <w:tab w:val="left" w:pos="916"/>
                <w:tab w:val="left" w:pos="9160"/>
              </w:tabs>
              <w:spacing w:before="0" w:after="0"/>
              <w:ind w:left="284" w:hanging="284"/>
              <w:jc w:val="both"/>
              <w:outlineLvl w:val="1"/>
              <w:rPr>
                <w:rFonts w:ascii="Times New Roman" w:hAnsi="Times New Roman"/>
                <w:b w:val="0"/>
                <w:i w:val="0"/>
                <w:sz w:val="24"/>
                <w:szCs w:val="24"/>
              </w:rPr>
            </w:pPr>
          </w:p>
          <w:p w14:paraId="7B06DD91" w14:textId="77777777" w:rsidR="004F05CA" w:rsidRPr="00CC4342" w:rsidRDefault="004F05CA" w:rsidP="00941633">
            <w:pPr>
              <w:pStyle w:val="ListParagraph"/>
              <w:numPr>
                <w:ilvl w:val="0"/>
                <w:numId w:val="332"/>
              </w:numPr>
              <w:ind w:left="284" w:hanging="284"/>
              <w:rPr>
                <w:rFonts w:ascii="Times New Roman" w:hAnsi="Times New Roman"/>
                <w:sz w:val="24"/>
                <w:szCs w:val="24"/>
              </w:rPr>
            </w:pPr>
            <w:r w:rsidRPr="00CC4342">
              <w:rPr>
                <w:rFonts w:ascii="Times New Roman" w:hAnsi="Times New Roman"/>
                <w:sz w:val="24"/>
                <w:szCs w:val="24"/>
              </w:rPr>
              <w:t>Homework Review</w:t>
            </w:r>
          </w:p>
          <w:p w14:paraId="516EEE13" w14:textId="77777777" w:rsidR="004F05CA" w:rsidRPr="00CC4342" w:rsidRDefault="004F05CA" w:rsidP="00941633">
            <w:pPr>
              <w:ind w:left="284" w:hanging="284"/>
              <w:rPr>
                <w:rFonts w:ascii="Times New Roman" w:hAnsi="Times New Roman"/>
                <w:sz w:val="24"/>
                <w:szCs w:val="24"/>
              </w:rPr>
            </w:pPr>
          </w:p>
          <w:p w14:paraId="27B0260C" w14:textId="77777777" w:rsidR="004F05CA" w:rsidRPr="00CC4342" w:rsidRDefault="004F05CA" w:rsidP="006F3292">
            <w:pPr>
              <w:pStyle w:val="ListParagraph"/>
              <w:numPr>
                <w:ilvl w:val="0"/>
                <w:numId w:val="332"/>
              </w:numPr>
              <w:ind w:left="284" w:hanging="284"/>
              <w:rPr>
                <w:rFonts w:ascii="Times New Roman" w:hAnsi="Times New Roman"/>
                <w:sz w:val="24"/>
                <w:szCs w:val="24"/>
              </w:rPr>
            </w:pPr>
            <w:r w:rsidRPr="00CC4342">
              <w:rPr>
                <w:rFonts w:ascii="Times New Roman" w:hAnsi="Times New Roman"/>
                <w:sz w:val="24"/>
                <w:szCs w:val="24"/>
              </w:rPr>
              <w:t xml:space="preserve">Lecture: Limiting Reagents and Percent Yield (see </w:t>
            </w:r>
            <w:hyperlink w:anchor="LimitingReagent" w:history="1">
              <w:r w:rsidRPr="00CC4342">
                <w:rPr>
                  <w:rStyle w:val="Hyperlink"/>
                  <w:rFonts w:ascii="Times New Roman" w:hAnsi="Times New Roman"/>
                  <w:sz w:val="24"/>
                  <w:szCs w:val="24"/>
                </w:rPr>
                <w:t xml:space="preserve">Limiting </w:t>
              </w:r>
              <w:r w:rsidRPr="00CC4342">
                <w:rPr>
                  <w:rStyle w:val="Hyperlink"/>
                  <w:rFonts w:ascii="Times New Roman" w:hAnsi="Times New Roman"/>
                  <w:sz w:val="24"/>
                  <w:szCs w:val="24"/>
                </w:rPr>
                <w:t>R</w:t>
              </w:r>
              <w:r w:rsidRPr="00CC4342">
                <w:rPr>
                  <w:rStyle w:val="Hyperlink"/>
                  <w:rFonts w:ascii="Times New Roman" w:hAnsi="Times New Roman"/>
                  <w:sz w:val="24"/>
                  <w:szCs w:val="24"/>
                </w:rPr>
                <w:t>eagent</w:t>
              </w:r>
            </w:hyperlink>
            <w:r w:rsidRPr="00CC4342">
              <w:rPr>
                <w:rFonts w:ascii="Times New Roman" w:hAnsi="Times New Roman"/>
                <w:sz w:val="24"/>
                <w:szCs w:val="24"/>
              </w:rPr>
              <w:t xml:space="preserve"> and </w:t>
            </w:r>
            <w:hyperlink w:anchor="PercentYield" w:history="1">
              <w:r w:rsidRPr="00CC4342">
                <w:rPr>
                  <w:rStyle w:val="Hyperlink"/>
                  <w:rFonts w:ascii="Times New Roman" w:hAnsi="Times New Roman"/>
                  <w:sz w:val="24"/>
                  <w:szCs w:val="24"/>
                </w:rPr>
                <w:t>Percen</w:t>
              </w:r>
              <w:r w:rsidRPr="00CC4342">
                <w:rPr>
                  <w:rStyle w:val="Hyperlink"/>
                  <w:rFonts w:ascii="Times New Roman" w:hAnsi="Times New Roman"/>
                  <w:sz w:val="24"/>
                  <w:szCs w:val="24"/>
                </w:rPr>
                <w:t>t</w:t>
              </w:r>
              <w:r w:rsidRPr="00CC4342">
                <w:rPr>
                  <w:rStyle w:val="Hyperlink"/>
                  <w:rFonts w:ascii="Times New Roman" w:hAnsi="Times New Roman"/>
                  <w:sz w:val="24"/>
                  <w:szCs w:val="24"/>
                </w:rPr>
                <w:t xml:space="preserve"> Yield</w:t>
              </w:r>
            </w:hyperlink>
          </w:p>
          <w:p w14:paraId="2BB0575A" w14:textId="77777777" w:rsidR="004F05CA" w:rsidRPr="00CC4342" w:rsidRDefault="004F05CA" w:rsidP="004F05CA">
            <w:pPr>
              <w:rPr>
                <w:rFonts w:ascii="Times New Roman" w:hAnsi="Times New Roman"/>
                <w:sz w:val="24"/>
                <w:szCs w:val="24"/>
              </w:rPr>
            </w:pPr>
          </w:p>
          <w:p w14:paraId="2713EBFE" w14:textId="77777777" w:rsidR="004F05CA" w:rsidRPr="00CC4342" w:rsidRDefault="004F05CA" w:rsidP="004F05CA">
            <w:pPr>
              <w:tabs>
                <w:tab w:val="left" w:pos="916"/>
                <w:tab w:val="left" w:pos="9160"/>
              </w:tabs>
              <w:ind w:left="360" w:hanging="346"/>
              <w:rPr>
                <w:rFonts w:ascii="Times New Roman" w:hAnsi="Times New Roman"/>
                <w:b/>
                <w:sz w:val="24"/>
                <w:szCs w:val="24"/>
              </w:rPr>
            </w:pPr>
            <w:r w:rsidRPr="00CC4342">
              <w:rPr>
                <w:rFonts w:ascii="Times New Roman" w:hAnsi="Times New Roman"/>
                <w:b/>
                <w:sz w:val="24"/>
                <w:szCs w:val="24"/>
              </w:rPr>
              <w:t>Work Session:</w:t>
            </w:r>
          </w:p>
          <w:p w14:paraId="42513003" w14:textId="0F2BCEA2" w:rsidR="004F05CA" w:rsidRPr="00CC4342" w:rsidRDefault="00480DAA" w:rsidP="006F3292">
            <w:pPr>
              <w:rPr>
                <w:rFonts w:ascii="Times New Roman" w:hAnsi="Times New Roman"/>
                <w:sz w:val="24"/>
                <w:szCs w:val="24"/>
              </w:rPr>
            </w:pPr>
            <w:hyperlink w:anchor="LimitingReagentPP" w:history="1">
              <w:r w:rsidR="004F05CA" w:rsidRPr="00CC4342">
                <w:rPr>
                  <w:rStyle w:val="Hyperlink"/>
                  <w:rFonts w:ascii="Times New Roman" w:hAnsi="Times New Roman"/>
                  <w:sz w:val="24"/>
                  <w:szCs w:val="24"/>
                </w:rPr>
                <w:t>Limiting</w:t>
              </w:r>
              <w:r w:rsidR="004F05CA" w:rsidRPr="00CC4342">
                <w:rPr>
                  <w:rStyle w:val="Hyperlink"/>
                  <w:rFonts w:ascii="Times New Roman" w:hAnsi="Times New Roman"/>
                  <w:sz w:val="24"/>
                  <w:szCs w:val="24"/>
                </w:rPr>
                <w:t xml:space="preserve"> </w:t>
              </w:r>
              <w:r w:rsidR="004F05CA" w:rsidRPr="00CC4342">
                <w:rPr>
                  <w:rStyle w:val="Hyperlink"/>
                  <w:rFonts w:ascii="Times New Roman" w:hAnsi="Times New Roman"/>
                  <w:sz w:val="24"/>
                  <w:szCs w:val="24"/>
                </w:rPr>
                <w:t>Reagent Practice Problems</w:t>
              </w:r>
            </w:hyperlink>
            <w:r w:rsidR="004F05CA" w:rsidRPr="00CC4342">
              <w:rPr>
                <w:rFonts w:ascii="Times New Roman" w:hAnsi="Times New Roman"/>
                <w:sz w:val="24"/>
                <w:szCs w:val="24"/>
              </w:rPr>
              <w:t xml:space="preserve"> and </w:t>
            </w:r>
            <w:hyperlink w:anchor="PercentYieldPP" w:history="1">
              <w:r w:rsidR="004F05CA" w:rsidRPr="00CC4342">
                <w:rPr>
                  <w:rStyle w:val="Hyperlink"/>
                  <w:rFonts w:ascii="Times New Roman" w:hAnsi="Times New Roman"/>
                  <w:sz w:val="24"/>
                  <w:szCs w:val="24"/>
                </w:rPr>
                <w:t>Perc</w:t>
              </w:r>
              <w:r w:rsidR="004F05CA" w:rsidRPr="00CC4342">
                <w:rPr>
                  <w:rStyle w:val="Hyperlink"/>
                  <w:rFonts w:ascii="Times New Roman" w:hAnsi="Times New Roman"/>
                  <w:sz w:val="24"/>
                  <w:szCs w:val="24"/>
                </w:rPr>
                <w:t>e</w:t>
              </w:r>
              <w:r w:rsidR="004F05CA" w:rsidRPr="00CC4342">
                <w:rPr>
                  <w:rStyle w:val="Hyperlink"/>
                  <w:rFonts w:ascii="Times New Roman" w:hAnsi="Times New Roman"/>
                  <w:sz w:val="24"/>
                  <w:szCs w:val="24"/>
                </w:rPr>
                <w:t>nt Yield Practice Problems</w:t>
              </w:r>
            </w:hyperlink>
          </w:p>
          <w:p w14:paraId="3FABBA88" w14:textId="77777777" w:rsidR="004F05CA" w:rsidRPr="00CC4342" w:rsidRDefault="004F05CA" w:rsidP="004F05CA">
            <w:pPr>
              <w:rPr>
                <w:rFonts w:ascii="Times New Roman" w:hAnsi="Times New Roman"/>
                <w:sz w:val="24"/>
                <w:szCs w:val="24"/>
              </w:rPr>
            </w:pPr>
          </w:p>
          <w:p w14:paraId="3A1FCC46"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Formative Assessments:</w:t>
            </w:r>
          </w:p>
          <w:p w14:paraId="70EC5D3D"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Answers to Practice Problems</w:t>
            </w:r>
          </w:p>
          <w:p w14:paraId="36C1D5C3" w14:textId="77777777" w:rsidR="004F05CA" w:rsidRPr="00CC4342" w:rsidRDefault="004F05CA" w:rsidP="004F05CA">
            <w:pPr>
              <w:rPr>
                <w:rFonts w:ascii="Times New Roman" w:hAnsi="Times New Roman"/>
                <w:sz w:val="24"/>
                <w:szCs w:val="24"/>
              </w:rPr>
            </w:pPr>
            <w:r w:rsidRPr="00CC4342">
              <w:rPr>
                <w:rFonts w:ascii="Times New Roman" w:hAnsi="Times New Roman"/>
                <w:sz w:val="24"/>
                <w:szCs w:val="24"/>
              </w:rPr>
              <w:t>Checking for Understanding: Individual Student Queries</w:t>
            </w:r>
          </w:p>
          <w:p w14:paraId="45326332" w14:textId="77777777" w:rsidR="004F05CA" w:rsidRPr="00CC4342" w:rsidRDefault="004F05CA" w:rsidP="004F05CA">
            <w:pPr>
              <w:rPr>
                <w:rFonts w:ascii="Times New Roman" w:hAnsi="Times New Roman"/>
                <w:sz w:val="24"/>
                <w:szCs w:val="24"/>
              </w:rPr>
            </w:pPr>
          </w:p>
          <w:p w14:paraId="39144856" w14:textId="77777777" w:rsidR="004F05CA" w:rsidRPr="00CC4342" w:rsidRDefault="004F05CA" w:rsidP="004F05CA">
            <w:pPr>
              <w:rPr>
                <w:rFonts w:ascii="Times New Roman" w:hAnsi="Times New Roman"/>
                <w:b/>
                <w:sz w:val="24"/>
                <w:szCs w:val="24"/>
              </w:rPr>
            </w:pPr>
            <w:r w:rsidRPr="00CC4342">
              <w:rPr>
                <w:rFonts w:ascii="Times New Roman" w:hAnsi="Times New Roman"/>
                <w:b/>
                <w:sz w:val="24"/>
                <w:szCs w:val="24"/>
              </w:rPr>
              <w:t>Closing/Assessment:</w:t>
            </w:r>
          </w:p>
          <w:p w14:paraId="6584A339" w14:textId="5A27D68B" w:rsidR="004F05CA" w:rsidRPr="00CC4342" w:rsidRDefault="004F05CA" w:rsidP="004F05CA">
            <w:pPr>
              <w:rPr>
                <w:rFonts w:ascii="Times New Roman" w:hAnsi="Times New Roman"/>
                <w:sz w:val="24"/>
                <w:szCs w:val="24"/>
              </w:rPr>
            </w:pPr>
            <w:r w:rsidRPr="00CC4342">
              <w:rPr>
                <w:rFonts w:ascii="Times New Roman" w:hAnsi="Times New Roman"/>
                <w:sz w:val="24"/>
                <w:szCs w:val="24"/>
              </w:rPr>
              <w:t>Explain the relationship between the limiting reagent and the theoretical yield.</w:t>
            </w:r>
          </w:p>
        </w:tc>
        <w:tc>
          <w:tcPr>
            <w:tcW w:w="3301" w:type="dxa"/>
          </w:tcPr>
          <w:p w14:paraId="2C76ADAE" w14:textId="77777777" w:rsidR="004F05CA" w:rsidRPr="00CC4342" w:rsidRDefault="004F05CA" w:rsidP="004F05CA">
            <w:pPr>
              <w:rPr>
                <w:rFonts w:ascii="Times New Roman" w:hAnsi="Times New Roman"/>
                <w:sz w:val="24"/>
                <w:szCs w:val="24"/>
              </w:rPr>
            </w:pPr>
          </w:p>
        </w:tc>
      </w:tr>
      <w:tr w:rsidR="004F05CA" w:rsidRPr="00CC4342" w14:paraId="2C991EBF" w14:textId="77777777" w:rsidTr="00AF536D">
        <w:tc>
          <w:tcPr>
            <w:tcW w:w="1077" w:type="dxa"/>
          </w:tcPr>
          <w:p w14:paraId="1B239E4C" w14:textId="5EBC9884" w:rsidR="004F05CA" w:rsidRPr="00CC4342" w:rsidRDefault="004F05CA" w:rsidP="00290903">
            <w:pPr>
              <w:rPr>
                <w:rFonts w:ascii="Times New Roman" w:hAnsi="Times New Roman"/>
                <w:b/>
                <w:sz w:val="24"/>
                <w:szCs w:val="24"/>
              </w:rPr>
            </w:pPr>
            <w:r w:rsidRPr="00CC4342">
              <w:rPr>
                <w:rFonts w:ascii="Times New Roman" w:hAnsi="Times New Roman"/>
                <w:b/>
                <w:sz w:val="24"/>
                <w:szCs w:val="24"/>
              </w:rPr>
              <w:t>Day 1</w:t>
            </w:r>
            <w:r w:rsidR="00290903" w:rsidRPr="00CC4342">
              <w:rPr>
                <w:rFonts w:ascii="Times New Roman" w:hAnsi="Times New Roman"/>
                <w:b/>
                <w:sz w:val="24"/>
                <w:szCs w:val="24"/>
              </w:rPr>
              <w:t>8</w:t>
            </w:r>
          </w:p>
        </w:tc>
        <w:tc>
          <w:tcPr>
            <w:tcW w:w="3301" w:type="dxa"/>
          </w:tcPr>
          <w:p w14:paraId="407C9B48" w14:textId="77777777" w:rsidR="004F05CA" w:rsidRPr="00CC4342" w:rsidRDefault="004F05CA" w:rsidP="004F05CA">
            <w:pPr>
              <w:rPr>
                <w:rFonts w:ascii="Times New Roman" w:hAnsi="Times New Roman"/>
                <w:sz w:val="24"/>
                <w:szCs w:val="24"/>
              </w:rPr>
            </w:pPr>
          </w:p>
        </w:tc>
        <w:tc>
          <w:tcPr>
            <w:tcW w:w="3301" w:type="dxa"/>
          </w:tcPr>
          <w:p w14:paraId="230DE74A" w14:textId="77777777" w:rsidR="004E7069" w:rsidRPr="00CC4342" w:rsidRDefault="004E7069" w:rsidP="004E7069">
            <w:pPr>
              <w:rPr>
                <w:rFonts w:ascii="Times New Roman" w:hAnsi="Times New Roman"/>
                <w:b/>
                <w:sz w:val="24"/>
                <w:szCs w:val="24"/>
              </w:rPr>
            </w:pPr>
            <w:r w:rsidRPr="00CC4342">
              <w:rPr>
                <w:rFonts w:ascii="Times New Roman" w:hAnsi="Times New Roman"/>
                <w:b/>
                <w:sz w:val="24"/>
                <w:szCs w:val="24"/>
              </w:rPr>
              <w:t xml:space="preserve">Opening: </w:t>
            </w:r>
          </w:p>
          <w:p w14:paraId="776EDD4C" w14:textId="67D8848A" w:rsidR="004E7069" w:rsidRPr="00CC4342" w:rsidRDefault="004E7069" w:rsidP="004E7069">
            <w:pPr>
              <w:pStyle w:val="ListParagraph"/>
              <w:numPr>
                <w:ilvl w:val="0"/>
                <w:numId w:val="334"/>
              </w:numPr>
              <w:ind w:left="284" w:hanging="270"/>
              <w:rPr>
                <w:rFonts w:ascii="Times New Roman" w:hAnsi="Times New Roman"/>
                <w:sz w:val="24"/>
                <w:szCs w:val="24"/>
              </w:rPr>
            </w:pPr>
            <w:r w:rsidRPr="00CC4342">
              <w:rPr>
                <w:rFonts w:ascii="Times New Roman" w:hAnsi="Times New Roman"/>
                <w:sz w:val="24"/>
                <w:szCs w:val="24"/>
              </w:rPr>
              <w:t>Introduction to lab activity</w:t>
            </w:r>
          </w:p>
          <w:p w14:paraId="142D9146" w14:textId="77777777" w:rsidR="004E7069" w:rsidRPr="00CC4342" w:rsidRDefault="004E7069" w:rsidP="004E7069">
            <w:pPr>
              <w:pStyle w:val="ListParagraph"/>
              <w:numPr>
                <w:ilvl w:val="0"/>
                <w:numId w:val="332"/>
              </w:numPr>
              <w:spacing w:before="100" w:beforeAutospacing="1" w:after="100" w:afterAutospacing="1"/>
              <w:ind w:left="284" w:hanging="284"/>
              <w:rPr>
                <w:rFonts w:ascii="Times New Roman" w:hAnsi="Times New Roman"/>
                <w:sz w:val="24"/>
                <w:szCs w:val="24"/>
              </w:rPr>
            </w:pPr>
            <w:r w:rsidRPr="00CC4342">
              <w:rPr>
                <w:rFonts w:ascii="Times New Roman" w:hAnsi="Times New Roman"/>
                <w:sz w:val="24"/>
                <w:szCs w:val="24"/>
              </w:rPr>
              <w:t>Review of Standard: SC2a, SC2c; SC2d</w:t>
            </w:r>
          </w:p>
          <w:p w14:paraId="332AD717" w14:textId="77777777" w:rsidR="004E7069" w:rsidRPr="00CC4342" w:rsidRDefault="004E7069" w:rsidP="004E7069">
            <w:pPr>
              <w:rPr>
                <w:rFonts w:ascii="Times New Roman" w:hAnsi="Times New Roman"/>
                <w:b/>
                <w:sz w:val="24"/>
                <w:szCs w:val="24"/>
              </w:rPr>
            </w:pPr>
          </w:p>
          <w:p w14:paraId="1CFDB263" w14:textId="054A7315" w:rsidR="004E7069" w:rsidRPr="00CC4342" w:rsidRDefault="004E7069" w:rsidP="004E7069">
            <w:pPr>
              <w:rPr>
                <w:rFonts w:ascii="Times New Roman" w:hAnsi="Times New Roman"/>
                <w:b/>
                <w:sz w:val="24"/>
                <w:szCs w:val="24"/>
              </w:rPr>
            </w:pPr>
            <w:r w:rsidRPr="00CC4342">
              <w:rPr>
                <w:rFonts w:ascii="Times New Roman" w:hAnsi="Times New Roman"/>
                <w:b/>
                <w:sz w:val="24"/>
                <w:szCs w:val="24"/>
              </w:rPr>
              <w:t xml:space="preserve">Work Session:  </w:t>
            </w:r>
          </w:p>
          <w:p w14:paraId="71F6DBBF" w14:textId="77777777" w:rsidR="00551AE5" w:rsidRPr="00CC4342" w:rsidRDefault="00551AE5" w:rsidP="004E7069">
            <w:pPr>
              <w:autoSpaceDE w:val="0"/>
              <w:autoSpaceDN w:val="0"/>
              <w:adjustRightInd w:val="0"/>
              <w:ind w:firstLine="14"/>
              <w:rPr>
                <w:rFonts w:ascii="Times New Roman" w:hAnsi="Times New Roman"/>
                <w:bCs/>
                <w:sz w:val="24"/>
                <w:szCs w:val="24"/>
              </w:rPr>
            </w:pPr>
            <w:r w:rsidRPr="00CC4342">
              <w:rPr>
                <w:rFonts w:ascii="Times New Roman" w:hAnsi="Times New Roman"/>
                <w:bCs/>
                <w:sz w:val="24"/>
                <w:szCs w:val="24"/>
              </w:rPr>
              <w:t>Summative Assessment</w:t>
            </w:r>
          </w:p>
          <w:p w14:paraId="4F3F5CE4" w14:textId="5DD2904E" w:rsidR="004E7069" w:rsidRPr="00CC4342" w:rsidRDefault="00C431D1" w:rsidP="004E7069">
            <w:pPr>
              <w:autoSpaceDE w:val="0"/>
              <w:autoSpaceDN w:val="0"/>
              <w:adjustRightInd w:val="0"/>
              <w:ind w:firstLine="14"/>
              <w:rPr>
                <w:rStyle w:val="Hyperlink"/>
                <w:rFonts w:ascii="Times New Roman" w:hAnsi="Times New Roman"/>
                <w:bCs/>
                <w:sz w:val="24"/>
                <w:szCs w:val="24"/>
              </w:rPr>
            </w:pPr>
            <w:r w:rsidRPr="00CC4342">
              <w:rPr>
                <w:bCs/>
              </w:rPr>
              <w:fldChar w:fldCharType="begin"/>
            </w:r>
            <w:r w:rsidRPr="00CC4342">
              <w:rPr>
                <w:rFonts w:ascii="Times New Roman" w:hAnsi="Times New Roman"/>
                <w:bCs/>
                <w:sz w:val="24"/>
                <w:szCs w:val="24"/>
              </w:rPr>
              <w:instrText xml:space="preserve"> HYPERLINK  \l "SmoresTE" </w:instrText>
            </w:r>
            <w:r w:rsidRPr="00CC4342">
              <w:rPr>
                <w:bCs/>
              </w:rPr>
              <w:fldChar w:fldCharType="separate"/>
            </w:r>
            <w:r w:rsidR="004E7069" w:rsidRPr="00CC4342">
              <w:rPr>
                <w:rStyle w:val="Hyperlink"/>
                <w:rFonts w:ascii="Times New Roman" w:hAnsi="Times New Roman"/>
                <w:bCs/>
                <w:sz w:val="24"/>
                <w:szCs w:val="24"/>
              </w:rPr>
              <w:t>The St</w:t>
            </w:r>
            <w:r w:rsidR="004E7069" w:rsidRPr="00CC4342">
              <w:rPr>
                <w:rStyle w:val="Hyperlink"/>
                <w:rFonts w:ascii="Times New Roman" w:hAnsi="Times New Roman"/>
                <w:bCs/>
                <w:sz w:val="24"/>
                <w:szCs w:val="24"/>
              </w:rPr>
              <w:t>o</w:t>
            </w:r>
            <w:r w:rsidR="004E7069" w:rsidRPr="00CC4342">
              <w:rPr>
                <w:rStyle w:val="Hyperlink"/>
                <w:rFonts w:ascii="Times New Roman" w:hAnsi="Times New Roman"/>
                <w:bCs/>
                <w:sz w:val="24"/>
                <w:szCs w:val="24"/>
              </w:rPr>
              <w:t>ichiometry of S’mores: Teacher Notes</w:t>
            </w:r>
          </w:p>
          <w:p w14:paraId="4BB12FC5" w14:textId="6719B2CF" w:rsidR="004E7069" w:rsidRPr="00CC4342" w:rsidRDefault="00C431D1" w:rsidP="004E7069">
            <w:pPr>
              <w:rPr>
                <w:rStyle w:val="Hyperlink"/>
                <w:rFonts w:ascii="Times New Roman" w:hAnsi="Times New Roman"/>
                <w:b/>
                <w:sz w:val="24"/>
                <w:szCs w:val="24"/>
              </w:rPr>
            </w:pPr>
            <w:r w:rsidRPr="00CC4342">
              <w:rPr>
                <w:bCs/>
              </w:rPr>
              <w:fldChar w:fldCharType="end"/>
            </w:r>
            <w:r w:rsidRPr="00CC4342">
              <w:rPr>
                <w:bCs/>
              </w:rPr>
              <w:fldChar w:fldCharType="begin"/>
            </w:r>
            <w:r w:rsidRPr="00CC4342">
              <w:rPr>
                <w:rFonts w:ascii="Times New Roman" w:hAnsi="Times New Roman"/>
                <w:bCs/>
                <w:sz w:val="24"/>
                <w:szCs w:val="24"/>
              </w:rPr>
              <w:instrText xml:space="preserve"> HYPERLINK  \l "SmoresSE" </w:instrText>
            </w:r>
            <w:r w:rsidRPr="00CC4342">
              <w:rPr>
                <w:bCs/>
              </w:rPr>
              <w:fldChar w:fldCharType="separate"/>
            </w:r>
            <w:r w:rsidR="004E7069" w:rsidRPr="00CC4342">
              <w:rPr>
                <w:rStyle w:val="Hyperlink"/>
                <w:rFonts w:ascii="Times New Roman" w:hAnsi="Times New Roman"/>
                <w:bCs/>
                <w:sz w:val="24"/>
                <w:szCs w:val="24"/>
              </w:rPr>
              <w:t xml:space="preserve">The Stoichiometry of </w:t>
            </w:r>
            <w:r w:rsidR="004E7069" w:rsidRPr="00CC4342">
              <w:rPr>
                <w:rStyle w:val="Hyperlink"/>
                <w:rFonts w:ascii="Times New Roman" w:hAnsi="Times New Roman"/>
                <w:bCs/>
                <w:sz w:val="24"/>
                <w:szCs w:val="24"/>
              </w:rPr>
              <w:t>S</w:t>
            </w:r>
            <w:r w:rsidR="004E7069" w:rsidRPr="00CC4342">
              <w:rPr>
                <w:rStyle w:val="Hyperlink"/>
                <w:rFonts w:ascii="Times New Roman" w:hAnsi="Times New Roman"/>
                <w:bCs/>
                <w:sz w:val="24"/>
                <w:szCs w:val="24"/>
              </w:rPr>
              <w:t xml:space="preserve">’mores: </w:t>
            </w:r>
            <w:r w:rsidR="004E7069" w:rsidRPr="00CC4342">
              <w:rPr>
                <w:rStyle w:val="Hyperlink"/>
                <w:rFonts w:ascii="Times New Roman" w:hAnsi="Times New Roman"/>
                <w:sz w:val="24"/>
                <w:szCs w:val="24"/>
              </w:rPr>
              <w:lastRenderedPageBreak/>
              <w:t>Student Handout</w:t>
            </w:r>
          </w:p>
          <w:p w14:paraId="67826E0F" w14:textId="4B57728F" w:rsidR="004E7069" w:rsidRPr="00CC4342" w:rsidRDefault="00C431D1" w:rsidP="004E7069">
            <w:pPr>
              <w:rPr>
                <w:rFonts w:ascii="Times New Roman" w:hAnsi="Times New Roman"/>
                <w:bCs/>
                <w:sz w:val="24"/>
                <w:szCs w:val="24"/>
              </w:rPr>
            </w:pPr>
            <w:r w:rsidRPr="00CC4342">
              <w:rPr>
                <w:bCs/>
              </w:rPr>
              <w:fldChar w:fldCharType="end"/>
            </w:r>
            <w:r w:rsidR="009761C5" w:rsidRPr="00CC4342">
              <w:rPr>
                <w:rFonts w:ascii="Times New Roman" w:hAnsi="Times New Roman"/>
                <w:bCs/>
                <w:sz w:val="24"/>
                <w:szCs w:val="24"/>
              </w:rPr>
              <w:t>Students must complete ALL questions prior to making and eating their S’mores.</w:t>
            </w:r>
          </w:p>
          <w:p w14:paraId="74D2B109" w14:textId="77777777" w:rsidR="009761C5" w:rsidRPr="00CC4342" w:rsidRDefault="009761C5" w:rsidP="004E7069">
            <w:pPr>
              <w:rPr>
                <w:rFonts w:ascii="Times New Roman" w:hAnsi="Times New Roman"/>
                <w:b/>
                <w:sz w:val="24"/>
                <w:szCs w:val="24"/>
              </w:rPr>
            </w:pPr>
          </w:p>
          <w:p w14:paraId="11C518F5" w14:textId="77777777" w:rsidR="004E7069" w:rsidRPr="00CC4342" w:rsidRDefault="004E7069" w:rsidP="004E7069">
            <w:pPr>
              <w:rPr>
                <w:rFonts w:ascii="Times New Roman" w:hAnsi="Times New Roman"/>
                <w:b/>
                <w:sz w:val="24"/>
                <w:szCs w:val="24"/>
              </w:rPr>
            </w:pPr>
            <w:r w:rsidRPr="00CC4342">
              <w:rPr>
                <w:rFonts w:ascii="Times New Roman" w:hAnsi="Times New Roman"/>
                <w:b/>
                <w:sz w:val="24"/>
                <w:szCs w:val="24"/>
              </w:rPr>
              <w:t>Formative Assessments:</w:t>
            </w:r>
          </w:p>
          <w:p w14:paraId="2775C10E" w14:textId="40DE99B4" w:rsidR="004E7069" w:rsidRPr="00CC4342" w:rsidRDefault="009761C5" w:rsidP="004E7069">
            <w:pPr>
              <w:rPr>
                <w:rFonts w:ascii="Times New Roman" w:hAnsi="Times New Roman"/>
                <w:sz w:val="24"/>
                <w:szCs w:val="24"/>
              </w:rPr>
            </w:pPr>
            <w:r w:rsidRPr="00CC4342">
              <w:rPr>
                <w:rFonts w:ascii="Times New Roman" w:hAnsi="Times New Roman"/>
                <w:sz w:val="24"/>
                <w:szCs w:val="24"/>
              </w:rPr>
              <w:t>Prelab Questions</w:t>
            </w:r>
          </w:p>
          <w:p w14:paraId="487F2D81" w14:textId="77777777" w:rsidR="004E7069" w:rsidRPr="00CC4342" w:rsidRDefault="004E7069" w:rsidP="004E7069">
            <w:pPr>
              <w:rPr>
                <w:rFonts w:ascii="Times New Roman" w:hAnsi="Times New Roman"/>
                <w:sz w:val="24"/>
                <w:szCs w:val="24"/>
              </w:rPr>
            </w:pPr>
          </w:p>
          <w:p w14:paraId="5E6AC233" w14:textId="77777777" w:rsidR="004E7069" w:rsidRPr="00CC4342" w:rsidRDefault="004E7069" w:rsidP="006F3292">
            <w:pPr>
              <w:autoSpaceDE w:val="0"/>
              <w:autoSpaceDN w:val="0"/>
              <w:adjustRightInd w:val="0"/>
              <w:ind w:left="360" w:hanging="360"/>
              <w:rPr>
                <w:rFonts w:ascii="Times New Roman" w:eastAsiaTheme="minorHAnsi" w:hAnsi="Times New Roman"/>
                <w:b/>
                <w:sz w:val="24"/>
                <w:szCs w:val="24"/>
              </w:rPr>
            </w:pPr>
            <w:r w:rsidRPr="00CC4342">
              <w:rPr>
                <w:rFonts w:ascii="Times New Roman" w:hAnsi="Times New Roman"/>
                <w:b/>
                <w:sz w:val="24"/>
                <w:szCs w:val="24"/>
              </w:rPr>
              <w:t xml:space="preserve">Closing/Assessment:  </w:t>
            </w:r>
          </w:p>
          <w:p w14:paraId="785636AD" w14:textId="2B6E7D63" w:rsidR="005F7E42" w:rsidRPr="00CC4342" w:rsidRDefault="00551AE5" w:rsidP="006F3292">
            <w:pPr>
              <w:pStyle w:val="ListParagraph"/>
              <w:numPr>
                <w:ilvl w:val="0"/>
                <w:numId w:val="332"/>
              </w:numPr>
              <w:autoSpaceDE w:val="0"/>
              <w:autoSpaceDN w:val="0"/>
              <w:adjustRightInd w:val="0"/>
              <w:ind w:left="284" w:hanging="180"/>
              <w:rPr>
                <w:rFonts w:ascii="Times New Roman" w:eastAsiaTheme="minorHAnsi" w:hAnsi="Times New Roman"/>
                <w:sz w:val="24"/>
                <w:szCs w:val="24"/>
              </w:rPr>
            </w:pPr>
            <w:r w:rsidRPr="00CC4342">
              <w:rPr>
                <w:rFonts w:ascii="Times New Roman" w:hAnsi="Times New Roman"/>
                <w:sz w:val="24"/>
                <w:szCs w:val="24"/>
              </w:rPr>
              <w:t xml:space="preserve">Closing: </w:t>
            </w:r>
            <w:r w:rsidR="009761C5" w:rsidRPr="00CC4342">
              <w:rPr>
                <w:rFonts w:ascii="Times New Roman" w:hAnsi="Times New Roman"/>
                <w:sz w:val="24"/>
                <w:szCs w:val="24"/>
              </w:rPr>
              <w:t>Review of stoichiometric calculations</w:t>
            </w:r>
          </w:p>
          <w:p w14:paraId="075DF28D" w14:textId="0BCC9B00" w:rsidR="004F05CA" w:rsidRPr="00CC4342" w:rsidRDefault="00551AE5" w:rsidP="004F05CA">
            <w:pPr>
              <w:pStyle w:val="ListParagraph"/>
              <w:numPr>
                <w:ilvl w:val="0"/>
                <w:numId w:val="332"/>
              </w:numPr>
              <w:autoSpaceDE w:val="0"/>
              <w:autoSpaceDN w:val="0"/>
              <w:adjustRightInd w:val="0"/>
              <w:ind w:left="284" w:hanging="180"/>
              <w:rPr>
                <w:rFonts w:ascii="Times New Roman" w:hAnsi="Times New Roman"/>
                <w:sz w:val="24"/>
                <w:szCs w:val="24"/>
              </w:rPr>
            </w:pPr>
            <w:r w:rsidRPr="00CC4342">
              <w:rPr>
                <w:rFonts w:ascii="Times New Roman" w:hAnsi="Times New Roman"/>
                <w:sz w:val="24"/>
                <w:szCs w:val="24"/>
              </w:rPr>
              <w:t xml:space="preserve">Assessment: </w:t>
            </w:r>
            <w:r w:rsidR="00CE7277" w:rsidRPr="00CC4342">
              <w:rPr>
                <w:rFonts w:ascii="Times New Roman" w:hAnsi="Times New Roman"/>
                <w:sz w:val="24"/>
                <w:szCs w:val="24"/>
              </w:rPr>
              <w:t xml:space="preserve">Grade </w:t>
            </w:r>
            <w:r w:rsidRPr="00CC4342">
              <w:rPr>
                <w:rFonts w:ascii="Times New Roman" w:hAnsi="Times New Roman"/>
                <w:sz w:val="24"/>
                <w:szCs w:val="24"/>
              </w:rPr>
              <w:t xml:space="preserve">on </w:t>
            </w:r>
            <w:r w:rsidR="00CE7277" w:rsidRPr="00CC4342">
              <w:rPr>
                <w:rFonts w:ascii="Times New Roman" w:hAnsi="Times New Roman"/>
                <w:sz w:val="24"/>
                <w:szCs w:val="24"/>
              </w:rPr>
              <w:t>Lab Questions</w:t>
            </w:r>
          </w:p>
        </w:tc>
        <w:tc>
          <w:tcPr>
            <w:tcW w:w="3301" w:type="dxa"/>
          </w:tcPr>
          <w:p w14:paraId="3A2EB316" w14:textId="77777777" w:rsidR="004F05CA" w:rsidRPr="00CC4342" w:rsidRDefault="004F05CA" w:rsidP="004E7069">
            <w:pPr>
              <w:ind w:left="360"/>
              <w:rPr>
                <w:rFonts w:ascii="Times New Roman" w:hAnsi="Times New Roman"/>
                <w:sz w:val="24"/>
                <w:szCs w:val="24"/>
              </w:rPr>
            </w:pPr>
          </w:p>
        </w:tc>
      </w:tr>
      <w:tr w:rsidR="00D91C47" w:rsidRPr="00CC4342" w14:paraId="0C04874E" w14:textId="77777777" w:rsidTr="00AF536D">
        <w:tc>
          <w:tcPr>
            <w:tcW w:w="1077" w:type="dxa"/>
          </w:tcPr>
          <w:p w14:paraId="06C3BFCA" w14:textId="4B093579" w:rsidR="00D91C47" w:rsidRPr="00CC4342" w:rsidRDefault="001E22D6" w:rsidP="00290903">
            <w:pPr>
              <w:rPr>
                <w:rFonts w:ascii="Times New Roman" w:hAnsi="Times New Roman"/>
                <w:b/>
                <w:sz w:val="24"/>
                <w:szCs w:val="24"/>
              </w:rPr>
            </w:pPr>
            <w:r w:rsidRPr="00CC4342">
              <w:rPr>
                <w:rFonts w:ascii="Times New Roman" w:hAnsi="Times New Roman"/>
                <w:b/>
                <w:sz w:val="24"/>
                <w:szCs w:val="24"/>
              </w:rPr>
              <w:lastRenderedPageBreak/>
              <w:t>Day 1</w:t>
            </w:r>
            <w:r w:rsidR="00290903" w:rsidRPr="00CC4342">
              <w:rPr>
                <w:rFonts w:ascii="Times New Roman" w:hAnsi="Times New Roman"/>
                <w:b/>
                <w:sz w:val="24"/>
                <w:szCs w:val="24"/>
              </w:rPr>
              <w:t>9</w:t>
            </w:r>
          </w:p>
        </w:tc>
        <w:tc>
          <w:tcPr>
            <w:tcW w:w="3301" w:type="dxa"/>
          </w:tcPr>
          <w:p w14:paraId="1EA15C03" w14:textId="77777777" w:rsidR="00D91C47" w:rsidRPr="00CC4342" w:rsidRDefault="00D91C47" w:rsidP="005F3D2C">
            <w:pPr>
              <w:rPr>
                <w:rFonts w:ascii="Times New Roman" w:hAnsi="Times New Roman"/>
                <w:sz w:val="24"/>
                <w:szCs w:val="24"/>
              </w:rPr>
            </w:pPr>
          </w:p>
        </w:tc>
        <w:tc>
          <w:tcPr>
            <w:tcW w:w="3301" w:type="dxa"/>
          </w:tcPr>
          <w:p w14:paraId="126A63ED" w14:textId="77777777" w:rsidR="00551AE5" w:rsidRPr="00CC4342" w:rsidRDefault="00551AE5" w:rsidP="00551AE5">
            <w:pPr>
              <w:rPr>
                <w:rFonts w:ascii="Times New Roman" w:hAnsi="Times New Roman"/>
                <w:b/>
                <w:sz w:val="24"/>
                <w:szCs w:val="24"/>
              </w:rPr>
            </w:pPr>
            <w:r w:rsidRPr="00CC4342">
              <w:rPr>
                <w:rFonts w:ascii="Times New Roman" w:hAnsi="Times New Roman"/>
                <w:b/>
                <w:sz w:val="24"/>
                <w:szCs w:val="24"/>
              </w:rPr>
              <w:t xml:space="preserve">Opening: </w:t>
            </w:r>
          </w:p>
          <w:p w14:paraId="16882715" w14:textId="77777777" w:rsidR="00551AE5" w:rsidRPr="00CC4342" w:rsidRDefault="00551AE5" w:rsidP="00551AE5">
            <w:pPr>
              <w:pStyle w:val="ListParagraph"/>
              <w:numPr>
                <w:ilvl w:val="0"/>
                <w:numId w:val="334"/>
              </w:numPr>
              <w:ind w:left="284" w:hanging="270"/>
              <w:rPr>
                <w:rFonts w:ascii="Times New Roman" w:hAnsi="Times New Roman"/>
                <w:sz w:val="24"/>
                <w:szCs w:val="24"/>
              </w:rPr>
            </w:pPr>
            <w:r w:rsidRPr="00CC4342">
              <w:rPr>
                <w:rFonts w:ascii="Times New Roman" w:hAnsi="Times New Roman"/>
                <w:sz w:val="24"/>
                <w:szCs w:val="24"/>
              </w:rPr>
              <w:t>Introduction to lab activity</w:t>
            </w:r>
          </w:p>
          <w:p w14:paraId="00501C03" w14:textId="77777777" w:rsidR="00551AE5" w:rsidRPr="00CC4342" w:rsidRDefault="00551AE5" w:rsidP="00551AE5">
            <w:pPr>
              <w:pStyle w:val="ListParagraph"/>
              <w:numPr>
                <w:ilvl w:val="0"/>
                <w:numId w:val="332"/>
              </w:numPr>
              <w:spacing w:before="100" w:beforeAutospacing="1" w:after="100" w:afterAutospacing="1"/>
              <w:ind w:left="284" w:hanging="284"/>
              <w:rPr>
                <w:rFonts w:ascii="Times New Roman" w:hAnsi="Times New Roman"/>
                <w:sz w:val="24"/>
                <w:szCs w:val="24"/>
              </w:rPr>
            </w:pPr>
            <w:r w:rsidRPr="00CC4342">
              <w:rPr>
                <w:rFonts w:ascii="Times New Roman" w:hAnsi="Times New Roman"/>
                <w:sz w:val="24"/>
                <w:szCs w:val="24"/>
              </w:rPr>
              <w:t>Review of Standard: SC2a, SC2c; SC2d</w:t>
            </w:r>
          </w:p>
          <w:p w14:paraId="1C4F483A" w14:textId="77777777" w:rsidR="00551AE5" w:rsidRPr="00CC4342" w:rsidRDefault="00551AE5" w:rsidP="00551AE5">
            <w:pPr>
              <w:rPr>
                <w:rFonts w:ascii="Times New Roman" w:hAnsi="Times New Roman"/>
                <w:b/>
                <w:sz w:val="24"/>
                <w:szCs w:val="24"/>
              </w:rPr>
            </w:pPr>
          </w:p>
          <w:p w14:paraId="2892A833" w14:textId="77777777" w:rsidR="00551AE5" w:rsidRPr="00CC4342" w:rsidRDefault="00551AE5" w:rsidP="00551AE5">
            <w:pPr>
              <w:rPr>
                <w:rFonts w:ascii="Times New Roman" w:hAnsi="Times New Roman"/>
                <w:b/>
                <w:sz w:val="24"/>
                <w:szCs w:val="24"/>
              </w:rPr>
            </w:pPr>
            <w:r w:rsidRPr="00CC4342">
              <w:rPr>
                <w:rFonts w:ascii="Times New Roman" w:hAnsi="Times New Roman"/>
                <w:b/>
                <w:sz w:val="24"/>
                <w:szCs w:val="24"/>
              </w:rPr>
              <w:t xml:space="preserve">Work Session:  </w:t>
            </w:r>
          </w:p>
          <w:p w14:paraId="4412C2FC" w14:textId="77777777" w:rsidR="00551AE5" w:rsidRPr="00CC4342" w:rsidRDefault="00551AE5" w:rsidP="00551AE5">
            <w:pPr>
              <w:autoSpaceDE w:val="0"/>
              <w:autoSpaceDN w:val="0"/>
              <w:adjustRightInd w:val="0"/>
              <w:ind w:firstLine="14"/>
              <w:rPr>
                <w:rFonts w:ascii="Times New Roman" w:hAnsi="Times New Roman"/>
                <w:bCs/>
                <w:sz w:val="24"/>
                <w:szCs w:val="24"/>
              </w:rPr>
            </w:pPr>
            <w:r w:rsidRPr="00CC4342">
              <w:rPr>
                <w:rFonts w:ascii="Times New Roman" w:hAnsi="Times New Roman"/>
                <w:bCs/>
                <w:sz w:val="24"/>
                <w:szCs w:val="24"/>
              </w:rPr>
              <w:t>Summative Assessment</w:t>
            </w:r>
          </w:p>
          <w:p w14:paraId="1D4B6733" w14:textId="77777777" w:rsidR="00551AE5" w:rsidRPr="00CC4342" w:rsidRDefault="00551AE5" w:rsidP="00551AE5">
            <w:pPr>
              <w:autoSpaceDE w:val="0"/>
              <w:autoSpaceDN w:val="0"/>
              <w:adjustRightInd w:val="0"/>
              <w:ind w:firstLine="14"/>
              <w:rPr>
                <w:rStyle w:val="Hyperlink"/>
                <w:rFonts w:ascii="Times New Roman" w:hAnsi="Times New Roman"/>
                <w:bCs/>
                <w:sz w:val="24"/>
                <w:szCs w:val="24"/>
              </w:rPr>
            </w:pPr>
            <w:r w:rsidRPr="00CC4342">
              <w:rPr>
                <w:bCs/>
              </w:rPr>
              <w:fldChar w:fldCharType="begin"/>
            </w:r>
            <w:r w:rsidRPr="00CC4342">
              <w:rPr>
                <w:rFonts w:ascii="Times New Roman" w:hAnsi="Times New Roman"/>
                <w:bCs/>
                <w:sz w:val="24"/>
                <w:szCs w:val="24"/>
              </w:rPr>
              <w:instrText xml:space="preserve"> HYPERLINK  \l "SmoresTE" </w:instrText>
            </w:r>
            <w:r w:rsidRPr="00CC4342">
              <w:rPr>
                <w:bCs/>
              </w:rPr>
              <w:fldChar w:fldCharType="separate"/>
            </w:r>
            <w:r w:rsidRPr="00CC4342">
              <w:rPr>
                <w:rStyle w:val="Hyperlink"/>
                <w:rFonts w:ascii="Times New Roman" w:hAnsi="Times New Roman"/>
                <w:bCs/>
                <w:sz w:val="24"/>
                <w:szCs w:val="24"/>
              </w:rPr>
              <w:t>Th</w:t>
            </w:r>
            <w:r w:rsidRPr="00CC4342">
              <w:rPr>
                <w:rStyle w:val="Hyperlink"/>
                <w:rFonts w:ascii="Times New Roman" w:hAnsi="Times New Roman"/>
                <w:bCs/>
                <w:sz w:val="24"/>
                <w:szCs w:val="24"/>
              </w:rPr>
              <w:t>e</w:t>
            </w:r>
            <w:r w:rsidRPr="00CC4342">
              <w:rPr>
                <w:rStyle w:val="Hyperlink"/>
                <w:rFonts w:ascii="Times New Roman" w:hAnsi="Times New Roman"/>
                <w:bCs/>
                <w:sz w:val="24"/>
                <w:szCs w:val="24"/>
              </w:rPr>
              <w:t xml:space="preserve"> Stoichiometry of S’mores: Teacher Notes</w:t>
            </w:r>
          </w:p>
          <w:p w14:paraId="70C2CB9E" w14:textId="77777777" w:rsidR="00551AE5" w:rsidRPr="00CC4342" w:rsidRDefault="00551AE5" w:rsidP="00551AE5">
            <w:pPr>
              <w:rPr>
                <w:rStyle w:val="Hyperlink"/>
                <w:rFonts w:ascii="Times New Roman" w:hAnsi="Times New Roman"/>
                <w:b/>
                <w:sz w:val="24"/>
                <w:szCs w:val="24"/>
              </w:rPr>
            </w:pPr>
            <w:r w:rsidRPr="00CC4342">
              <w:rPr>
                <w:bCs/>
              </w:rPr>
              <w:fldChar w:fldCharType="end"/>
            </w:r>
            <w:r w:rsidRPr="00CC4342">
              <w:rPr>
                <w:bCs/>
              </w:rPr>
              <w:fldChar w:fldCharType="begin"/>
            </w:r>
            <w:r w:rsidRPr="00CC4342">
              <w:rPr>
                <w:rFonts w:ascii="Times New Roman" w:hAnsi="Times New Roman"/>
                <w:bCs/>
                <w:sz w:val="24"/>
                <w:szCs w:val="24"/>
              </w:rPr>
              <w:instrText xml:space="preserve"> HYPERLINK  \l "SmoresSE" </w:instrText>
            </w:r>
            <w:r w:rsidRPr="00CC4342">
              <w:rPr>
                <w:bCs/>
              </w:rPr>
              <w:fldChar w:fldCharType="separate"/>
            </w:r>
            <w:r w:rsidRPr="00CC4342">
              <w:rPr>
                <w:rStyle w:val="Hyperlink"/>
                <w:rFonts w:ascii="Times New Roman" w:hAnsi="Times New Roman"/>
                <w:bCs/>
                <w:sz w:val="24"/>
                <w:szCs w:val="24"/>
              </w:rPr>
              <w:t>The Stoich</w:t>
            </w:r>
            <w:r w:rsidRPr="00CC4342">
              <w:rPr>
                <w:rStyle w:val="Hyperlink"/>
                <w:rFonts w:ascii="Times New Roman" w:hAnsi="Times New Roman"/>
                <w:bCs/>
                <w:sz w:val="24"/>
                <w:szCs w:val="24"/>
              </w:rPr>
              <w:t>i</w:t>
            </w:r>
            <w:r w:rsidRPr="00CC4342">
              <w:rPr>
                <w:rStyle w:val="Hyperlink"/>
                <w:rFonts w:ascii="Times New Roman" w:hAnsi="Times New Roman"/>
                <w:bCs/>
                <w:sz w:val="24"/>
                <w:szCs w:val="24"/>
              </w:rPr>
              <w:t xml:space="preserve">ometry of S’mores: </w:t>
            </w:r>
            <w:r w:rsidRPr="00CC4342">
              <w:rPr>
                <w:rStyle w:val="Hyperlink"/>
                <w:rFonts w:ascii="Times New Roman" w:hAnsi="Times New Roman"/>
                <w:sz w:val="24"/>
                <w:szCs w:val="24"/>
              </w:rPr>
              <w:t>Student Handout</w:t>
            </w:r>
          </w:p>
          <w:p w14:paraId="7C0A6029" w14:textId="77777777" w:rsidR="00551AE5" w:rsidRPr="00CC4342" w:rsidRDefault="00551AE5" w:rsidP="00551AE5">
            <w:pPr>
              <w:rPr>
                <w:rFonts w:ascii="Times New Roman" w:hAnsi="Times New Roman"/>
                <w:bCs/>
                <w:sz w:val="24"/>
                <w:szCs w:val="24"/>
              </w:rPr>
            </w:pPr>
            <w:r w:rsidRPr="00CC4342">
              <w:rPr>
                <w:bCs/>
              </w:rPr>
              <w:fldChar w:fldCharType="end"/>
            </w:r>
            <w:r w:rsidRPr="00CC4342">
              <w:rPr>
                <w:rFonts w:ascii="Times New Roman" w:hAnsi="Times New Roman"/>
                <w:bCs/>
                <w:sz w:val="24"/>
                <w:szCs w:val="24"/>
              </w:rPr>
              <w:t>Students must complete ALL questions prior to making and eating their S’mores.</w:t>
            </w:r>
          </w:p>
          <w:p w14:paraId="3517F729" w14:textId="77777777" w:rsidR="00551AE5" w:rsidRPr="00CC4342" w:rsidRDefault="00551AE5" w:rsidP="00551AE5">
            <w:pPr>
              <w:rPr>
                <w:rFonts w:ascii="Times New Roman" w:hAnsi="Times New Roman"/>
                <w:b/>
                <w:sz w:val="24"/>
                <w:szCs w:val="24"/>
              </w:rPr>
            </w:pPr>
          </w:p>
          <w:p w14:paraId="7371B9E1" w14:textId="77777777" w:rsidR="00551AE5" w:rsidRPr="00CC4342" w:rsidRDefault="00551AE5" w:rsidP="00551AE5">
            <w:pPr>
              <w:rPr>
                <w:rFonts w:ascii="Times New Roman" w:hAnsi="Times New Roman"/>
                <w:b/>
                <w:sz w:val="24"/>
                <w:szCs w:val="24"/>
              </w:rPr>
            </w:pPr>
            <w:r w:rsidRPr="00CC4342">
              <w:rPr>
                <w:rFonts w:ascii="Times New Roman" w:hAnsi="Times New Roman"/>
                <w:b/>
                <w:sz w:val="24"/>
                <w:szCs w:val="24"/>
              </w:rPr>
              <w:t>Formative Assessments:</w:t>
            </w:r>
          </w:p>
          <w:p w14:paraId="6CF4F2B5" w14:textId="77777777" w:rsidR="00551AE5" w:rsidRPr="00CC4342" w:rsidRDefault="00551AE5" w:rsidP="00551AE5">
            <w:pPr>
              <w:rPr>
                <w:rFonts w:ascii="Times New Roman" w:hAnsi="Times New Roman"/>
                <w:sz w:val="24"/>
                <w:szCs w:val="24"/>
              </w:rPr>
            </w:pPr>
            <w:r w:rsidRPr="00CC4342">
              <w:rPr>
                <w:rFonts w:ascii="Times New Roman" w:hAnsi="Times New Roman"/>
                <w:sz w:val="24"/>
                <w:szCs w:val="24"/>
              </w:rPr>
              <w:t>Prelab Questions</w:t>
            </w:r>
          </w:p>
          <w:p w14:paraId="0C100145" w14:textId="77777777" w:rsidR="00551AE5" w:rsidRPr="00CC4342" w:rsidRDefault="00551AE5" w:rsidP="00551AE5">
            <w:pPr>
              <w:rPr>
                <w:rFonts w:ascii="Times New Roman" w:hAnsi="Times New Roman"/>
                <w:sz w:val="24"/>
                <w:szCs w:val="24"/>
              </w:rPr>
            </w:pPr>
          </w:p>
          <w:p w14:paraId="5D0D5CC0" w14:textId="77777777" w:rsidR="00551AE5" w:rsidRPr="00CC4342" w:rsidRDefault="00551AE5" w:rsidP="006F3292">
            <w:pPr>
              <w:autoSpaceDE w:val="0"/>
              <w:autoSpaceDN w:val="0"/>
              <w:adjustRightInd w:val="0"/>
              <w:ind w:left="360" w:hanging="360"/>
              <w:rPr>
                <w:rFonts w:ascii="Times New Roman" w:eastAsiaTheme="minorHAnsi" w:hAnsi="Times New Roman"/>
                <w:b/>
                <w:sz w:val="24"/>
                <w:szCs w:val="24"/>
              </w:rPr>
            </w:pPr>
            <w:r w:rsidRPr="00CC4342">
              <w:rPr>
                <w:rFonts w:ascii="Times New Roman" w:hAnsi="Times New Roman"/>
                <w:b/>
                <w:sz w:val="24"/>
                <w:szCs w:val="24"/>
              </w:rPr>
              <w:t xml:space="preserve">Closing/Assessment:  </w:t>
            </w:r>
          </w:p>
          <w:p w14:paraId="64AC23CA" w14:textId="77777777" w:rsidR="00551AE5" w:rsidRPr="00CC4342" w:rsidRDefault="00551AE5" w:rsidP="006F3292">
            <w:pPr>
              <w:pStyle w:val="ListParagraph"/>
              <w:numPr>
                <w:ilvl w:val="0"/>
                <w:numId w:val="332"/>
              </w:numPr>
              <w:autoSpaceDE w:val="0"/>
              <w:autoSpaceDN w:val="0"/>
              <w:adjustRightInd w:val="0"/>
              <w:ind w:left="284" w:hanging="180"/>
              <w:rPr>
                <w:rFonts w:ascii="Times New Roman" w:eastAsiaTheme="minorHAnsi" w:hAnsi="Times New Roman"/>
                <w:sz w:val="24"/>
                <w:szCs w:val="24"/>
              </w:rPr>
            </w:pPr>
            <w:r w:rsidRPr="00CC4342">
              <w:rPr>
                <w:rFonts w:ascii="Times New Roman" w:hAnsi="Times New Roman"/>
                <w:sz w:val="24"/>
                <w:szCs w:val="24"/>
              </w:rPr>
              <w:t>Closing: Review of stoichiometric calculations</w:t>
            </w:r>
          </w:p>
          <w:p w14:paraId="2F539856" w14:textId="649FB43E" w:rsidR="00B85E5F" w:rsidRPr="00CC4342" w:rsidRDefault="00551AE5" w:rsidP="004E7069">
            <w:pPr>
              <w:pStyle w:val="ListParagraph"/>
              <w:numPr>
                <w:ilvl w:val="0"/>
                <w:numId w:val="332"/>
              </w:numPr>
              <w:autoSpaceDE w:val="0"/>
              <w:autoSpaceDN w:val="0"/>
              <w:adjustRightInd w:val="0"/>
              <w:ind w:left="284" w:hanging="180"/>
              <w:rPr>
                <w:rFonts w:ascii="Times New Roman" w:hAnsi="Times New Roman"/>
                <w:sz w:val="24"/>
                <w:szCs w:val="24"/>
              </w:rPr>
            </w:pPr>
            <w:r w:rsidRPr="00CC4342">
              <w:rPr>
                <w:rFonts w:ascii="Times New Roman" w:hAnsi="Times New Roman"/>
                <w:sz w:val="24"/>
                <w:szCs w:val="24"/>
              </w:rPr>
              <w:t>Assessment: Grade on Lab Questions</w:t>
            </w:r>
          </w:p>
        </w:tc>
        <w:tc>
          <w:tcPr>
            <w:tcW w:w="3301" w:type="dxa"/>
          </w:tcPr>
          <w:p w14:paraId="3507EC64" w14:textId="77777777" w:rsidR="00D91C47" w:rsidRPr="00CC4342" w:rsidRDefault="00D91C47" w:rsidP="005F3D2C">
            <w:pPr>
              <w:rPr>
                <w:rFonts w:ascii="Times New Roman" w:hAnsi="Times New Roman"/>
                <w:sz w:val="24"/>
                <w:szCs w:val="24"/>
              </w:rPr>
            </w:pPr>
          </w:p>
        </w:tc>
      </w:tr>
      <w:tr w:rsidR="00D91C47" w:rsidRPr="00CC4342" w14:paraId="6EBD6ABC" w14:textId="77777777" w:rsidTr="00AF536D">
        <w:tc>
          <w:tcPr>
            <w:tcW w:w="1077" w:type="dxa"/>
          </w:tcPr>
          <w:p w14:paraId="1B3CF562" w14:textId="4DF387D6" w:rsidR="00D91C47" w:rsidRPr="00CC4342" w:rsidRDefault="001E22D6" w:rsidP="00290903">
            <w:pPr>
              <w:rPr>
                <w:rFonts w:ascii="Times New Roman" w:hAnsi="Times New Roman"/>
                <w:b/>
                <w:sz w:val="24"/>
                <w:szCs w:val="24"/>
              </w:rPr>
            </w:pPr>
            <w:r w:rsidRPr="00CC4342">
              <w:rPr>
                <w:rFonts w:ascii="Times New Roman" w:hAnsi="Times New Roman"/>
                <w:b/>
                <w:sz w:val="24"/>
                <w:szCs w:val="24"/>
              </w:rPr>
              <w:t xml:space="preserve">Day </w:t>
            </w:r>
            <w:r w:rsidR="00290903" w:rsidRPr="00CC4342">
              <w:rPr>
                <w:rFonts w:ascii="Times New Roman" w:hAnsi="Times New Roman"/>
                <w:b/>
                <w:sz w:val="24"/>
                <w:szCs w:val="24"/>
              </w:rPr>
              <w:t>20</w:t>
            </w:r>
          </w:p>
        </w:tc>
        <w:tc>
          <w:tcPr>
            <w:tcW w:w="3301" w:type="dxa"/>
          </w:tcPr>
          <w:p w14:paraId="0C9E680D" w14:textId="77777777" w:rsidR="00D91C47" w:rsidRPr="00CC4342" w:rsidRDefault="00D91C47" w:rsidP="005F3D2C">
            <w:pPr>
              <w:rPr>
                <w:rFonts w:ascii="Times New Roman" w:hAnsi="Times New Roman"/>
                <w:sz w:val="24"/>
                <w:szCs w:val="24"/>
              </w:rPr>
            </w:pPr>
          </w:p>
        </w:tc>
        <w:tc>
          <w:tcPr>
            <w:tcW w:w="3301" w:type="dxa"/>
          </w:tcPr>
          <w:p w14:paraId="01AF5199" w14:textId="77777777" w:rsidR="004E7069" w:rsidRPr="00CC4342" w:rsidRDefault="004E7069" w:rsidP="004E7069">
            <w:pPr>
              <w:rPr>
                <w:rFonts w:ascii="Times New Roman" w:hAnsi="Times New Roman"/>
                <w:b/>
                <w:sz w:val="24"/>
                <w:szCs w:val="24"/>
              </w:rPr>
            </w:pPr>
            <w:r w:rsidRPr="00CC4342">
              <w:rPr>
                <w:rFonts w:ascii="Times New Roman" w:hAnsi="Times New Roman"/>
                <w:b/>
                <w:sz w:val="24"/>
                <w:szCs w:val="24"/>
              </w:rPr>
              <w:t xml:space="preserve">Opening: </w:t>
            </w:r>
          </w:p>
          <w:p w14:paraId="4BB8751D" w14:textId="663E51E4" w:rsidR="00105DA8" w:rsidRPr="00CC4342" w:rsidRDefault="00105DA8" w:rsidP="00105DA8">
            <w:pPr>
              <w:pStyle w:val="ListParagraph"/>
              <w:numPr>
                <w:ilvl w:val="0"/>
                <w:numId w:val="339"/>
              </w:numPr>
              <w:ind w:left="194" w:hanging="194"/>
              <w:rPr>
                <w:rFonts w:ascii="Times New Roman" w:hAnsi="Times New Roman"/>
                <w:sz w:val="24"/>
                <w:szCs w:val="24"/>
              </w:rPr>
            </w:pPr>
            <w:r w:rsidRPr="00CC4342">
              <w:rPr>
                <w:rFonts w:ascii="Times New Roman" w:hAnsi="Times New Roman"/>
                <w:sz w:val="24"/>
                <w:szCs w:val="24"/>
              </w:rPr>
              <w:t>Warm-up: Describe the general characteristics of a synthesis reaction and a decomposition reaction.</w:t>
            </w:r>
          </w:p>
          <w:p w14:paraId="7FD87303" w14:textId="77777777" w:rsidR="00105DA8" w:rsidRPr="00CC4342" w:rsidRDefault="00105DA8" w:rsidP="00105DA8">
            <w:pPr>
              <w:ind w:left="194" w:hanging="194"/>
              <w:rPr>
                <w:rFonts w:ascii="Times New Roman" w:hAnsi="Times New Roman"/>
                <w:sz w:val="24"/>
                <w:szCs w:val="24"/>
              </w:rPr>
            </w:pPr>
          </w:p>
          <w:p w14:paraId="2DC13C77" w14:textId="69397D2A" w:rsidR="00105DA8" w:rsidRPr="00CC4342" w:rsidRDefault="00105DA8" w:rsidP="00105DA8">
            <w:pPr>
              <w:pStyle w:val="ListParagraph"/>
              <w:numPr>
                <w:ilvl w:val="0"/>
                <w:numId w:val="339"/>
              </w:numPr>
              <w:ind w:left="194" w:hanging="194"/>
              <w:rPr>
                <w:rFonts w:ascii="Times New Roman" w:hAnsi="Times New Roman"/>
                <w:sz w:val="24"/>
                <w:szCs w:val="24"/>
              </w:rPr>
            </w:pPr>
            <w:r w:rsidRPr="00CC4342">
              <w:rPr>
                <w:rFonts w:ascii="Times New Roman" w:hAnsi="Times New Roman"/>
                <w:sz w:val="24"/>
                <w:szCs w:val="24"/>
              </w:rPr>
              <w:t>Review of Standard: SC2a; SC2c; SC2d</w:t>
            </w:r>
          </w:p>
          <w:p w14:paraId="7E71C07C" w14:textId="77777777" w:rsidR="00105DA8" w:rsidRPr="00CC4342" w:rsidRDefault="00105DA8" w:rsidP="00105DA8">
            <w:pPr>
              <w:ind w:left="194" w:hanging="194"/>
              <w:rPr>
                <w:rFonts w:ascii="Times New Roman" w:hAnsi="Times New Roman"/>
                <w:sz w:val="24"/>
                <w:szCs w:val="24"/>
              </w:rPr>
            </w:pPr>
          </w:p>
          <w:p w14:paraId="787EDD87" w14:textId="5D83AF97" w:rsidR="00551AE5" w:rsidRPr="00CC4342" w:rsidRDefault="00105DA8" w:rsidP="006F3292">
            <w:pPr>
              <w:pStyle w:val="ListParagraph"/>
              <w:numPr>
                <w:ilvl w:val="0"/>
                <w:numId w:val="339"/>
              </w:numPr>
              <w:tabs>
                <w:tab w:val="left" w:pos="9160"/>
              </w:tabs>
              <w:spacing w:line="276" w:lineRule="auto"/>
              <w:ind w:left="194" w:hanging="194"/>
              <w:rPr>
                <w:rFonts w:ascii="Times New Roman" w:eastAsia="Times New Roman" w:hAnsi="Times New Roman"/>
                <w:bCs/>
                <w:sz w:val="24"/>
                <w:szCs w:val="24"/>
              </w:rPr>
            </w:pPr>
            <w:r w:rsidRPr="00CC4342">
              <w:rPr>
                <w:rFonts w:ascii="Times New Roman" w:eastAsia="Times New Roman" w:hAnsi="Times New Roman"/>
                <w:bCs/>
                <w:sz w:val="24"/>
                <w:szCs w:val="24"/>
              </w:rPr>
              <w:t xml:space="preserve">Lecture: </w:t>
            </w:r>
            <w:hyperlink w:anchor="Synthesis" w:history="1">
              <w:r w:rsidR="00551AE5" w:rsidRPr="00CC4342">
                <w:rPr>
                  <w:rStyle w:val="Hyperlink"/>
                  <w:rFonts w:ascii="Times New Roman" w:eastAsia="Times New Roman" w:hAnsi="Times New Roman"/>
                  <w:bCs/>
                  <w:sz w:val="24"/>
                  <w:szCs w:val="24"/>
                </w:rPr>
                <w:t>Reac</w:t>
              </w:r>
              <w:r w:rsidR="00551AE5" w:rsidRPr="00CC4342">
                <w:rPr>
                  <w:rStyle w:val="Hyperlink"/>
                  <w:rFonts w:ascii="Times New Roman" w:eastAsia="Times New Roman" w:hAnsi="Times New Roman"/>
                  <w:bCs/>
                  <w:sz w:val="24"/>
                  <w:szCs w:val="24"/>
                </w:rPr>
                <w:t>t</w:t>
              </w:r>
              <w:r w:rsidR="00551AE5" w:rsidRPr="00CC4342">
                <w:rPr>
                  <w:rStyle w:val="Hyperlink"/>
                  <w:rFonts w:ascii="Times New Roman" w:eastAsia="Times New Roman" w:hAnsi="Times New Roman"/>
                  <w:bCs/>
                  <w:sz w:val="24"/>
                  <w:szCs w:val="24"/>
                </w:rPr>
                <w:t>ion Types: Synthesis (Composition or Combination) Reactions</w:t>
              </w:r>
            </w:hyperlink>
            <w:r w:rsidRPr="00CC4342">
              <w:rPr>
                <w:rFonts w:ascii="Times New Roman" w:eastAsia="Times New Roman" w:hAnsi="Times New Roman"/>
                <w:bCs/>
                <w:sz w:val="24"/>
                <w:szCs w:val="24"/>
              </w:rPr>
              <w:t xml:space="preserve"> and </w:t>
            </w:r>
          </w:p>
          <w:p w14:paraId="08D0F33A" w14:textId="77777777" w:rsidR="00551AE5" w:rsidRPr="00CC4342" w:rsidRDefault="00480DAA" w:rsidP="006F3292">
            <w:pPr>
              <w:tabs>
                <w:tab w:val="left" w:pos="9160"/>
              </w:tabs>
              <w:autoSpaceDE w:val="0"/>
              <w:autoSpaceDN w:val="0"/>
              <w:adjustRightInd w:val="0"/>
              <w:spacing w:line="276" w:lineRule="auto"/>
              <w:ind w:left="194"/>
              <w:rPr>
                <w:rFonts w:ascii="Times New Roman" w:eastAsia="Times New Roman" w:hAnsi="Times New Roman"/>
                <w:bCs/>
                <w:sz w:val="24"/>
                <w:szCs w:val="24"/>
              </w:rPr>
            </w:pPr>
            <w:hyperlink w:anchor="Decomposition" w:history="1">
              <w:r w:rsidR="00551AE5" w:rsidRPr="00CC4342">
                <w:rPr>
                  <w:rStyle w:val="Hyperlink"/>
                  <w:rFonts w:ascii="Times New Roman" w:eastAsia="Times New Roman" w:hAnsi="Times New Roman"/>
                  <w:bCs/>
                  <w:sz w:val="24"/>
                  <w:szCs w:val="24"/>
                </w:rPr>
                <w:t>R</w:t>
              </w:r>
              <w:r w:rsidR="00551AE5" w:rsidRPr="00CC4342">
                <w:rPr>
                  <w:rStyle w:val="Hyperlink"/>
                  <w:rFonts w:ascii="Times New Roman" w:eastAsia="Times New Roman" w:hAnsi="Times New Roman"/>
                  <w:bCs/>
                  <w:sz w:val="24"/>
                  <w:szCs w:val="24"/>
                </w:rPr>
                <w:t>e</w:t>
              </w:r>
              <w:r w:rsidR="00551AE5" w:rsidRPr="00CC4342">
                <w:rPr>
                  <w:rStyle w:val="Hyperlink"/>
                  <w:rFonts w:ascii="Times New Roman" w:eastAsia="Times New Roman" w:hAnsi="Times New Roman"/>
                  <w:bCs/>
                  <w:sz w:val="24"/>
                  <w:szCs w:val="24"/>
                </w:rPr>
                <w:t>action Types: Decomposition Reactions</w:t>
              </w:r>
            </w:hyperlink>
          </w:p>
          <w:p w14:paraId="3DDA0D4F" w14:textId="779D6317" w:rsidR="004E7069" w:rsidRPr="00CC4342" w:rsidRDefault="00105DA8" w:rsidP="00105DA8">
            <w:pPr>
              <w:ind w:left="194"/>
              <w:rPr>
                <w:rFonts w:ascii="Times New Roman" w:hAnsi="Times New Roman"/>
                <w:b/>
                <w:sz w:val="24"/>
                <w:szCs w:val="24"/>
              </w:rPr>
            </w:pPr>
            <w:r w:rsidRPr="00CC4342">
              <w:rPr>
                <w:rFonts w:ascii="Times New Roman" w:hAnsi="Times New Roman"/>
                <w:b/>
                <w:sz w:val="24"/>
                <w:szCs w:val="24"/>
                <w:highlight w:val="yellow"/>
              </w:rPr>
              <w:t>Teachers may choose to explore all subtypes of each reaction category or simply limit their instruction to general reaction types.</w:t>
            </w:r>
            <w:r w:rsidR="005F24BF" w:rsidRPr="00CC4342">
              <w:rPr>
                <w:rFonts w:ascii="Times New Roman" w:hAnsi="Times New Roman"/>
                <w:b/>
                <w:sz w:val="24"/>
                <w:szCs w:val="24"/>
                <w:highlight w:val="yellow"/>
              </w:rPr>
              <w:t xml:space="preserve"> If including the subtypes, the period of instruction will have to be expanded.</w:t>
            </w:r>
          </w:p>
          <w:p w14:paraId="371A4539" w14:textId="77777777" w:rsidR="00105DA8" w:rsidRPr="00CC4342" w:rsidRDefault="00105DA8" w:rsidP="004E7069">
            <w:pPr>
              <w:rPr>
                <w:rFonts w:ascii="Times New Roman" w:hAnsi="Times New Roman"/>
                <w:b/>
                <w:sz w:val="24"/>
                <w:szCs w:val="24"/>
              </w:rPr>
            </w:pPr>
          </w:p>
          <w:p w14:paraId="713D686A" w14:textId="77777777" w:rsidR="004E7069" w:rsidRPr="00CC4342" w:rsidRDefault="004E7069" w:rsidP="004E7069">
            <w:pPr>
              <w:rPr>
                <w:rFonts w:ascii="Times New Roman" w:hAnsi="Times New Roman"/>
                <w:b/>
                <w:sz w:val="24"/>
                <w:szCs w:val="24"/>
              </w:rPr>
            </w:pPr>
            <w:r w:rsidRPr="00CC4342">
              <w:rPr>
                <w:rFonts w:ascii="Times New Roman" w:hAnsi="Times New Roman"/>
                <w:b/>
                <w:sz w:val="24"/>
                <w:szCs w:val="24"/>
              </w:rPr>
              <w:t xml:space="preserve">Work Session:  </w:t>
            </w:r>
          </w:p>
          <w:p w14:paraId="0B499A16" w14:textId="268964E5" w:rsidR="00551AE5" w:rsidRPr="00CC4342" w:rsidRDefault="00480DAA" w:rsidP="006F3292">
            <w:pPr>
              <w:tabs>
                <w:tab w:val="left" w:pos="916"/>
                <w:tab w:val="left" w:pos="9160"/>
              </w:tabs>
              <w:spacing w:line="276" w:lineRule="auto"/>
              <w:ind w:firstLine="14"/>
              <w:rPr>
                <w:rFonts w:ascii="Times New Roman" w:eastAsiaTheme="minorHAnsi" w:hAnsi="Times New Roman"/>
                <w:sz w:val="24"/>
                <w:szCs w:val="24"/>
              </w:rPr>
            </w:pPr>
            <w:hyperlink w:anchor="SynthesisPP" w:history="1">
              <w:r w:rsidR="00551AE5" w:rsidRPr="00CC4342">
                <w:rPr>
                  <w:rStyle w:val="Hyperlink"/>
                  <w:rFonts w:ascii="Times New Roman" w:hAnsi="Times New Roman"/>
                  <w:sz w:val="24"/>
                  <w:szCs w:val="24"/>
                </w:rPr>
                <w:t>Sy</w:t>
              </w:r>
              <w:r w:rsidR="00551AE5" w:rsidRPr="00CC4342">
                <w:rPr>
                  <w:rStyle w:val="Hyperlink"/>
                  <w:rFonts w:ascii="Times New Roman" w:hAnsi="Times New Roman"/>
                  <w:sz w:val="24"/>
                  <w:szCs w:val="24"/>
                </w:rPr>
                <w:t>n</w:t>
              </w:r>
              <w:r w:rsidR="00551AE5" w:rsidRPr="00CC4342">
                <w:rPr>
                  <w:rStyle w:val="Hyperlink"/>
                  <w:rFonts w:ascii="Times New Roman" w:hAnsi="Times New Roman"/>
                  <w:sz w:val="24"/>
                  <w:szCs w:val="24"/>
                </w:rPr>
                <w:t>thesis Reactions Practice Problems</w:t>
              </w:r>
            </w:hyperlink>
            <w:r w:rsidR="00551AE5" w:rsidRPr="00CC4342">
              <w:rPr>
                <w:rFonts w:ascii="Times New Roman" w:hAnsi="Times New Roman"/>
                <w:sz w:val="24"/>
                <w:szCs w:val="24"/>
              </w:rPr>
              <w:t xml:space="preserve"> and</w:t>
            </w:r>
          </w:p>
          <w:p w14:paraId="5BDB9DBF" w14:textId="6AE52783" w:rsidR="004E7069" w:rsidRPr="00CC4342" w:rsidRDefault="00480DAA" w:rsidP="00551AE5">
            <w:pPr>
              <w:rPr>
                <w:rFonts w:ascii="Times New Roman" w:hAnsi="Times New Roman"/>
                <w:b/>
                <w:sz w:val="24"/>
                <w:szCs w:val="24"/>
              </w:rPr>
            </w:pPr>
            <w:hyperlink w:anchor="DecompositionPP" w:history="1">
              <w:r w:rsidR="00551AE5" w:rsidRPr="00CC4342">
                <w:rPr>
                  <w:rStyle w:val="Hyperlink"/>
                  <w:rFonts w:ascii="Times New Roman" w:hAnsi="Times New Roman"/>
                  <w:sz w:val="24"/>
                  <w:szCs w:val="24"/>
                  <w:lang w:val="en"/>
                </w:rPr>
                <w:t>Decom</w:t>
              </w:r>
              <w:r w:rsidR="00551AE5" w:rsidRPr="00CC4342">
                <w:rPr>
                  <w:rStyle w:val="Hyperlink"/>
                  <w:rFonts w:ascii="Times New Roman" w:hAnsi="Times New Roman"/>
                  <w:sz w:val="24"/>
                  <w:szCs w:val="24"/>
                  <w:lang w:val="en"/>
                </w:rPr>
                <w:t>p</w:t>
              </w:r>
              <w:r w:rsidR="00551AE5" w:rsidRPr="00CC4342">
                <w:rPr>
                  <w:rStyle w:val="Hyperlink"/>
                  <w:rFonts w:ascii="Times New Roman" w:hAnsi="Times New Roman"/>
                  <w:sz w:val="24"/>
                  <w:szCs w:val="24"/>
                  <w:lang w:val="en"/>
                </w:rPr>
                <w:t>osition Practice Problems</w:t>
              </w:r>
            </w:hyperlink>
          </w:p>
          <w:p w14:paraId="133F9051" w14:textId="77777777" w:rsidR="004E7069" w:rsidRPr="00CC4342" w:rsidRDefault="004E7069" w:rsidP="004E7069">
            <w:pPr>
              <w:rPr>
                <w:rFonts w:ascii="Times New Roman" w:hAnsi="Times New Roman"/>
                <w:b/>
                <w:sz w:val="24"/>
                <w:szCs w:val="24"/>
              </w:rPr>
            </w:pPr>
          </w:p>
          <w:p w14:paraId="0890246F" w14:textId="77777777" w:rsidR="004E7069" w:rsidRPr="00CC4342" w:rsidRDefault="004E7069" w:rsidP="004E7069">
            <w:pPr>
              <w:rPr>
                <w:rFonts w:ascii="Times New Roman" w:hAnsi="Times New Roman"/>
                <w:b/>
                <w:sz w:val="24"/>
                <w:szCs w:val="24"/>
              </w:rPr>
            </w:pPr>
            <w:r w:rsidRPr="00CC4342">
              <w:rPr>
                <w:rFonts w:ascii="Times New Roman" w:hAnsi="Times New Roman"/>
                <w:b/>
                <w:sz w:val="24"/>
                <w:szCs w:val="24"/>
              </w:rPr>
              <w:t>Formative Assessments:</w:t>
            </w:r>
          </w:p>
          <w:p w14:paraId="008875FE" w14:textId="77777777" w:rsidR="00551AE5" w:rsidRPr="00CC4342" w:rsidRDefault="00480DAA" w:rsidP="006F3292">
            <w:pPr>
              <w:ind w:left="360" w:hanging="346"/>
              <w:rPr>
                <w:rFonts w:ascii="Times New Roman" w:eastAsiaTheme="minorHAnsi" w:hAnsi="Times New Roman"/>
                <w:sz w:val="24"/>
                <w:szCs w:val="24"/>
              </w:rPr>
            </w:pPr>
            <w:hyperlink w:anchor="CRG" w:history="1">
              <w:r w:rsidR="00551AE5" w:rsidRPr="00CC4342">
                <w:rPr>
                  <w:rStyle w:val="Hyperlink"/>
                  <w:rFonts w:ascii="Times New Roman" w:hAnsi="Times New Roman"/>
                  <w:sz w:val="24"/>
                  <w:szCs w:val="24"/>
                </w:rPr>
                <w:t>Chemi</w:t>
              </w:r>
              <w:r w:rsidR="00551AE5" w:rsidRPr="00CC4342">
                <w:rPr>
                  <w:rStyle w:val="Hyperlink"/>
                  <w:rFonts w:ascii="Times New Roman" w:hAnsi="Times New Roman"/>
                  <w:sz w:val="24"/>
                  <w:szCs w:val="24"/>
                </w:rPr>
                <w:t>c</w:t>
              </w:r>
              <w:r w:rsidR="00551AE5" w:rsidRPr="00CC4342">
                <w:rPr>
                  <w:rStyle w:val="Hyperlink"/>
                  <w:rFonts w:ascii="Times New Roman" w:hAnsi="Times New Roman"/>
                  <w:sz w:val="24"/>
                  <w:szCs w:val="24"/>
                </w:rPr>
                <w:t>al Reactions Guide</w:t>
              </w:r>
            </w:hyperlink>
          </w:p>
          <w:p w14:paraId="1CD261DC" w14:textId="77777777" w:rsidR="004E7069" w:rsidRPr="00CC4342" w:rsidRDefault="004E7069" w:rsidP="004E7069">
            <w:pPr>
              <w:rPr>
                <w:rFonts w:ascii="Times New Roman" w:hAnsi="Times New Roman"/>
                <w:b/>
                <w:sz w:val="24"/>
                <w:szCs w:val="24"/>
              </w:rPr>
            </w:pPr>
          </w:p>
          <w:p w14:paraId="7944D6DB" w14:textId="77777777" w:rsidR="00D91C47" w:rsidRPr="00CC4342" w:rsidRDefault="004E7069" w:rsidP="004E7069">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40A6A717" w14:textId="77777777" w:rsidR="005F24BF" w:rsidRPr="00CC4342" w:rsidRDefault="005F24BF" w:rsidP="004E7069">
            <w:pPr>
              <w:rPr>
                <w:rFonts w:ascii="Times New Roman" w:hAnsi="Times New Roman"/>
                <w:sz w:val="24"/>
                <w:szCs w:val="24"/>
              </w:rPr>
            </w:pPr>
            <w:r w:rsidRPr="00CC4342">
              <w:rPr>
                <w:rFonts w:ascii="Times New Roman" w:hAnsi="Times New Roman"/>
                <w:sz w:val="24"/>
                <w:szCs w:val="24"/>
              </w:rPr>
              <w:t>Describe one way to distinguish between a synthesis and a decomposition reaction.</w:t>
            </w:r>
          </w:p>
          <w:p w14:paraId="340A7E16" w14:textId="6BEF4F8E" w:rsidR="00290903" w:rsidRPr="00CC4342" w:rsidRDefault="00290903" w:rsidP="004E7069">
            <w:pPr>
              <w:rPr>
                <w:rFonts w:ascii="Times New Roman" w:hAnsi="Times New Roman"/>
                <w:sz w:val="24"/>
                <w:szCs w:val="24"/>
              </w:rPr>
            </w:pPr>
          </w:p>
        </w:tc>
        <w:tc>
          <w:tcPr>
            <w:tcW w:w="3301" w:type="dxa"/>
          </w:tcPr>
          <w:p w14:paraId="1193D0C9" w14:textId="77777777" w:rsidR="00D91C47" w:rsidRPr="00CC4342" w:rsidRDefault="00D91C47" w:rsidP="005F3D2C">
            <w:pPr>
              <w:rPr>
                <w:rFonts w:ascii="Times New Roman" w:hAnsi="Times New Roman"/>
                <w:sz w:val="24"/>
                <w:szCs w:val="24"/>
              </w:rPr>
            </w:pPr>
          </w:p>
        </w:tc>
      </w:tr>
      <w:tr w:rsidR="00D91C47" w:rsidRPr="00CC4342" w14:paraId="7298258A" w14:textId="77777777" w:rsidTr="00AF536D">
        <w:tc>
          <w:tcPr>
            <w:tcW w:w="1077" w:type="dxa"/>
          </w:tcPr>
          <w:p w14:paraId="3291720D" w14:textId="2B048A9D" w:rsidR="00D91C47" w:rsidRPr="00CC4342" w:rsidRDefault="001E22D6" w:rsidP="00290903">
            <w:pPr>
              <w:rPr>
                <w:rFonts w:ascii="Times New Roman" w:hAnsi="Times New Roman"/>
                <w:b/>
                <w:sz w:val="24"/>
                <w:szCs w:val="24"/>
              </w:rPr>
            </w:pPr>
            <w:r w:rsidRPr="00CC4342">
              <w:rPr>
                <w:rFonts w:ascii="Times New Roman" w:hAnsi="Times New Roman"/>
                <w:b/>
                <w:sz w:val="24"/>
                <w:szCs w:val="24"/>
              </w:rPr>
              <w:lastRenderedPageBreak/>
              <w:t>Day 2</w:t>
            </w:r>
            <w:r w:rsidR="00290903" w:rsidRPr="00CC4342">
              <w:rPr>
                <w:rFonts w:ascii="Times New Roman" w:hAnsi="Times New Roman"/>
                <w:b/>
                <w:sz w:val="24"/>
                <w:szCs w:val="24"/>
              </w:rPr>
              <w:t>1</w:t>
            </w:r>
          </w:p>
        </w:tc>
        <w:tc>
          <w:tcPr>
            <w:tcW w:w="3301" w:type="dxa"/>
          </w:tcPr>
          <w:p w14:paraId="10D138BA" w14:textId="77777777" w:rsidR="00D91C47" w:rsidRPr="00CC4342" w:rsidRDefault="00D91C47" w:rsidP="005F3D2C">
            <w:pPr>
              <w:rPr>
                <w:rFonts w:ascii="Times New Roman" w:hAnsi="Times New Roman"/>
                <w:sz w:val="24"/>
                <w:szCs w:val="24"/>
              </w:rPr>
            </w:pPr>
          </w:p>
        </w:tc>
        <w:tc>
          <w:tcPr>
            <w:tcW w:w="3301" w:type="dxa"/>
          </w:tcPr>
          <w:p w14:paraId="7C72D40A" w14:textId="77777777" w:rsidR="005F24BF" w:rsidRPr="00CC4342" w:rsidRDefault="005F24BF" w:rsidP="005F24BF">
            <w:pPr>
              <w:rPr>
                <w:rFonts w:ascii="Times New Roman" w:hAnsi="Times New Roman"/>
                <w:b/>
                <w:sz w:val="24"/>
                <w:szCs w:val="24"/>
              </w:rPr>
            </w:pPr>
            <w:r w:rsidRPr="00CC4342">
              <w:rPr>
                <w:rFonts w:ascii="Times New Roman" w:hAnsi="Times New Roman"/>
                <w:b/>
                <w:sz w:val="24"/>
                <w:szCs w:val="24"/>
              </w:rPr>
              <w:t>Opening</w:t>
            </w:r>
          </w:p>
          <w:p w14:paraId="6CDF8059" w14:textId="77777777" w:rsidR="005F24BF" w:rsidRPr="00CC4342" w:rsidRDefault="005F24BF" w:rsidP="005F24BF">
            <w:pPr>
              <w:pStyle w:val="ListParagraph"/>
              <w:numPr>
                <w:ilvl w:val="0"/>
                <w:numId w:val="339"/>
              </w:numPr>
              <w:ind w:left="194" w:hanging="194"/>
              <w:rPr>
                <w:rFonts w:ascii="Times New Roman" w:hAnsi="Times New Roman"/>
                <w:sz w:val="24"/>
                <w:szCs w:val="24"/>
              </w:rPr>
            </w:pPr>
            <w:r w:rsidRPr="00CC4342">
              <w:rPr>
                <w:rFonts w:ascii="Times New Roman" w:hAnsi="Times New Roman"/>
                <w:sz w:val="24"/>
                <w:szCs w:val="24"/>
              </w:rPr>
              <w:t>Warm-up: Describe the general characteristics of a synthesis reaction and a decomposition reaction.</w:t>
            </w:r>
          </w:p>
          <w:p w14:paraId="554BC8F9" w14:textId="77777777" w:rsidR="005F24BF" w:rsidRPr="00CC4342" w:rsidRDefault="005F24BF" w:rsidP="005F24BF">
            <w:pPr>
              <w:ind w:left="194" w:hanging="194"/>
              <w:rPr>
                <w:rFonts w:ascii="Times New Roman" w:hAnsi="Times New Roman"/>
                <w:sz w:val="24"/>
                <w:szCs w:val="24"/>
              </w:rPr>
            </w:pPr>
          </w:p>
          <w:p w14:paraId="5769CF00" w14:textId="77777777" w:rsidR="005F24BF" w:rsidRPr="00CC4342" w:rsidRDefault="005F24BF" w:rsidP="005F24BF">
            <w:pPr>
              <w:pStyle w:val="ListParagraph"/>
              <w:numPr>
                <w:ilvl w:val="0"/>
                <w:numId w:val="339"/>
              </w:numPr>
              <w:ind w:left="194" w:hanging="194"/>
              <w:rPr>
                <w:rFonts w:ascii="Times New Roman" w:hAnsi="Times New Roman"/>
                <w:sz w:val="24"/>
                <w:szCs w:val="24"/>
              </w:rPr>
            </w:pPr>
            <w:r w:rsidRPr="00CC4342">
              <w:rPr>
                <w:rFonts w:ascii="Times New Roman" w:hAnsi="Times New Roman"/>
                <w:sz w:val="24"/>
                <w:szCs w:val="24"/>
              </w:rPr>
              <w:t>Review of Standard: SC2a; SC2c; SC2d</w:t>
            </w:r>
          </w:p>
          <w:p w14:paraId="113704FA" w14:textId="77777777" w:rsidR="005F24BF" w:rsidRPr="00CC4342" w:rsidRDefault="005F24BF" w:rsidP="005F24BF">
            <w:pPr>
              <w:ind w:left="194" w:hanging="194"/>
              <w:rPr>
                <w:rFonts w:ascii="Times New Roman" w:hAnsi="Times New Roman"/>
                <w:sz w:val="24"/>
                <w:szCs w:val="24"/>
              </w:rPr>
            </w:pPr>
          </w:p>
          <w:p w14:paraId="15BCD39A" w14:textId="77777777" w:rsidR="005F24BF" w:rsidRPr="00CC4342" w:rsidRDefault="005F24BF" w:rsidP="006F3292">
            <w:pPr>
              <w:pStyle w:val="ListParagraph"/>
              <w:numPr>
                <w:ilvl w:val="0"/>
                <w:numId w:val="339"/>
              </w:numPr>
              <w:tabs>
                <w:tab w:val="left" w:pos="916"/>
                <w:tab w:val="left" w:pos="9160"/>
              </w:tabs>
              <w:autoSpaceDE w:val="0"/>
              <w:autoSpaceDN w:val="0"/>
              <w:adjustRightInd w:val="0"/>
              <w:spacing w:line="276" w:lineRule="auto"/>
              <w:ind w:left="194" w:hanging="194"/>
              <w:rPr>
                <w:rFonts w:ascii="Times New Roman" w:eastAsia="Times New Roman" w:hAnsi="Times New Roman"/>
                <w:bCs/>
                <w:sz w:val="24"/>
                <w:szCs w:val="24"/>
              </w:rPr>
            </w:pPr>
            <w:r w:rsidRPr="00CC4342">
              <w:rPr>
                <w:rFonts w:ascii="Times New Roman" w:eastAsia="Times New Roman" w:hAnsi="Times New Roman"/>
                <w:bCs/>
                <w:sz w:val="24"/>
                <w:szCs w:val="24"/>
              </w:rPr>
              <w:t xml:space="preserve">Lecture: </w:t>
            </w:r>
            <w:hyperlink w:anchor="SingleReplacement" w:history="1">
              <w:r w:rsidRPr="00CC4342">
                <w:rPr>
                  <w:rStyle w:val="Hyperlink"/>
                  <w:rFonts w:ascii="Times New Roman" w:eastAsia="Times New Roman" w:hAnsi="Times New Roman"/>
                  <w:bCs/>
                  <w:sz w:val="24"/>
                  <w:szCs w:val="24"/>
                </w:rPr>
                <w:t>Re</w:t>
              </w:r>
              <w:r w:rsidRPr="00CC4342">
                <w:rPr>
                  <w:rStyle w:val="Hyperlink"/>
                  <w:rFonts w:ascii="Times New Roman" w:eastAsia="Times New Roman" w:hAnsi="Times New Roman"/>
                  <w:bCs/>
                  <w:sz w:val="24"/>
                  <w:szCs w:val="24"/>
                </w:rPr>
                <w:t>a</w:t>
              </w:r>
              <w:r w:rsidRPr="00CC4342">
                <w:rPr>
                  <w:rStyle w:val="Hyperlink"/>
                  <w:rFonts w:ascii="Times New Roman" w:eastAsia="Times New Roman" w:hAnsi="Times New Roman"/>
                  <w:bCs/>
                  <w:sz w:val="24"/>
                  <w:szCs w:val="24"/>
                </w:rPr>
                <w:t>ction Types: Single-Replacement Reactions</w:t>
              </w:r>
            </w:hyperlink>
          </w:p>
          <w:p w14:paraId="2FCE12F4" w14:textId="77777777" w:rsidR="005F24BF" w:rsidRPr="00CC4342" w:rsidRDefault="00480DAA" w:rsidP="006F3292">
            <w:pPr>
              <w:tabs>
                <w:tab w:val="left" w:pos="916"/>
                <w:tab w:val="left" w:pos="9160"/>
              </w:tabs>
              <w:spacing w:line="276" w:lineRule="auto"/>
              <w:ind w:left="194"/>
              <w:rPr>
                <w:rFonts w:ascii="Times New Roman" w:eastAsia="Times New Roman" w:hAnsi="Times New Roman"/>
                <w:bCs/>
                <w:sz w:val="24"/>
                <w:szCs w:val="24"/>
              </w:rPr>
            </w:pPr>
            <w:hyperlink w:anchor="DoubleReplacement" w:history="1">
              <w:r w:rsidR="005F24BF" w:rsidRPr="00CC4342">
                <w:rPr>
                  <w:rStyle w:val="Hyperlink"/>
                  <w:rFonts w:ascii="Times New Roman" w:eastAsia="Times New Roman" w:hAnsi="Times New Roman"/>
                  <w:bCs/>
                  <w:sz w:val="24"/>
                  <w:szCs w:val="24"/>
                </w:rPr>
                <w:t>Reaction Types: Double-Replace</w:t>
              </w:r>
              <w:r w:rsidR="005F24BF" w:rsidRPr="00CC4342">
                <w:rPr>
                  <w:rStyle w:val="Hyperlink"/>
                  <w:rFonts w:ascii="Times New Roman" w:eastAsia="Times New Roman" w:hAnsi="Times New Roman"/>
                  <w:bCs/>
                  <w:sz w:val="24"/>
                  <w:szCs w:val="24"/>
                </w:rPr>
                <w:t>m</w:t>
              </w:r>
              <w:r w:rsidR="005F24BF" w:rsidRPr="00CC4342">
                <w:rPr>
                  <w:rStyle w:val="Hyperlink"/>
                  <w:rFonts w:ascii="Times New Roman" w:eastAsia="Times New Roman" w:hAnsi="Times New Roman"/>
                  <w:bCs/>
                  <w:sz w:val="24"/>
                  <w:szCs w:val="24"/>
                </w:rPr>
                <w:t>ent Reactions</w:t>
              </w:r>
            </w:hyperlink>
          </w:p>
          <w:p w14:paraId="58B3C973" w14:textId="77777777" w:rsidR="005F24BF" w:rsidRPr="00CC4342" w:rsidRDefault="00480DAA" w:rsidP="006F3292">
            <w:pPr>
              <w:tabs>
                <w:tab w:val="left" w:pos="916"/>
                <w:tab w:val="left" w:pos="9160"/>
              </w:tabs>
              <w:spacing w:line="276" w:lineRule="auto"/>
              <w:ind w:left="194"/>
              <w:rPr>
                <w:rFonts w:ascii="Times New Roman" w:eastAsia="Times New Roman" w:hAnsi="Times New Roman"/>
                <w:bCs/>
                <w:sz w:val="24"/>
                <w:szCs w:val="24"/>
              </w:rPr>
            </w:pPr>
            <w:hyperlink w:anchor="Combustion" w:history="1">
              <w:r w:rsidR="005F24BF" w:rsidRPr="00CC4342">
                <w:rPr>
                  <w:rStyle w:val="Hyperlink"/>
                  <w:rFonts w:ascii="Times New Roman" w:eastAsia="Times New Roman" w:hAnsi="Times New Roman"/>
                  <w:bCs/>
                  <w:sz w:val="24"/>
                  <w:szCs w:val="24"/>
                </w:rPr>
                <w:t>Reaction Types: Comb</w:t>
              </w:r>
              <w:r w:rsidR="005F24BF" w:rsidRPr="00CC4342">
                <w:rPr>
                  <w:rStyle w:val="Hyperlink"/>
                  <w:rFonts w:ascii="Times New Roman" w:eastAsia="Times New Roman" w:hAnsi="Times New Roman"/>
                  <w:bCs/>
                  <w:sz w:val="24"/>
                  <w:szCs w:val="24"/>
                </w:rPr>
                <w:t>u</w:t>
              </w:r>
              <w:r w:rsidR="005F24BF" w:rsidRPr="00CC4342">
                <w:rPr>
                  <w:rStyle w:val="Hyperlink"/>
                  <w:rFonts w:ascii="Times New Roman" w:eastAsia="Times New Roman" w:hAnsi="Times New Roman"/>
                  <w:bCs/>
                  <w:sz w:val="24"/>
                  <w:szCs w:val="24"/>
                </w:rPr>
                <w:t xml:space="preserve">stion </w:t>
              </w:r>
              <w:r w:rsidR="005F24BF" w:rsidRPr="00CC4342">
                <w:rPr>
                  <w:rStyle w:val="Hyperlink"/>
                  <w:rFonts w:ascii="Times New Roman" w:eastAsia="Times New Roman" w:hAnsi="Times New Roman"/>
                  <w:bCs/>
                  <w:sz w:val="24"/>
                  <w:szCs w:val="24"/>
                </w:rPr>
                <w:lastRenderedPageBreak/>
                <w:t>Reactions</w:t>
              </w:r>
            </w:hyperlink>
          </w:p>
          <w:p w14:paraId="7D308E81" w14:textId="77777777" w:rsidR="005F24BF" w:rsidRPr="00CC4342" w:rsidRDefault="005F24BF" w:rsidP="005F24BF">
            <w:pPr>
              <w:ind w:left="194"/>
              <w:rPr>
                <w:rFonts w:ascii="Times New Roman" w:hAnsi="Times New Roman"/>
                <w:b/>
                <w:sz w:val="24"/>
                <w:szCs w:val="24"/>
              </w:rPr>
            </w:pPr>
            <w:r w:rsidRPr="00CC4342">
              <w:rPr>
                <w:rFonts w:ascii="Times New Roman" w:hAnsi="Times New Roman"/>
                <w:b/>
                <w:sz w:val="24"/>
                <w:szCs w:val="24"/>
                <w:highlight w:val="yellow"/>
              </w:rPr>
              <w:t>Teachers may choose to explore all subtypes of each reaction category or simply limit their instruction to general reaction types. If including the subtypes, the period of instruction will have to be expanded.</w:t>
            </w:r>
          </w:p>
          <w:p w14:paraId="4AD7F57B" w14:textId="77777777" w:rsidR="005F24BF" w:rsidRPr="00CC4342" w:rsidRDefault="005F24BF" w:rsidP="005F24BF">
            <w:pPr>
              <w:rPr>
                <w:rFonts w:ascii="Times New Roman" w:hAnsi="Times New Roman"/>
                <w:b/>
                <w:sz w:val="24"/>
                <w:szCs w:val="24"/>
              </w:rPr>
            </w:pPr>
          </w:p>
          <w:p w14:paraId="59F14B05" w14:textId="77777777" w:rsidR="005F24BF" w:rsidRPr="00CC4342" w:rsidRDefault="005F24BF" w:rsidP="005F24BF">
            <w:pPr>
              <w:rPr>
                <w:rFonts w:ascii="Times New Roman" w:hAnsi="Times New Roman"/>
                <w:b/>
                <w:sz w:val="24"/>
                <w:szCs w:val="24"/>
              </w:rPr>
            </w:pPr>
            <w:r w:rsidRPr="00CC4342">
              <w:rPr>
                <w:rFonts w:ascii="Times New Roman" w:hAnsi="Times New Roman"/>
                <w:b/>
                <w:sz w:val="24"/>
                <w:szCs w:val="24"/>
              </w:rPr>
              <w:t xml:space="preserve">Work Session:  </w:t>
            </w:r>
          </w:p>
          <w:p w14:paraId="07AB84C9" w14:textId="77777777" w:rsidR="005F24BF" w:rsidRPr="00CC4342" w:rsidRDefault="00480DAA" w:rsidP="006F3292">
            <w:pPr>
              <w:tabs>
                <w:tab w:val="left" w:pos="916"/>
                <w:tab w:val="left" w:pos="9160"/>
              </w:tabs>
              <w:spacing w:line="276" w:lineRule="auto"/>
              <w:ind w:left="194"/>
              <w:rPr>
                <w:rFonts w:ascii="Times New Roman" w:eastAsiaTheme="minorHAnsi" w:hAnsi="Times New Roman"/>
                <w:sz w:val="24"/>
                <w:szCs w:val="24"/>
              </w:rPr>
            </w:pPr>
            <w:hyperlink w:anchor="SingleReplacementPP" w:history="1">
              <w:r w:rsidR="005F24BF" w:rsidRPr="00CC4342">
                <w:rPr>
                  <w:rStyle w:val="Hyperlink"/>
                  <w:rFonts w:ascii="Times New Roman" w:hAnsi="Times New Roman"/>
                  <w:sz w:val="24"/>
                  <w:szCs w:val="24"/>
                </w:rPr>
                <w:t>Si</w:t>
              </w:r>
              <w:r w:rsidR="005F24BF" w:rsidRPr="00CC4342">
                <w:rPr>
                  <w:rStyle w:val="Hyperlink"/>
                  <w:rFonts w:ascii="Times New Roman" w:hAnsi="Times New Roman"/>
                  <w:sz w:val="24"/>
                  <w:szCs w:val="24"/>
                </w:rPr>
                <w:t>n</w:t>
              </w:r>
              <w:r w:rsidR="005F24BF" w:rsidRPr="00CC4342">
                <w:rPr>
                  <w:rStyle w:val="Hyperlink"/>
                  <w:rFonts w:ascii="Times New Roman" w:hAnsi="Times New Roman"/>
                  <w:sz w:val="24"/>
                  <w:szCs w:val="24"/>
                </w:rPr>
                <w:t>gle Replacement Practice Problems</w:t>
              </w:r>
            </w:hyperlink>
          </w:p>
          <w:p w14:paraId="75DC349C" w14:textId="77777777" w:rsidR="005F24BF" w:rsidRPr="00CC4342" w:rsidRDefault="00480DAA" w:rsidP="006F3292">
            <w:pPr>
              <w:tabs>
                <w:tab w:val="left" w:pos="916"/>
                <w:tab w:val="left" w:pos="9160"/>
              </w:tabs>
              <w:spacing w:line="276" w:lineRule="auto"/>
              <w:ind w:left="194"/>
              <w:rPr>
                <w:rFonts w:ascii="Times New Roman" w:eastAsiaTheme="minorHAnsi" w:hAnsi="Times New Roman"/>
                <w:sz w:val="24"/>
                <w:szCs w:val="24"/>
              </w:rPr>
            </w:pPr>
            <w:hyperlink w:anchor="DoubleReplacementPP" w:history="1">
              <w:r w:rsidR="005F24BF" w:rsidRPr="00CC4342">
                <w:rPr>
                  <w:rStyle w:val="Hyperlink"/>
                  <w:rFonts w:ascii="Times New Roman" w:hAnsi="Times New Roman"/>
                  <w:sz w:val="24"/>
                  <w:szCs w:val="24"/>
                </w:rPr>
                <w:t>D</w:t>
              </w:r>
              <w:r w:rsidR="005F24BF" w:rsidRPr="00CC4342">
                <w:rPr>
                  <w:rStyle w:val="Hyperlink"/>
                  <w:rFonts w:ascii="Times New Roman" w:hAnsi="Times New Roman"/>
                  <w:sz w:val="24"/>
                  <w:szCs w:val="24"/>
                </w:rPr>
                <w:t>o</w:t>
              </w:r>
              <w:r w:rsidR="005F24BF" w:rsidRPr="00CC4342">
                <w:rPr>
                  <w:rStyle w:val="Hyperlink"/>
                  <w:rFonts w:ascii="Times New Roman" w:hAnsi="Times New Roman"/>
                  <w:sz w:val="24"/>
                  <w:szCs w:val="24"/>
                </w:rPr>
                <w:t>uble Replacement Practice Problems</w:t>
              </w:r>
            </w:hyperlink>
          </w:p>
          <w:p w14:paraId="43C35028" w14:textId="77777777" w:rsidR="005F24BF" w:rsidRPr="00CC4342" w:rsidRDefault="00480DAA" w:rsidP="006F3292">
            <w:pPr>
              <w:tabs>
                <w:tab w:val="left" w:pos="9160"/>
              </w:tabs>
              <w:autoSpaceDE w:val="0"/>
              <w:autoSpaceDN w:val="0"/>
              <w:adjustRightInd w:val="0"/>
              <w:spacing w:line="276" w:lineRule="auto"/>
              <w:ind w:left="194"/>
              <w:rPr>
                <w:rFonts w:ascii="Times New Roman" w:eastAsia="Times New Roman" w:hAnsi="Times New Roman"/>
                <w:bCs/>
                <w:sz w:val="24"/>
                <w:szCs w:val="24"/>
              </w:rPr>
            </w:pPr>
            <w:hyperlink w:anchor="CombustionPP" w:history="1">
              <w:r w:rsidR="005F24BF" w:rsidRPr="00CC4342">
                <w:rPr>
                  <w:rStyle w:val="Hyperlink"/>
                  <w:rFonts w:ascii="Times New Roman" w:hAnsi="Times New Roman"/>
                  <w:sz w:val="24"/>
                  <w:szCs w:val="24"/>
                </w:rPr>
                <w:t>Combu</w:t>
              </w:r>
              <w:r w:rsidR="005F24BF" w:rsidRPr="00CC4342">
                <w:rPr>
                  <w:rStyle w:val="Hyperlink"/>
                  <w:rFonts w:ascii="Times New Roman" w:hAnsi="Times New Roman"/>
                  <w:sz w:val="24"/>
                  <w:szCs w:val="24"/>
                </w:rPr>
                <w:t>s</w:t>
              </w:r>
              <w:r w:rsidR="005F24BF" w:rsidRPr="00CC4342">
                <w:rPr>
                  <w:rStyle w:val="Hyperlink"/>
                  <w:rFonts w:ascii="Times New Roman" w:hAnsi="Times New Roman"/>
                  <w:sz w:val="24"/>
                  <w:szCs w:val="24"/>
                </w:rPr>
                <w:t>tion Reactions Practice Problems</w:t>
              </w:r>
            </w:hyperlink>
          </w:p>
          <w:p w14:paraId="3CBC9F46" w14:textId="77777777" w:rsidR="005F24BF" w:rsidRPr="00CC4342" w:rsidRDefault="005F24BF" w:rsidP="005F24BF">
            <w:pPr>
              <w:rPr>
                <w:rFonts w:ascii="Times New Roman" w:hAnsi="Times New Roman"/>
                <w:b/>
                <w:sz w:val="24"/>
                <w:szCs w:val="24"/>
              </w:rPr>
            </w:pPr>
          </w:p>
          <w:p w14:paraId="2B37127A" w14:textId="77777777" w:rsidR="005F24BF" w:rsidRPr="00CC4342" w:rsidRDefault="005F24BF" w:rsidP="005F24BF">
            <w:pPr>
              <w:rPr>
                <w:rFonts w:ascii="Times New Roman" w:hAnsi="Times New Roman"/>
                <w:b/>
                <w:sz w:val="24"/>
                <w:szCs w:val="24"/>
              </w:rPr>
            </w:pPr>
            <w:r w:rsidRPr="00CC4342">
              <w:rPr>
                <w:rFonts w:ascii="Times New Roman" w:hAnsi="Times New Roman"/>
                <w:b/>
                <w:sz w:val="24"/>
                <w:szCs w:val="24"/>
              </w:rPr>
              <w:t>Formative Assessments:</w:t>
            </w:r>
          </w:p>
          <w:p w14:paraId="7ACCA82F" w14:textId="77777777" w:rsidR="005F24BF" w:rsidRPr="00CC4342" w:rsidRDefault="00480DAA" w:rsidP="006F3292">
            <w:pPr>
              <w:ind w:left="360" w:hanging="346"/>
              <w:rPr>
                <w:rFonts w:ascii="Times New Roman" w:eastAsiaTheme="minorHAnsi" w:hAnsi="Times New Roman"/>
                <w:sz w:val="24"/>
                <w:szCs w:val="24"/>
              </w:rPr>
            </w:pPr>
            <w:hyperlink w:anchor="CRG" w:history="1">
              <w:r w:rsidR="005F24BF" w:rsidRPr="00CC4342">
                <w:rPr>
                  <w:rStyle w:val="Hyperlink"/>
                  <w:rFonts w:ascii="Times New Roman" w:hAnsi="Times New Roman"/>
                  <w:sz w:val="24"/>
                  <w:szCs w:val="24"/>
                </w:rPr>
                <w:t>Chemical Re</w:t>
              </w:r>
              <w:r w:rsidR="005F24BF" w:rsidRPr="00CC4342">
                <w:rPr>
                  <w:rStyle w:val="Hyperlink"/>
                  <w:rFonts w:ascii="Times New Roman" w:hAnsi="Times New Roman"/>
                  <w:sz w:val="24"/>
                  <w:szCs w:val="24"/>
                </w:rPr>
                <w:t>a</w:t>
              </w:r>
              <w:r w:rsidR="005F24BF" w:rsidRPr="00CC4342">
                <w:rPr>
                  <w:rStyle w:val="Hyperlink"/>
                  <w:rFonts w:ascii="Times New Roman" w:hAnsi="Times New Roman"/>
                  <w:sz w:val="24"/>
                  <w:szCs w:val="24"/>
                </w:rPr>
                <w:t>ctions Guide</w:t>
              </w:r>
            </w:hyperlink>
          </w:p>
          <w:p w14:paraId="185D196C" w14:textId="77777777" w:rsidR="005F24BF" w:rsidRPr="00CC4342" w:rsidRDefault="005F24BF" w:rsidP="005F24BF">
            <w:pPr>
              <w:rPr>
                <w:rFonts w:ascii="Times New Roman" w:hAnsi="Times New Roman"/>
                <w:b/>
                <w:sz w:val="24"/>
                <w:szCs w:val="24"/>
              </w:rPr>
            </w:pPr>
          </w:p>
          <w:p w14:paraId="46A511EF" w14:textId="77777777" w:rsidR="005F24BF" w:rsidRPr="00CC4342" w:rsidRDefault="005F24BF" w:rsidP="005F24BF">
            <w:pPr>
              <w:rPr>
                <w:rFonts w:ascii="Times New Roman"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4F208B9D" w14:textId="0ADC2622" w:rsidR="004E7069" w:rsidRPr="00CC4342" w:rsidRDefault="005F24BF" w:rsidP="006F3292">
            <w:pPr>
              <w:tabs>
                <w:tab w:val="left" w:pos="916"/>
                <w:tab w:val="left" w:pos="9160"/>
              </w:tabs>
              <w:ind w:firstLine="14"/>
              <w:rPr>
                <w:rFonts w:ascii="Times New Roman" w:hAnsi="Times New Roman"/>
                <w:color w:val="000000"/>
                <w:sz w:val="24"/>
                <w:szCs w:val="24"/>
                <w:lang w:val="en"/>
              </w:rPr>
            </w:pPr>
            <w:r w:rsidRPr="00CC4342">
              <w:rPr>
                <w:rFonts w:ascii="Times New Roman" w:hAnsi="Times New Roman"/>
                <w:sz w:val="24"/>
                <w:szCs w:val="24"/>
              </w:rPr>
              <w:t>Describe one way to distinguish between a single replacement and a double replacement reaction.</w:t>
            </w:r>
          </w:p>
          <w:p w14:paraId="457A0442" w14:textId="005BB963" w:rsidR="00D91C47" w:rsidRPr="00CC4342" w:rsidRDefault="00D91C47" w:rsidP="00B85E5F">
            <w:pPr>
              <w:rPr>
                <w:rFonts w:ascii="Times New Roman" w:hAnsi="Times New Roman"/>
                <w:sz w:val="24"/>
                <w:szCs w:val="24"/>
              </w:rPr>
            </w:pPr>
          </w:p>
        </w:tc>
        <w:tc>
          <w:tcPr>
            <w:tcW w:w="3301" w:type="dxa"/>
          </w:tcPr>
          <w:p w14:paraId="75024183" w14:textId="77777777" w:rsidR="00D91C47" w:rsidRPr="00CC4342" w:rsidRDefault="00D91C47" w:rsidP="005F3D2C">
            <w:pPr>
              <w:rPr>
                <w:rFonts w:ascii="Times New Roman" w:hAnsi="Times New Roman"/>
                <w:sz w:val="24"/>
                <w:szCs w:val="24"/>
              </w:rPr>
            </w:pPr>
          </w:p>
        </w:tc>
      </w:tr>
      <w:tr w:rsidR="00D91C47" w:rsidRPr="00CC4342" w14:paraId="4D27D21A" w14:textId="77777777" w:rsidTr="00AF536D">
        <w:tc>
          <w:tcPr>
            <w:tcW w:w="1077" w:type="dxa"/>
          </w:tcPr>
          <w:p w14:paraId="3D551669" w14:textId="71741B70" w:rsidR="00D91C47" w:rsidRPr="00CC4342" w:rsidRDefault="001E22D6" w:rsidP="00290903">
            <w:pPr>
              <w:rPr>
                <w:rFonts w:ascii="Times New Roman" w:hAnsi="Times New Roman"/>
                <w:b/>
                <w:sz w:val="24"/>
                <w:szCs w:val="24"/>
              </w:rPr>
            </w:pPr>
            <w:r w:rsidRPr="00CC4342">
              <w:rPr>
                <w:rFonts w:ascii="Times New Roman" w:hAnsi="Times New Roman"/>
                <w:b/>
                <w:sz w:val="24"/>
                <w:szCs w:val="24"/>
              </w:rPr>
              <w:lastRenderedPageBreak/>
              <w:t>Day 2</w:t>
            </w:r>
            <w:r w:rsidR="00290903" w:rsidRPr="00CC4342">
              <w:rPr>
                <w:rFonts w:ascii="Times New Roman" w:hAnsi="Times New Roman"/>
                <w:b/>
                <w:sz w:val="24"/>
                <w:szCs w:val="24"/>
              </w:rPr>
              <w:t>2</w:t>
            </w:r>
          </w:p>
        </w:tc>
        <w:tc>
          <w:tcPr>
            <w:tcW w:w="3301" w:type="dxa"/>
          </w:tcPr>
          <w:p w14:paraId="04498334" w14:textId="77777777" w:rsidR="00D91C47" w:rsidRPr="00CC4342" w:rsidRDefault="00D91C47" w:rsidP="005F3D2C">
            <w:pPr>
              <w:rPr>
                <w:rFonts w:ascii="Times New Roman" w:hAnsi="Times New Roman"/>
                <w:sz w:val="24"/>
                <w:szCs w:val="24"/>
              </w:rPr>
            </w:pPr>
          </w:p>
        </w:tc>
        <w:tc>
          <w:tcPr>
            <w:tcW w:w="3301" w:type="dxa"/>
          </w:tcPr>
          <w:p w14:paraId="010F8DDC" w14:textId="77777777" w:rsidR="00840976" w:rsidRPr="00CC4342" w:rsidRDefault="00840976" w:rsidP="00840976">
            <w:pPr>
              <w:jc w:val="both"/>
              <w:rPr>
                <w:rFonts w:ascii="Times New Roman" w:hAnsi="Times New Roman"/>
                <w:b/>
                <w:sz w:val="24"/>
                <w:szCs w:val="24"/>
              </w:rPr>
            </w:pPr>
            <w:r w:rsidRPr="00CC4342">
              <w:rPr>
                <w:rFonts w:ascii="Times New Roman" w:hAnsi="Times New Roman"/>
                <w:b/>
                <w:sz w:val="24"/>
                <w:szCs w:val="24"/>
              </w:rPr>
              <w:t>Opening:</w:t>
            </w:r>
          </w:p>
          <w:p w14:paraId="37C936D1" w14:textId="07D3D7FF" w:rsidR="00840976" w:rsidRPr="00CC4342" w:rsidRDefault="00840976" w:rsidP="00840976">
            <w:pPr>
              <w:pStyle w:val="ListParagraph"/>
              <w:numPr>
                <w:ilvl w:val="0"/>
                <w:numId w:val="340"/>
              </w:numPr>
              <w:ind w:left="284" w:hanging="270"/>
              <w:jc w:val="both"/>
              <w:rPr>
                <w:rFonts w:ascii="Times New Roman" w:hAnsi="Times New Roman"/>
                <w:sz w:val="24"/>
                <w:szCs w:val="24"/>
              </w:rPr>
            </w:pPr>
            <w:r w:rsidRPr="00CC4342">
              <w:rPr>
                <w:rFonts w:ascii="Times New Roman" w:hAnsi="Times New Roman"/>
                <w:sz w:val="24"/>
                <w:szCs w:val="24"/>
              </w:rPr>
              <w:t>Introduction to Lab</w:t>
            </w:r>
          </w:p>
          <w:p w14:paraId="65120C4E" w14:textId="4A89F543" w:rsidR="00840976" w:rsidRPr="00CC4342" w:rsidRDefault="00840976" w:rsidP="0084097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Review of Standard: SC2a; SC2c; SC2d</w:t>
            </w:r>
          </w:p>
          <w:p w14:paraId="4CC1DFFA" w14:textId="77777777" w:rsidR="00840976" w:rsidRPr="00CC4342" w:rsidRDefault="00840976" w:rsidP="00840976">
            <w:pPr>
              <w:jc w:val="both"/>
              <w:rPr>
                <w:rFonts w:ascii="Times New Roman" w:hAnsi="Times New Roman"/>
                <w:b/>
                <w:sz w:val="24"/>
                <w:szCs w:val="24"/>
              </w:rPr>
            </w:pPr>
          </w:p>
          <w:p w14:paraId="44BA565C" w14:textId="77777777" w:rsidR="00840976" w:rsidRPr="00CC4342" w:rsidRDefault="00840976" w:rsidP="00840976">
            <w:pPr>
              <w:jc w:val="both"/>
              <w:rPr>
                <w:rFonts w:ascii="Times New Roman" w:hAnsi="Times New Roman"/>
                <w:b/>
                <w:sz w:val="24"/>
                <w:szCs w:val="24"/>
              </w:rPr>
            </w:pPr>
            <w:r w:rsidRPr="00CC4342">
              <w:rPr>
                <w:rFonts w:ascii="Times New Roman" w:hAnsi="Times New Roman"/>
                <w:b/>
                <w:sz w:val="24"/>
                <w:szCs w:val="24"/>
              </w:rPr>
              <w:t xml:space="preserve">Work Session:  </w:t>
            </w:r>
          </w:p>
          <w:p w14:paraId="3B8FD2E0" w14:textId="31103291" w:rsidR="00840976" w:rsidRPr="00CC4342" w:rsidRDefault="00480DAA" w:rsidP="00840976">
            <w:pPr>
              <w:jc w:val="both"/>
              <w:rPr>
                <w:rFonts w:ascii="Times New Roman" w:hAnsi="Times New Roman"/>
                <w:sz w:val="24"/>
                <w:szCs w:val="24"/>
              </w:rPr>
            </w:pPr>
            <w:hyperlink w:anchor="reactionsbag" w:history="1">
              <w:r w:rsidR="00840976" w:rsidRPr="00CC4342">
                <w:rPr>
                  <w:rStyle w:val="Hyperlink"/>
                  <w:rFonts w:ascii="Times New Roman" w:hAnsi="Times New Roman"/>
                  <w:sz w:val="24"/>
                  <w:szCs w:val="24"/>
                </w:rPr>
                <w:t>Reaction</w:t>
              </w:r>
              <w:r w:rsidR="00840976" w:rsidRPr="00CC4342">
                <w:rPr>
                  <w:rStyle w:val="Hyperlink"/>
                  <w:rFonts w:ascii="Times New Roman" w:hAnsi="Times New Roman"/>
                  <w:sz w:val="24"/>
                  <w:szCs w:val="24"/>
                </w:rPr>
                <w:t>s</w:t>
              </w:r>
              <w:r w:rsidR="00840976" w:rsidRPr="00CC4342">
                <w:rPr>
                  <w:rStyle w:val="Hyperlink"/>
                  <w:rFonts w:ascii="Times New Roman" w:hAnsi="Times New Roman"/>
                  <w:sz w:val="24"/>
                  <w:szCs w:val="24"/>
                </w:rPr>
                <w:t xml:space="preserve"> in a Bag</w:t>
              </w:r>
            </w:hyperlink>
          </w:p>
          <w:p w14:paraId="1799B1D8" w14:textId="77777777" w:rsidR="00840976" w:rsidRPr="00CC4342" w:rsidRDefault="00840976" w:rsidP="00840976">
            <w:pPr>
              <w:jc w:val="both"/>
              <w:rPr>
                <w:rFonts w:ascii="Times New Roman" w:hAnsi="Times New Roman"/>
                <w:b/>
                <w:sz w:val="24"/>
                <w:szCs w:val="24"/>
              </w:rPr>
            </w:pPr>
          </w:p>
          <w:p w14:paraId="7E487678" w14:textId="77777777" w:rsidR="00840976" w:rsidRPr="00CC4342" w:rsidRDefault="00840976" w:rsidP="00840976">
            <w:pPr>
              <w:jc w:val="both"/>
              <w:rPr>
                <w:rFonts w:ascii="Times New Roman" w:hAnsi="Times New Roman"/>
                <w:b/>
                <w:sz w:val="24"/>
                <w:szCs w:val="24"/>
              </w:rPr>
            </w:pPr>
            <w:r w:rsidRPr="00CC4342">
              <w:rPr>
                <w:rFonts w:ascii="Times New Roman" w:hAnsi="Times New Roman"/>
                <w:b/>
                <w:sz w:val="24"/>
                <w:szCs w:val="24"/>
              </w:rPr>
              <w:t>Formative Assessments:</w:t>
            </w:r>
          </w:p>
          <w:p w14:paraId="3CF5D2FA" w14:textId="03AADEC1" w:rsidR="00840976" w:rsidRPr="00CC4342" w:rsidRDefault="00840976" w:rsidP="00840976">
            <w:pPr>
              <w:jc w:val="both"/>
              <w:rPr>
                <w:rFonts w:ascii="Times New Roman" w:hAnsi="Times New Roman"/>
                <w:sz w:val="24"/>
                <w:szCs w:val="24"/>
              </w:rPr>
            </w:pPr>
            <w:r w:rsidRPr="00CC4342">
              <w:rPr>
                <w:rFonts w:ascii="Times New Roman" w:hAnsi="Times New Roman"/>
                <w:sz w:val="24"/>
                <w:szCs w:val="24"/>
              </w:rPr>
              <w:t>Devise a plan for investigating which of the compounds above react to give which results.</w:t>
            </w:r>
          </w:p>
          <w:p w14:paraId="1D063CD5" w14:textId="77777777" w:rsidR="00840976" w:rsidRPr="00CC4342" w:rsidRDefault="00840976" w:rsidP="00840976">
            <w:pPr>
              <w:jc w:val="both"/>
              <w:rPr>
                <w:rFonts w:ascii="Times New Roman" w:hAnsi="Times New Roman"/>
                <w:b/>
                <w:sz w:val="24"/>
                <w:szCs w:val="24"/>
              </w:rPr>
            </w:pPr>
          </w:p>
          <w:p w14:paraId="00255A23" w14:textId="77777777" w:rsidR="00840976" w:rsidRPr="00CC4342" w:rsidRDefault="00840976" w:rsidP="006F3292">
            <w:pPr>
              <w:pStyle w:val="Heading2"/>
              <w:spacing w:before="0" w:after="0"/>
              <w:ind w:left="360" w:hanging="346"/>
              <w:jc w:val="both"/>
              <w:outlineLvl w:val="1"/>
              <w:rPr>
                <w:rFonts w:ascii="Times New Roman" w:hAnsi="Times New Roman"/>
                <w:b w:val="0"/>
                <w:i w:val="0"/>
                <w:sz w:val="24"/>
                <w:szCs w:val="24"/>
              </w:rPr>
            </w:pPr>
            <w:r w:rsidRPr="00CC4342">
              <w:rPr>
                <w:rFonts w:ascii="Times New Roman" w:hAnsi="Times New Roman"/>
                <w:i w:val="0"/>
                <w:sz w:val="24"/>
                <w:szCs w:val="24"/>
              </w:rPr>
              <w:t>Closing/Assessment</w:t>
            </w:r>
            <w:r w:rsidRPr="00CC4342">
              <w:rPr>
                <w:rFonts w:ascii="Times New Roman" w:hAnsi="Times New Roman"/>
                <w:b w:val="0"/>
                <w:i w:val="0"/>
                <w:sz w:val="24"/>
                <w:szCs w:val="24"/>
              </w:rPr>
              <w:t xml:space="preserve"> </w:t>
            </w:r>
          </w:p>
          <w:p w14:paraId="133B1931" w14:textId="60D82A65" w:rsidR="00D91C47" w:rsidRPr="00CC4342" w:rsidRDefault="00840976" w:rsidP="005F24BF">
            <w:pPr>
              <w:rPr>
                <w:rFonts w:ascii="Times New Roman" w:hAnsi="Times New Roman"/>
                <w:sz w:val="24"/>
                <w:szCs w:val="24"/>
              </w:rPr>
            </w:pPr>
            <w:r w:rsidRPr="00CC4342">
              <w:rPr>
                <w:rFonts w:ascii="Times New Roman" w:hAnsi="Times New Roman"/>
                <w:sz w:val="24"/>
                <w:szCs w:val="24"/>
              </w:rPr>
              <w:t>Post Lab Analysis</w:t>
            </w:r>
          </w:p>
        </w:tc>
        <w:tc>
          <w:tcPr>
            <w:tcW w:w="3301" w:type="dxa"/>
          </w:tcPr>
          <w:p w14:paraId="5D422239" w14:textId="77777777" w:rsidR="00D91C47" w:rsidRPr="00CC4342" w:rsidRDefault="00D91C47" w:rsidP="005F3D2C">
            <w:pPr>
              <w:rPr>
                <w:rFonts w:ascii="Times New Roman" w:hAnsi="Times New Roman"/>
                <w:sz w:val="24"/>
                <w:szCs w:val="24"/>
              </w:rPr>
            </w:pPr>
          </w:p>
        </w:tc>
      </w:tr>
      <w:tr w:rsidR="00D91C47" w:rsidRPr="00CC4342" w14:paraId="47C4F71E" w14:textId="77777777" w:rsidTr="00AF536D">
        <w:tc>
          <w:tcPr>
            <w:tcW w:w="1077" w:type="dxa"/>
          </w:tcPr>
          <w:p w14:paraId="5A806332" w14:textId="4D5F2A79" w:rsidR="00D91C47" w:rsidRPr="00CC4342" w:rsidRDefault="001E22D6" w:rsidP="00290903">
            <w:pPr>
              <w:rPr>
                <w:rFonts w:ascii="Times New Roman" w:hAnsi="Times New Roman"/>
                <w:b/>
                <w:sz w:val="24"/>
                <w:szCs w:val="24"/>
              </w:rPr>
            </w:pPr>
            <w:r w:rsidRPr="00CC4342">
              <w:rPr>
                <w:rFonts w:ascii="Times New Roman" w:hAnsi="Times New Roman"/>
                <w:b/>
                <w:sz w:val="24"/>
                <w:szCs w:val="24"/>
              </w:rPr>
              <w:t>Day 2</w:t>
            </w:r>
            <w:r w:rsidR="00290903" w:rsidRPr="00CC4342">
              <w:rPr>
                <w:rFonts w:ascii="Times New Roman" w:hAnsi="Times New Roman"/>
                <w:b/>
                <w:sz w:val="24"/>
                <w:szCs w:val="24"/>
              </w:rPr>
              <w:t>3</w:t>
            </w:r>
          </w:p>
        </w:tc>
        <w:tc>
          <w:tcPr>
            <w:tcW w:w="3301" w:type="dxa"/>
          </w:tcPr>
          <w:p w14:paraId="0A6A4C3C" w14:textId="77777777" w:rsidR="00D91C47" w:rsidRPr="00CC4342" w:rsidRDefault="00D91C47" w:rsidP="005F3D2C">
            <w:pPr>
              <w:rPr>
                <w:rFonts w:ascii="Times New Roman" w:hAnsi="Times New Roman"/>
                <w:sz w:val="24"/>
                <w:szCs w:val="24"/>
              </w:rPr>
            </w:pPr>
          </w:p>
        </w:tc>
        <w:tc>
          <w:tcPr>
            <w:tcW w:w="3301" w:type="dxa"/>
          </w:tcPr>
          <w:p w14:paraId="0A322FDA" w14:textId="77777777" w:rsidR="00840976" w:rsidRPr="00CC4342" w:rsidRDefault="00840976" w:rsidP="00840976">
            <w:pPr>
              <w:rPr>
                <w:rFonts w:ascii="Times New Roman" w:hAnsi="Times New Roman"/>
                <w:b/>
                <w:sz w:val="24"/>
                <w:szCs w:val="24"/>
              </w:rPr>
            </w:pPr>
            <w:r w:rsidRPr="00CC4342">
              <w:rPr>
                <w:rFonts w:ascii="Times New Roman" w:hAnsi="Times New Roman"/>
                <w:b/>
                <w:sz w:val="24"/>
                <w:szCs w:val="24"/>
              </w:rPr>
              <w:t>Opening:</w:t>
            </w:r>
          </w:p>
          <w:p w14:paraId="62095724" w14:textId="4A8F91B6" w:rsidR="00840976" w:rsidRPr="00CC4342" w:rsidRDefault="00840976" w:rsidP="0084097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Introduction to Summative Assessments</w:t>
            </w:r>
          </w:p>
          <w:p w14:paraId="1B60F8A4" w14:textId="77777777" w:rsidR="00840976" w:rsidRPr="00CC4342" w:rsidRDefault="00840976" w:rsidP="0084097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lastRenderedPageBreak/>
              <w:t>Review of Standard: SC2a; SC2c; SC2d</w:t>
            </w:r>
          </w:p>
          <w:p w14:paraId="42628228" w14:textId="77777777" w:rsidR="00840976" w:rsidRPr="00CC4342" w:rsidRDefault="00840976" w:rsidP="00840976">
            <w:pPr>
              <w:rPr>
                <w:rFonts w:ascii="Times New Roman" w:hAnsi="Times New Roman"/>
                <w:b/>
                <w:sz w:val="24"/>
                <w:szCs w:val="24"/>
              </w:rPr>
            </w:pPr>
          </w:p>
          <w:p w14:paraId="582808B4" w14:textId="77777777" w:rsidR="00840976" w:rsidRPr="00CC4342" w:rsidRDefault="00840976" w:rsidP="00840976">
            <w:pPr>
              <w:rPr>
                <w:rFonts w:ascii="Times New Roman" w:hAnsi="Times New Roman"/>
                <w:b/>
                <w:sz w:val="24"/>
                <w:szCs w:val="24"/>
              </w:rPr>
            </w:pPr>
            <w:r w:rsidRPr="00CC4342">
              <w:rPr>
                <w:rFonts w:ascii="Times New Roman" w:hAnsi="Times New Roman"/>
                <w:b/>
                <w:sz w:val="24"/>
                <w:szCs w:val="24"/>
              </w:rPr>
              <w:t xml:space="preserve">Work Session:  </w:t>
            </w:r>
          </w:p>
          <w:p w14:paraId="1F0B2703" w14:textId="18FCE3A0" w:rsidR="00840976" w:rsidRPr="00CC4342" w:rsidRDefault="00480DAA" w:rsidP="006F3292">
            <w:pPr>
              <w:tabs>
                <w:tab w:val="left" w:pos="916"/>
                <w:tab w:val="left" w:pos="9160"/>
              </w:tabs>
              <w:ind w:left="14"/>
              <w:rPr>
                <w:rFonts w:ascii="Times New Roman" w:eastAsia="Times New Roman" w:hAnsi="Times New Roman"/>
                <w:sz w:val="24"/>
                <w:szCs w:val="24"/>
              </w:rPr>
            </w:pPr>
            <w:hyperlink w:anchor="RTIC" w:history="1">
              <w:r w:rsidR="00840976" w:rsidRPr="00CC4342">
                <w:rPr>
                  <w:rStyle w:val="Hyperlink"/>
                  <w:rFonts w:ascii="Times New Roman" w:eastAsia="Times New Roman" w:hAnsi="Times New Roman"/>
                  <w:sz w:val="24"/>
                  <w:szCs w:val="24"/>
                </w:rPr>
                <w:t>Reaction Typ</w:t>
              </w:r>
              <w:r w:rsidR="00840976" w:rsidRPr="00CC4342">
                <w:rPr>
                  <w:rStyle w:val="Hyperlink"/>
                  <w:rFonts w:ascii="Times New Roman" w:eastAsia="Times New Roman" w:hAnsi="Times New Roman"/>
                  <w:sz w:val="24"/>
                  <w:szCs w:val="24"/>
                </w:rPr>
                <w:t>e</w:t>
              </w:r>
              <w:r w:rsidR="00840976" w:rsidRPr="00CC4342">
                <w:rPr>
                  <w:rStyle w:val="Hyperlink"/>
                  <w:rFonts w:ascii="Times New Roman" w:eastAsia="Times New Roman" w:hAnsi="Times New Roman"/>
                  <w:sz w:val="24"/>
                  <w:szCs w:val="24"/>
                </w:rPr>
                <w:t xml:space="preserve"> Identification, Product Prediction, and Balancing Challenge</w:t>
              </w:r>
            </w:hyperlink>
            <w:r w:rsidR="00840976" w:rsidRPr="00CC4342">
              <w:rPr>
                <w:rFonts w:ascii="Times New Roman" w:eastAsia="Times New Roman" w:hAnsi="Times New Roman"/>
                <w:sz w:val="24"/>
                <w:szCs w:val="24"/>
              </w:rPr>
              <w:t xml:space="preserve">  </w:t>
            </w:r>
            <w:r w:rsidR="00840976" w:rsidRPr="00CC4342">
              <w:rPr>
                <w:rFonts w:ascii="Times New Roman" w:eastAsia="Times New Roman" w:hAnsi="Times New Roman"/>
                <w:b/>
                <w:sz w:val="24"/>
                <w:szCs w:val="24"/>
              </w:rPr>
              <w:t>OR</w:t>
            </w:r>
          </w:p>
          <w:p w14:paraId="09E45E28" w14:textId="77777777" w:rsidR="00840976" w:rsidRPr="00CC4342" w:rsidRDefault="00480DAA" w:rsidP="006F3292">
            <w:pPr>
              <w:ind w:left="14"/>
              <w:rPr>
                <w:rFonts w:ascii="Times New Roman" w:eastAsiaTheme="minorHAnsi" w:hAnsi="Times New Roman"/>
                <w:sz w:val="24"/>
                <w:szCs w:val="24"/>
              </w:rPr>
            </w:pPr>
            <w:hyperlink w:anchor="Concept_Map_Reaction_Types" w:history="1">
              <w:r w:rsidR="00840976" w:rsidRPr="00CC4342">
                <w:rPr>
                  <w:rStyle w:val="Hyperlink"/>
                  <w:rFonts w:ascii="Times New Roman" w:hAnsi="Times New Roman"/>
                  <w:sz w:val="24"/>
                  <w:szCs w:val="24"/>
                </w:rPr>
                <w:t>Conc</w:t>
              </w:r>
              <w:r w:rsidR="00840976" w:rsidRPr="00CC4342">
                <w:rPr>
                  <w:rStyle w:val="Hyperlink"/>
                  <w:rFonts w:ascii="Times New Roman" w:hAnsi="Times New Roman"/>
                  <w:sz w:val="24"/>
                  <w:szCs w:val="24"/>
                </w:rPr>
                <w:t>e</w:t>
              </w:r>
              <w:r w:rsidR="00840976" w:rsidRPr="00CC4342">
                <w:rPr>
                  <w:rStyle w:val="Hyperlink"/>
                  <w:rFonts w:ascii="Times New Roman" w:hAnsi="Times New Roman"/>
                  <w:sz w:val="24"/>
                  <w:szCs w:val="24"/>
                </w:rPr>
                <w:t>pt</w:t>
              </w:r>
              <w:r w:rsidR="00840976" w:rsidRPr="00CC4342">
                <w:rPr>
                  <w:rStyle w:val="Hyperlink"/>
                  <w:rFonts w:ascii="Times New Roman" w:hAnsi="Times New Roman"/>
                  <w:spacing w:val="-1"/>
                  <w:sz w:val="24"/>
                  <w:szCs w:val="24"/>
                </w:rPr>
                <w:t xml:space="preserve"> </w:t>
              </w:r>
              <w:r w:rsidR="00840976" w:rsidRPr="00CC4342">
                <w:rPr>
                  <w:rStyle w:val="Hyperlink"/>
                  <w:rFonts w:ascii="Times New Roman" w:hAnsi="Times New Roman"/>
                  <w:sz w:val="24"/>
                  <w:szCs w:val="24"/>
                </w:rPr>
                <w:t>Map</w:t>
              </w:r>
              <w:r w:rsidR="00840976" w:rsidRPr="00CC4342">
                <w:rPr>
                  <w:rStyle w:val="Hyperlink"/>
                  <w:rFonts w:ascii="Times New Roman" w:hAnsi="Times New Roman"/>
                  <w:spacing w:val="-1"/>
                  <w:sz w:val="24"/>
                  <w:szCs w:val="24"/>
                </w:rPr>
                <w:t xml:space="preserve"> </w:t>
              </w:r>
              <w:r w:rsidR="00840976" w:rsidRPr="00CC4342">
                <w:rPr>
                  <w:rStyle w:val="Hyperlink"/>
                  <w:rFonts w:ascii="Times New Roman" w:hAnsi="Times New Roman"/>
                  <w:sz w:val="24"/>
                  <w:szCs w:val="24"/>
                </w:rPr>
                <w:t>Performance</w:t>
              </w:r>
              <w:r w:rsidR="00840976" w:rsidRPr="00CC4342">
                <w:rPr>
                  <w:rStyle w:val="Hyperlink"/>
                  <w:rFonts w:ascii="Times New Roman" w:hAnsi="Times New Roman"/>
                  <w:spacing w:val="-1"/>
                  <w:sz w:val="24"/>
                  <w:szCs w:val="24"/>
                </w:rPr>
                <w:t xml:space="preserve"> </w:t>
              </w:r>
              <w:r w:rsidR="00840976" w:rsidRPr="00CC4342">
                <w:rPr>
                  <w:rStyle w:val="Hyperlink"/>
                  <w:rFonts w:ascii="Times New Roman" w:hAnsi="Times New Roman"/>
                  <w:sz w:val="24"/>
                  <w:szCs w:val="24"/>
                </w:rPr>
                <w:t xml:space="preserve">Task: </w:t>
              </w:r>
              <w:r w:rsidR="00840976" w:rsidRPr="00CC4342">
                <w:rPr>
                  <w:rStyle w:val="Hyperlink"/>
                  <w:rFonts w:ascii="Times New Roman" w:hAnsi="Times New Roman"/>
                  <w:spacing w:val="59"/>
                  <w:sz w:val="24"/>
                  <w:szCs w:val="24"/>
                </w:rPr>
                <w:t xml:space="preserve"> </w:t>
              </w:r>
              <w:r w:rsidR="00840976" w:rsidRPr="00CC4342">
                <w:rPr>
                  <w:rStyle w:val="Hyperlink"/>
                  <w:rFonts w:ascii="Times New Roman" w:hAnsi="Times New Roman"/>
                  <w:sz w:val="24"/>
                  <w:szCs w:val="24"/>
                </w:rPr>
                <w:t>Reaction</w:t>
              </w:r>
              <w:r w:rsidR="00840976" w:rsidRPr="00CC4342">
                <w:rPr>
                  <w:rStyle w:val="Hyperlink"/>
                  <w:rFonts w:ascii="Times New Roman" w:hAnsi="Times New Roman"/>
                  <w:spacing w:val="-1"/>
                  <w:sz w:val="24"/>
                  <w:szCs w:val="24"/>
                </w:rPr>
                <w:t xml:space="preserve"> </w:t>
              </w:r>
              <w:r w:rsidR="00840976" w:rsidRPr="00CC4342">
                <w:rPr>
                  <w:rStyle w:val="Hyperlink"/>
                  <w:rFonts w:ascii="Times New Roman" w:hAnsi="Times New Roman"/>
                  <w:sz w:val="24"/>
                  <w:szCs w:val="24"/>
                </w:rPr>
                <w:t>Types</w:t>
              </w:r>
            </w:hyperlink>
          </w:p>
          <w:p w14:paraId="12E2C8DF" w14:textId="77777777" w:rsidR="00840976" w:rsidRPr="00CC4342" w:rsidRDefault="00840976" w:rsidP="00840976">
            <w:pPr>
              <w:rPr>
                <w:rFonts w:ascii="Times New Roman" w:hAnsi="Times New Roman"/>
                <w:b/>
                <w:sz w:val="24"/>
                <w:szCs w:val="24"/>
              </w:rPr>
            </w:pPr>
          </w:p>
          <w:p w14:paraId="4C28654C" w14:textId="00D5D940" w:rsidR="00840976" w:rsidRPr="00CC4342" w:rsidRDefault="00840976" w:rsidP="00840976">
            <w:pPr>
              <w:rPr>
                <w:rFonts w:ascii="Times New Roman" w:hAnsi="Times New Roman"/>
                <w:b/>
                <w:sz w:val="24"/>
                <w:szCs w:val="24"/>
              </w:rPr>
            </w:pPr>
            <w:r w:rsidRPr="00CC4342">
              <w:rPr>
                <w:rFonts w:ascii="Times New Roman" w:hAnsi="Times New Roman"/>
                <w:b/>
                <w:sz w:val="24"/>
                <w:szCs w:val="24"/>
              </w:rPr>
              <w:t>Formative Assessments: NA</w:t>
            </w:r>
          </w:p>
          <w:p w14:paraId="44C300A8" w14:textId="77777777" w:rsidR="00840976" w:rsidRPr="00CC4342" w:rsidRDefault="00840976" w:rsidP="00840976">
            <w:pPr>
              <w:rPr>
                <w:rFonts w:ascii="Times New Roman" w:hAnsi="Times New Roman"/>
                <w:b/>
                <w:sz w:val="24"/>
                <w:szCs w:val="24"/>
              </w:rPr>
            </w:pPr>
          </w:p>
          <w:p w14:paraId="26FC0F78" w14:textId="77777777" w:rsidR="00840976" w:rsidRPr="00CC4342" w:rsidRDefault="00840976" w:rsidP="006F3292">
            <w:pPr>
              <w:tabs>
                <w:tab w:val="left" w:pos="916"/>
                <w:tab w:val="left" w:pos="9160"/>
              </w:tabs>
              <w:ind w:left="14"/>
              <w:rPr>
                <w:rFonts w:ascii="Times New Roman" w:eastAsiaTheme="minorHAnsi"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2AFB4FD2" w14:textId="699EF57C" w:rsidR="00D91C47" w:rsidRPr="00CC4342" w:rsidRDefault="00840976" w:rsidP="00290903">
            <w:pPr>
              <w:tabs>
                <w:tab w:val="left" w:pos="916"/>
                <w:tab w:val="left" w:pos="9160"/>
              </w:tabs>
              <w:ind w:left="14"/>
              <w:rPr>
                <w:rFonts w:ascii="Times New Roman" w:hAnsi="Times New Roman"/>
                <w:sz w:val="24"/>
                <w:szCs w:val="24"/>
              </w:rPr>
            </w:pPr>
            <w:r w:rsidRPr="00CC4342">
              <w:rPr>
                <w:rFonts w:ascii="Times New Roman" w:hAnsi="Times New Roman"/>
                <w:sz w:val="24"/>
                <w:szCs w:val="24"/>
              </w:rPr>
              <w:t xml:space="preserve">Responses to assessments </w:t>
            </w:r>
          </w:p>
        </w:tc>
        <w:tc>
          <w:tcPr>
            <w:tcW w:w="3301" w:type="dxa"/>
          </w:tcPr>
          <w:p w14:paraId="063203B5" w14:textId="77777777" w:rsidR="00D91C47" w:rsidRPr="00CC4342" w:rsidRDefault="00D91C47" w:rsidP="005F3D2C">
            <w:pPr>
              <w:rPr>
                <w:rFonts w:ascii="Times New Roman" w:hAnsi="Times New Roman"/>
                <w:sz w:val="24"/>
                <w:szCs w:val="24"/>
              </w:rPr>
            </w:pPr>
          </w:p>
        </w:tc>
      </w:tr>
      <w:tr w:rsidR="00290903" w:rsidRPr="00CC4342" w14:paraId="01180AE2" w14:textId="77777777" w:rsidTr="00AF536D">
        <w:tc>
          <w:tcPr>
            <w:tcW w:w="1077" w:type="dxa"/>
          </w:tcPr>
          <w:p w14:paraId="62C57380" w14:textId="12FE1D99" w:rsidR="00290903" w:rsidRPr="00CC4342" w:rsidRDefault="00DE2106" w:rsidP="00290903">
            <w:pPr>
              <w:rPr>
                <w:rFonts w:ascii="Times New Roman" w:hAnsi="Times New Roman"/>
                <w:b/>
                <w:sz w:val="24"/>
                <w:szCs w:val="24"/>
              </w:rPr>
            </w:pPr>
            <w:r w:rsidRPr="00CC4342">
              <w:rPr>
                <w:rFonts w:ascii="Times New Roman" w:hAnsi="Times New Roman"/>
                <w:b/>
                <w:sz w:val="24"/>
                <w:szCs w:val="24"/>
              </w:rPr>
              <w:lastRenderedPageBreak/>
              <w:t>Day 24</w:t>
            </w:r>
          </w:p>
        </w:tc>
        <w:tc>
          <w:tcPr>
            <w:tcW w:w="3301" w:type="dxa"/>
          </w:tcPr>
          <w:p w14:paraId="4BECDF13" w14:textId="77777777" w:rsidR="00290903" w:rsidRPr="00CC4342" w:rsidRDefault="00290903" w:rsidP="005F3D2C">
            <w:pPr>
              <w:rPr>
                <w:rFonts w:ascii="Times New Roman" w:hAnsi="Times New Roman"/>
                <w:sz w:val="24"/>
                <w:szCs w:val="24"/>
              </w:rPr>
            </w:pPr>
          </w:p>
        </w:tc>
        <w:tc>
          <w:tcPr>
            <w:tcW w:w="3301" w:type="dxa"/>
          </w:tcPr>
          <w:p w14:paraId="7B6EC5AA"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Opening:</w:t>
            </w:r>
          </w:p>
          <w:p w14:paraId="63A1FAC6" w14:textId="2741C3AB" w:rsidR="00DE2106" w:rsidRPr="00CC4342" w:rsidRDefault="00DE2106" w:rsidP="00DE210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Introduction to Project</w:t>
            </w:r>
          </w:p>
          <w:p w14:paraId="581E6D0C" w14:textId="77777777" w:rsidR="00DE2106" w:rsidRPr="00CC4342" w:rsidRDefault="00DE2106" w:rsidP="00DE210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Review of Standard: SC2a; SC2c; SC2d</w:t>
            </w:r>
          </w:p>
          <w:p w14:paraId="224A4D83" w14:textId="77777777" w:rsidR="00DE2106" w:rsidRPr="00CC4342" w:rsidRDefault="00DE2106" w:rsidP="00DE2106">
            <w:pPr>
              <w:rPr>
                <w:rFonts w:ascii="Times New Roman" w:hAnsi="Times New Roman"/>
                <w:b/>
                <w:sz w:val="24"/>
                <w:szCs w:val="24"/>
              </w:rPr>
            </w:pPr>
          </w:p>
          <w:p w14:paraId="178C6080"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 xml:space="preserve">Work Session:  </w:t>
            </w:r>
          </w:p>
          <w:p w14:paraId="73F92652" w14:textId="484F385F" w:rsidR="00DE2106" w:rsidRPr="00CC4342" w:rsidRDefault="00480DAA" w:rsidP="006F3292">
            <w:pPr>
              <w:ind w:left="14"/>
              <w:rPr>
                <w:rFonts w:ascii="Times New Roman" w:eastAsiaTheme="minorHAnsi" w:hAnsi="Times New Roman"/>
                <w:sz w:val="24"/>
                <w:szCs w:val="24"/>
              </w:rPr>
            </w:pPr>
            <w:hyperlink w:anchor="Bread_Making" w:history="1">
              <w:r w:rsidR="00DE2106" w:rsidRPr="00CC4342">
                <w:rPr>
                  <w:rStyle w:val="Hyperlink"/>
                  <w:rFonts w:ascii="Times New Roman" w:eastAsiaTheme="minorHAnsi" w:hAnsi="Times New Roman"/>
                  <w:sz w:val="24"/>
                  <w:szCs w:val="24"/>
                </w:rPr>
                <w:t>Chemistry of</w:t>
              </w:r>
              <w:r w:rsidR="00DE2106" w:rsidRPr="00CC4342">
                <w:rPr>
                  <w:rStyle w:val="Hyperlink"/>
                  <w:rFonts w:ascii="Times New Roman" w:eastAsiaTheme="minorHAnsi" w:hAnsi="Times New Roman"/>
                  <w:sz w:val="24"/>
                  <w:szCs w:val="24"/>
                </w:rPr>
                <w:t xml:space="preserve"> </w:t>
              </w:r>
              <w:r w:rsidR="00DE2106" w:rsidRPr="00CC4342">
                <w:rPr>
                  <w:rStyle w:val="Hyperlink"/>
                  <w:rFonts w:ascii="Times New Roman" w:eastAsiaTheme="minorHAnsi" w:hAnsi="Times New Roman"/>
                  <w:sz w:val="24"/>
                  <w:szCs w:val="24"/>
                </w:rPr>
                <w:t>Leavening Agents in Bread Making</w:t>
              </w:r>
            </w:hyperlink>
          </w:p>
          <w:p w14:paraId="38401BE3" w14:textId="77777777" w:rsidR="00DE2106" w:rsidRPr="00CC4342" w:rsidRDefault="00DE2106" w:rsidP="00DE2106">
            <w:pPr>
              <w:rPr>
                <w:rFonts w:ascii="Times New Roman" w:hAnsi="Times New Roman"/>
                <w:b/>
                <w:sz w:val="24"/>
                <w:szCs w:val="24"/>
              </w:rPr>
            </w:pPr>
          </w:p>
          <w:p w14:paraId="0E7AB64C" w14:textId="223268E2"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 xml:space="preserve">Formative Assessments: </w:t>
            </w:r>
          </w:p>
          <w:p w14:paraId="02EE6DD0" w14:textId="0FF77186" w:rsidR="00DE2106" w:rsidRPr="00CC4342" w:rsidRDefault="00DE2106" w:rsidP="00DE2106">
            <w:pPr>
              <w:rPr>
                <w:rFonts w:ascii="Times New Roman" w:hAnsi="Times New Roman"/>
                <w:sz w:val="24"/>
                <w:szCs w:val="24"/>
              </w:rPr>
            </w:pPr>
            <w:r w:rsidRPr="00CC4342">
              <w:rPr>
                <w:rFonts w:ascii="Times New Roman" w:hAnsi="Times New Roman"/>
                <w:sz w:val="24"/>
                <w:szCs w:val="24"/>
              </w:rPr>
              <w:t>Student Inquiries</w:t>
            </w:r>
          </w:p>
          <w:p w14:paraId="20FC3936" w14:textId="072B880A" w:rsidR="00DE2106" w:rsidRPr="00CC4342" w:rsidRDefault="00DE2106" w:rsidP="00DE2106">
            <w:pPr>
              <w:rPr>
                <w:rFonts w:ascii="Times New Roman" w:hAnsi="Times New Roman"/>
                <w:sz w:val="24"/>
                <w:szCs w:val="24"/>
              </w:rPr>
            </w:pPr>
            <w:r w:rsidRPr="00CC4342">
              <w:rPr>
                <w:rFonts w:ascii="Times New Roman" w:hAnsi="Times New Roman"/>
                <w:sz w:val="24"/>
                <w:szCs w:val="24"/>
              </w:rPr>
              <w:t>Answers to lab project questions</w:t>
            </w:r>
          </w:p>
          <w:p w14:paraId="14B04B7E" w14:textId="77777777" w:rsidR="00DE2106" w:rsidRPr="00CC4342" w:rsidRDefault="00DE2106" w:rsidP="00DE2106">
            <w:pPr>
              <w:rPr>
                <w:rFonts w:ascii="Times New Roman" w:hAnsi="Times New Roman"/>
                <w:b/>
                <w:sz w:val="24"/>
                <w:szCs w:val="24"/>
              </w:rPr>
            </w:pPr>
          </w:p>
          <w:p w14:paraId="4A4CD7FF" w14:textId="77777777" w:rsidR="00DE2106" w:rsidRPr="00CC4342" w:rsidRDefault="00DE2106" w:rsidP="006F3292">
            <w:pPr>
              <w:tabs>
                <w:tab w:val="left" w:pos="916"/>
                <w:tab w:val="left" w:pos="9160"/>
              </w:tabs>
              <w:ind w:left="14"/>
              <w:rPr>
                <w:rFonts w:ascii="Times New Roman" w:eastAsiaTheme="minorHAnsi"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5936B31E" w14:textId="479DB021" w:rsidR="00290903" w:rsidRPr="00CC4342" w:rsidRDefault="00DE2106" w:rsidP="00DE2106">
            <w:pPr>
              <w:rPr>
                <w:rFonts w:ascii="Times New Roman" w:hAnsi="Times New Roman"/>
                <w:b/>
                <w:sz w:val="24"/>
                <w:szCs w:val="24"/>
              </w:rPr>
            </w:pPr>
            <w:r w:rsidRPr="00CC4342">
              <w:rPr>
                <w:rFonts w:ascii="Times New Roman" w:hAnsi="Times New Roman"/>
                <w:sz w:val="24"/>
                <w:szCs w:val="24"/>
              </w:rPr>
              <w:t xml:space="preserve">Lab data analysis </w:t>
            </w:r>
          </w:p>
        </w:tc>
        <w:tc>
          <w:tcPr>
            <w:tcW w:w="3301" w:type="dxa"/>
          </w:tcPr>
          <w:p w14:paraId="22827039" w14:textId="77777777" w:rsidR="00290903" w:rsidRPr="00CC4342" w:rsidRDefault="00290903" w:rsidP="005F3D2C">
            <w:pPr>
              <w:rPr>
                <w:rFonts w:ascii="Times New Roman" w:hAnsi="Times New Roman"/>
                <w:sz w:val="24"/>
                <w:szCs w:val="24"/>
              </w:rPr>
            </w:pPr>
          </w:p>
        </w:tc>
      </w:tr>
      <w:tr w:rsidR="00DE2106" w:rsidRPr="00CC4342" w14:paraId="1A7EDEBF" w14:textId="77777777" w:rsidTr="00AF536D">
        <w:tc>
          <w:tcPr>
            <w:tcW w:w="1077" w:type="dxa"/>
          </w:tcPr>
          <w:p w14:paraId="369AE1B5" w14:textId="6D22F4B5"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Day 25</w:t>
            </w:r>
          </w:p>
        </w:tc>
        <w:tc>
          <w:tcPr>
            <w:tcW w:w="3301" w:type="dxa"/>
          </w:tcPr>
          <w:p w14:paraId="6ED1B76A" w14:textId="77777777" w:rsidR="00DE2106" w:rsidRPr="00CC4342" w:rsidRDefault="00DE2106" w:rsidP="00DE2106">
            <w:pPr>
              <w:rPr>
                <w:rFonts w:ascii="Times New Roman" w:hAnsi="Times New Roman"/>
                <w:sz w:val="24"/>
                <w:szCs w:val="24"/>
              </w:rPr>
            </w:pPr>
          </w:p>
        </w:tc>
        <w:tc>
          <w:tcPr>
            <w:tcW w:w="3301" w:type="dxa"/>
          </w:tcPr>
          <w:p w14:paraId="006A343C"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Opening:</w:t>
            </w:r>
          </w:p>
          <w:p w14:paraId="0562A3F6" w14:textId="29E00A76" w:rsidR="00DE2106" w:rsidRPr="00CC4342" w:rsidRDefault="00DE2106" w:rsidP="00DE210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Review of  Project</w:t>
            </w:r>
          </w:p>
          <w:p w14:paraId="3438D6C2" w14:textId="77777777" w:rsidR="00DE2106" w:rsidRPr="00CC4342" w:rsidRDefault="00DE2106" w:rsidP="00DE210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Review of Standard: SC2a; SC2c; SC2d</w:t>
            </w:r>
          </w:p>
          <w:p w14:paraId="03938CE8" w14:textId="77777777" w:rsidR="00DE2106" w:rsidRPr="00CC4342" w:rsidRDefault="00DE2106" w:rsidP="00DE2106">
            <w:pPr>
              <w:rPr>
                <w:rFonts w:ascii="Times New Roman" w:hAnsi="Times New Roman"/>
                <w:b/>
                <w:sz w:val="24"/>
                <w:szCs w:val="24"/>
              </w:rPr>
            </w:pPr>
          </w:p>
          <w:p w14:paraId="4E914BDA"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 xml:space="preserve">Work Session:  </w:t>
            </w:r>
          </w:p>
          <w:p w14:paraId="3717C8CB" w14:textId="77777777" w:rsidR="00DE2106" w:rsidRPr="00CC4342" w:rsidRDefault="00480DAA" w:rsidP="006F3292">
            <w:pPr>
              <w:ind w:left="14"/>
              <w:rPr>
                <w:rFonts w:ascii="Times New Roman" w:eastAsiaTheme="minorHAnsi" w:hAnsi="Times New Roman"/>
                <w:sz w:val="24"/>
                <w:szCs w:val="24"/>
              </w:rPr>
            </w:pPr>
            <w:hyperlink w:anchor="Bread_Making" w:history="1">
              <w:r w:rsidR="00DE2106" w:rsidRPr="00CC4342">
                <w:rPr>
                  <w:rStyle w:val="Hyperlink"/>
                  <w:rFonts w:ascii="Times New Roman" w:eastAsiaTheme="minorHAnsi" w:hAnsi="Times New Roman"/>
                  <w:sz w:val="24"/>
                  <w:szCs w:val="24"/>
                </w:rPr>
                <w:t>Chemistry of Leavening Agents in Br</w:t>
              </w:r>
              <w:r w:rsidR="00DE2106" w:rsidRPr="00CC4342">
                <w:rPr>
                  <w:rStyle w:val="Hyperlink"/>
                  <w:rFonts w:ascii="Times New Roman" w:eastAsiaTheme="minorHAnsi" w:hAnsi="Times New Roman"/>
                  <w:sz w:val="24"/>
                  <w:szCs w:val="24"/>
                </w:rPr>
                <w:t>e</w:t>
              </w:r>
              <w:r w:rsidR="00DE2106" w:rsidRPr="00CC4342">
                <w:rPr>
                  <w:rStyle w:val="Hyperlink"/>
                  <w:rFonts w:ascii="Times New Roman" w:eastAsiaTheme="minorHAnsi" w:hAnsi="Times New Roman"/>
                  <w:sz w:val="24"/>
                  <w:szCs w:val="24"/>
                </w:rPr>
                <w:t>ad Making</w:t>
              </w:r>
            </w:hyperlink>
          </w:p>
          <w:p w14:paraId="267EE6C5" w14:textId="77777777" w:rsidR="00DE2106" w:rsidRPr="00CC4342" w:rsidRDefault="00DE2106" w:rsidP="00DE2106">
            <w:pPr>
              <w:rPr>
                <w:rFonts w:ascii="Times New Roman" w:hAnsi="Times New Roman"/>
                <w:b/>
                <w:sz w:val="24"/>
                <w:szCs w:val="24"/>
              </w:rPr>
            </w:pPr>
          </w:p>
          <w:p w14:paraId="6D67D0EE"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 xml:space="preserve">Formative Assessments: </w:t>
            </w:r>
          </w:p>
          <w:p w14:paraId="42C73199" w14:textId="77777777" w:rsidR="00DE2106" w:rsidRPr="00CC4342" w:rsidRDefault="00DE2106" w:rsidP="00DE2106">
            <w:pPr>
              <w:rPr>
                <w:rFonts w:ascii="Times New Roman" w:hAnsi="Times New Roman"/>
                <w:sz w:val="24"/>
                <w:szCs w:val="24"/>
              </w:rPr>
            </w:pPr>
            <w:r w:rsidRPr="00CC4342">
              <w:rPr>
                <w:rFonts w:ascii="Times New Roman" w:hAnsi="Times New Roman"/>
                <w:sz w:val="24"/>
                <w:szCs w:val="24"/>
              </w:rPr>
              <w:t>Student Inquiries</w:t>
            </w:r>
          </w:p>
          <w:p w14:paraId="6EC68D3A" w14:textId="77777777" w:rsidR="00DE2106" w:rsidRPr="00CC4342" w:rsidRDefault="00DE2106" w:rsidP="00DE2106">
            <w:pPr>
              <w:rPr>
                <w:rFonts w:ascii="Times New Roman" w:hAnsi="Times New Roman"/>
                <w:sz w:val="24"/>
                <w:szCs w:val="24"/>
              </w:rPr>
            </w:pPr>
            <w:r w:rsidRPr="00CC4342">
              <w:rPr>
                <w:rFonts w:ascii="Times New Roman" w:hAnsi="Times New Roman"/>
                <w:sz w:val="24"/>
                <w:szCs w:val="24"/>
              </w:rPr>
              <w:t>Answers to lab project questions</w:t>
            </w:r>
          </w:p>
          <w:p w14:paraId="5224D152" w14:textId="77777777" w:rsidR="00DE2106" w:rsidRPr="00CC4342" w:rsidRDefault="00DE2106" w:rsidP="00DE2106">
            <w:pPr>
              <w:rPr>
                <w:rFonts w:ascii="Times New Roman" w:hAnsi="Times New Roman"/>
                <w:b/>
                <w:sz w:val="24"/>
                <w:szCs w:val="24"/>
              </w:rPr>
            </w:pPr>
          </w:p>
          <w:p w14:paraId="697F1C51" w14:textId="77777777" w:rsidR="00DE2106" w:rsidRPr="00CC4342" w:rsidRDefault="00DE2106" w:rsidP="006F3292">
            <w:pPr>
              <w:tabs>
                <w:tab w:val="left" w:pos="916"/>
                <w:tab w:val="left" w:pos="9160"/>
              </w:tabs>
              <w:ind w:left="14"/>
              <w:rPr>
                <w:rFonts w:ascii="Times New Roman" w:eastAsiaTheme="minorHAnsi"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7E765577" w14:textId="4C6E2DFC" w:rsidR="00DE2106" w:rsidRPr="00CC4342" w:rsidRDefault="00DE2106" w:rsidP="00DE2106">
            <w:pPr>
              <w:rPr>
                <w:rFonts w:ascii="Times New Roman" w:hAnsi="Times New Roman"/>
                <w:b/>
                <w:sz w:val="24"/>
                <w:szCs w:val="24"/>
              </w:rPr>
            </w:pPr>
            <w:r w:rsidRPr="00CC4342">
              <w:rPr>
                <w:rFonts w:ascii="Times New Roman" w:hAnsi="Times New Roman"/>
                <w:sz w:val="24"/>
                <w:szCs w:val="24"/>
              </w:rPr>
              <w:t>Lab data analysis</w:t>
            </w:r>
          </w:p>
        </w:tc>
        <w:tc>
          <w:tcPr>
            <w:tcW w:w="3301" w:type="dxa"/>
          </w:tcPr>
          <w:p w14:paraId="1CB9AF18" w14:textId="77777777" w:rsidR="00DE2106" w:rsidRPr="00CC4342" w:rsidRDefault="00DE2106" w:rsidP="00DE2106">
            <w:pPr>
              <w:rPr>
                <w:rFonts w:ascii="Times New Roman" w:hAnsi="Times New Roman"/>
                <w:sz w:val="24"/>
                <w:szCs w:val="24"/>
              </w:rPr>
            </w:pPr>
          </w:p>
        </w:tc>
      </w:tr>
      <w:tr w:rsidR="00DE2106" w:rsidRPr="00CC4342" w14:paraId="3A16353D" w14:textId="77777777" w:rsidTr="00AF536D">
        <w:tc>
          <w:tcPr>
            <w:tcW w:w="1077" w:type="dxa"/>
          </w:tcPr>
          <w:p w14:paraId="444FBCDB" w14:textId="7581BBF1" w:rsidR="00DE2106" w:rsidRPr="00CC4342" w:rsidRDefault="00DE2106" w:rsidP="00DE2106">
            <w:pPr>
              <w:rPr>
                <w:rFonts w:ascii="Times New Roman" w:hAnsi="Times New Roman"/>
                <w:b/>
                <w:sz w:val="24"/>
                <w:szCs w:val="24"/>
              </w:rPr>
            </w:pPr>
            <w:bookmarkStart w:id="2" w:name="_GoBack"/>
            <w:bookmarkEnd w:id="2"/>
            <w:r w:rsidRPr="00CC4342">
              <w:rPr>
                <w:rFonts w:ascii="Times New Roman" w:hAnsi="Times New Roman"/>
                <w:b/>
                <w:sz w:val="24"/>
                <w:szCs w:val="24"/>
              </w:rPr>
              <w:lastRenderedPageBreak/>
              <w:t>Day 26</w:t>
            </w:r>
          </w:p>
        </w:tc>
        <w:tc>
          <w:tcPr>
            <w:tcW w:w="3301" w:type="dxa"/>
          </w:tcPr>
          <w:p w14:paraId="420CF334" w14:textId="77777777" w:rsidR="00DE2106" w:rsidRPr="00CC4342" w:rsidRDefault="00DE2106" w:rsidP="00DE2106">
            <w:pPr>
              <w:rPr>
                <w:rFonts w:ascii="Times New Roman" w:hAnsi="Times New Roman"/>
                <w:sz w:val="24"/>
                <w:szCs w:val="24"/>
              </w:rPr>
            </w:pPr>
          </w:p>
        </w:tc>
        <w:tc>
          <w:tcPr>
            <w:tcW w:w="3301" w:type="dxa"/>
          </w:tcPr>
          <w:p w14:paraId="39E6FF3A"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Opening:</w:t>
            </w:r>
          </w:p>
          <w:p w14:paraId="6DDA3660" w14:textId="44A996A9" w:rsidR="00DE2106" w:rsidRPr="00CC4342" w:rsidRDefault="00DE2106" w:rsidP="00DE210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Review of  Project</w:t>
            </w:r>
          </w:p>
          <w:p w14:paraId="6764E6B3" w14:textId="77777777" w:rsidR="00DE2106" w:rsidRPr="00CC4342" w:rsidRDefault="00DE2106" w:rsidP="00DE2106">
            <w:pPr>
              <w:pStyle w:val="ListParagraph"/>
              <w:numPr>
                <w:ilvl w:val="0"/>
                <w:numId w:val="340"/>
              </w:numPr>
              <w:ind w:left="284" w:hanging="270"/>
              <w:rPr>
                <w:rFonts w:ascii="Times New Roman" w:hAnsi="Times New Roman"/>
                <w:sz w:val="24"/>
                <w:szCs w:val="24"/>
              </w:rPr>
            </w:pPr>
            <w:r w:rsidRPr="00CC4342">
              <w:rPr>
                <w:rFonts w:ascii="Times New Roman" w:hAnsi="Times New Roman"/>
                <w:sz w:val="24"/>
                <w:szCs w:val="24"/>
              </w:rPr>
              <w:t>Review of Standard: SC2a; SC2c; SC2d</w:t>
            </w:r>
          </w:p>
          <w:p w14:paraId="24F35B89" w14:textId="77777777" w:rsidR="00DE2106" w:rsidRPr="00CC4342" w:rsidRDefault="00DE2106" w:rsidP="00DE2106">
            <w:pPr>
              <w:rPr>
                <w:rFonts w:ascii="Times New Roman" w:hAnsi="Times New Roman"/>
                <w:b/>
                <w:sz w:val="24"/>
                <w:szCs w:val="24"/>
              </w:rPr>
            </w:pPr>
          </w:p>
          <w:p w14:paraId="270B6FF0"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 xml:space="preserve">Work Session:  </w:t>
            </w:r>
          </w:p>
          <w:p w14:paraId="7CD20381" w14:textId="77777777" w:rsidR="00DE2106" w:rsidRPr="00CC4342" w:rsidRDefault="00480DAA" w:rsidP="006F3292">
            <w:pPr>
              <w:ind w:left="14"/>
              <w:rPr>
                <w:rFonts w:ascii="Times New Roman" w:eastAsiaTheme="minorHAnsi" w:hAnsi="Times New Roman"/>
                <w:sz w:val="24"/>
                <w:szCs w:val="24"/>
              </w:rPr>
            </w:pPr>
            <w:hyperlink w:anchor="Bread_Making" w:history="1">
              <w:r w:rsidR="00DE2106" w:rsidRPr="00CC4342">
                <w:rPr>
                  <w:rStyle w:val="Hyperlink"/>
                  <w:rFonts w:ascii="Times New Roman" w:eastAsiaTheme="minorHAnsi" w:hAnsi="Times New Roman"/>
                  <w:sz w:val="24"/>
                  <w:szCs w:val="24"/>
                </w:rPr>
                <w:t>Chemi</w:t>
              </w:r>
              <w:r w:rsidR="00DE2106" w:rsidRPr="00CC4342">
                <w:rPr>
                  <w:rStyle w:val="Hyperlink"/>
                  <w:rFonts w:ascii="Times New Roman" w:eastAsiaTheme="minorHAnsi" w:hAnsi="Times New Roman"/>
                  <w:sz w:val="24"/>
                  <w:szCs w:val="24"/>
                </w:rPr>
                <w:t>s</w:t>
              </w:r>
              <w:r w:rsidR="00DE2106" w:rsidRPr="00CC4342">
                <w:rPr>
                  <w:rStyle w:val="Hyperlink"/>
                  <w:rFonts w:ascii="Times New Roman" w:eastAsiaTheme="minorHAnsi" w:hAnsi="Times New Roman"/>
                  <w:sz w:val="24"/>
                  <w:szCs w:val="24"/>
                </w:rPr>
                <w:t>try of Leavening Agents in Bread Making</w:t>
              </w:r>
            </w:hyperlink>
          </w:p>
          <w:p w14:paraId="1FDD6A58" w14:textId="77777777" w:rsidR="00DE2106" w:rsidRPr="00CC4342" w:rsidRDefault="00DE2106" w:rsidP="00DE2106">
            <w:pPr>
              <w:rPr>
                <w:rFonts w:ascii="Times New Roman" w:hAnsi="Times New Roman"/>
                <w:b/>
                <w:sz w:val="24"/>
                <w:szCs w:val="24"/>
              </w:rPr>
            </w:pPr>
          </w:p>
          <w:p w14:paraId="0C457CD3" w14:textId="77777777" w:rsidR="00DE2106" w:rsidRPr="00CC4342" w:rsidRDefault="00DE2106" w:rsidP="00DE2106">
            <w:pPr>
              <w:rPr>
                <w:rFonts w:ascii="Times New Roman" w:hAnsi="Times New Roman"/>
                <w:b/>
                <w:sz w:val="24"/>
                <w:szCs w:val="24"/>
              </w:rPr>
            </w:pPr>
            <w:r w:rsidRPr="00CC4342">
              <w:rPr>
                <w:rFonts w:ascii="Times New Roman" w:hAnsi="Times New Roman"/>
                <w:b/>
                <w:sz w:val="24"/>
                <w:szCs w:val="24"/>
              </w:rPr>
              <w:t xml:space="preserve">Formative Assessments: </w:t>
            </w:r>
          </w:p>
          <w:p w14:paraId="60D26FBC" w14:textId="77777777" w:rsidR="00DE2106" w:rsidRPr="00CC4342" w:rsidRDefault="00DE2106" w:rsidP="00DE2106">
            <w:pPr>
              <w:rPr>
                <w:rFonts w:ascii="Times New Roman" w:hAnsi="Times New Roman"/>
                <w:sz w:val="24"/>
                <w:szCs w:val="24"/>
              </w:rPr>
            </w:pPr>
            <w:r w:rsidRPr="00CC4342">
              <w:rPr>
                <w:rFonts w:ascii="Times New Roman" w:hAnsi="Times New Roman"/>
                <w:sz w:val="24"/>
                <w:szCs w:val="24"/>
              </w:rPr>
              <w:t>Student Inquiries</w:t>
            </w:r>
          </w:p>
          <w:p w14:paraId="04156B46" w14:textId="77777777" w:rsidR="00DE2106" w:rsidRPr="00CC4342" w:rsidRDefault="00DE2106" w:rsidP="00DE2106">
            <w:pPr>
              <w:rPr>
                <w:rFonts w:ascii="Times New Roman" w:hAnsi="Times New Roman"/>
                <w:sz w:val="24"/>
                <w:szCs w:val="24"/>
              </w:rPr>
            </w:pPr>
            <w:r w:rsidRPr="00CC4342">
              <w:rPr>
                <w:rFonts w:ascii="Times New Roman" w:hAnsi="Times New Roman"/>
                <w:sz w:val="24"/>
                <w:szCs w:val="24"/>
              </w:rPr>
              <w:t>Answers to lab project questions</w:t>
            </w:r>
          </w:p>
          <w:p w14:paraId="44C10617" w14:textId="77777777" w:rsidR="00DE2106" w:rsidRPr="00CC4342" w:rsidRDefault="00DE2106" w:rsidP="00DE2106">
            <w:pPr>
              <w:rPr>
                <w:rFonts w:ascii="Times New Roman" w:hAnsi="Times New Roman"/>
                <w:b/>
                <w:sz w:val="24"/>
                <w:szCs w:val="24"/>
              </w:rPr>
            </w:pPr>
          </w:p>
          <w:p w14:paraId="3C1379E5" w14:textId="77777777" w:rsidR="00DE2106" w:rsidRPr="00CC4342" w:rsidRDefault="00DE2106" w:rsidP="006F3292">
            <w:pPr>
              <w:tabs>
                <w:tab w:val="left" w:pos="916"/>
                <w:tab w:val="left" w:pos="9160"/>
              </w:tabs>
              <w:ind w:left="14"/>
              <w:rPr>
                <w:rFonts w:ascii="Times New Roman" w:eastAsiaTheme="minorHAnsi" w:hAnsi="Times New Roman"/>
                <w:sz w:val="24"/>
                <w:szCs w:val="24"/>
              </w:rPr>
            </w:pPr>
            <w:r w:rsidRPr="00CC4342">
              <w:rPr>
                <w:rFonts w:ascii="Times New Roman" w:hAnsi="Times New Roman"/>
                <w:b/>
                <w:sz w:val="24"/>
                <w:szCs w:val="24"/>
              </w:rPr>
              <w:t>Closing/Assessment</w:t>
            </w:r>
            <w:r w:rsidRPr="00CC4342">
              <w:rPr>
                <w:rFonts w:ascii="Times New Roman" w:hAnsi="Times New Roman"/>
                <w:sz w:val="24"/>
                <w:szCs w:val="24"/>
              </w:rPr>
              <w:t xml:space="preserve">: </w:t>
            </w:r>
          </w:p>
          <w:p w14:paraId="05DADCF9" w14:textId="5238225A" w:rsidR="00DE2106" w:rsidRPr="00CC4342" w:rsidRDefault="00DE2106" w:rsidP="00DE2106">
            <w:pPr>
              <w:rPr>
                <w:rFonts w:ascii="Times New Roman" w:hAnsi="Times New Roman"/>
                <w:b/>
                <w:sz w:val="24"/>
                <w:szCs w:val="24"/>
              </w:rPr>
            </w:pPr>
            <w:r w:rsidRPr="00CC4342">
              <w:rPr>
                <w:rFonts w:ascii="Times New Roman" w:hAnsi="Times New Roman"/>
                <w:sz w:val="24"/>
                <w:szCs w:val="24"/>
              </w:rPr>
              <w:t>Lab data analysis</w:t>
            </w:r>
          </w:p>
        </w:tc>
        <w:tc>
          <w:tcPr>
            <w:tcW w:w="3301" w:type="dxa"/>
          </w:tcPr>
          <w:p w14:paraId="385BF015" w14:textId="77777777" w:rsidR="00DE2106" w:rsidRPr="00CC4342" w:rsidRDefault="00DE2106" w:rsidP="00DE2106">
            <w:pPr>
              <w:rPr>
                <w:rFonts w:ascii="Times New Roman" w:hAnsi="Times New Roman"/>
                <w:sz w:val="24"/>
                <w:szCs w:val="24"/>
              </w:rPr>
            </w:pPr>
          </w:p>
        </w:tc>
      </w:tr>
    </w:tbl>
    <w:p w14:paraId="48946234" w14:textId="150E11B5" w:rsidR="0012298F" w:rsidRPr="00CC4342" w:rsidRDefault="0012298F" w:rsidP="0012298F"/>
    <w:p w14:paraId="4858D269" w14:textId="0D89D953" w:rsidR="00E84BC5" w:rsidRPr="00941633" w:rsidRDefault="0012298F" w:rsidP="00941633">
      <w:pPr>
        <w:spacing w:line="360" w:lineRule="auto"/>
      </w:pPr>
      <w:bookmarkStart w:id="3" w:name="ProblemSolvingProcessPPT"/>
      <w:bookmarkEnd w:id="3"/>
      <w:r w:rsidRPr="00CC4342">
        <w:t xml:space="preserve"> </w:t>
      </w:r>
      <w:r w:rsidR="00E84BC5" w:rsidRPr="00CC4342">
        <w:rPr>
          <w:b/>
        </w:rPr>
        <w:br w:type="page"/>
      </w:r>
    </w:p>
    <w:p w14:paraId="1233B723" w14:textId="12DC0F39" w:rsidR="002E7918" w:rsidRPr="00CC4342" w:rsidRDefault="002E7918" w:rsidP="002E7918">
      <w:pPr>
        <w:pStyle w:val="Heading1"/>
        <w:spacing w:line="276" w:lineRule="auto"/>
        <w:ind w:left="-90"/>
      </w:pPr>
      <w:bookmarkStart w:id="4" w:name="_Ref378438054"/>
      <w:bookmarkStart w:id="5" w:name="TGTTYT"/>
      <w:r w:rsidRPr="00CC4342">
        <w:lastRenderedPageBreak/>
        <w:t xml:space="preserve">Teacher Guide for </w:t>
      </w:r>
      <w:bookmarkEnd w:id="4"/>
      <w:r w:rsidRPr="00CC4342">
        <w:t xml:space="preserve">Comparison of Leavening Agents </w:t>
      </w:r>
    </w:p>
    <w:bookmarkEnd w:id="5"/>
    <w:p w14:paraId="7CE14FB1" w14:textId="62771591" w:rsidR="002E7918" w:rsidRPr="00CC4342" w:rsidRDefault="002E7918" w:rsidP="006F3292">
      <w:pPr>
        <w:pStyle w:val="Heading1"/>
        <w:spacing w:line="276" w:lineRule="auto"/>
        <w:ind w:left="-90"/>
        <w:rPr>
          <w:bCs/>
          <w:i/>
        </w:rPr>
      </w:pPr>
      <w:r w:rsidRPr="00CC4342">
        <w:t>Class</w:t>
      </w:r>
      <w:r w:rsidRPr="00CC4342">
        <w:rPr>
          <w:spacing w:val="-39"/>
        </w:rPr>
        <w:t xml:space="preserve"> </w:t>
      </w:r>
      <w:r w:rsidRPr="00CC4342">
        <w:t>Experiment</w:t>
      </w:r>
    </w:p>
    <w:p w14:paraId="6ABB3B26" w14:textId="77777777" w:rsidR="002E7918" w:rsidRPr="00CC4342" w:rsidRDefault="002E7918" w:rsidP="002E7918">
      <w:pPr>
        <w:pStyle w:val="Heading3"/>
        <w:spacing w:before="0"/>
        <w:ind w:right="2910"/>
        <w:rPr>
          <w:rFonts w:ascii="Times New Roman" w:hAnsi="Times New Roman" w:cs="Times New Roman"/>
          <w:b w:val="0"/>
          <w:color w:val="auto"/>
          <w:spacing w:val="-1"/>
        </w:rPr>
      </w:pPr>
    </w:p>
    <w:p w14:paraId="2BD918C4" w14:textId="77777777" w:rsidR="002E7918" w:rsidRPr="00CC4342" w:rsidRDefault="002E7918" w:rsidP="002E7918">
      <w:pPr>
        <w:pStyle w:val="Heading3"/>
        <w:spacing w:before="0"/>
        <w:ind w:right="2910"/>
        <w:rPr>
          <w:rFonts w:ascii="Times New Roman" w:hAnsi="Times New Roman" w:cs="Times New Roman"/>
          <w:color w:val="auto"/>
        </w:rPr>
      </w:pPr>
      <w:r w:rsidRPr="00CC4342">
        <w:rPr>
          <w:rFonts w:ascii="Times New Roman" w:hAnsi="Times New Roman" w:cs="Times New Roman"/>
          <w:color w:val="auto"/>
          <w:spacing w:val="-1"/>
        </w:rPr>
        <w:t>Essential</w:t>
      </w:r>
      <w:r w:rsidRPr="00CC4342">
        <w:rPr>
          <w:rFonts w:ascii="Times New Roman" w:hAnsi="Times New Roman" w:cs="Times New Roman"/>
          <w:color w:val="auto"/>
        </w:rPr>
        <w:t xml:space="preserve"> </w:t>
      </w:r>
      <w:r w:rsidRPr="00CC4342">
        <w:rPr>
          <w:rFonts w:ascii="Times New Roman" w:hAnsi="Times New Roman" w:cs="Times New Roman"/>
          <w:color w:val="auto"/>
          <w:spacing w:val="-1"/>
        </w:rPr>
        <w:t xml:space="preserve">Question         </w:t>
      </w:r>
    </w:p>
    <w:p w14:paraId="4297E9A0" w14:textId="5A56AFDD" w:rsidR="002E7918" w:rsidRPr="00CC4342" w:rsidRDefault="002E7918" w:rsidP="002E7918">
      <w:r w:rsidRPr="00CC4342">
        <w:t xml:space="preserve">How </w:t>
      </w:r>
      <w:r w:rsidR="00226A01" w:rsidRPr="00CC4342">
        <w:t>can the “best” leavening agent</w:t>
      </w:r>
      <w:r w:rsidRPr="00CC4342">
        <w:t xml:space="preserve"> of biscuits be determined by gathering both quantitative and qualitative data?</w:t>
      </w:r>
    </w:p>
    <w:p w14:paraId="58EA7178" w14:textId="77777777" w:rsidR="002E7918" w:rsidRPr="00CC4342" w:rsidRDefault="002E7918" w:rsidP="002E7918"/>
    <w:p w14:paraId="350FFA56" w14:textId="77777777" w:rsidR="002E7918" w:rsidRPr="00CC4342" w:rsidRDefault="002E7918" w:rsidP="002E7918">
      <w:pPr>
        <w:ind w:right="2910"/>
        <w:rPr>
          <w:rFonts w:eastAsia="Tahoma"/>
        </w:rPr>
      </w:pPr>
      <w:r w:rsidRPr="00CC4342">
        <w:rPr>
          <w:b/>
        </w:rPr>
        <w:t>Hypothesis/Predictions</w:t>
      </w:r>
    </w:p>
    <w:p w14:paraId="410384BE" w14:textId="25019B0A" w:rsidR="002E7918" w:rsidRPr="00CC4342" w:rsidRDefault="002E7918" w:rsidP="00B70B74">
      <w:pPr>
        <w:pStyle w:val="ListParagraph"/>
        <w:numPr>
          <w:ilvl w:val="0"/>
          <w:numId w:val="189"/>
        </w:numPr>
        <w:contextualSpacing/>
      </w:pPr>
      <w:r w:rsidRPr="00CC4342">
        <w:t xml:space="preserve">After you have provided background information (see </w:t>
      </w:r>
      <w:hyperlink w:anchor="_The_Leavening_Agents" w:history="1">
        <w:r w:rsidRPr="00CC4342">
          <w:rPr>
            <w:rStyle w:val="Hyperlink"/>
          </w:rPr>
          <w:t>The Leavening Agents</w:t>
        </w:r>
      </w:hyperlink>
      <w:proofErr w:type="gramStart"/>
      <w:r w:rsidRPr="00CC4342">
        <w:t>)  have</w:t>
      </w:r>
      <w:proofErr w:type="gramEnd"/>
      <w:r w:rsidRPr="00CC4342">
        <w:t xml:space="preserve"> the students record their own knowledge and experiences in order to make predictions. </w:t>
      </w:r>
      <w:r w:rsidR="00226A01" w:rsidRPr="00CC4342">
        <w:t xml:space="preserve">What </w:t>
      </w:r>
      <w:proofErr w:type="gramStart"/>
      <w:r w:rsidR="00226A01" w:rsidRPr="00CC4342">
        <w:t>characteristics makes</w:t>
      </w:r>
      <w:proofErr w:type="gramEnd"/>
      <w:r w:rsidR="00226A01" w:rsidRPr="00CC4342">
        <w:t xml:space="preserve"> one leavening agent better than others?  Can there be different “best leavening agents” depending upon what type of bread you are making?</w:t>
      </w:r>
      <w:r w:rsidR="00892715" w:rsidRPr="00CC4342">
        <w:t xml:space="preserve">  How can taste be measured in the least subjective way possible?</w:t>
      </w:r>
    </w:p>
    <w:p w14:paraId="06333308" w14:textId="5260F1C9" w:rsidR="002E7918" w:rsidRPr="00CC4342" w:rsidRDefault="00226A01" w:rsidP="006F3292">
      <w:pPr>
        <w:pStyle w:val="ListParagraph"/>
        <w:numPr>
          <w:ilvl w:val="0"/>
          <w:numId w:val="189"/>
        </w:numPr>
        <w:contextualSpacing/>
      </w:pPr>
      <w:r w:rsidRPr="00CC4342">
        <w:t>Have students predict the most effective leavening agent of biscuits.  Get them to write</w:t>
      </w:r>
      <w:r w:rsidR="002E7918" w:rsidRPr="00CC4342">
        <w:t xml:space="preserve"> quantitative prediction</w:t>
      </w:r>
      <w:r w:rsidRPr="00CC4342">
        <w:t>s in a data table including</w:t>
      </w:r>
      <w:r w:rsidR="002E7918" w:rsidRPr="00CC4342">
        <w:t xml:space="preserve"> </w:t>
      </w:r>
      <w:r w:rsidRPr="00CC4342">
        <w:t>height, diameter, area, and volume of biscuits made with different leavening agents.</w:t>
      </w:r>
      <w:r w:rsidR="00892715" w:rsidRPr="00CC4342">
        <w:t xml:space="preserve">  Mass or weight could be included if necessary equipment is available.</w:t>
      </w:r>
      <w:r w:rsidRPr="00CC4342">
        <w:t xml:space="preserve"> Include a column for recording qualitative predictions as well.  Adjectives such as dense, flat, fluffy, can be used in this column.</w:t>
      </w:r>
    </w:p>
    <w:p w14:paraId="1051F55A" w14:textId="77777777" w:rsidR="00226A01" w:rsidRPr="00CC4342" w:rsidRDefault="00226A01" w:rsidP="006F3292">
      <w:pPr>
        <w:ind w:left="360"/>
        <w:contextualSpacing/>
      </w:pPr>
    </w:p>
    <w:p w14:paraId="753978EB" w14:textId="77777777" w:rsidR="002E7918" w:rsidRPr="00CC4342" w:rsidRDefault="002E7918" w:rsidP="002E7918">
      <w:pPr>
        <w:pStyle w:val="Heading3"/>
        <w:spacing w:before="0"/>
        <w:ind w:right="985"/>
        <w:rPr>
          <w:rFonts w:ascii="Times New Roman" w:hAnsi="Times New Roman" w:cs="Times New Roman"/>
          <w:color w:val="auto"/>
          <w:spacing w:val="-1"/>
        </w:rPr>
      </w:pPr>
      <w:r w:rsidRPr="00CC4342">
        <w:rPr>
          <w:rFonts w:ascii="Times New Roman" w:hAnsi="Times New Roman" w:cs="Times New Roman"/>
          <w:color w:val="auto"/>
          <w:spacing w:val="-1"/>
        </w:rPr>
        <w:t>Safety</w:t>
      </w:r>
    </w:p>
    <w:p w14:paraId="38E0C65C" w14:textId="12606872" w:rsidR="002E7918" w:rsidRPr="00CC4342" w:rsidRDefault="002E7918" w:rsidP="002E7918">
      <w:pPr>
        <w:pStyle w:val="BodyText"/>
        <w:spacing w:after="0" w:line="276" w:lineRule="auto"/>
        <w:ind w:left="360"/>
        <w:rPr>
          <w:rFonts w:cs="Times New Roman"/>
        </w:rPr>
      </w:pPr>
      <w:r w:rsidRPr="00CC4342">
        <w:rPr>
          <w:rFonts w:cs="Times New Roman"/>
          <w:spacing w:val="-1"/>
        </w:rPr>
        <w:t>Follow</w:t>
      </w:r>
      <w:r w:rsidRPr="00CC4342">
        <w:rPr>
          <w:rFonts w:cs="Times New Roman"/>
          <w:spacing w:val="2"/>
        </w:rPr>
        <w:t xml:space="preserve"> </w:t>
      </w:r>
      <w:r w:rsidRPr="00CC4342">
        <w:rPr>
          <w:rFonts w:cs="Times New Roman"/>
          <w:spacing w:val="-1"/>
        </w:rPr>
        <w:t>all</w:t>
      </w:r>
      <w:r w:rsidRPr="00CC4342">
        <w:rPr>
          <w:rFonts w:cs="Times New Roman"/>
          <w:spacing w:val="2"/>
        </w:rPr>
        <w:t xml:space="preserve"> </w:t>
      </w:r>
      <w:r w:rsidRPr="00CC4342">
        <w:rPr>
          <w:rFonts w:cs="Times New Roman"/>
          <w:spacing w:val="-1"/>
        </w:rPr>
        <w:t>standard</w:t>
      </w:r>
      <w:r w:rsidRPr="00CC4342">
        <w:rPr>
          <w:rFonts w:cs="Times New Roman"/>
          <w:spacing w:val="2"/>
        </w:rPr>
        <w:t xml:space="preserve"> </w:t>
      </w:r>
      <w:r w:rsidRPr="00CC4342">
        <w:rPr>
          <w:rFonts w:cs="Times New Roman"/>
          <w:spacing w:val="-1"/>
        </w:rPr>
        <w:t>lab</w:t>
      </w:r>
      <w:r w:rsidRPr="00CC4342">
        <w:rPr>
          <w:rFonts w:cs="Times New Roman"/>
          <w:spacing w:val="2"/>
        </w:rPr>
        <w:t xml:space="preserve"> </w:t>
      </w:r>
      <w:r w:rsidRPr="00CC4342">
        <w:rPr>
          <w:rFonts w:cs="Times New Roman"/>
          <w:spacing w:val="-1"/>
        </w:rPr>
        <w:t>safety</w:t>
      </w:r>
      <w:r w:rsidRPr="00CC4342">
        <w:rPr>
          <w:rFonts w:cs="Times New Roman"/>
          <w:spacing w:val="2"/>
        </w:rPr>
        <w:t xml:space="preserve"> </w:t>
      </w:r>
      <w:r w:rsidRPr="00CC4342">
        <w:rPr>
          <w:rFonts w:cs="Times New Roman"/>
          <w:spacing w:val="-1"/>
        </w:rPr>
        <w:t>guidelines</w:t>
      </w:r>
      <w:r w:rsidRPr="00CC4342">
        <w:rPr>
          <w:rFonts w:cs="Times New Roman"/>
          <w:spacing w:val="2"/>
        </w:rPr>
        <w:t xml:space="preserve"> </w:t>
      </w:r>
      <w:r w:rsidRPr="00CC4342">
        <w:rPr>
          <w:rFonts w:cs="Times New Roman"/>
          <w:spacing w:val="-1"/>
        </w:rPr>
        <w:t>for</w:t>
      </w:r>
      <w:r w:rsidRPr="00CC4342">
        <w:rPr>
          <w:rFonts w:cs="Times New Roman"/>
          <w:spacing w:val="2"/>
        </w:rPr>
        <w:t xml:space="preserve"> </w:t>
      </w:r>
      <w:r w:rsidRPr="00CC4342">
        <w:rPr>
          <w:rFonts w:cs="Times New Roman"/>
          <w:spacing w:val="-1"/>
        </w:rPr>
        <w:t>preparing</w:t>
      </w:r>
      <w:r w:rsidRPr="00CC4342">
        <w:rPr>
          <w:rFonts w:cs="Times New Roman"/>
          <w:spacing w:val="2"/>
        </w:rPr>
        <w:t xml:space="preserve"> </w:t>
      </w:r>
      <w:r w:rsidRPr="00CC4342">
        <w:rPr>
          <w:rFonts w:cs="Times New Roman"/>
          <w:spacing w:val="-1"/>
        </w:rPr>
        <w:t>and</w:t>
      </w:r>
      <w:r w:rsidRPr="00CC4342">
        <w:rPr>
          <w:rFonts w:cs="Times New Roman"/>
          <w:spacing w:val="2"/>
        </w:rPr>
        <w:t xml:space="preserve"> </w:t>
      </w:r>
      <w:r w:rsidRPr="00CC4342">
        <w:rPr>
          <w:rFonts w:cs="Times New Roman"/>
          <w:spacing w:val="-1"/>
        </w:rPr>
        <w:t>teaching</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activity;</w:t>
      </w:r>
      <w:r w:rsidRPr="00CC4342">
        <w:rPr>
          <w:rFonts w:cs="Times New Roman"/>
          <w:spacing w:val="2"/>
        </w:rPr>
        <w:t xml:space="preserve"> </w:t>
      </w:r>
      <w:r w:rsidRPr="00CC4342">
        <w:rPr>
          <w:rFonts w:cs="Times New Roman"/>
          <w:spacing w:val="-1"/>
        </w:rPr>
        <w:t>e.g.,</w:t>
      </w:r>
      <w:r w:rsidRPr="00CC4342">
        <w:rPr>
          <w:rFonts w:cs="Times New Roman"/>
          <w:spacing w:val="24"/>
        </w:rPr>
        <w:t xml:space="preserve"> </w:t>
      </w:r>
      <w:r w:rsidRPr="00CC4342">
        <w:rPr>
          <w:rFonts w:cs="Times New Roman"/>
          <w:spacing w:val="-1"/>
        </w:rPr>
        <w:t>take</w:t>
      </w:r>
      <w:r w:rsidRPr="00CC4342">
        <w:rPr>
          <w:rFonts w:cs="Times New Roman"/>
          <w:spacing w:val="2"/>
        </w:rPr>
        <w:t xml:space="preserve"> </w:t>
      </w:r>
      <w:r w:rsidRPr="00CC4342">
        <w:rPr>
          <w:rFonts w:cs="Times New Roman"/>
          <w:spacing w:val="-1"/>
        </w:rPr>
        <w:t>precautions</w:t>
      </w:r>
      <w:r w:rsidRPr="00CC4342">
        <w:rPr>
          <w:rFonts w:cs="Times New Roman"/>
          <w:spacing w:val="2"/>
        </w:rPr>
        <w:t xml:space="preserve"> </w:t>
      </w:r>
      <w:r w:rsidRPr="00CC4342">
        <w:rPr>
          <w:rFonts w:cs="Times New Roman"/>
          <w:spacing w:val="-1"/>
        </w:rPr>
        <w:t>to</w:t>
      </w:r>
      <w:r w:rsidRPr="00CC4342">
        <w:rPr>
          <w:rFonts w:cs="Times New Roman"/>
          <w:spacing w:val="2"/>
        </w:rPr>
        <w:t xml:space="preserve"> </w:t>
      </w:r>
      <w:r w:rsidRPr="00CC4342">
        <w:rPr>
          <w:rFonts w:cs="Times New Roman"/>
          <w:spacing w:val="-1"/>
        </w:rPr>
        <w:t>avoid</w:t>
      </w:r>
      <w:r w:rsidRPr="00CC4342">
        <w:rPr>
          <w:rFonts w:cs="Times New Roman"/>
          <w:spacing w:val="2"/>
        </w:rPr>
        <w:t xml:space="preserve"> </w:t>
      </w:r>
      <w:r w:rsidRPr="00CC4342">
        <w:rPr>
          <w:rFonts w:cs="Times New Roman"/>
          <w:spacing w:val="-1"/>
        </w:rPr>
        <w:t>germ</w:t>
      </w:r>
      <w:r w:rsidRPr="00CC4342">
        <w:rPr>
          <w:rFonts w:cs="Times New Roman"/>
          <w:spacing w:val="2"/>
        </w:rPr>
        <w:t xml:space="preserve"> </w:t>
      </w:r>
      <w:r w:rsidRPr="00CC4342">
        <w:rPr>
          <w:rFonts w:cs="Times New Roman"/>
          <w:spacing w:val="-1"/>
        </w:rPr>
        <w:t>spread;</w:t>
      </w:r>
      <w:r w:rsidRPr="00CC4342">
        <w:rPr>
          <w:rFonts w:cs="Times New Roman"/>
          <w:spacing w:val="2"/>
        </w:rPr>
        <w:t xml:space="preserve"> </w:t>
      </w:r>
      <w:r w:rsidRPr="00CC4342">
        <w:rPr>
          <w:rFonts w:cs="Times New Roman"/>
          <w:spacing w:val="-1"/>
        </w:rPr>
        <w:t>wash</w:t>
      </w:r>
      <w:r w:rsidRPr="00CC4342">
        <w:rPr>
          <w:rFonts w:cs="Times New Roman"/>
          <w:spacing w:val="2"/>
        </w:rPr>
        <w:t xml:space="preserve"> </w:t>
      </w:r>
      <w:r w:rsidRPr="00CC4342">
        <w:rPr>
          <w:rFonts w:cs="Times New Roman"/>
          <w:spacing w:val="-1"/>
        </w:rPr>
        <w:t>hands;</w:t>
      </w:r>
      <w:r w:rsidRPr="00CC4342">
        <w:rPr>
          <w:rFonts w:cs="Times New Roman"/>
          <w:spacing w:val="2"/>
        </w:rPr>
        <w:t xml:space="preserve"> </w:t>
      </w:r>
      <w:r w:rsidRPr="00CC4342">
        <w:rPr>
          <w:rFonts w:cs="Times New Roman"/>
          <w:spacing w:val="-1"/>
        </w:rPr>
        <w:t>dispose</w:t>
      </w:r>
      <w:r w:rsidRPr="00CC4342">
        <w:rPr>
          <w:rFonts w:cs="Times New Roman"/>
          <w:spacing w:val="2"/>
        </w:rPr>
        <w:t xml:space="preserve"> </w:t>
      </w:r>
      <w:r w:rsidRPr="00CC4342">
        <w:rPr>
          <w:rFonts w:cs="Times New Roman"/>
          <w:spacing w:val="-1"/>
        </w:rPr>
        <w:t>of</w:t>
      </w:r>
      <w:r w:rsidRPr="00CC4342">
        <w:rPr>
          <w:rFonts w:cs="Times New Roman"/>
          <w:spacing w:val="2"/>
        </w:rPr>
        <w:t xml:space="preserve"> </w:t>
      </w:r>
      <w:r w:rsidRPr="00CC4342">
        <w:rPr>
          <w:rFonts w:cs="Times New Roman"/>
          <w:spacing w:val="-1"/>
        </w:rPr>
        <w:t>chemicals</w:t>
      </w:r>
      <w:r w:rsidRPr="00CC4342">
        <w:rPr>
          <w:rFonts w:cs="Times New Roman"/>
          <w:spacing w:val="2"/>
        </w:rPr>
        <w:t xml:space="preserve"> </w:t>
      </w:r>
      <w:r w:rsidRPr="00CC4342">
        <w:rPr>
          <w:rFonts w:cs="Times New Roman"/>
          <w:spacing w:val="-1"/>
        </w:rPr>
        <w:t>properly;</w:t>
      </w:r>
      <w:r w:rsidRPr="00CC4342">
        <w:rPr>
          <w:rFonts w:cs="Times New Roman"/>
          <w:spacing w:val="2"/>
        </w:rPr>
        <w:t xml:space="preserve"> </w:t>
      </w:r>
      <w:r w:rsidRPr="00CC4342">
        <w:rPr>
          <w:rFonts w:cs="Times New Roman"/>
          <w:spacing w:val="-1"/>
        </w:rPr>
        <w:t>use</w:t>
      </w:r>
      <w:r w:rsidRPr="00CC4342">
        <w:rPr>
          <w:rFonts w:cs="Times New Roman"/>
          <w:spacing w:val="24"/>
        </w:rPr>
        <w:t xml:space="preserve"> </w:t>
      </w:r>
      <w:r w:rsidRPr="00CC4342">
        <w:rPr>
          <w:rFonts w:cs="Times New Roman"/>
          <w:spacing w:val="-1"/>
        </w:rPr>
        <w:t>equipment</w:t>
      </w:r>
      <w:r w:rsidRPr="00CC4342">
        <w:rPr>
          <w:rFonts w:cs="Times New Roman"/>
          <w:spacing w:val="1"/>
        </w:rPr>
        <w:t xml:space="preserve"> </w:t>
      </w:r>
      <w:r w:rsidRPr="00CC4342">
        <w:rPr>
          <w:rFonts w:cs="Times New Roman"/>
          <w:spacing w:val="-1"/>
        </w:rPr>
        <w:t>properly.</w:t>
      </w:r>
    </w:p>
    <w:p w14:paraId="22267BFC" w14:textId="77777777" w:rsidR="002E7918" w:rsidRPr="00CC4342" w:rsidRDefault="002E7918" w:rsidP="002E7918">
      <w:pPr>
        <w:pStyle w:val="Heading3"/>
        <w:ind w:right="985" w:hanging="440"/>
        <w:rPr>
          <w:rFonts w:ascii="Times New Roman" w:hAnsi="Times New Roman" w:cs="Times New Roman"/>
          <w:color w:val="auto"/>
          <w:spacing w:val="-1"/>
        </w:rPr>
      </w:pPr>
    </w:p>
    <w:p w14:paraId="396F2DBE" w14:textId="77777777" w:rsidR="002E7918" w:rsidRPr="00CC4342" w:rsidRDefault="002E7918" w:rsidP="002E7918">
      <w:pPr>
        <w:pStyle w:val="Heading3"/>
        <w:spacing w:before="0"/>
        <w:ind w:right="985"/>
        <w:rPr>
          <w:rFonts w:ascii="Times New Roman" w:hAnsi="Times New Roman" w:cs="Times New Roman"/>
          <w:bCs w:val="0"/>
          <w:color w:val="auto"/>
        </w:rPr>
      </w:pPr>
      <w:r w:rsidRPr="00CC4342">
        <w:rPr>
          <w:rFonts w:ascii="Times New Roman" w:hAnsi="Times New Roman" w:cs="Times New Roman"/>
          <w:color w:val="auto"/>
          <w:spacing w:val="-1"/>
        </w:rPr>
        <w:t>Procedure</w:t>
      </w:r>
    </w:p>
    <w:p w14:paraId="793A9887" w14:textId="77777777" w:rsidR="002E7918" w:rsidRPr="00CC4342" w:rsidRDefault="002E7918" w:rsidP="002E7918">
      <w:pPr>
        <w:pStyle w:val="BodyText"/>
        <w:numPr>
          <w:ilvl w:val="0"/>
          <w:numId w:val="186"/>
        </w:numPr>
        <w:tabs>
          <w:tab w:val="left" w:pos="531"/>
        </w:tabs>
        <w:suppressAutoHyphens w:val="0"/>
        <w:spacing w:after="0" w:line="276" w:lineRule="auto"/>
        <w:rPr>
          <w:rFonts w:cs="Times New Roman"/>
        </w:rPr>
      </w:pPr>
      <w:r w:rsidRPr="00CC4342">
        <w:rPr>
          <w:rFonts w:cs="Times New Roman"/>
          <w:spacing w:val="-1"/>
        </w:rPr>
        <w:t>Establish</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number</w:t>
      </w:r>
      <w:r w:rsidRPr="00CC4342">
        <w:rPr>
          <w:rFonts w:cs="Times New Roman"/>
          <w:spacing w:val="2"/>
        </w:rPr>
        <w:t xml:space="preserve"> </w:t>
      </w:r>
      <w:r w:rsidRPr="00CC4342">
        <w:rPr>
          <w:rFonts w:cs="Times New Roman"/>
          <w:spacing w:val="-1"/>
        </w:rPr>
        <w:t>of</w:t>
      </w:r>
      <w:r w:rsidRPr="00CC4342">
        <w:rPr>
          <w:rFonts w:cs="Times New Roman"/>
          <w:spacing w:val="2"/>
        </w:rPr>
        <w:t xml:space="preserve"> </w:t>
      </w:r>
      <w:r w:rsidRPr="00CC4342">
        <w:rPr>
          <w:rFonts w:cs="Times New Roman"/>
          <w:spacing w:val="-1"/>
        </w:rPr>
        <w:t>data</w:t>
      </w:r>
      <w:r w:rsidRPr="00CC4342">
        <w:rPr>
          <w:rFonts w:cs="Times New Roman"/>
          <w:spacing w:val="2"/>
        </w:rPr>
        <w:t xml:space="preserve"> </w:t>
      </w:r>
      <w:r w:rsidRPr="00CC4342">
        <w:rPr>
          <w:rFonts w:cs="Times New Roman"/>
          <w:spacing w:val="-1"/>
        </w:rPr>
        <w:t>recorders</w:t>
      </w:r>
      <w:r w:rsidRPr="00CC4342">
        <w:rPr>
          <w:rFonts w:cs="Times New Roman"/>
          <w:spacing w:val="2"/>
        </w:rPr>
        <w:t xml:space="preserve"> </w:t>
      </w:r>
      <w:r w:rsidRPr="00CC4342">
        <w:rPr>
          <w:rFonts w:cs="Times New Roman"/>
          <w:spacing w:val="-1"/>
        </w:rPr>
        <w:t>and</w:t>
      </w:r>
      <w:r w:rsidRPr="00CC4342">
        <w:rPr>
          <w:rFonts w:cs="Times New Roman"/>
          <w:spacing w:val="2"/>
        </w:rPr>
        <w:t xml:space="preserve"> </w:t>
      </w:r>
      <w:r w:rsidRPr="00CC4342">
        <w:rPr>
          <w:rFonts w:cs="Times New Roman"/>
          <w:spacing w:val="-1"/>
        </w:rPr>
        <w:t>subjects</w:t>
      </w:r>
      <w:r w:rsidRPr="00CC4342">
        <w:rPr>
          <w:rFonts w:cs="Times New Roman"/>
          <w:spacing w:val="2"/>
        </w:rPr>
        <w:t xml:space="preserve"> </w:t>
      </w:r>
      <w:r w:rsidRPr="00CC4342">
        <w:rPr>
          <w:rFonts w:cs="Times New Roman"/>
          <w:spacing w:val="-1"/>
        </w:rPr>
        <w:t>in</w:t>
      </w:r>
      <w:r w:rsidRPr="00CC4342">
        <w:rPr>
          <w:rFonts w:cs="Times New Roman"/>
          <w:spacing w:val="2"/>
        </w:rPr>
        <w:t xml:space="preserve"> </w:t>
      </w:r>
      <w:r w:rsidRPr="00CC4342">
        <w:rPr>
          <w:rFonts w:cs="Times New Roman"/>
          <w:spacing w:val="-1"/>
        </w:rPr>
        <w:t>each</w:t>
      </w:r>
      <w:r w:rsidRPr="00CC4342">
        <w:rPr>
          <w:rFonts w:cs="Times New Roman"/>
          <w:spacing w:val="2"/>
        </w:rPr>
        <w:t xml:space="preserve"> </w:t>
      </w:r>
      <w:r w:rsidRPr="00CC4342">
        <w:rPr>
          <w:rFonts w:cs="Times New Roman"/>
          <w:spacing w:val="-1"/>
        </w:rPr>
        <w:t>student</w:t>
      </w:r>
      <w:r w:rsidRPr="00CC4342">
        <w:rPr>
          <w:rFonts w:cs="Times New Roman"/>
          <w:spacing w:val="2"/>
        </w:rPr>
        <w:t xml:space="preserve"> </w:t>
      </w:r>
      <w:r w:rsidRPr="00CC4342">
        <w:rPr>
          <w:rFonts w:cs="Times New Roman"/>
          <w:spacing w:val="-1"/>
        </w:rPr>
        <w:t>group</w:t>
      </w:r>
    </w:p>
    <w:p w14:paraId="57FA7052" w14:textId="6B99942F" w:rsidR="002E7918" w:rsidRPr="00CC4342" w:rsidRDefault="002E7918" w:rsidP="002E7918">
      <w:pPr>
        <w:pStyle w:val="BodyText"/>
        <w:numPr>
          <w:ilvl w:val="0"/>
          <w:numId w:val="186"/>
        </w:numPr>
        <w:tabs>
          <w:tab w:val="left" w:pos="468"/>
        </w:tabs>
        <w:suppressAutoHyphens w:val="0"/>
        <w:spacing w:after="0" w:line="276" w:lineRule="auto"/>
        <w:rPr>
          <w:rFonts w:cs="Times New Roman"/>
        </w:rPr>
      </w:pPr>
      <w:r w:rsidRPr="00CC4342">
        <w:rPr>
          <w:rFonts w:cs="Times New Roman"/>
          <w:spacing w:val="-1"/>
        </w:rPr>
        <w:t>Decide</w:t>
      </w:r>
      <w:r w:rsidRPr="00CC4342">
        <w:rPr>
          <w:rFonts w:cs="Times New Roman"/>
          <w:spacing w:val="2"/>
        </w:rPr>
        <w:t xml:space="preserve"> </w:t>
      </w:r>
      <w:r w:rsidRPr="00CC4342">
        <w:rPr>
          <w:rFonts w:cs="Times New Roman"/>
          <w:spacing w:val="-1"/>
        </w:rPr>
        <w:t>how</w:t>
      </w:r>
      <w:r w:rsidRPr="00CC4342">
        <w:rPr>
          <w:rFonts w:cs="Times New Roman"/>
          <w:spacing w:val="2"/>
        </w:rPr>
        <w:t xml:space="preserve"> </w:t>
      </w:r>
      <w:r w:rsidRPr="00CC4342">
        <w:rPr>
          <w:rFonts w:cs="Times New Roman"/>
          <w:spacing w:val="-1"/>
        </w:rPr>
        <w:t>many</w:t>
      </w:r>
      <w:r w:rsidRPr="00CC4342">
        <w:rPr>
          <w:rFonts w:cs="Times New Roman"/>
          <w:spacing w:val="2"/>
        </w:rPr>
        <w:t xml:space="preserve"> </w:t>
      </w:r>
      <w:r w:rsidR="00892715" w:rsidRPr="00CC4342">
        <w:rPr>
          <w:rFonts w:cs="Times New Roman"/>
          <w:spacing w:val="-1"/>
        </w:rPr>
        <w:t xml:space="preserve">leavening agents </w:t>
      </w:r>
      <w:r w:rsidRPr="00CC4342">
        <w:rPr>
          <w:rFonts w:cs="Times New Roman"/>
          <w:spacing w:val="-1"/>
        </w:rPr>
        <w:t>each</w:t>
      </w:r>
      <w:r w:rsidRPr="00CC4342">
        <w:rPr>
          <w:rFonts w:cs="Times New Roman"/>
          <w:spacing w:val="2"/>
        </w:rPr>
        <w:t xml:space="preserve"> </w:t>
      </w:r>
      <w:r w:rsidRPr="00CC4342">
        <w:rPr>
          <w:rFonts w:cs="Times New Roman"/>
          <w:spacing w:val="-1"/>
        </w:rPr>
        <w:t>group</w:t>
      </w:r>
      <w:r w:rsidRPr="00CC4342">
        <w:rPr>
          <w:rFonts w:cs="Times New Roman"/>
          <w:spacing w:val="2"/>
        </w:rPr>
        <w:t xml:space="preserve"> </w:t>
      </w:r>
      <w:r w:rsidRPr="00CC4342">
        <w:rPr>
          <w:rFonts w:cs="Times New Roman"/>
          <w:spacing w:val="-1"/>
        </w:rPr>
        <w:t>should</w:t>
      </w:r>
      <w:r w:rsidRPr="00CC4342">
        <w:rPr>
          <w:rFonts w:cs="Times New Roman"/>
          <w:spacing w:val="2"/>
        </w:rPr>
        <w:t xml:space="preserve"> </w:t>
      </w:r>
      <w:r w:rsidRPr="00CC4342">
        <w:rPr>
          <w:rFonts w:cs="Times New Roman"/>
          <w:spacing w:val="-1"/>
        </w:rPr>
        <w:t>test</w:t>
      </w:r>
      <w:r w:rsidR="00892715" w:rsidRPr="00CC4342">
        <w:rPr>
          <w:rFonts w:cs="Times New Roman"/>
          <w:spacing w:val="-1"/>
        </w:rPr>
        <w:t xml:space="preserve"> from the list:</w:t>
      </w:r>
    </w:p>
    <w:p w14:paraId="7DD6C23C" w14:textId="77777777" w:rsidR="00892715" w:rsidRPr="00CC4342" w:rsidRDefault="00892715" w:rsidP="006F3292">
      <w:pPr>
        <w:pStyle w:val="ListParagraph"/>
        <w:numPr>
          <w:ilvl w:val="0"/>
          <w:numId w:val="155"/>
        </w:numPr>
      </w:pPr>
      <w:r w:rsidRPr="00CC4342">
        <w:t xml:space="preserve">Unleavened </w:t>
      </w:r>
    </w:p>
    <w:p w14:paraId="32E67F0B" w14:textId="77777777" w:rsidR="00892715" w:rsidRPr="00CC4342" w:rsidRDefault="00892715" w:rsidP="006F3292">
      <w:pPr>
        <w:pStyle w:val="ListParagraph"/>
        <w:numPr>
          <w:ilvl w:val="0"/>
          <w:numId w:val="155"/>
        </w:numPr>
      </w:pPr>
      <w:r w:rsidRPr="00CC4342">
        <w:t xml:space="preserve">Baking soda </w:t>
      </w:r>
    </w:p>
    <w:p w14:paraId="4FA49D97" w14:textId="77777777" w:rsidR="00892715" w:rsidRPr="00CC4342" w:rsidRDefault="00892715" w:rsidP="006F3292">
      <w:pPr>
        <w:pStyle w:val="ListParagraph"/>
        <w:numPr>
          <w:ilvl w:val="0"/>
          <w:numId w:val="155"/>
        </w:numPr>
      </w:pPr>
      <w:r w:rsidRPr="00CC4342">
        <w:t xml:space="preserve">Baking soda with vinegar </w:t>
      </w:r>
    </w:p>
    <w:p w14:paraId="793E8677" w14:textId="77777777" w:rsidR="00892715" w:rsidRPr="00CC4342" w:rsidRDefault="00892715" w:rsidP="006F3292">
      <w:pPr>
        <w:pStyle w:val="ListParagraph"/>
        <w:numPr>
          <w:ilvl w:val="0"/>
          <w:numId w:val="155"/>
        </w:numPr>
      </w:pPr>
      <w:r w:rsidRPr="00CC4342">
        <w:t xml:space="preserve">Baking powder </w:t>
      </w:r>
    </w:p>
    <w:p w14:paraId="6EB9708C" w14:textId="77777777" w:rsidR="00892715" w:rsidRPr="00CC4342" w:rsidRDefault="00892715" w:rsidP="006F3292">
      <w:pPr>
        <w:pStyle w:val="ListParagraph"/>
        <w:numPr>
          <w:ilvl w:val="0"/>
          <w:numId w:val="155"/>
        </w:numPr>
      </w:pPr>
      <w:r w:rsidRPr="00CC4342">
        <w:t xml:space="preserve">Bakers' ammonia </w:t>
      </w:r>
    </w:p>
    <w:p w14:paraId="5B1FABA9" w14:textId="77777777" w:rsidR="00892715" w:rsidRPr="00CC4342" w:rsidRDefault="00892715" w:rsidP="006F3292">
      <w:pPr>
        <w:pStyle w:val="ListParagraph"/>
        <w:numPr>
          <w:ilvl w:val="0"/>
          <w:numId w:val="155"/>
        </w:numPr>
      </w:pPr>
      <w:r w:rsidRPr="00CC4342">
        <w:t xml:space="preserve">Potassium bicarbonate </w:t>
      </w:r>
    </w:p>
    <w:p w14:paraId="69095586" w14:textId="77777777" w:rsidR="00892715" w:rsidRPr="00CC4342" w:rsidRDefault="00892715" w:rsidP="006F3292">
      <w:pPr>
        <w:pStyle w:val="ListParagraph"/>
        <w:numPr>
          <w:ilvl w:val="0"/>
          <w:numId w:val="155"/>
        </w:numPr>
      </w:pPr>
      <w:r w:rsidRPr="00CC4342">
        <w:t xml:space="preserve">Home-made potash </w:t>
      </w:r>
    </w:p>
    <w:p w14:paraId="2622DB6F" w14:textId="77777777" w:rsidR="00892715" w:rsidRPr="00CC4342" w:rsidRDefault="00892715" w:rsidP="006F3292">
      <w:pPr>
        <w:pStyle w:val="ListParagraph"/>
        <w:numPr>
          <w:ilvl w:val="0"/>
          <w:numId w:val="155"/>
        </w:numPr>
      </w:pPr>
      <w:r w:rsidRPr="00CC4342">
        <w:t xml:space="preserve">Home-made potash with vinegar </w:t>
      </w:r>
    </w:p>
    <w:p w14:paraId="2248FE6D" w14:textId="77777777" w:rsidR="00892715" w:rsidRPr="00CC4342" w:rsidRDefault="00892715" w:rsidP="006F3292">
      <w:pPr>
        <w:pStyle w:val="ListParagraph"/>
        <w:numPr>
          <w:ilvl w:val="0"/>
          <w:numId w:val="155"/>
        </w:numPr>
      </w:pPr>
      <w:r w:rsidRPr="00CC4342">
        <w:t xml:space="preserve">Active dry yeast </w:t>
      </w:r>
    </w:p>
    <w:p w14:paraId="491FFF7F" w14:textId="655571EA" w:rsidR="00892715" w:rsidRPr="00CC4342" w:rsidRDefault="00892715" w:rsidP="006F3292">
      <w:pPr>
        <w:pStyle w:val="BodyText"/>
        <w:numPr>
          <w:ilvl w:val="0"/>
          <w:numId w:val="155"/>
        </w:numPr>
        <w:tabs>
          <w:tab w:val="left" w:pos="468"/>
        </w:tabs>
        <w:suppressAutoHyphens w:val="0"/>
        <w:spacing w:after="0" w:line="276" w:lineRule="auto"/>
        <w:rPr>
          <w:rFonts w:cs="Times New Roman"/>
        </w:rPr>
      </w:pPr>
      <w:r w:rsidRPr="00CC4342">
        <w:rPr>
          <w:rFonts w:cs="Times New Roman"/>
        </w:rPr>
        <w:t>Sourdough starter</w:t>
      </w:r>
    </w:p>
    <w:p w14:paraId="3AD56A9A" w14:textId="671C3F00" w:rsidR="002E7918" w:rsidRPr="00CC4342" w:rsidRDefault="002E7918" w:rsidP="006F3292">
      <w:pPr>
        <w:pStyle w:val="BalloonText"/>
        <w:widowControl w:val="0"/>
        <w:numPr>
          <w:ilvl w:val="0"/>
          <w:numId w:val="186"/>
        </w:numPr>
        <w:tabs>
          <w:tab w:val="left" w:pos="468"/>
        </w:tabs>
        <w:spacing w:line="276" w:lineRule="auto"/>
        <w:rPr>
          <w:rFonts w:ascii="Times New Roman" w:hAnsi="Times New Roman" w:cs="Times New Roman"/>
          <w:bCs/>
          <w:sz w:val="24"/>
          <w:szCs w:val="24"/>
        </w:rPr>
      </w:pPr>
      <w:r w:rsidRPr="00CC4342">
        <w:rPr>
          <w:rFonts w:ascii="Times New Roman" w:hAnsi="Times New Roman" w:cs="Times New Roman"/>
          <w:spacing w:val="-1"/>
          <w:sz w:val="24"/>
          <w:szCs w:val="24"/>
        </w:rPr>
        <w:t>Explain</w:t>
      </w:r>
      <w:r w:rsidRPr="00CC4342">
        <w:rPr>
          <w:rFonts w:ascii="Times New Roman" w:hAnsi="Times New Roman" w:cs="Times New Roman"/>
          <w:spacing w:val="1"/>
          <w:sz w:val="24"/>
          <w:szCs w:val="24"/>
        </w:rPr>
        <w:t xml:space="preserve"> </w:t>
      </w:r>
      <w:r w:rsidRPr="00CC4342">
        <w:rPr>
          <w:rFonts w:ascii="Times New Roman" w:hAnsi="Times New Roman" w:cs="Times New Roman"/>
          <w:spacing w:val="-1"/>
          <w:sz w:val="24"/>
          <w:szCs w:val="24"/>
        </w:rPr>
        <w:t>the</w:t>
      </w:r>
      <w:r w:rsidRPr="00CC4342">
        <w:rPr>
          <w:rFonts w:ascii="Times New Roman" w:hAnsi="Times New Roman" w:cs="Times New Roman"/>
          <w:spacing w:val="1"/>
          <w:sz w:val="24"/>
          <w:szCs w:val="24"/>
        </w:rPr>
        <w:t xml:space="preserve"> </w:t>
      </w:r>
      <w:r w:rsidRPr="00CC4342">
        <w:rPr>
          <w:rFonts w:ascii="Times New Roman" w:hAnsi="Times New Roman" w:cs="Times New Roman"/>
          <w:spacing w:val="-1"/>
          <w:sz w:val="24"/>
          <w:szCs w:val="24"/>
        </w:rPr>
        <w:t>steps</w:t>
      </w:r>
      <w:r w:rsidRPr="00CC4342">
        <w:rPr>
          <w:rFonts w:ascii="Times New Roman" w:hAnsi="Times New Roman" w:cs="Times New Roman"/>
          <w:spacing w:val="1"/>
          <w:sz w:val="24"/>
          <w:szCs w:val="24"/>
        </w:rPr>
        <w:t xml:space="preserve"> </w:t>
      </w:r>
      <w:r w:rsidRPr="00CC4342">
        <w:rPr>
          <w:rFonts w:ascii="Times New Roman" w:hAnsi="Times New Roman" w:cs="Times New Roman"/>
          <w:spacing w:val="-1"/>
          <w:sz w:val="24"/>
          <w:szCs w:val="24"/>
        </w:rPr>
        <w:t>in</w:t>
      </w:r>
      <w:r w:rsidRPr="00CC4342">
        <w:rPr>
          <w:rFonts w:ascii="Times New Roman" w:hAnsi="Times New Roman" w:cs="Times New Roman"/>
          <w:spacing w:val="1"/>
          <w:sz w:val="24"/>
          <w:szCs w:val="24"/>
        </w:rPr>
        <w:t xml:space="preserve"> </w:t>
      </w:r>
      <w:r w:rsidRPr="00CC4342">
        <w:rPr>
          <w:rFonts w:ascii="Times New Roman" w:hAnsi="Times New Roman" w:cs="Times New Roman"/>
          <w:spacing w:val="-1"/>
          <w:sz w:val="24"/>
          <w:szCs w:val="24"/>
        </w:rPr>
        <w:t>the</w:t>
      </w:r>
      <w:r w:rsidRPr="00CC4342">
        <w:rPr>
          <w:rFonts w:ascii="Times New Roman" w:hAnsi="Times New Roman" w:cs="Times New Roman"/>
          <w:spacing w:val="1"/>
          <w:sz w:val="24"/>
          <w:szCs w:val="24"/>
        </w:rPr>
        <w:t xml:space="preserve"> </w:t>
      </w:r>
      <w:r w:rsidRPr="00CC4342">
        <w:rPr>
          <w:rFonts w:ascii="Times New Roman" w:hAnsi="Times New Roman" w:cs="Times New Roman"/>
          <w:spacing w:val="-1"/>
          <w:sz w:val="24"/>
          <w:szCs w:val="24"/>
        </w:rPr>
        <w:t>class</w:t>
      </w:r>
      <w:r w:rsidRPr="00CC4342">
        <w:rPr>
          <w:rFonts w:ascii="Times New Roman" w:hAnsi="Times New Roman" w:cs="Times New Roman"/>
          <w:spacing w:val="1"/>
          <w:sz w:val="24"/>
          <w:szCs w:val="24"/>
        </w:rPr>
        <w:t xml:space="preserve"> </w:t>
      </w:r>
      <w:r w:rsidRPr="00CC4342">
        <w:rPr>
          <w:rFonts w:ascii="Times New Roman" w:hAnsi="Times New Roman" w:cs="Times New Roman"/>
          <w:spacing w:val="-1"/>
          <w:sz w:val="24"/>
          <w:szCs w:val="24"/>
        </w:rPr>
        <w:t>experiment</w:t>
      </w:r>
      <w:r w:rsidR="00892715" w:rsidRPr="00CC4342">
        <w:rPr>
          <w:rFonts w:ascii="Times New Roman" w:hAnsi="Times New Roman" w:cs="Times New Roman"/>
          <w:spacing w:val="-1"/>
          <w:sz w:val="24"/>
          <w:szCs w:val="24"/>
        </w:rPr>
        <w:t xml:space="preserve">.  These steps can be modeled after the experiment </w:t>
      </w:r>
      <w:hyperlink w:anchor="_Making_Biscuits" w:history="1">
        <w:r w:rsidR="00892715" w:rsidRPr="00CC4342">
          <w:rPr>
            <w:rStyle w:val="Hyperlink"/>
            <w:rFonts w:ascii="Times New Roman" w:hAnsi="Times New Roman" w:cs="Times New Roman"/>
            <w:spacing w:val="-1"/>
            <w:sz w:val="24"/>
            <w:szCs w:val="24"/>
          </w:rPr>
          <w:t>Making Biscuits</w:t>
        </w:r>
      </w:hyperlink>
      <w:r w:rsidRPr="00CC4342">
        <w:rPr>
          <w:rFonts w:ascii="Times New Roman" w:hAnsi="Times New Roman" w:cs="Times New Roman"/>
          <w:spacing w:val="-1"/>
          <w:sz w:val="24"/>
          <w:szCs w:val="24"/>
        </w:rPr>
        <w:t>.</w:t>
      </w:r>
      <w:r w:rsidRPr="00CC4342">
        <w:rPr>
          <w:rFonts w:ascii="Times New Roman" w:hAnsi="Times New Roman" w:cs="Times New Roman"/>
          <w:sz w:val="24"/>
          <w:szCs w:val="24"/>
        </w:rPr>
        <w:t xml:space="preserve"> </w:t>
      </w:r>
      <w:r w:rsidRPr="00CC4342">
        <w:rPr>
          <w:rFonts w:ascii="Times New Roman" w:hAnsi="Times New Roman" w:cs="Times New Roman"/>
          <w:spacing w:val="4"/>
          <w:sz w:val="24"/>
          <w:szCs w:val="24"/>
        </w:rPr>
        <w:t xml:space="preserve"> </w:t>
      </w:r>
    </w:p>
    <w:p w14:paraId="28677BED" w14:textId="49B21E03" w:rsidR="002E7918" w:rsidRPr="00CC4342" w:rsidRDefault="002E7918" w:rsidP="002E7918">
      <w:pPr>
        <w:pStyle w:val="BodyText"/>
        <w:numPr>
          <w:ilvl w:val="0"/>
          <w:numId w:val="186"/>
        </w:numPr>
        <w:tabs>
          <w:tab w:val="left" w:pos="828"/>
        </w:tabs>
        <w:suppressAutoHyphens w:val="0"/>
        <w:spacing w:after="0" w:line="276" w:lineRule="auto"/>
        <w:rPr>
          <w:rFonts w:cs="Times New Roman"/>
        </w:rPr>
      </w:pPr>
      <w:r w:rsidRPr="00CC4342">
        <w:rPr>
          <w:rFonts w:cs="Times New Roman"/>
          <w:spacing w:val="-1"/>
        </w:rPr>
        <w:t>Make</w:t>
      </w:r>
      <w:r w:rsidRPr="00CC4342">
        <w:rPr>
          <w:rFonts w:cs="Times New Roman"/>
          <w:spacing w:val="3"/>
        </w:rPr>
        <w:t xml:space="preserve"> </w:t>
      </w:r>
      <w:r w:rsidRPr="00CC4342">
        <w:rPr>
          <w:rFonts w:cs="Times New Roman"/>
          <w:spacing w:val="-1"/>
        </w:rPr>
        <w:t>sure</w:t>
      </w:r>
      <w:r w:rsidRPr="00CC4342">
        <w:rPr>
          <w:rFonts w:cs="Times New Roman"/>
          <w:spacing w:val="3"/>
        </w:rPr>
        <w:t xml:space="preserve"> </w:t>
      </w:r>
      <w:r w:rsidRPr="00CC4342">
        <w:rPr>
          <w:rFonts w:cs="Times New Roman"/>
          <w:spacing w:val="-1"/>
        </w:rPr>
        <w:t>food</w:t>
      </w:r>
      <w:r w:rsidRPr="00CC4342">
        <w:rPr>
          <w:rFonts w:cs="Times New Roman"/>
          <w:spacing w:val="3"/>
        </w:rPr>
        <w:t xml:space="preserve"> </w:t>
      </w:r>
      <w:r w:rsidRPr="00CC4342">
        <w:rPr>
          <w:rFonts w:cs="Times New Roman"/>
          <w:spacing w:val="-1"/>
        </w:rPr>
        <w:t>preparation</w:t>
      </w:r>
      <w:r w:rsidRPr="00CC4342">
        <w:rPr>
          <w:rFonts w:cs="Times New Roman"/>
          <w:spacing w:val="3"/>
        </w:rPr>
        <w:t xml:space="preserve"> </w:t>
      </w:r>
      <w:r w:rsidRPr="00CC4342">
        <w:rPr>
          <w:rFonts w:cs="Times New Roman"/>
          <w:spacing w:val="-1"/>
        </w:rPr>
        <w:t>is</w:t>
      </w:r>
      <w:r w:rsidRPr="00CC4342">
        <w:rPr>
          <w:rFonts w:cs="Times New Roman"/>
          <w:spacing w:val="3"/>
        </w:rPr>
        <w:t xml:space="preserve"> </w:t>
      </w:r>
      <w:r w:rsidRPr="00CC4342">
        <w:rPr>
          <w:rFonts w:cs="Times New Roman"/>
          <w:spacing w:val="-1"/>
        </w:rPr>
        <w:t>sanitary.</w:t>
      </w:r>
      <w:r w:rsidR="00892715" w:rsidRPr="00CC4342">
        <w:rPr>
          <w:rFonts w:cs="Times New Roman"/>
          <w:spacing w:val="-1"/>
        </w:rPr>
        <w:t xml:space="preserve">  Provide students with all measurement tools required for gathering quantitative data.  </w:t>
      </w:r>
    </w:p>
    <w:p w14:paraId="2228BA93" w14:textId="78DBE3CB" w:rsidR="002E7918" w:rsidRPr="00CC4342" w:rsidRDefault="002E7918" w:rsidP="002E7918">
      <w:pPr>
        <w:pStyle w:val="BodyText"/>
        <w:numPr>
          <w:ilvl w:val="0"/>
          <w:numId w:val="186"/>
        </w:numPr>
        <w:tabs>
          <w:tab w:val="left" w:pos="828"/>
        </w:tabs>
        <w:suppressAutoHyphens w:val="0"/>
        <w:spacing w:after="0" w:line="276" w:lineRule="auto"/>
        <w:ind w:right="734"/>
        <w:rPr>
          <w:rFonts w:cs="Times New Roman"/>
        </w:rPr>
      </w:pPr>
      <w:r w:rsidRPr="00CC4342">
        <w:rPr>
          <w:rFonts w:cs="Times New Roman"/>
          <w:spacing w:val="-1"/>
        </w:rPr>
        <w:t>Conduct</w:t>
      </w:r>
      <w:r w:rsidRPr="00CC4342">
        <w:rPr>
          <w:rFonts w:cs="Times New Roman"/>
          <w:spacing w:val="2"/>
        </w:rPr>
        <w:t xml:space="preserve"> </w:t>
      </w:r>
      <w:r w:rsidR="00892715" w:rsidRPr="00CC4342">
        <w:rPr>
          <w:rFonts w:cs="Times New Roman"/>
          <w:spacing w:val="-1"/>
        </w:rPr>
        <w:t xml:space="preserve">cooking </w:t>
      </w:r>
      <w:r w:rsidRPr="00CC4342">
        <w:rPr>
          <w:rFonts w:cs="Times New Roman"/>
          <w:spacing w:val="-1"/>
        </w:rPr>
        <w:t>experiments</w:t>
      </w:r>
      <w:r w:rsidRPr="00CC4342">
        <w:rPr>
          <w:rFonts w:cs="Times New Roman"/>
          <w:spacing w:val="2"/>
        </w:rPr>
        <w:t xml:space="preserve"> </w:t>
      </w:r>
      <w:r w:rsidRPr="00CC4342">
        <w:rPr>
          <w:rFonts w:cs="Times New Roman"/>
          <w:spacing w:val="-1"/>
        </w:rPr>
        <w:t>in</w:t>
      </w:r>
      <w:r w:rsidRPr="00CC4342">
        <w:rPr>
          <w:rFonts w:cs="Times New Roman"/>
          <w:spacing w:val="2"/>
        </w:rPr>
        <w:t xml:space="preserve"> </w:t>
      </w:r>
      <w:r w:rsidRPr="00CC4342">
        <w:rPr>
          <w:rFonts w:cs="Times New Roman"/>
        </w:rPr>
        <w:t>a</w:t>
      </w:r>
      <w:r w:rsidRPr="00CC4342">
        <w:rPr>
          <w:rFonts w:cs="Times New Roman"/>
          <w:spacing w:val="2"/>
        </w:rPr>
        <w:t xml:space="preserve"> </w:t>
      </w:r>
      <w:r w:rsidRPr="00CC4342">
        <w:rPr>
          <w:rFonts w:cs="Times New Roman"/>
          <w:spacing w:val="-1"/>
        </w:rPr>
        <w:t>safe</w:t>
      </w:r>
      <w:r w:rsidRPr="00CC4342">
        <w:rPr>
          <w:rFonts w:cs="Times New Roman"/>
          <w:spacing w:val="2"/>
        </w:rPr>
        <w:t xml:space="preserve"> </w:t>
      </w:r>
      <w:r w:rsidRPr="00CC4342">
        <w:rPr>
          <w:rFonts w:cs="Times New Roman"/>
          <w:spacing w:val="-1"/>
        </w:rPr>
        <w:t>room;</w:t>
      </w:r>
      <w:r w:rsidRPr="00CC4342">
        <w:rPr>
          <w:rFonts w:cs="Times New Roman"/>
          <w:spacing w:val="2"/>
        </w:rPr>
        <w:t xml:space="preserve"> </w:t>
      </w:r>
      <w:r w:rsidRPr="00CC4342">
        <w:rPr>
          <w:rFonts w:cs="Times New Roman"/>
          <w:spacing w:val="-1"/>
        </w:rPr>
        <w:t>if</w:t>
      </w:r>
      <w:r w:rsidRPr="00CC4342">
        <w:rPr>
          <w:rFonts w:cs="Times New Roman"/>
          <w:spacing w:val="2"/>
        </w:rPr>
        <w:t xml:space="preserve"> </w:t>
      </w:r>
      <w:r w:rsidRPr="00CC4342">
        <w:rPr>
          <w:rFonts w:cs="Times New Roman"/>
          <w:spacing w:val="-1"/>
        </w:rPr>
        <w:t>no</w:t>
      </w:r>
      <w:r w:rsidRPr="00CC4342">
        <w:rPr>
          <w:rFonts w:cs="Times New Roman"/>
          <w:spacing w:val="2"/>
        </w:rPr>
        <w:t xml:space="preserve"> </w:t>
      </w:r>
      <w:r w:rsidRPr="00CC4342">
        <w:rPr>
          <w:rFonts w:cs="Times New Roman"/>
          <w:spacing w:val="-1"/>
        </w:rPr>
        <w:t>eating</w:t>
      </w:r>
      <w:r w:rsidRPr="00CC4342">
        <w:rPr>
          <w:rFonts w:cs="Times New Roman"/>
          <w:spacing w:val="2"/>
        </w:rPr>
        <w:t xml:space="preserve"> </w:t>
      </w:r>
      <w:r w:rsidRPr="00CC4342">
        <w:rPr>
          <w:rFonts w:cs="Times New Roman"/>
          <w:spacing w:val="-1"/>
        </w:rPr>
        <w:t>is</w:t>
      </w:r>
      <w:r w:rsidRPr="00CC4342">
        <w:rPr>
          <w:rFonts w:cs="Times New Roman"/>
          <w:spacing w:val="2"/>
        </w:rPr>
        <w:t xml:space="preserve"> </w:t>
      </w:r>
      <w:r w:rsidRPr="00CC4342">
        <w:rPr>
          <w:rFonts w:cs="Times New Roman"/>
          <w:spacing w:val="-1"/>
        </w:rPr>
        <w:t>allowed</w:t>
      </w:r>
      <w:r w:rsidRPr="00CC4342">
        <w:rPr>
          <w:rFonts w:cs="Times New Roman"/>
          <w:spacing w:val="2"/>
        </w:rPr>
        <w:t xml:space="preserve"> </w:t>
      </w:r>
      <w:r w:rsidRPr="00CC4342">
        <w:rPr>
          <w:rFonts w:cs="Times New Roman"/>
          <w:spacing w:val="-1"/>
        </w:rPr>
        <w:t>in</w:t>
      </w:r>
      <w:r w:rsidRPr="00CC4342">
        <w:rPr>
          <w:rFonts w:cs="Times New Roman"/>
          <w:spacing w:val="2"/>
        </w:rPr>
        <w:t xml:space="preserve"> </w:t>
      </w:r>
      <w:r w:rsidRPr="00CC4342">
        <w:rPr>
          <w:rFonts w:cs="Times New Roman"/>
          <w:spacing w:val="-1"/>
        </w:rPr>
        <w:t>the</w:t>
      </w:r>
      <w:r w:rsidRPr="00CC4342">
        <w:rPr>
          <w:rFonts w:cs="Times New Roman"/>
          <w:spacing w:val="26"/>
        </w:rPr>
        <w:t xml:space="preserve"> </w:t>
      </w:r>
      <w:r w:rsidRPr="00CC4342">
        <w:rPr>
          <w:rFonts w:cs="Times New Roman"/>
          <w:spacing w:val="-1"/>
        </w:rPr>
        <w:t>science</w:t>
      </w:r>
      <w:r w:rsidRPr="00CC4342">
        <w:rPr>
          <w:rFonts w:cs="Times New Roman"/>
          <w:spacing w:val="3"/>
        </w:rPr>
        <w:t xml:space="preserve"> </w:t>
      </w:r>
      <w:r w:rsidRPr="00CC4342">
        <w:rPr>
          <w:rFonts w:cs="Times New Roman"/>
          <w:spacing w:val="-1"/>
        </w:rPr>
        <w:t>lab,</w:t>
      </w:r>
      <w:r w:rsidRPr="00CC4342">
        <w:rPr>
          <w:rFonts w:cs="Times New Roman"/>
          <w:spacing w:val="3"/>
        </w:rPr>
        <w:t xml:space="preserve"> </w:t>
      </w:r>
      <w:r w:rsidRPr="00CC4342">
        <w:rPr>
          <w:rFonts w:cs="Times New Roman"/>
          <w:spacing w:val="-1"/>
        </w:rPr>
        <w:t>conduct</w:t>
      </w:r>
      <w:r w:rsidRPr="00CC4342">
        <w:rPr>
          <w:rFonts w:cs="Times New Roman"/>
          <w:spacing w:val="3"/>
        </w:rPr>
        <w:t xml:space="preserve"> </w:t>
      </w:r>
      <w:r w:rsidRPr="00CC4342">
        <w:rPr>
          <w:rFonts w:cs="Times New Roman"/>
          <w:spacing w:val="-1"/>
        </w:rPr>
        <w:t>the</w:t>
      </w:r>
      <w:r w:rsidRPr="00CC4342">
        <w:rPr>
          <w:rFonts w:cs="Times New Roman"/>
          <w:spacing w:val="3"/>
        </w:rPr>
        <w:t xml:space="preserve"> </w:t>
      </w:r>
      <w:r w:rsidRPr="00CC4342">
        <w:rPr>
          <w:rFonts w:cs="Times New Roman"/>
          <w:spacing w:val="-1"/>
        </w:rPr>
        <w:t>activities</w:t>
      </w:r>
      <w:r w:rsidRPr="00CC4342">
        <w:rPr>
          <w:rFonts w:cs="Times New Roman"/>
          <w:spacing w:val="3"/>
        </w:rPr>
        <w:t xml:space="preserve"> </w:t>
      </w:r>
      <w:r w:rsidRPr="00CC4342">
        <w:rPr>
          <w:rFonts w:cs="Times New Roman"/>
          <w:spacing w:val="-1"/>
        </w:rPr>
        <w:t>in</w:t>
      </w:r>
      <w:r w:rsidRPr="00CC4342">
        <w:rPr>
          <w:rFonts w:cs="Times New Roman"/>
          <w:spacing w:val="3"/>
        </w:rPr>
        <w:t xml:space="preserve"> </w:t>
      </w:r>
      <w:r w:rsidR="00892715" w:rsidRPr="00CC4342">
        <w:rPr>
          <w:rFonts w:cs="Times New Roman"/>
        </w:rPr>
        <w:t>the math or CTAE</w:t>
      </w:r>
      <w:r w:rsidRPr="00CC4342">
        <w:rPr>
          <w:rFonts w:cs="Times New Roman"/>
          <w:spacing w:val="3"/>
        </w:rPr>
        <w:t xml:space="preserve"> </w:t>
      </w:r>
      <w:r w:rsidRPr="00CC4342">
        <w:rPr>
          <w:rFonts w:cs="Times New Roman"/>
          <w:spacing w:val="-1"/>
        </w:rPr>
        <w:t>classroom.</w:t>
      </w:r>
    </w:p>
    <w:p w14:paraId="3C141515" w14:textId="77777777" w:rsidR="002E7918" w:rsidRPr="00CC4342" w:rsidRDefault="002E7918" w:rsidP="002E7918">
      <w:pPr>
        <w:pStyle w:val="ListParagraph"/>
        <w:numPr>
          <w:ilvl w:val="0"/>
          <w:numId w:val="186"/>
        </w:numPr>
        <w:ind w:right="985"/>
        <w:contextualSpacing/>
        <w:rPr>
          <w:rFonts w:eastAsia="Times New Roman"/>
        </w:rPr>
      </w:pPr>
      <w:r w:rsidRPr="00CC4342">
        <w:rPr>
          <w:spacing w:val="-1"/>
        </w:rPr>
        <w:lastRenderedPageBreak/>
        <w:t>Remind</w:t>
      </w:r>
      <w:r w:rsidRPr="00CC4342">
        <w:rPr>
          <w:spacing w:val="2"/>
        </w:rPr>
        <w:t xml:space="preserve"> </w:t>
      </w:r>
      <w:r w:rsidRPr="00CC4342">
        <w:rPr>
          <w:spacing w:val="-1"/>
        </w:rPr>
        <w:t>students</w:t>
      </w:r>
      <w:r w:rsidRPr="00CC4342">
        <w:rPr>
          <w:spacing w:val="2"/>
        </w:rPr>
        <w:t xml:space="preserve"> </w:t>
      </w:r>
      <w:r w:rsidRPr="00CC4342">
        <w:rPr>
          <w:spacing w:val="-1"/>
        </w:rPr>
        <w:t>to</w:t>
      </w:r>
      <w:r w:rsidRPr="00CC4342">
        <w:rPr>
          <w:spacing w:val="2"/>
        </w:rPr>
        <w:t xml:space="preserve"> </w:t>
      </w:r>
      <w:r w:rsidRPr="00CC4342">
        <w:rPr>
          <w:spacing w:val="-2"/>
        </w:rPr>
        <w:t>clean</w:t>
      </w:r>
      <w:r w:rsidRPr="00CC4342">
        <w:rPr>
          <w:spacing w:val="1"/>
        </w:rPr>
        <w:t xml:space="preserve"> </w:t>
      </w:r>
      <w:r w:rsidRPr="00CC4342">
        <w:rPr>
          <w:spacing w:val="-1"/>
        </w:rPr>
        <w:t>up</w:t>
      </w:r>
      <w:r w:rsidRPr="00CC4342">
        <w:rPr>
          <w:spacing w:val="2"/>
        </w:rPr>
        <w:t xml:space="preserve"> </w:t>
      </w:r>
      <w:r w:rsidRPr="00CC4342">
        <w:rPr>
          <w:spacing w:val="-2"/>
        </w:rPr>
        <w:t>the</w:t>
      </w:r>
      <w:r w:rsidRPr="00CC4342">
        <w:rPr>
          <w:spacing w:val="2"/>
        </w:rPr>
        <w:t xml:space="preserve"> </w:t>
      </w:r>
      <w:r w:rsidRPr="00CC4342">
        <w:rPr>
          <w:spacing w:val="-2"/>
        </w:rPr>
        <w:t>lab</w:t>
      </w:r>
      <w:r w:rsidRPr="00CC4342">
        <w:rPr>
          <w:spacing w:val="2"/>
        </w:rPr>
        <w:t xml:space="preserve"> </w:t>
      </w:r>
      <w:r w:rsidRPr="00CC4342">
        <w:rPr>
          <w:spacing w:val="-2"/>
        </w:rPr>
        <w:t>when</w:t>
      </w:r>
      <w:r w:rsidRPr="00CC4342">
        <w:rPr>
          <w:spacing w:val="2"/>
        </w:rPr>
        <w:t xml:space="preserve"> </w:t>
      </w:r>
      <w:r w:rsidRPr="00CC4342">
        <w:rPr>
          <w:spacing w:val="-2"/>
        </w:rPr>
        <w:t>they</w:t>
      </w:r>
      <w:r w:rsidRPr="00CC4342">
        <w:rPr>
          <w:spacing w:val="2"/>
        </w:rPr>
        <w:t xml:space="preserve"> </w:t>
      </w:r>
      <w:r w:rsidRPr="00CC4342">
        <w:rPr>
          <w:spacing w:val="-2"/>
        </w:rPr>
        <w:t>finish.</w:t>
      </w:r>
    </w:p>
    <w:p w14:paraId="6979A6D6" w14:textId="77777777" w:rsidR="002E7918" w:rsidRPr="00CC4342" w:rsidRDefault="002E7918" w:rsidP="002E7918">
      <w:pPr>
        <w:pStyle w:val="Heading3"/>
        <w:spacing w:before="0"/>
        <w:ind w:right="985"/>
        <w:rPr>
          <w:rFonts w:ascii="Times New Roman" w:hAnsi="Times New Roman" w:cs="Times New Roman"/>
          <w:b w:val="0"/>
          <w:color w:val="auto"/>
        </w:rPr>
      </w:pPr>
    </w:p>
    <w:p w14:paraId="7B024245" w14:textId="77777777" w:rsidR="002E7918" w:rsidRPr="00CC4342" w:rsidRDefault="002E7918" w:rsidP="002E7918">
      <w:pPr>
        <w:pStyle w:val="Heading3"/>
        <w:spacing w:before="0"/>
        <w:ind w:right="985"/>
        <w:rPr>
          <w:rFonts w:ascii="Times New Roman" w:hAnsi="Times New Roman" w:cs="Times New Roman"/>
          <w:bCs w:val="0"/>
          <w:color w:val="auto"/>
        </w:rPr>
      </w:pPr>
      <w:r w:rsidRPr="00CC4342">
        <w:rPr>
          <w:rFonts w:ascii="Times New Roman" w:hAnsi="Times New Roman" w:cs="Times New Roman"/>
          <w:color w:val="auto"/>
        </w:rPr>
        <w:t>Data and Observations</w:t>
      </w:r>
    </w:p>
    <w:p w14:paraId="20B54BCD" w14:textId="6E4500F9" w:rsidR="002E7918" w:rsidRPr="00CC4342" w:rsidRDefault="002E7918" w:rsidP="002E7918">
      <w:pPr>
        <w:pStyle w:val="BodyText"/>
        <w:numPr>
          <w:ilvl w:val="0"/>
          <w:numId w:val="187"/>
        </w:numPr>
        <w:tabs>
          <w:tab w:val="left" w:pos="468"/>
        </w:tabs>
        <w:suppressAutoHyphens w:val="0"/>
        <w:spacing w:after="0" w:line="276" w:lineRule="auto"/>
        <w:ind w:right="335"/>
        <w:jc w:val="both"/>
        <w:rPr>
          <w:rFonts w:cs="Times New Roman"/>
        </w:rPr>
      </w:pPr>
      <w:r w:rsidRPr="00CC4342">
        <w:rPr>
          <w:rFonts w:cs="Times New Roman"/>
          <w:spacing w:val="-1"/>
        </w:rPr>
        <w:t>Have</w:t>
      </w:r>
      <w:r w:rsidRPr="00CC4342">
        <w:rPr>
          <w:rFonts w:cs="Times New Roman"/>
          <w:spacing w:val="1"/>
        </w:rPr>
        <w:t xml:space="preserve"> </w:t>
      </w:r>
      <w:r w:rsidRPr="00CC4342">
        <w:rPr>
          <w:rFonts w:cs="Times New Roman"/>
          <w:spacing w:val="-1"/>
        </w:rPr>
        <w:t>the</w:t>
      </w:r>
      <w:r w:rsidRPr="00CC4342">
        <w:rPr>
          <w:rFonts w:cs="Times New Roman"/>
          <w:spacing w:val="1"/>
        </w:rPr>
        <w:t xml:space="preserve"> </w:t>
      </w:r>
      <w:r w:rsidRPr="00CC4342">
        <w:rPr>
          <w:rFonts w:cs="Times New Roman"/>
          <w:spacing w:val="-1"/>
        </w:rPr>
        <w:t>data</w:t>
      </w:r>
      <w:r w:rsidRPr="00CC4342">
        <w:rPr>
          <w:rFonts w:cs="Times New Roman"/>
          <w:spacing w:val="1"/>
        </w:rPr>
        <w:t xml:space="preserve"> </w:t>
      </w:r>
      <w:r w:rsidRPr="00CC4342">
        <w:rPr>
          <w:rFonts w:cs="Times New Roman"/>
          <w:spacing w:val="-1"/>
        </w:rPr>
        <w:t>recorders</w:t>
      </w:r>
      <w:r w:rsidRPr="00CC4342">
        <w:rPr>
          <w:rFonts w:cs="Times New Roman"/>
          <w:spacing w:val="1"/>
        </w:rPr>
        <w:t xml:space="preserve"> </w:t>
      </w:r>
      <w:r w:rsidRPr="00CC4342">
        <w:rPr>
          <w:rFonts w:cs="Times New Roman"/>
          <w:spacing w:val="-1"/>
        </w:rPr>
        <w:t>from</w:t>
      </w:r>
      <w:r w:rsidRPr="00CC4342">
        <w:rPr>
          <w:rFonts w:cs="Times New Roman"/>
          <w:spacing w:val="1"/>
        </w:rPr>
        <w:t xml:space="preserve"> </w:t>
      </w:r>
      <w:r w:rsidRPr="00CC4342">
        <w:rPr>
          <w:rFonts w:cs="Times New Roman"/>
          <w:spacing w:val="-1"/>
        </w:rPr>
        <w:t>each</w:t>
      </w:r>
      <w:r w:rsidRPr="00CC4342">
        <w:rPr>
          <w:rFonts w:cs="Times New Roman"/>
          <w:spacing w:val="1"/>
        </w:rPr>
        <w:t xml:space="preserve"> </w:t>
      </w:r>
      <w:r w:rsidRPr="00CC4342">
        <w:rPr>
          <w:rFonts w:cs="Times New Roman"/>
          <w:spacing w:val="-1"/>
        </w:rPr>
        <w:t>group</w:t>
      </w:r>
      <w:r w:rsidRPr="00CC4342">
        <w:rPr>
          <w:rFonts w:cs="Times New Roman"/>
          <w:spacing w:val="1"/>
        </w:rPr>
        <w:t xml:space="preserve"> </w:t>
      </w:r>
      <w:r w:rsidRPr="00CC4342">
        <w:rPr>
          <w:rFonts w:cs="Times New Roman"/>
          <w:spacing w:val="-1"/>
        </w:rPr>
        <w:t>list</w:t>
      </w:r>
      <w:r w:rsidRPr="00CC4342">
        <w:rPr>
          <w:rFonts w:cs="Times New Roman"/>
          <w:spacing w:val="1"/>
        </w:rPr>
        <w:t xml:space="preserve"> </w:t>
      </w:r>
      <w:r w:rsidRPr="00CC4342">
        <w:rPr>
          <w:rFonts w:cs="Times New Roman"/>
          <w:spacing w:val="-1"/>
        </w:rPr>
        <w:t>their</w:t>
      </w:r>
      <w:r w:rsidRPr="00CC4342">
        <w:rPr>
          <w:rFonts w:cs="Times New Roman"/>
          <w:spacing w:val="1"/>
        </w:rPr>
        <w:t xml:space="preserve"> </w:t>
      </w:r>
      <w:r w:rsidRPr="00CC4342">
        <w:rPr>
          <w:rFonts w:cs="Times New Roman"/>
          <w:spacing w:val="-1"/>
        </w:rPr>
        <w:t>results</w:t>
      </w:r>
      <w:r w:rsidRPr="00CC4342">
        <w:rPr>
          <w:rFonts w:cs="Times New Roman"/>
          <w:spacing w:val="1"/>
        </w:rPr>
        <w:t xml:space="preserve"> </w:t>
      </w:r>
      <w:r w:rsidRPr="00CC4342">
        <w:rPr>
          <w:rFonts w:cs="Times New Roman"/>
          <w:spacing w:val="-1"/>
        </w:rPr>
        <w:t>in</w:t>
      </w:r>
      <w:r w:rsidRPr="00CC4342">
        <w:rPr>
          <w:rFonts w:cs="Times New Roman"/>
          <w:spacing w:val="1"/>
        </w:rPr>
        <w:t xml:space="preserve"> </w:t>
      </w:r>
      <w:r w:rsidRPr="00CC4342">
        <w:rPr>
          <w:rFonts w:cs="Times New Roman"/>
          <w:spacing w:val="-1"/>
        </w:rPr>
        <w:t>the</w:t>
      </w:r>
      <w:r w:rsidRPr="00CC4342">
        <w:rPr>
          <w:rFonts w:cs="Times New Roman"/>
          <w:spacing w:val="1"/>
        </w:rPr>
        <w:t xml:space="preserve"> </w:t>
      </w:r>
      <w:r w:rsidRPr="00CC4342">
        <w:rPr>
          <w:rFonts w:cs="Times New Roman"/>
          <w:spacing w:val="-1"/>
        </w:rPr>
        <w:t>prepared</w:t>
      </w:r>
      <w:r w:rsidRPr="00CC4342">
        <w:rPr>
          <w:rFonts w:cs="Times New Roman"/>
          <w:spacing w:val="1"/>
        </w:rPr>
        <w:t xml:space="preserve"> </w:t>
      </w:r>
      <w:r w:rsidRPr="00CC4342">
        <w:rPr>
          <w:rFonts w:cs="Times New Roman"/>
          <w:spacing w:val="-1"/>
        </w:rPr>
        <w:t>table</w:t>
      </w:r>
      <w:r w:rsidRPr="00CC4342">
        <w:rPr>
          <w:rFonts w:cs="Times New Roman"/>
          <w:spacing w:val="1"/>
        </w:rPr>
        <w:t xml:space="preserve"> </w:t>
      </w:r>
      <w:r w:rsidRPr="00CC4342">
        <w:rPr>
          <w:rFonts w:cs="Times New Roman"/>
          <w:spacing w:val="-1"/>
        </w:rPr>
        <w:t>on</w:t>
      </w:r>
      <w:r w:rsidRPr="00CC4342">
        <w:rPr>
          <w:rFonts w:cs="Times New Roman"/>
          <w:spacing w:val="1"/>
        </w:rPr>
        <w:t xml:space="preserve"> </w:t>
      </w:r>
      <w:r w:rsidRPr="00CC4342">
        <w:rPr>
          <w:rFonts w:cs="Times New Roman"/>
          <w:spacing w:val="-1"/>
        </w:rPr>
        <w:t>the</w:t>
      </w:r>
      <w:r w:rsidRPr="00CC4342">
        <w:rPr>
          <w:rFonts w:cs="Times New Roman"/>
          <w:spacing w:val="30"/>
        </w:rPr>
        <w:t xml:space="preserve"> </w:t>
      </w:r>
      <w:r w:rsidRPr="00CC4342">
        <w:rPr>
          <w:rFonts w:cs="Times New Roman"/>
          <w:spacing w:val="-1"/>
        </w:rPr>
        <w:t>board.</w:t>
      </w:r>
      <w:r w:rsidRPr="00CC4342">
        <w:rPr>
          <w:rFonts w:cs="Times New Roman"/>
          <w:spacing w:val="2"/>
        </w:rPr>
        <w:t xml:space="preserve"> </w:t>
      </w:r>
      <w:r w:rsidR="00892715" w:rsidRPr="00CC4342">
        <w:rPr>
          <w:rFonts w:cs="Times New Roman"/>
          <w:spacing w:val="-1"/>
        </w:rPr>
        <w:t>Photographs could be taken of the finished products for documentation of visual comparison.</w:t>
      </w:r>
    </w:p>
    <w:p w14:paraId="6629BF54" w14:textId="123CECA1" w:rsidR="002E7918" w:rsidRPr="00CC4342" w:rsidRDefault="002E7918" w:rsidP="002E7918">
      <w:pPr>
        <w:pStyle w:val="BodyText"/>
        <w:numPr>
          <w:ilvl w:val="0"/>
          <w:numId w:val="187"/>
        </w:numPr>
        <w:suppressAutoHyphens w:val="0"/>
        <w:spacing w:after="0" w:line="276" w:lineRule="auto"/>
        <w:ind w:right="245"/>
        <w:rPr>
          <w:rFonts w:cs="Times New Roman"/>
        </w:rPr>
      </w:pPr>
      <w:r w:rsidRPr="00CC4342">
        <w:rPr>
          <w:rFonts w:cs="Times New Roman"/>
          <w:spacing w:val="-2"/>
        </w:rPr>
        <w:t>Below</w:t>
      </w:r>
      <w:r w:rsidRPr="00CC4342">
        <w:rPr>
          <w:rFonts w:cs="Times New Roman"/>
          <w:spacing w:val="2"/>
        </w:rPr>
        <w:t xml:space="preserve"> </w:t>
      </w:r>
      <w:r w:rsidRPr="00CC4342">
        <w:rPr>
          <w:rFonts w:cs="Times New Roman"/>
          <w:spacing w:val="-1"/>
        </w:rPr>
        <w:t>is</w:t>
      </w:r>
      <w:r w:rsidRPr="00CC4342">
        <w:rPr>
          <w:rFonts w:cs="Times New Roman"/>
          <w:spacing w:val="2"/>
        </w:rPr>
        <w:t xml:space="preserve"> </w:t>
      </w:r>
      <w:r w:rsidRPr="00CC4342">
        <w:rPr>
          <w:rFonts w:cs="Times New Roman"/>
        </w:rPr>
        <w:t>a</w:t>
      </w:r>
      <w:r w:rsidRPr="00CC4342">
        <w:rPr>
          <w:rFonts w:cs="Times New Roman"/>
          <w:spacing w:val="2"/>
        </w:rPr>
        <w:t xml:space="preserve"> </w:t>
      </w:r>
      <w:r w:rsidRPr="00CC4342">
        <w:rPr>
          <w:rFonts w:cs="Times New Roman"/>
          <w:spacing w:val="-1"/>
        </w:rPr>
        <w:t>sample</w:t>
      </w:r>
      <w:r w:rsidRPr="00CC4342">
        <w:rPr>
          <w:rFonts w:cs="Times New Roman"/>
          <w:spacing w:val="2"/>
        </w:rPr>
        <w:t xml:space="preserve"> </w:t>
      </w:r>
      <w:r w:rsidRPr="00CC4342">
        <w:rPr>
          <w:rFonts w:cs="Times New Roman"/>
          <w:spacing w:val="-1"/>
        </w:rPr>
        <w:t>table.</w:t>
      </w:r>
      <w:r w:rsidRPr="00CC4342">
        <w:rPr>
          <w:rFonts w:cs="Times New Roman"/>
        </w:rPr>
        <w:t xml:space="preserve"> </w:t>
      </w:r>
      <w:r w:rsidRPr="00CC4342">
        <w:rPr>
          <w:rFonts w:cs="Times New Roman"/>
          <w:spacing w:val="3"/>
        </w:rPr>
        <w:t xml:space="preserve"> </w:t>
      </w:r>
      <w:r w:rsidRPr="00CC4342">
        <w:rPr>
          <w:rFonts w:cs="Times New Roman"/>
          <w:spacing w:val="-1"/>
        </w:rPr>
        <w:t>Adjust</w:t>
      </w:r>
      <w:r w:rsidRPr="00CC4342">
        <w:rPr>
          <w:rFonts w:cs="Times New Roman"/>
          <w:spacing w:val="1"/>
        </w:rPr>
        <w:t xml:space="preserve"> </w:t>
      </w:r>
      <w:r w:rsidRPr="00CC4342">
        <w:rPr>
          <w:rFonts w:cs="Times New Roman"/>
          <w:spacing w:val="-1"/>
        </w:rPr>
        <w:t>this</w:t>
      </w:r>
      <w:r w:rsidRPr="00CC4342">
        <w:rPr>
          <w:rFonts w:cs="Times New Roman"/>
          <w:spacing w:val="1"/>
        </w:rPr>
        <w:t xml:space="preserve"> </w:t>
      </w:r>
      <w:r w:rsidRPr="00CC4342">
        <w:rPr>
          <w:rFonts w:cs="Times New Roman"/>
          <w:spacing w:val="-1"/>
        </w:rPr>
        <w:t>to</w:t>
      </w:r>
      <w:r w:rsidRPr="00CC4342">
        <w:rPr>
          <w:rFonts w:cs="Times New Roman"/>
          <w:spacing w:val="1"/>
        </w:rPr>
        <w:t xml:space="preserve"> </w:t>
      </w:r>
      <w:r w:rsidRPr="00CC4342">
        <w:rPr>
          <w:rFonts w:cs="Times New Roman"/>
          <w:spacing w:val="-1"/>
        </w:rPr>
        <w:t>fit</w:t>
      </w:r>
      <w:r w:rsidRPr="00CC4342">
        <w:rPr>
          <w:rFonts w:cs="Times New Roman"/>
          <w:spacing w:val="1"/>
        </w:rPr>
        <w:t xml:space="preserve"> </w:t>
      </w:r>
      <w:r w:rsidRPr="00CC4342">
        <w:rPr>
          <w:rFonts w:cs="Times New Roman"/>
          <w:spacing w:val="-1"/>
        </w:rPr>
        <w:t xml:space="preserve">the </w:t>
      </w:r>
      <w:r w:rsidR="002E08E6" w:rsidRPr="00CC4342">
        <w:rPr>
          <w:rFonts w:cs="Times New Roman"/>
          <w:spacing w:val="-1"/>
        </w:rPr>
        <w:t>cooking and measuring materials available</w:t>
      </w:r>
      <w:r w:rsidRPr="00CC4342">
        <w:rPr>
          <w:rFonts w:cs="Times New Roman"/>
          <w:spacing w:val="3"/>
        </w:rPr>
        <w:t xml:space="preserve"> </w:t>
      </w:r>
      <w:r w:rsidRPr="00CC4342">
        <w:rPr>
          <w:rFonts w:cs="Times New Roman"/>
          <w:spacing w:val="-1"/>
        </w:rPr>
        <w:t>in</w:t>
      </w:r>
      <w:r w:rsidRPr="00CC4342">
        <w:rPr>
          <w:rFonts w:cs="Times New Roman"/>
          <w:spacing w:val="3"/>
        </w:rPr>
        <w:t xml:space="preserve"> </w:t>
      </w:r>
      <w:r w:rsidRPr="00CC4342">
        <w:rPr>
          <w:rFonts w:cs="Times New Roman"/>
          <w:spacing w:val="-1"/>
        </w:rPr>
        <w:t>your</w:t>
      </w:r>
      <w:r w:rsidRPr="00CC4342">
        <w:rPr>
          <w:rFonts w:cs="Times New Roman"/>
          <w:spacing w:val="3"/>
        </w:rPr>
        <w:t xml:space="preserve"> </w:t>
      </w:r>
      <w:r w:rsidRPr="00CC4342">
        <w:rPr>
          <w:rFonts w:cs="Times New Roman"/>
          <w:spacing w:val="-1"/>
        </w:rPr>
        <w:t>classroom.</w:t>
      </w:r>
      <w:r w:rsidRPr="00CC4342">
        <w:rPr>
          <w:rFonts w:cs="Times New Roman"/>
        </w:rPr>
        <w:t xml:space="preserve"> </w:t>
      </w:r>
      <w:r w:rsidRPr="00CC4342">
        <w:rPr>
          <w:rFonts w:cs="Times New Roman"/>
          <w:spacing w:val="7"/>
        </w:rPr>
        <w:t xml:space="preserve"> </w:t>
      </w:r>
    </w:p>
    <w:p w14:paraId="6A9DDAC5" w14:textId="7BB11897" w:rsidR="002E7918" w:rsidRPr="00CC4342" w:rsidRDefault="002E7918" w:rsidP="002E7918">
      <w:pPr>
        <w:pStyle w:val="BodyText"/>
        <w:numPr>
          <w:ilvl w:val="0"/>
          <w:numId w:val="187"/>
        </w:numPr>
        <w:suppressAutoHyphens w:val="0"/>
        <w:spacing w:after="0" w:line="276" w:lineRule="auto"/>
        <w:ind w:right="245"/>
        <w:rPr>
          <w:rFonts w:cs="Times New Roman"/>
        </w:rPr>
      </w:pPr>
      <w:r w:rsidRPr="00CC4342">
        <w:rPr>
          <w:rFonts w:cs="Times New Roman"/>
          <w:spacing w:val="-1"/>
        </w:rPr>
        <w:t>Have</w:t>
      </w:r>
      <w:r w:rsidRPr="00CC4342">
        <w:rPr>
          <w:rFonts w:cs="Times New Roman"/>
          <w:spacing w:val="1"/>
        </w:rPr>
        <w:t xml:space="preserve"> </w:t>
      </w:r>
      <w:r w:rsidRPr="00CC4342">
        <w:rPr>
          <w:rFonts w:cs="Times New Roman"/>
          <w:spacing w:val="-1"/>
        </w:rPr>
        <w:t>each</w:t>
      </w:r>
      <w:r w:rsidRPr="00CC4342">
        <w:rPr>
          <w:rFonts w:cs="Times New Roman"/>
          <w:spacing w:val="1"/>
        </w:rPr>
        <w:t xml:space="preserve"> </w:t>
      </w:r>
      <w:r w:rsidRPr="00CC4342">
        <w:rPr>
          <w:rFonts w:cs="Times New Roman"/>
          <w:spacing w:val="-1"/>
        </w:rPr>
        <w:t>group</w:t>
      </w:r>
      <w:r w:rsidRPr="00CC4342">
        <w:rPr>
          <w:rFonts w:cs="Times New Roman"/>
          <w:spacing w:val="1"/>
        </w:rPr>
        <w:t xml:space="preserve"> </w:t>
      </w:r>
      <w:r w:rsidR="002E08E6" w:rsidRPr="00CC4342">
        <w:rPr>
          <w:rFonts w:cs="Times New Roman"/>
          <w:spacing w:val="-1"/>
        </w:rPr>
        <w:t>graph their data and determine the line of best fit if time permits</w:t>
      </w:r>
      <w:r w:rsidRPr="00CC4342">
        <w:rPr>
          <w:rFonts w:cs="Times New Roman"/>
          <w:spacing w:val="-1"/>
        </w:rPr>
        <w:t>.</w:t>
      </w:r>
    </w:p>
    <w:tbl>
      <w:tblPr>
        <w:tblW w:w="12508" w:type="dxa"/>
        <w:tblInd w:w="208" w:type="dxa"/>
        <w:tblLayout w:type="fixed"/>
        <w:tblCellMar>
          <w:left w:w="0" w:type="dxa"/>
          <w:right w:w="0" w:type="dxa"/>
        </w:tblCellMar>
        <w:tblLook w:val="01E0" w:firstRow="1" w:lastRow="1" w:firstColumn="1" w:lastColumn="1" w:noHBand="0" w:noVBand="0"/>
      </w:tblPr>
      <w:tblGrid>
        <w:gridCol w:w="1866"/>
        <w:gridCol w:w="1865"/>
        <w:gridCol w:w="1536"/>
        <w:gridCol w:w="1618"/>
        <w:gridCol w:w="1817"/>
        <w:gridCol w:w="71"/>
        <w:gridCol w:w="490"/>
        <w:gridCol w:w="888"/>
        <w:gridCol w:w="62"/>
        <w:gridCol w:w="20"/>
        <w:gridCol w:w="856"/>
        <w:gridCol w:w="40"/>
        <w:gridCol w:w="20"/>
        <w:gridCol w:w="20"/>
        <w:gridCol w:w="1339"/>
      </w:tblGrid>
      <w:tr w:rsidR="00AE791F" w:rsidRPr="00CC4342" w14:paraId="364F96DC" w14:textId="77777777" w:rsidTr="006F3292">
        <w:trPr>
          <w:trHeight w:hRule="exact" w:val="552"/>
        </w:trPr>
        <w:tc>
          <w:tcPr>
            <w:tcW w:w="1866" w:type="dxa"/>
            <w:tcBorders>
              <w:top w:val="single" w:sz="4" w:space="0" w:color="auto"/>
              <w:left w:val="nil"/>
              <w:bottom w:val="nil"/>
              <w:right w:val="nil"/>
            </w:tcBorders>
            <w:vAlign w:val="center"/>
          </w:tcPr>
          <w:p w14:paraId="4DD813F8" w14:textId="5BBF7223" w:rsidR="00AE791F" w:rsidRPr="00CC4342" w:rsidRDefault="00AE791F" w:rsidP="004E6387">
            <w:pPr>
              <w:rPr>
                <w:rFonts w:eastAsia="Times New Roman"/>
              </w:rPr>
            </w:pPr>
            <w:r w:rsidRPr="00CC4342">
              <w:rPr>
                <w:b/>
                <w:bCs/>
              </w:rPr>
              <w:t>Table 1: Biscuit Measurements and Calculated Values</w:t>
            </w:r>
          </w:p>
        </w:tc>
        <w:tc>
          <w:tcPr>
            <w:tcW w:w="1865" w:type="dxa"/>
            <w:tcBorders>
              <w:top w:val="single" w:sz="4" w:space="0" w:color="auto"/>
              <w:left w:val="nil"/>
              <w:bottom w:val="single" w:sz="4" w:space="0" w:color="auto"/>
              <w:right w:val="nil"/>
            </w:tcBorders>
          </w:tcPr>
          <w:p w14:paraId="7582ECE1" w14:textId="77777777" w:rsidR="00AE791F" w:rsidRPr="00CC4342" w:rsidRDefault="00AE791F" w:rsidP="004E6387">
            <w:pPr>
              <w:rPr>
                <w:rFonts w:eastAsia="Times New Roman"/>
              </w:rPr>
            </w:pPr>
          </w:p>
        </w:tc>
        <w:tc>
          <w:tcPr>
            <w:tcW w:w="1536" w:type="dxa"/>
            <w:tcBorders>
              <w:top w:val="single" w:sz="4" w:space="0" w:color="auto"/>
              <w:left w:val="nil"/>
              <w:bottom w:val="single" w:sz="4" w:space="0" w:color="auto"/>
              <w:right w:val="nil"/>
            </w:tcBorders>
          </w:tcPr>
          <w:p w14:paraId="678936AE" w14:textId="77777777" w:rsidR="00AE791F" w:rsidRPr="00CC4342" w:rsidRDefault="00AE791F" w:rsidP="004E6387">
            <w:pPr>
              <w:rPr>
                <w:rFonts w:eastAsia="Times New Roman"/>
              </w:rPr>
            </w:pPr>
          </w:p>
        </w:tc>
        <w:tc>
          <w:tcPr>
            <w:tcW w:w="1618" w:type="dxa"/>
            <w:tcBorders>
              <w:top w:val="single" w:sz="4" w:space="0" w:color="auto"/>
              <w:left w:val="nil"/>
              <w:bottom w:val="single" w:sz="4" w:space="0" w:color="auto"/>
              <w:right w:val="nil"/>
            </w:tcBorders>
          </w:tcPr>
          <w:p w14:paraId="1603AF8B" w14:textId="77777777" w:rsidR="00AE791F" w:rsidRPr="00CC4342" w:rsidRDefault="00AE791F" w:rsidP="004E6387">
            <w:pPr>
              <w:rPr>
                <w:rFonts w:eastAsia="Times New Roman"/>
              </w:rPr>
            </w:pPr>
          </w:p>
        </w:tc>
        <w:tc>
          <w:tcPr>
            <w:tcW w:w="1817" w:type="dxa"/>
            <w:tcBorders>
              <w:top w:val="single" w:sz="4" w:space="0" w:color="auto"/>
              <w:left w:val="nil"/>
              <w:bottom w:val="single" w:sz="4" w:space="0" w:color="auto"/>
              <w:right w:val="nil"/>
            </w:tcBorders>
          </w:tcPr>
          <w:p w14:paraId="2672246A" w14:textId="77777777" w:rsidR="00AE791F" w:rsidRPr="00CC4342" w:rsidRDefault="00AE791F" w:rsidP="004E6387">
            <w:pPr>
              <w:rPr>
                <w:rFonts w:eastAsia="Times New Roman"/>
              </w:rPr>
            </w:pPr>
          </w:p>
        </w:tc>
        <w:tc>
          <w:tcPr>
            <w:tcW w:w="2387" w:type="dxa"/>
            <w:gridSpan w:val="6"/>
            <w:tcBorders>
              <w:top w:val="single" w:sz="4" w:space="0" w:color="auto"/>
              <w:left w:val="nil"/>
              <w:bottom w:val="nil"/>
              <w:right w:val="nil"/>
            </w:tcBorders>
          </w:tcPr>
          <w:p w14:paraId="6595B133" w14:textId="62CC2C9B" w:rsidR="00AE791F" w:rsidRPr="00CC4342" w:rsidRDefault="00AE791F" w:rsidP="006F3292">
            <w:pPr>
              <w:rPr>
                <w:rFonts w:eastAsia="Times New Roman"/>
              </w:rPr>
            </w:pPr>
          </w:p>
        </w:tc>
        <w:tc>
          <w:tcPr>
            <w:tcW w:w="40" w:type="dxa"/>
            <w:tcBorders>
              <w:top w:val="single" w:sz="4" w:space="0" w:color="auto"/>
              <w:left w:val="nil"/>
              <w:bottom w:val="nil"/>
              <w:right w:val="nil"/>
            </w:tcBorders>
          </w:tcPr>
          <w:p w14:paraId="3ABBD8DB" w14:textId="77777777" w:rsidR="00AE791F" w:rsidRPr="00CC4342" w:rsidRDefault="00AE791F" w:rsidP="004E6387">
            <w:pPr>
              <w:pStyle w:val="TableParagraph"/>
              <w:spacing w:line="276" w:lineRule="auto"/>
              <w:jc w:val="center"/>
              <w:rPr>
                <w:rFonts w:ascii="Times New Roman" w:eastAsia="Times New Roman" w:hAnsi="Times New Roman"/>
              </w:rPr>
            </w:pPr>
          </w:p>
        </w:tc>
        <w:tc>
          <w:tcPr>
            <w:tcW w:w="20" w:type="dxa"/>
            <w:tcBorders>
              <w:top w:val="single" w:sz="4" w:space="0" w:color="auto"/>
              <w:left w:val="nil"/>
              <w:bottom w:val="nil"/>
              <w:right w:val="nil"/>
            </w:tcBorders>
          </w:tcPr>
          <w:p w14:paraId="537B0F8A" w14:textId="77777777" w:rsidR="00AE791F" w:rsidRPr="00CC4342" w:rsidRDefault="00AE791F" w:rsidP="004E6387">
            <w:pPr>
              <w:pStyle w:val="TableParagraph"/>
              <w:spacing w:line="276" w:lineRule="auto"/>
              <w:ind w:left="241"/>
              <w:rPr>
                <w:rFonts w:ascii="Times New Roman" w:eastAsia="Times New Roman" w:hAnsi="Times New Roman"/>
              </w:rPr>
            </w:pPr>
          </w:p>
        </w:tc>
        <w:tc>
          <w:tcPr>
            <w:tcW w:w="20" w:type="dxa"/>
            <w:tcBorders>
              <w:top w:val="single" w:sz="4" w:space="0" w:color="auto"/>
              <w:left w:val="nil"/>
              <w:bottom w:val="nil"/>
              <w:right w:val="nil"/>
            </w:tcBorders>
          </w:tcPr>
          <w:p w14:paraId="33101400" w14:textId="77777777" w:rsidR="00AE791F" w:rsidRPr="00CC4342" w:rsidRDefault="00AE791F" w:rsidP="004E6387">
            <w:pPr>
              <w:pStyle w:val="TableParagraph"/>
              <w:spacing w:line="276" w:lineRule="auto"/>
              <w:rPr>
                <w:rFonts w:ascii="Times New Roman" w:eastAsia="Times New Roman" w:hAnsi="Times New Roman"/>
              </w:rPr>
            </w:pPr>
          </w:p>
        </w:tc>
        <w:tc>
          <w:tcPr>
            <w:tcW w:w="1339" w:type="dxa"/>
            <w:tcBorders>
              <w:top w:val="single" w:sz="4" w:space="0" w:color="auto"/>
              <w:left w:val="nil"/>
              <w:bottom w:val="nil"/>
              <w:right w:val="nil"/>
            </w:tcBorders>
          </w:tcPr>
          <w:p w14:paraId="0ADC08F0" w14:textId="77777777" w:rsidR="00AE791F" w:rsidRPr="00CC4342" w:rsidRDefault="00AE791F" w:rsidP="004E6387">
            <w:pPr>
              <w:pStyle w:val="TableParagraph"/>
              <w:spacing w:line="276" w:lineRule="auto"/>
              <w:ind w:left="228"/>
              <w:rPr>
                <w:rFonts w:ascii="Times New Roman" w:eastAsia="Times New Roman" w:hAnsi="Times New Roman"/>
              </w:rPr>
            </w:pPr>
          </w:p>
        </w:tc>
      </w:tr>
      <w:tr w:rsidR="00AE791F" w:rsidRPr="00CC4342" w14:paraId="379E837F" w14:textId="77777777" w:rsidTr="006F3292">
        <w:trPr>
          <w:gridAfter w:val="5"/>
          <w:wAfter w:w="2275" w:type="dxa"/>
          <w:trHeight w:hRule="exact" w:val="685"/>
        </w:trPr>
        <w:tc>
          <w:tcPr>
            <w:tcW w:w="1866" w:type="dxa"/>
            <w:tcBorders>
              <w:top w:val="nil"/>
              <w:left w:val="nil"/>
              <w:bottom w:val="nil"/>
              <w:right w:val="single" w:sz="4" w:space="0" w:color="auto"/>
            </w:tcBorders>
          </w:tcPr>
          <w:p w14:paraId="06C4AD9B" w14:textId="1DC64233" w:rsidR="00AE791F" w:rsidRPr="00CC4342" w:rsidRDefault="00AE791F" w:rsidP="000709A5">
            <w:pPr>
              <w:pStyle w:val="TableParagraph"/>
              <w:spacing w:line="276" w:lineRule="auto"/>
              <w:ind w:left="55"/>
              <w:rPr>
                <w:rFonts w:ascii="Times New Roman" w:eastAsia="Times New Roman" w:hAnsi="Times New Roman"/>
              </w:rPr>
            </w:pPr>
          </w:p>
        </w:tc>
        <w:tc>
          <w:tcPr>
            <w:tcW w:w="1865" w:type="dxa"/>
            <w:tcBorders>
              <w:top w:val="single" w:sz="4" w:space="0" w:color="auto"/>
              <w:left w:val="single" w:sz="4" w:space="0" w:color="auto"/>
              <w:bottom w:val="single" w:sz="4" w:space="0" w:color="auto"/>
              <w:right w:val="single" w:sz="4" w:space="0" w:color="auto"/>
            </w:tcBorders>
            <w:vAlign w:val="center"/>
          </w:tcPr>
          <w:p w14:paraId="4244C403" w14:textId="73D9428D" w:rsidR="00AE791F" w:rsidRPr="00CC4342" w:rsidRDefault="00AE791F" w:rsidP="000709A5">
            <w:pPr>
              <w:pStyle w:val="TableParagraph"/>
              <w:spacing w:line="276" w:lineRule="auto"/>
              <w:ind w:left="55"/>
              <w:rPr>
                <w:rFonts w:ascii="Times New Roman" w:eastAsia="Times New Roman" w:hAnsi="Times New Roman"/>
              </w:rPr>
            </w:pPr>
            <w:r w:rsidRPr="00CC4342">
              <w:rPr>
                <w:rFonts w:ascii="Times New Roman" w:hAnsi="Times New Roman"/>
                <w:b/>
                <w:bCs/>
              </w:rPr>
              <w:t>Min. Diam. (mm)</w:t>
            </w:r>
          </w:p>
        </w:tc>
        <w:tc>
          <w:tcPr>
            <w:tcW w:w="1536" w:type="dxa"/>
            <w:tcBorders>
              <w:top w:val="single" w:sz="4" w:space="0" w:color="auto"/>
              <w:left w:val="single" w:sz="4" w:space="0" w:color="auto"/>
              <w:bottom w:val="single" w:sz="4" w:space="0" w:color="auto"/>
              <w:right w:val="single" w:sz="4" w:space="0" w:color="auto"/>
            </w:tcBorders>
            <w:vAlign w:val="center"/>
          </w:tcPr>
          <w:p w14:paraId="7160B7BC" w14:textId="588D14B9" w:rsidR="00AE791F" w:rsidRPr="00CC4342" w:rsidRDefault="00AE791F" w:rsidP="000709A5">
            <w:pPr>
              <w:pStyle w:val="TableParagraph"/>
              <w:spacing w:line="276" w:lineRule="auto"/>
              <w:ind w:left="55"/>
              <w:rPr>
                <w:rFonts w:ascii="Times New Roman" w:eastAsia="Times New Roman" w:hAnsi="Times New Roman"/>
              </w:rPr>
            </w:pPr>
            <w:r w:rsidRPr="00CC4342">
              <w:rPr>
                <w:rFonts w:ascii="Times New Roman" w:hAnsi="Times New Roman"/>
                <w:b/>
                <w:bCs/>
              </w:rPr>
              <w:t>Max. Diam. (mm)</w:t>
            </w:r>
          </w:p>
        </w:tc>
        <w:tc>
          <w:tcPr>
            <w:tcW w:w="1618" w:type="dxa"/>
            <w:tcBorders>
              <w:top w:val="single" w:sz="4" w:space="0" w:color="auto"/>
              <w:left w:val="single" w:sz="4" w:space="0" w:color="auto"/>
              <w:bottom w:val="single" w:sz="4" w:space="0" w:color="auto"/>
              <w:right w:val="single" w:sz="4" w:space="0" w:color="auto"/>
            </w:tcBorders>
            <w:vAlign w:val="center"/>
          </w:tcPr>
          <w:p w14:paraId="26758E07" w14:textId="3760E1FD" w:rsidR="00AE791F" w:rsidRPr="00CC4342" w:rsidRDefault="00AE791F" w:rsidP="000709A5">
            <w:pPr>
              <w:pStyle w:val="TableParagraph"/>
              <w:spacing w:line="276" w:lineRule="auto"/>
              <w:ind w:left="55"/>
              <w:rPr>
                <w:rFonts w:ascii="Times New Roman" w:eastAsia="Times New Roman" w:hAnsi="Times New Roman"/>
              </w:rPr>
            </w:pPr>
            <w:r w:rsidRPr="00CC4342">
              <w:rPr>
                <w:rFonts w:ascii="Times New Roman" w:hAnsi="Times New Roman"/>
                <w:b/>
                <w:bCs/>
              </w:rPr>
              <w:t>Area (mm</w:t>
            </w:r>
            <w:r w:rsidRPr="00CC4342">
              <w:rPr>
                <w:rFonts w:ascii="Times New Roman" w:hAnsi="Times New Roman"/>
                <w:b/>
                <w:bCs/>
                <w:vertAlign w:val="superscript"/>
              </w:rPr>
              <w:t>2</w:t>
            </w:r>
            <w:r w:rsidRPr="00CC4342">
              <w:rPr>
                <w:rFonts w:ascii="Times New Roman" w:hAnsi="Times New Roman"/>
                <w:b/>
                <w:bCs/>
              </w:rPr>
              <w:t>)</w:t>
            </w:r>
          </w:p>
        </w:tc>
        <w:tc>
          <w:tcPr>
            <w:tcW w:w="1817" w:type="dxa"/>
            <w:tcBorders>
              <w:top w:val="single" w:sz="4" w:space="0" w:color="auto"/>
              <w:left w:val="single" w:sz="4" w:space="0" w:color="auto"/>
              <w:bottom w:val="single" w:sz="4" w:space="0" w:color="auto"/>
              <w:right w:val="single" w:sz="4" w:space="0" w:color="auto"/>
            </w:tcBorders>
            <w:vAlign w:val="center"/>
          </w:tcPr>
          <w:p w14:paraId="06D65739" w14:textId="1ACA6627" w:rsidR="00AE791F" w:rsidRPr="00CC4342" w:rsidRDefault="00AE791F" w:rsidP="006F3292">
            <w:pPr>
              <w:pStyle w:val="TableParagraph"/>
              <w:spacing w:line="276" w:lineRule="auto"/>
              <w:rPr>
                <w:rFonts w:ascii="Times New Roman" w:eastAsia="Times New Roman" w:hAnsi="Times New Roman"/>
              </w:rPr>
            </w:pPr>
            <w:r w:rsidRPr="00CC4342">
              <w:rPr>
                <w:rFonts w:ascii="Times New Roman" w:hAnsi="Times New Roman"/>
                <w:b/>
                <w:bCs/>
              </w:rPr>
              <w:t>Volume (cm</w:t>
            </w:r>
            <w:r w:rsidRPr="00CC4342">
              <w:rPr>
                <w:rFonts w:ascii="Times New Roman" w:hAnsi="Times New Roman"/>
                <w:b/>
                <w:bCs/>
                <w:vertAlign w:val="superscript"/>
              </w:rPr>
              <w:t>3</w:t>
            </w:r>
            <w:r w:rsidRPr="00CC4342">
              <w:rPr>
                <w:rFonts w:ascii="Times New Roman" w:hAnsi="Times New Roman"/>
                <w:b/>
                <w:bCs/>
              </w:rPr>
              <w:t>)</w:t>
            </w:r>
          </w:p>
        </w:tc>
        <w:tc>
          <w:tcPr>
            <w:tcW w:w="71" w:type="dxa"/>
            <w:tcBorders>
              <w:top w:val="nil"/>
              <w:left w:val="single" w:sz="4" w:space="0" w:color="auto"/>
              <w:bottom w:val="nil"/>
              <w:right w:val="nil"/>
            </w:tcBorders>
          </w:tcPr>
          <w:p w14:paraId="265B4E30" w14:textId="03EBC3D6" w:rsidR="00AE791F" w:rsidRPr="00CC4342" w:rsidRDefault="00AE791F" w:rsidP="000709A5">
            <w:pPr>
              <w:pStyle w:val="TableParagraph"/>
              <w:spacing w:line="276" w:lineRule="auto"/>
              <w:ind w:left="55"/>
              <w:rPr>
                <w:rFonts w:ascii="Times New Roman" w:eastAsia="Times New Roman" w:hAnsi="Times New Roman"/>
              </w:rPr>
            </w:pPr>
          </w:p>
        </w:tc>
        <w:tc>
          <w:tcPr>
            <w:tcW w:w="490" w:type="dxa"/>
            <w:tcBorders>
              <w:top w:val="nil"/>
              <w:left w:val="nil"/>
              <w:bottom w:val="nil"/>
              <w:right w:val="nil"/>
            </w:tcBorders>
          </w:tcPr>
          <w:p w14:paraId="17D3603B" w14:textId="77777777" w:rsidR="00AE791F" w:rsidRPr="00CC4342" w:rsidRDefault="00AE791F" w:rsidP="000709A5">
            <w:pPr>
              <w:jc w:val="center"/>
            </w:pPr>
          </w:p>
        </w:tc>
        <w:tc>
          <w:tcPr>
            <w:tcW w:w="888" w:type="dxa"/>
            <w:tcBorders>
              <w:top w:val="nil"/>
              <w:left w:val="nil"/>
              <w:bottom w:val="nil"/>
              <w:right w:val="nil"/>
            </w:tcBorders>
          </w:tcPr>
          <w:p w14:paraId="231F7447" w14:textId="77777777" w:rsidR="00AE791F" w:rsidRPr="00CC4342" w:rsidRDefault="00AE791F" w:rsidP="000709A5"/>
        </w:tc>
        <w:tc>
          <w:tcPr>
            <w:tcW w:w="62" w:type="dxa"/>
            <w:tcBorders>
              <w:top w:val="nil"/>
              <w:left w:val="nil"/>
              <w:bottom w:val="nil"/>
              <w:right w:val="nil"/>
            </w:tcBorders>
          </w:tcPr>
          <w:p w14:paraId="08BC8E28" w14:textId="77777777" w:rsidR="00AE791F" w:rsidRPr="00CC4342" w:rsidRDefault="00AE791F" w:rsidP="000709A5"/>
        </w:tc>
        <w:tc>
          <w:tcPr>
            <w:tcW w:w="20" w:type="dxa"/>
            <w:tcBorders>
              <w:top w:val="nil"/>
              <w:left w:val="nil"/>
              <w:bottom w:val="nil"/>
              <w:right w:val="nil"/>
            </w:tcBorders>
          </w:tcPr>
          <w:p w14:paraId="44A63726" w14:textId="77777777" w:rsidR="00AE791F" w:rsidRPr="00CC4342" w:rsidRDefault="00AE791F" w:rsidP="000709A5"/>
        </w:tc>
      </w:tr>
      <w:tr w:rsidR="00AE791F" w:rsidRPr="00CC4342" w14:paraId="577D135B" w14:textId="77777777" w:rsidTr="006F3292">
        <w:trPr>
          <w:gridAfter w:val="5"/>
          <w:wAfter w:w="2275" w:type="dxa"/>
          <w:trHeight w:hRule="exact" w:val="496"/>
        </w:trPr>
        <w:tc>
          <w:tcPr>
            <w:tcW w:w="1866" w:type="dxa"/>
            <w:tcBorders>
              <w:top w:val="nil"/>
              <w:left w:val="nil"/>
              <w:bottom w:val="nil"/>
              <w:right w:val="single" w:sz="4" w:space="0" w:color="auto"/>
            </w:tcBorders>
            <w:vAlign w:val="center"/>
          </w:tcPr>
          <w:p w14:paraId="026D84B2" w14:textId="745C6AB7" w:rsidR="00AE791F" w:rsidRPr="00CC4342" w:rsidRDefault="00AE791F" w:rsidP="000709A5">
            <w:pPr>
              <w:pStyle w:val="TableParagraph"/>
              <w:spacing w:line="276" w:lineRule="auto"/>
              <w:ind w:left="55"/>
              <w:rPr>
                <w:rFonts w:ascii="Times New Roman" w:hAnsi="Times New Roman"/>
                <w:b/>
                <w:bCs/>
              </w:rPr>
            </w:pPr>
            <w:r w:rsidRPr="00CC4342">
              <w:rPr>
                <w:rFonts w:ascii="Times New Roman" w:hAnsi="Times New Roman"/>
              </w:rPr>
              <w:t>Unleavened</w:t>
            </w:r>
          </w:p>
        </w:tc>
        <w:tc>
          <w:tcPr>
            <w:tcW w:w="1865" w:type="dxa"/>
            <w:tcBorders>
              <w:top w:val="single" w:sz="4" w:space="0" w:color="auto"/>
              <w:left w:val="single" w:sz="4" w:space="0" w:color="auto"/>
              <w:bottom w:val="single" w:sz="4" w:space="0" w:color="auto"/>
              <w:right w:val="single" w:sz="4" w:space="0" w:color="auto"/>
            </w:tcBorders>
            <w:vAlign w:val="center"/>
          </w:tcPr>
          <w:p w14:paraId="3E885BEF" w14:textId="5615019F" w:rsidR="00AE791F" w:rsidRPr="00CC4342" w:rsidRDefault="00AE791F" w:rsidP="000709A5">
            <w:pPr>
              <w:pStyle w:val="TableParagraph"/>
              <w:spacing w:line="276" w:lineRule="auto"/>
              <w:ind w:left="55"/>
              <w:rPr>
                <w:rFonts w:ascii="Times New Roman" w:hAnsi="Times New Roman"/>
                <w:b/>
                <w:bCs/>
              </w:rPr>
            </w:pPr>
          </w:p>
        </w:tc>
        <w:tc>
          <w:tcPr>
            <w:tcW w:w="1536" w:type="dxa"/>
            <w:tcBorders>
              <w:top w:val="single" w:sz="4" w:space="0" w:color="auto"/>
              <w:left w:val="single" w:sz="4" w:space="0" w:color="auto"/>
              <w:bottom w:val="single" w:sz="4" w:space="0" w:color="auto"/>
              <w:right w:val="single" w:sz="4" w:space="0" w:color="auto"/>
            </w:tcBorders>
            <w:vAlign w:val="center"/>
          </w:tcPr>
          <w:p w14:paraId="5C744CC5" w14:textId="7A926C0D" w:rsidR="00AE791F" w:rsidRPr="00CC4342" w:rsidRDefault="00AE791F" w:rsidP="000709A5">
            <w:pPr>
              <w:pStyle w:val="TableParagraph"/>
              <w:spacing w:line="276" w:lineRule="auto"/>
              <w:ind w:left="55"/>
              <w:rPr>
                <w:rFonts w:ascii="Times New Roman" w:hAnsi="Times New Roman"/>
                <w:b/>
                <w:bCs/>
              </w:rPr>
            </w:pPr>
          </w:p>
        </w:tc>
        <w:tc>
          <w:tcPr>
            <w:tcW w:w="1618" w:type="dxa"/>
            <w:tcBorders>
              <w:top w:val="single" w:sz="4" w:space="0" w:color="auto"/>
              <w:left w:val="single" w:sz="4" w:space="0" w:color="auto"/>
              <w:bottom w:val="single" w:sz="4" w:space="0" w:color="auto"/>
              <w:right w:val="single" w:sz="4" w:space="0" w:color="auto"/>
            </w:tcBorders>
            <w:vAlign w:val="center"/>
          </w:tcPr>
          <w:p w14:paraId="74B20DAF" w14:textId="2BF46A1B" w:rsidR="00AE791F" w:rsidRPr="00CC4342" w:rsidRDefault="00AE791F" w:rsidP="000709A5">
            <w:pPr>
              <w:pStyle w:val="TableParagraph"/>
              <w:spacing w:line="276" w:lineRule="auto"/>
              <w:ind w:left="55"/>
              <w:rPr>
                <w:rFonts w:ascii="Times New Roman" w:hAnsi="Times New Roman"/>
                <w:b/>
                <w:bCs/>
              </w:rPr>
            </w:pPr>
          </w:p>
        </w:tc>
        <w:tc>
          <w:tcPr>
            <w:tcW w:w="1817" w:type="dxa"/>
            <w:tcBorders>
              <w:top w:val="single" w:sz="4" w:space="0" w:color="auto"/>
              <w:left w:val="single" w:sz="4" w:space="0" w:color="auto"/>
              <w:bottom w:val="single" w:sz="4" w:space="0" w:color="auto"/>
              <w:right w:val="single" w:sz="4" w:space="0" w:color="auto"/>
            </w:tcBorders>
            <w:vAlign w:val="center"/>
          </w:tcPr>
          <w:p w14:paraId="6DC3F6E5" w14:textId="6ED3A955" w:rsidR="00AE791F" w:rsidRPr="00CC4342" w:rsidRDefault="00AE791F" w:rsidP="006F3292">
            <w:pPr>
              <w:pStyle w:val="TableParagraph"/>
              <w:spacing w:line="276" w:lineRule="auto"/>
              <w:rPr>
                <w:rFonts w:ascii="Times New Roman" w:hAnsi="Times New Roman"/>
                <w:b/>
                <w:bCs/>
              </w:rPr>
            </w:pPr>
          </w:p>
        </w:tc>
        <w:tc>
          <w:tcPr>
            <w:tcW w:w="71" w:type="dxa"/>
            <w:tcBorders>
              <w:top w:val="nil"/>
              <w:left w:val="single" w:sz="4" w:space="0" w:color="auto"/>
              <w:bottom w:val="nil"/>
              <w:right w:val="nil"/>
            </w:tcBorders>
          </w:tcPr>
          <w:p w14:paraId="11E3A701"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90" w:type="dxa"/>
            <w:tcBorders>
              <w:top w:val="nil"/>
              <w:left w:val="nil"/>
              <w:bottom w:val="nil"/>
              <w:right w:val="nil"/>
            </w:tcBorders>
          </w:tcPr>
          <w:p w14:paraId="658A95EC" w14:textId="77777777" w:rsidR="00AE791F" w:rsidRPr="00CC4342" w:rsidRDefault="00AE791F" w:rsidP="000709A5">
            <w:pPr>
              <w:jc w:val="center"/>
            </w:pPr>
          </w:p>
        </w:tc>
        <w:tc>
          <w:tcPr>
            <w:tcW w:w="888" w:type="dxa"/>
            <w:tcBorders>
              <w:top w:val="nil"/>
              <w:left w:val="nil"/>
              <w:bottom w:val="nil"/>
              <w:right w:val="nil"/>
            </w:tcBorders>
          </w:tcPr>
          <w:p w14:paraId="10A6604B" w14:textId="77777777" w:rsidR="00AE791F" w:rsidRPr="00CC4342" w:rsidRDefault="00AE791F" w:rsidP="000709A5"/>
        </w:tc>
        <w:tc>
          <w:tcPr>
            <w:tcW w:w="62" w:type="dxa"/>
            <w:tcBorders>
              <w:top w:val="nil"/>
              <w:left w:val="nil"/>
              <w:bottom w:val="nil"/>
              <w:right w:val="nil"/>
            </w:tcBorders>
          </w:tcPr>
          <w:p w14:paraId="59C8E3C1" w14:textId="77777777" w:rsidR="00AE791F" w:rsidRPr="00CC4342" w:rsidRDefault="00AE791F" w:rsidP="000709A5"/>
        </w:tc>
        <w:tc>
          <w:tcPr>
            <w:tcW w:w="20" w:type="dxa"/>
            <w:tcBorders>
              <w:top w:val="nil"/>
              <w:left w:val="nil"/>
              <w:bottom w:val="nil"/>
              <w:right w:val="nil"/>
            </w:tcBorders>
          </w:tcPr>
          <w:p w14:paraId="0AD63A09" w14:textId="77777777" w:rsidR="00AE791F" w:rsidRPr="00CC4342" w:rsidRDefault="00AE791F" w:rsidP="000709A5"/>
        </w:tc>
      </w:tr>
      <w:tr w:rsidR="00AE791F" w:rsidRPr="00CC4342" w14:paraId="475B71AC" w14:textId="77777777" w:rsidTr="006F3292">
        <w:trPr>
          <w:gridAfter w:val="5"/>
          <w:wAfter w:w="2275" w:type="dxa"/>
          <w:trHeight w:hRule="exact" w:val="496"/>
        </w:trPr>
        <w:tc>
          <w:tcPr>
            <w:tcW w:w="1866" w:type="dxa"/>
            <w:tcBorders>
              <w:top w:val="nil"/>
              <w:left w:val="nil"/>
              <w:bottom w:val="nil"/>
              <w:right w:val="single" w:sz="4" w:space="0" w:color="auto"/>
            </w:tcBorders>
            <w:vAlign w:val="center"/>
          </w:tcPr>
          <w:p w14:paraId="6CFC7B8B" w14:textId="346A8AD6" w:rsidR="00AE791F" w:rsidRPr="00CC4342" w:rsidRDefault="00AE791F" w:rsidP="006F3292">
            <w:pPr>
              <w:pStyle w:val="TableParagraph"/>
              <w:spacing w:line="276" w:lineRule="auto"/>
              <w:rPr>
                <w:rFonts w:ascii="Times New Roman" w:hAnsi="Times New Roman"/>
              </w:rPr>
            </w:pPr>
            <w:r w:rsidRPr="00CC4342">
              <w:rPr>
                <w:rFonts w:ascii="Times New Roman" w:hAnsi="Times New Roman"/>
              </w:rPr>
              <w:t>Baking soda</w:t>
            </w:r>
          </w:p>
        </w:tc>
        <w:tc>
          <w:tcPr>
            <w:tcW w:w="1865" w:type="dxa"/>
            <w:tcBorders>
              <w:top w:val="single" w:sz="4" w:space="0" w:color="auto"/>
              <w:left w:val="single" w:sz="4" w:space="0" w:color="auto"/>
              <w:bottom w:val="single" w:sz="4" w:space="0" w:color="auto"/>
              <w:right w:val="single" w:sz="4" w:space="0" w:color="auto"/>
            </w:tcBorders>
            <w:vAlign w:val="center"/>
          </w:tcPr>
          <w:p w14:paraId="2D1C7CBB" w14:textId="02FB1C6E"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00716355" w14:textId="0FF58607"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18FC5706" w14:textId="7D8CDBAE"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23A33BED" w14:textId="23979AF3" w:rsidR="00AE791F" w:rsidRPr="00CC4342" w:rsidRDefault="00AE791F" w:rsidP="006F3292">
            <w:pPr>
              <w:pStyle w:val="TableParagraph"/>
              <w:spacing w:line="276" w:lineRule="auto"/>
              <w:rPr>
                <w:rFonts w:ascii="Times New Roman" w:hAnsi="Times New Roman"/>
              </w:rPr>
            </w:pPr>
          </w:p>
        </w:tc>
        <w:tc>
          <w:tcPr>
            <w:tcW w:w="71" w:type="dxa"/>
            <w:tcBorders>
              <w:top w:val="nil"/>
              <w:left w:val="single" w:sz="4" w:space="0" w:color="auto"/>
              <w:bottom w:val="nil"/>
              <w:right w:val="nil"/>
            </w:tcBorders>
          </w:tcPr>
          <w:p w14:paraId="483EC1A9"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90" w:type="dxa"/>
            <w:tcBorders>
              <w:top w:val="nil"/>
              <w:left w:val="nil"/>
              <w:bottom w:val="nil"/>
              <w:right w:val="nil"/>
            </w:tcBorders>
          </w:tcPr>
          <w:p w14:paraId="2A984853" w14:textId="77777777" w:rsidR="00AE791F" w:rsidRPr="00CC4342" w:rsidRDefault="00AE791F" w:rsidP="000709A5">
            <w:pPr>
              <w:jc w:val="center"/>
            </w:pPr>
          </w:p>
        </w:tc>
        <w:tc>
          <w:tcPr>
            <w:tcW w:w="888" w:type="dxa"/>
            <w:tcBorders>
              <w:top w:val="nil"/>
              <w:left w:val="nil"/>
              <w:bottom w:val="nil"/>
              <w:right w:val="nil"/>
            </w:tcBorders>
          </w:tcPr>
          <w:p w14:paraId="2F1B64BB" w14:textId="77777777" w:rsidR="00AE791F" w:rsidRPr="00CC4342" w:rsidRDefault="00AE791F" w:rsidP="000709A5"/>
        </w:tc>
        <w:tc>
          <w:tcPr>
            <w:tcW w:w="62" w:type="dxa"/>
            <w:tcBorders>
              <w:top w:val="nil"/>
              <w:left w:val="nil"/>
              <w:bottom w:val="nil"/>
              <w:right w:val="nil"/>
            </w:tcBorders>
          </w:tcPr>
          <w:p w14:paraId="48F425D6" w14:textId="77777777" w:rsidR="00AE791F" w:rsidRPr="00CC4342" w:rsidRDefault="00AE791F" w:rsidP="000709A5"/>
        </w:tc>
        <w:tc>
          <w:tcPr>
            <w:tcW w:w="20" w:type="dxa"/>
            <w:tcBorders>
              <w:top w:val="nil"/>
              <w:left w:val="nil"/>
              <w:bottom w:val="nil"/>
              <w:right w:val="nil"/>
            </w:tcBorders>
          </w:tcPr>
          <w:p w14:paraId="595C5CA8" w14:textId="77777777" w:rsidR="00AE791F" w:rsidRPr="00CC4342" w:rsidRDefault="00AE791F" w:rsidP="000709A5"/>
        </w:tc>
      </w:tr>
      <w:tr w:rsidR="00AE791F" w:rsidRPr="00CC4342" w14:paraId="427FEB25" w14:textId="77777777" w:rsidTr="006F3292">
        <w:trPr>
          <w:gridAfter w:val="5"/>
          <w:wAfter w:w="2275" w:type="dxa"/>
          <w:trHeight w:hRule="exact" w:val="712"/>
        </w:trPr>
        <w:tc>
          <w:tcPr>
            <w:tcW w:w="1866" w:type="dxa"/>
            <w:tcBorders>
              <w:top w:val="nil"/>
              <w:left w:val="nil"/>
              <w:bottom w:val="nil"/>
              <w:right w:val="single" w:sz="4" w:space="0" w:color="auto"/>
            </w:tcBorders>
            <w:vAlign w:val="center"/>
          </w:tcPr>
          <w:p w14:paraId="13A44392" w14:textId="65697812" w:rsidR="00AE791F" w:rsidRPr="00CC4342" w:rsidRDefault="00AE791F" w:rsidP="006F3292">
            <w:pPr>
              <w:pStyle w:val="TableParagraph"/>
              <w:spacing w:line="276" w:lineRule="auto"/>
              <w:rPr>
                <w:rFonts w:ascii="Times New Roman" w:hAnsi="Times New Roman"/>
              </w:rPr>
            </w:pPr>
            <w:r w:rsidRPr="00CC4342">
              <w:rPr>
                <w:rFonts w:ascii="Times New Roman" w:hAnsi="Times New Roman"/>
              </w:rPr>
              <w:t>Baking soda and vinegar</w:t>
            </w:r>
          </w:p>
        </w:tc>
        <w:tc>
          <w:tcPr>
            <w:tcW w:w="1865" w:type="dxa"/>
            <w:tcBorders>
              <w:top w:val="single" w:sz="4" w:space="0" w:color="auto"/>
              <w:left w:val="single" w:sz="4" w:space="0" w:color="auto"/>
              <w:bottom w:val="single" w:sz="4" w:space="0" w:color="auto"/>
              <w:right w:val="single" w:sz="4" w:space="0" w:color="auto"/>
            </w:tcBorders>
            <w:vAlign w:val="center"/>
          </w:tcPr>
          <w:p w14:paraId="1FC105F7" w14:textId="683ECC98"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0CC1EEEC" w14:textId="3E12B511"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06F78CC2" w14:textId="3AE913F2"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61DFAAB8" w14:textId="0BB888E6" w:rsidR="00AE791F" w:rsidRPr="00CC4342" w:rsidRDefault="00AE791F" w:rsidP="006F3292">
            <w:pPr>
              <w:pStyle w:val="TableParagraph"/>
              <w:spacing w:line="276" w:lineRule="auto"/>
              <w:rPr>
                <w:rFonts w:ascii="Times New Roman" w:hAnsi="Times New Roman"/>
              </w:rPr>
            </w:pPr>
          </w:p>
        </w:tc>
        <w:tc>
          <w:tcPr>
            <w:tcW w:w="71" w:type="dxa"/>
            <w:tcBorders>
              <w:top w:val="nil"/>
              <w:left w:val="single" w:sz="4" w:space="0" w:color="auto"/>
              <w:bottom w:val="nil"/>
              <w:right w:val="nil"/>
            </w:tcBorders>
          </w:tcPr>
          <w:p w14:paraId="5CA5302E"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90" w:type="dxa"/>
            <w:tcBorders>
              <w:top w:val="nil"/>
              <w:left w:val="nil"/>
              <w:bottom w:val="nil"/>
              <w:right w:val="nil"/>
            </w:tcBorders>
          </w:tcPr>
          <w:p w14:paraId="48363EA9" w14:textId="77777777" w:rsidR="00AE791F" w:rsidRPr="00CC4342" w:rsidRDefault="00AE791F" w:rsidP="000709A5">
            <w:pPr>
              <w:jc w:val="center"/>
            </w:pPr>
          </w:p>
        </w:tc>
        <w:tc>
          <w:tcPr>
            <w:tcW w:w="888" w:type="dxa"/>
            <w:tcBorders>
              <w:top w:val="nil"/>
              <w:left w:val="nil"/>
              <w:bottom w:val="nil"/>
              <w:right w:val="nil"/>
            </w:tcBorders>
          </w:tcPr>
          <w:p w14:paraId="640EAD16" w14:textId="77777777" w:rsidR="00AE791F" w:rsidRPr="00CC4342" w:rsidRDefault="00AE791F" w:rsidP="000709A5"/>
        </w:tc>
        <w:tc>
          <w:tcPr>
            <w:tcW w:w="62" w:type="dxa"/>
            <w:tcBorders>
              <w:top w:val="nil"/>
              <w:left w:val="nil"/>
              <w:bottom w:val="nil"/>
              <w:right w:val="nil"/>
            </w:tcBorders>
          </w:tcPr>
          <w:p w14:paraId="22132113" w14:textId="77777777" w:rsidR="00AE791F" w:rsidRPr="00CC4342" w:rsidRDefault="00AE791F" w:rsidP="000709A5"/>
        </w:tc>
        <w:tc>
          <w:tcPr>
            <w:tcW w:w="20" w:type="dxa"/>
            <w:tcBorders>
              <w:top w:val="nil"/>
              <w:left w:val="nil"/>
              <w:bottom w:val="nil"/>
              <w:right w:val="nil"/>
            </w:tcBorders>
          </w:tcPr>
          <w:p w14:paraId="52E8A7F3" w14:textId="77777777" w:rsidR="00AE791F" w:rsidRPr="00CC4342" w:rsidRDefault="00AE791F" w:rsidP="000709A5"/>
        </w:tc>
      </w:tr>
      <w:tr w:rsidR="00AE791F" w:rsidRPr="00CC4342" w14:paraId="71F3EFCE" w14:textId="77777777" w:rsidTr="006F3292">
        <w:trPr>
          <w:gridAfter w:val="5"/>
          <w:wAfter w:w="2275" w:type="dxa"/>
          <w:trHeight w:hRule="exact" w:val="496"/>
        </w:trPr>
        <w:tc>
          <w:tcPr>
            <w:tcW w:w="1866" w:type="dxa"/>
            <w:tcBorders>
              <w:top w:val="nil"/>
              <w:left w:val="nil"/>
              <w:bottom w:val="nil"/>
              <w:right w:val="single" w:sz="4" w:space="0" w:color="auto"/>
            </w:tcBorders>
            <w:vAlign w:val="center"/>
          </w:tcPr>
          <w:p w14:paraId="02B08262" w14:textId="658B1F10"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Baking powder</w:t>
            </w:r>
          </w:p>
        </w:tc>
        <w:tc>
          <w:tcPr>
            <w:tcW w:w="1865" w:type="dxa"/>
            <w:tcBorders>
              <w:top w:val="single" w:sz="4" w:space="0" w:color="auto"/>
              <w:left w:val="single" w:sz="4" w:space="0" w:color="auto"/>
              <w:bottom w:val="single" w:sz="4" w:space="0" w:color="auto"/>
              <w:right w:val="single" w:sz="4" w:space="0" w:color="auto"/>
            </w:tcBorders>
            <w:vAlign w:val="center"/>
          </w:tcPr>
          <w:p w14:paraId="48869CED" w14:textId="22708F08" w:rsidR="00AE791F" w:rsidRPr="00CC4342" w:rsidRDefault="00AE791F" w:rsidP="006F3292">
            <w:pPr>
              <w:pStyle w:val="TableParagraph"/>
              <w:spacing w:line="276" w:lineRule="auto"/>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62DCE8CC" w14:textId="755430B0"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4FDBC508" w14:textId="64F93FF7"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3D22A577" w14:textId="665E6EBD" w:rsidR="00AE791F" w:rsidRPr="00CC4342" w:rsidRDefault="00AE791F" w:rsidP="006F3292">
            <w:pPr>
              <w:pStyle w:val="TableParagraph"/>
              <w:spacing w:line="276" w:lineRule="auto"/>
              <w:rPr>
                <w:rFonts w:ascii="Times New Roman" w:hAnsi="Times New Roman"/>
              </w:rPr>
            </w:pPr>
          </w:p>
        </w:tc>
        <w:tc>
          <w:tcPr>
            <w:tcW w:w="71" w:type="dxa"/>
            <w:tcBorders>
              <w:top w:val="nil"/>
              <w:left w:val="single" w:sz="4" w:space="0" w:color="auto"/>
              <w:bottom w:val="nil"/>
              <w:right w:val="nil"/>
            </w:tcBorders>
          </w:tcPr>
          <w:p w14:paraId="75328CBC"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90" w:type="dxa"/>
            <w:tcBorders>
              <w:top w:val="nil"/>
              <w:left w:val="nil"/>
              <w:bottom w:val="nil"/>
              <w:right w:val="nil"/>
            </w:tcBorders>
          </w:tcPr>
          <w:p w14:paraId="2F4E0594" w14:textId="77777777" w:rsidR="00AE791F" w:rsidRPr="00CC4342" w:rsidRDefault="00AE791F" w:rsidP="000709A5">
            <w:pPr>
              <w:jc w:val="center"/>
            </w:pPr>
          </w:p>
        </w:tc>
        <w:tc>
          <w:tcPr>
            <w:tcW w:w="888" w:type="dxa"/>
            <w:tcBorders>
              <w:top w:val="nil"/>
              <w:left w:val="nil"/>
              <w:bottom w:val="nil"/>
              <w:right w:val="nil"/>
            </w:tcBorders>
          </w:tcPr>
          <w:p w14:paraId="5F38CD37" w14:textId="77777777" w:rsidR="00AE791F" w:rsidRPr="00CC4342" w:rsidRDefault="00AE791F" w:rsidP="000709A5"/>
        </w:tc>
        <w:tc>
          <w:tcPr>
            <w:tcW w:w="62" w:type="dxa"/>
            <w:tcBorders>
              <w:top w:val="nil"/>
              <w:left w:val="nil"/>
              <w:bottom w:val="nil"/>
              <w:right w:val="nil"/>
            </w:tcBorders>
          </w:tcPr>
          <w:p w14:paraId="212597A4" w14:textId="77777777" w:rsidR="00AE791F" w:rsidRPr="00CC4342" w:rsidRDefault="00AE791F" w:rsidP="000709A5"/>
        </w:tc>
        <w:tc>
          <w:tcPr>
            <w:tcW w:w="20" w:type="dxa"/>
            <w:tcBorders>
              <w:top w:val="nil"/>
              <w:left w:val="nil"/>
              <w:bottom w:val="nil"/>
              <w:right w:val="nil"/>
            </w:tcBorders>
          </w:tcPr>
          <w:p w14:paraId="3A372E31" w14:textId="77777777" w:rsidR="00AE791F" w:rsidRPr="00CC4342" w:rsidRDefault="00AE791F" w:rsidP="000709A5"/>
        </w:tc>
      </w:tr>
      <w:tr w:rsidR="00AE791F" w:rsidRPr="00CC4342" w14:paraId="070B18EC" w14:textId="77777777" w:rsidTr="006F3292">
        <w:trPr>
          <w:gridAfter w:val="5"/>
          <w:wAfter w:w="2275" w:type="dxa"/>
          <w:trHeight w:hRule="exact" w:val="496"/>
        </w:trPr>
        <w:tc>
          <w:tcPr>
            <w:tcW w:w="1866" w:type="dxa"/>
            <w:tcBorders>
              <w:top w:val="nil"/>
              <w:left w:val="nil"/>
              <w:bottom w:val="nil"/>
              <w:right w:val="single" w:sz="4" w:space="0" w:color="auto"/>
            </w:tcBorders>
            <w:vAlign w:val="center"/>
          </w:tcPr>
          <w:p w14:paraId="24FA21C8" w14:textId="1BF38489"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Bakers' ammonia</w:t>
            </w:r>
          </w:p>
        </w:tc>
        <w:tc>
          <w:tcPr>
            <w:tcW w:w="1865" w:type="dxa"/>
            <w:tcBorders>
              <w:top w:val="single" w:sz="4" w:space="0" w:color="auto"/>
              <w:left w:val="single" w:sz="4" w:space="0" w:color="auto"/>
              <w:bottom w:val="single" w:sz="4" w:space="0" w:color="auto"/>
              <w:right w:val="single" w:sz="4" w:space="0" w:color="auto"/>
            </w:tcBorders>
            <w:vAlign w:val="center"/>
          </w:tcPr>
          <w:p w14:paraId="2AEEB486" w14:textId="4C0F2215"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124251F4" w14:textId="14DA9EB4"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154EB816" w14:textId="2207241A"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07F8F18C" w14:textId="3F2837F9" w:rsidR="00AE791F" w:rsidRPr="00CC4342" w:rsidRDefault="00AE791F" w:rsidP="006F3292">
            <w:pPr>
              <w:pStyle w:val="TableParagraph"/>
              <w:spacing w:line="276" w:lineRule="auto"/>
              <w:rPr>
                <w:rFonts w:ascii="Times New Roman" w:hAnsi="Times New Roman"/>
              </w:rPr>
            </w:pPr>
          </w:p>
        </w:tc>
        <w:tc>
          <w:tcPr>
            <w:tcW w:w="71" w:type="dxa"/>
            <w:tcBorders>
              <w:top w:val="nil"/>
              <w:left w:val="single" w:sz="4" w:space="0" w:color="auto"/>
              <w:bottom w:val="nil"/>
              <w:right w:val="nil"/>
            </w:tcBorders>
          </w:tcPr>
          <w:p w14:paraId="74573B42"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90" w:type="dxa"/>
            <w:tcBorders>
              <w:top w:val="nil"/>
              <w:left w:val="nil"/>
              <w:bottom w:val="nil"/>
              <w:right w:val="nil"/>
            </w:tcBorders>
          </w:tcPr>
          <w:p w14:paraId="5189440B" w14:textId="77777777" w:rsidR="00AE791F" w:rsidRPr="00CC4342" w:rsidRDefault="00AE791F" w:rsidP="000709A5">
            <w:pPr>
              <w:jc w:val="center"/>
            </w:pPr>
          </w:p>
        </w:tc>
        <w:tc>
          <w:tcPr>
            <w:tcW w:w="888" w:type="dxa"/>
            <w:tcBorders>
              <w:top w:val="nil"/>
              <w:left w:val="nil"/>
              <w:bottom w:val="nil"/>
              <w:right w:val="nil"/>
            </w:tcBorders>
          </w:tcPr>
          <w:p w14:paraId="1A043796" w14:textId="77777777" w:rsidR="00AE791F" w:rsidRPr="00CC4342" w:rsidRDefault="00AE791F" w:rsidP="000709A5"/>
        </w:tc>
        <w:tc>
          <w:tcPr>
            <w:tcW w:w="62" w:type="dxa"/>
            <w:tcBorders>
              <w:top w:val="nil"/>
              <w:left w:val="nil"/>
              <w:bottom w:val="nil"/>
              <w:right w:val="nil"/>
            </w:tcBorders>
          </w:tcPr>
          <w:p w14:paraId="2ED523F3" w14:textId="77777777" w:rsidR="00AE791F" w:rsidRPr="00CC4342" w:rsidRDefault="00AE791F" w:rsidP="000709A5"/>
        </w:tc>
        <w:tc>
          <w:tcPr>
            <w:tcW w:w="20" w:type="dxa"/>
            <w:tcBorders>
              <w:top w:val="nil"/>
              <w:left w:val="nil"/>
              <w:bottom w:val="nil"/>
              <w:right w:val="nil"/>
            </w:tcBorders>
          </w:tcPr>
          <w:p w14:paraId="41D0EC6E" w14:textId="77777777" w:rsidR="00AE791F" w:rsidRPr="00CC4342" w:rsidRDefault="00AE791F" w:rsidP="000709A5"/>
        </w:tc>
      </w:tr>
      <w:tr w:rsidR="00AE791F" w:rsidRPr="00CC4342" w14:paraId="01E5C873" w14:textId="77777777" w:rsidTr="006F3292">
        <w:trPr>
          <w:trHeight w:hRule="exact" w:val="775"/>
        </w:trPr>
        <w:tc>
          <w:tcPr>
            <w:tcW w:w="1866" w:type="dxa"/>
            <w:tcBorders>
              <w:top w:val="nil"/>
              <w:left w:val="nil"/>
              <w:bottom w:val="nil"/>
              <w:right w:val="single" w:sz="4" w:space="0" w:color="auto"/>
            </w:tcBorders>
            <w:vAlign w:val="center"/>
          </w:tcPr>
          <w:p w14:paraId="33EF2E19" w14:textId="00F5D6F2"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Potassium bicarbonate</w:t>
            </w:r>
          </w:p>
        </w:tc>
        <w:tc>
          <w:tcPr>
            <w:tcW w:w="1865" w:type="dxa"/>
            <w:tcBorders>
              <w:top w:val="single" w:sz="4" w:space="0" w:color="auto"/>
              <w:left w:val="single" w:sz="4" w:space="0" w:color="auto"/>
              <w:bottom w:val="single" w:sz="4" w:space="0" w:color="auto"/>
              <w:right w:val="single" w:sz="4" w:space="0" w:color="auto"/>
            </w:tcBorders>
            <w:vAlign w:val="center"/>
          </w:tcPr>
          <w:p w14:paraId="79C83837" w14:textId="0700C294"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50D4A78F" w14:textId="72981892"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092D06CC" w14:textId="4FF386CF" w:rsidR="00AE791F" w:rsidRPr="00CC4342" w:rsidRDefault="00AE791F" w:rsidP="006F3292">
            <w:pPr>
              <w:pStyle w:val="TableParagraph"/>
              <w:spacing w:line="276" w:lineRule="auto"/>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1F6A7E87" w14:textId="68DC2F48" w:rsidR="00AE791F" w:rsidRPr="00CC4342" w:rsidRDefault="00AE791F" w:rsidP="006F3292">
            <w:pPr>
              <w:pStyle w:val="TableParagraph"/>
              <w:spacing w:line="276" w:lineRule="auto"/>
              <w:rPr>
                <w:rFonts w:ascii="Times New Roman" w:hAnsi="Times New Roman"/>
              </w:rPr>
            </w:pPr>
          </w:p>
        </w:tc>
        <w:tc>
          <w:tcPr>
            <w:tcW w:w="2387" w:type="dxa"/>
            <w:gridSpan w:val="6"/>
            <w:tcBorders>
              <w:top w:val="nil"/>
              <w:left w:val="single" w:sz="4" w:space="0" w:color="auto"/>
              <w:bottom w:val="nil"/>
              <w:right w:val="nil"/>
            </w:tcBorders>
          </w:tcPr>
          <w:p w14:paraId="5384C048"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26D16FB0" w14:textId="77777777" w:rsidR="00AE791F" w:rsidRPr="00CC4342" w:rsidRDefault="00AE791F" w:rsidP="000709A5">
            <w:pPr>
              <w:jc w:val="center"/>
            </w:pPr>
          </w:p>
        </w:tc>
        <w:tc>
          <w:tcPr>
            <w:tcW w:w="20" w:type="dxa"/>
            <w:tcBorders>
              <w:top w:val="nil"/>
              <w:left w:val="nil"/>
              <w:bottom w:val="nil"/>
              <w:right w:val="nil"/>
            </w:tcBorders>
          </w:tcPr>
          <w:p w14:paraId="4BB66B22" w14:textId="77777777" w:rsidR="00AE791F" w:rsidRPr="00CC4342" w:rsidRDefault="00AE791F" w:rsidP="000709A5"/>
        </w:tc>
        <w:tc>
          <w:tcPr>
            <w:tcW w:w="20" w:type="dxa"/>
            <w:tcBorders>
              <w:top w:val="nil"/>
              <w:left w:val="nil"/>
              <w:bottom w:val="nil"/>
              <w:right w:val="nil"/>
            </w:tcBorders>
          </w:tcPr>
          <w:p w14:paraId="3038DA09" w14:textId="77777777" w:rsidR="00AE791F" w:rsidRPr="00CC4342" w:rsidRDefault="00AE791F" w:rsidP="000709A5"/>
        </w:tc>
        <w:tc>
          <w:tcPr>
            <w:tcW w:w="1339" w:type="dxa"/>
            <w:tcBorders>
              <w:top w:val="nil"/>
              <w:left w:val="nil"/>
              <w:bottom w:val="nil"/>
              <w:right w:val="nil"/>
            </w:tcBorders>
          </w:tcPr>
          <w:p w14:paraId="10114737" w14:textId="77777777" w:rsidR="00AE791F" w:rsidRPr="00CC4342" w:rsidRDefault="00AE791F" w:rsidP="000709A5"/>
        </w:tc>
      </w:tr>
      <w:tr w:rsidR="00AE791F" w:rsidRPr="00CC4342" w14:paraId="3724A61E" w14:textId="77777777" w:rsidTr="006F3292">
        <w:trPr>
          <w:trHeight w:hRule="exact" w:val="712"/>
        </w:trPr>
        <w:tc>
          <w:tcPr>
            <w:tcW w:w="1866" w:type="dxa"/>
            <w:tcBorders>
              <w:top w:val="nil"/>
              <w:left w:val="nil"/>
              <w:bottom w:val="nil"/>
              <w:right w:val="single" w:sz="4" w:space="0" w:color="auto"/>
            </w:tcBorders>
            <w:vAlign w:val="center"/>
          </w:tcPr>
          <w:p w14:paraId="54497132" w14:textId="6181A92A"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Home-made potash</w:t>
            </w:r>
          </w:p>
        </w:tc>
        <w:tc>
          <w:tcPr>
            <w:tcW w:w="1865" w:type="dxa"/>
            <w:tcBorders>
              <w:top w:val="single" w:sz="4" w:space="0" w:color="auto"/>
              <w:left w:val="single" w:sz="4" w:space="0" w:color="auto"/>
              <w:bottom w:val="single" w:sz="4" w:space="0" w:color="auto"/>
              <w:right w:val="single" w:sz="4" w:space="0" w:color="auto"/>
            </w:tcBorders>
            <w:vAlign w:val="center"/>
          </w:tcPr>
          <w:p w14:paraId="2088695A" w14:textId="1F2457A5" w:rsidR="00AE791F" w:rsidRPr="00CC4342" w:rsidRDefault="00AE791F" w:rsidP="006F3292">
            <w:pPr>
              <w:pStyle w:val="TableParagraph"/>
              <w:spacing w:line="276" w:lineRule="auto"/>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70309551" w14:textId="398F410C"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12DD2862" w14:textId="47BF4991"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4962F711" w14:textId="6F68C2ED" w:rsidR="00AE791F" w:rsidRPr="00CC4342" w:rsidRDefault="00AE791F" w:rsidP="006F3292">
            <w:pPr>
              <w:pStyle w:val="TableParagraph"/>
              <w:spacing w:line="276" w:lineRule="auto"/>
              <w:rPr>
                <w:rFonts w:ascii="Times New Roman" w:hAnsi="Times New Roman"/>
              </w:rPr>
            </w:pPr>
          </w:p>
        </w:tc>
        <w:tc>
          <w:tcPr>
            <w:tcW w:w="2387" w:type="dxa"/>
            <w:gridSpan w:val="6"/>
            <w:tcBorders>
              <w:top w:val="nil"/>
              <w:left w:val="single" w:sz="4" w:space="0" w:color="auto"/>
              <w:bottom w:val="nil"/>
              <w:right w:val="nil"/>
            </w:tcBorders>
          </w:tcPr>
          <w:p w14:paraId="74AD1B3E"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2FFB1216" w14:textId="77777777" w:rsidR="00AE791F" w:rsidRPr="00CC4342" w:rsidRDefault="00AE791F" w:rsidP="000709A5">
            <w:pPr>
              <w:jc w:val="center"/>
            </w:pPr>
          </w:p>
        </w:tc>
        <w:tc>
          <w:tcPr>
            <w:tcW w:w="20" w:type="dxa"/>
            <w:tcBorders>
              <w:top w:val="nil"/>
              <w:left w:val="nil"/>
              <w:bottom w:val="nil"/>
              <w:right w:val="nil"/>
            </w:tcBorders>
          </w:tcPr>
          <w:p w14:paraId="4DF19382" w14:textId="77777777" w:rsidR="00AE791F" w:rsidRPr="00CC4342" w:rsidRDefault="00AE791F" w:rsidP="000709A5"/>
        </w:tc>
        <w:tc>
          <w:tcPr>
            <w:tcW w:w="20" w:type="dxa"/>
            <w:tcBorders>
              <w:top w:val="nil"/>
              <w:left w:val="nil"/>
              <w:bottom w:val="nil"/>
              <w:right w:val="nil"/>
            </w:tcBorders>
          </w:tcPr>
          <w:p w14:paraId="47B4C0F0" w14:textId="77777777" w:rsidR="00AE791F" w:rsidRPr="00CC4342" w:rsidRDefault="00AE791F" w:rsidP="000709A5"/>
        </w:tc>
        <w:tc>
          <w:tcPr>
            <w:tcW w:w="1339" w:type="dxa"/>
            <w:tcBorders>
              <w:top w:val="nil"/>
              <w:left w:val="nil"/>
              <w:bottom w:val="nil"/>
              <w:right w:val="nil"/>
            </w:tcBorders>
          </w:tcPr>
          <w:p w14:paraId="7C5A8170" w14:textId="77777777" w:rsidR="00AE791F" w:rsidRPr="00CC4342" w:rsidRDefault="00AE791F" w:rsidP="000709A5"/>
        </w:tc>
      </w:tr>
      <w:tr w:rsidR="00AE791F" w:rsidRPr="00CC4342" w14:paraId="4F67DACF" w14:textId="77777777" w:rsidTr="006F3292">
        <w:trPr>
          <w:trHeight w:hRule="exact" w:val="585"/>
        </w:trPr>
        <w:tc>
          <w:tcPr>
            <w:tcW w:w="1866" w:type="dxa"/>
            <w:tcBorders>
              <w:top w:val="nil"/>
              <w:left w:val="nil"/>
              <w:bottom w:val="nil"/>
              <w:right w:val="single" w:sz="4" w:space="0" w:color="auto"/>
            </w:tcBorders>
            <w:vAlign w:val="center"/>
          </w:tcPr>
          <w:p w14:paraId="28773BD5" w14:textId="15A47428"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Home-made potash with vinegar</w:t>
            </w:r>
          </w:p>
        </w:tc>
        <w:tc>
          <w:tcPr>
            <w:tcW w:w="1865" w:type="dxa"/>
            <w:tcBorders>
              <w:top w:val="single" w:sz="4" w:space="0" w:color="auto"/>
              <w:left w:val="single" w:sz="4" w:space="0" w:color="auto"/>
              <w:bottom w:val="single" w:sz="4" w:space="0" w:color="auto"/>
              <w:right w:val="single" w:sz="4" w:space="0" w:color="auto"/>
            </w:tcBorders>
            <w:vAlign w:val="center"/>
          </w:tcPr>
          <w:p w14:paraId="013F19EC" w14:textId="10762236"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553EB538" w14:textId="08C904D6" w:rsidR="00AE791F" w:rsidRPr="00CC4342" w:rsidRDefault="00AE791F" w:rsidP="006F3292">
            <w:pPr>
              <w:pStyle w:val="TableParagraph"/>
              <w:spacing w:line="276" w:lineRule="auto"/>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61BB150F" w14:textId="22CB32B4"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6123D9FB" w14:textId="3DEA405F" w:rsidR="00AE791F" w:rsidRPr="00CC4342" w:rsidRDefault="00AE791F" w:rsidP="006F3292">
            <w:pPr>
              <w:pStyle w:val="TableParagraph"/>
              <w:spacing w:line="276" w:lineRule="auto"/>
              <w:rPr>
                <w:rFonts w:ascii="Times New Roman" w:hAnsi="Times New Roman"/>
              </w:rPr>
            </w:pPr>
          </w:p>
        </w:tc>
        <w:tc>
          <w:tcPr>
            <w:tcW w:w="2387" w:type="dxa"/>
            <w:gridSpan w:val="6"/>
            <w:tcBorders>
              <w:top w:val="nil"/>
              <w:left w:val="single" w:sz="4" w:space="0" w:color="auto"/>
              <w:bottom w:val="nil"/>
              <w:right w:val="nil"/>
            </w:tcBorders>
          </w:tcPr>
          <w:p w14:paraId="376E63DA"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20F96ABA" w14:textId="77777777" w:rsidR="00AE791F" w:rsidRPr="00CC4342" w:rsidRDefault="00AE791F" w:rsidP="000709A5">
            <w:pPr>
              <w:jc w:val="center"/>
            </w:pPr>
          </w:p>
        </w:tc>
        <w:tc>
          <w:tcPr>
            <w:tcW w:w="20" w:type="dxa"/>
            <w:tcBorders>
              <w:top w:val="nil"/>
              <w:left w:val="nil"/>
              <w:bottom w:val="nil"/>
              <w:right w:val="nil"/>
            </w:tcBorders>
          </w:tcPr>
          <w:p w14:paraId="1B8034D1" w14:textId="77777777" w:rsidR="00AE791F" w:rsidRPr="00CC4342" w:rsidRDefault="00AE791F" w:rsidP="000709A5"/>
        </w:tc>
        <w:tc>
          <w:tcPr>
            <w:tcW w:w="20" w:type="dxa"/>
            <w:tcBorders>
              <w:top w:val="nil"/>
              <w:left w:val="nil"/>
              <w:bottom w:val="nil"/>
              <w:right w:val="nil"/>
            </w:tcBorders>
          </w:tcPr>
          <w:p w14:paraId="20770833" w14:textId="77777777" w:rsidR="00AE791F" w:rsidRPr="00CC4342" w:rsidRDefault="00AE791F" w:rsidP="000709A5"/>
        </w:tc>
        <w:tc>
          <w:tcPr>
            <w:tcW w:w="1339" w:type="dxa"/>
            <w:tcBorders>
              <w:top w:val="nil"/>
              <w:left w:val="nil"/>
              <w:bottom w:val="nil"/>
              <w:right w:val="nil"/>
            </w:tcBorders>
          </w:tcPr>
          <w:p w14:paraId="118250F1" w14:textId="77777777" w:rsidR="00AE791F" w:rsidRPr="00CC4342" w:rsidRDefault="00AE791F" w:rsidP="000709A5"/>
        </w:tc>
      </w:tr>
      <w:tr w:rsidR="00AE791F" w:rsidRPr="00CC4342" w14:paraId="69161D6A" w14:textId="77777777" w:rsidTr="006F3292">
        <w:trPr>
          <w:trHeight w:hRule="exact" w:val="496"/>
        </w:trPr>
        <w:tc>
          <w:tcPr>
            <w:tcW w:w="1866" w:type="dxa"/>
            <w:tcBorders>
              <w:top w:val="nil"/>
              <w:left w:val="nil"/>
              <w:bottom w:val="nil"/>
              <w:right w:val="single" w:sz="4" w:space="0" w:color="auto"/>
            </w:tcBorders>
            <w:vAlign w:val="center"/>
          </w:tcPr>
          <w:p w14:paraId="62DC866E" w14:textId="632E339C"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Yeast</w:t>
            </w:r>
          </w:p>
        </w:tc>
        <w:tc>
          <w:tcPr>
            <w:tcW w:w="1865" w:type="dxa"/>
            <w:tcBorders>
              <w:top w:val="single" w:sz="4" w:space="0" w:color="auto"/>
              <w:left w:val="single" w:sz="4" w:space="0" w:color="auto"/>
              <w:bottom w:val="single" w:sz="4" w:space="0" w:color="auto"/>
              <w:right w:val="single" w:sz="4" w:space="0" w:color="auto"/>
            </w:tcBorders>
            <w:vAlign w:val="center"/>
          </w:tcPr>
          <w:p w14:paraId="411E08BF" w14:textId="15379B6B"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644E2E9D" w14:textId="17A9230C" w:rsidR="00AE791F" w:rsidRPr="00CC4342" w:rsidRDefault="00AE791F" w:rsidP="006F3292">
            <w:pPr>
              <w:pStyle w:val="TableParagraph"/>
              <w:spacing w:line="276" w:lineRule="auto"/>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265F23FD" w14:textId="4EB234C6"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2AF46A6B" w14:textId="7CFA29BC" w:rsidR="00AE791F" w:rsidRPr="00CC4342" w:rsidRDefault="00AE791F" w:rsidP="006F3292">
            <w:pPr>
              <w:pStyle w:val="TableParagraph"/>
              <w:spacing w:line="276" w:lineRule="auto"/>
              <w:rPr>
                <w:rFonts w:ascii="Times New Roman" w:hAnsi="Times New Roman"/>
              </w:rPr>
            </w:pPr>
          </w:p>
        </w:tc>
        <w:tc>
          <w:tcPr>
            <w:tcW w:w="2387" w:type="dxa"/>
            <w:gridSpan w:val="6"/>
            <w:tcBorders>
              <w:top w:val="nil"/>
              <w:left w:val="single" w:sz="4" w:space="0" w:color="auto"/>
              <w:bottom w:val="nil"/>
              <w:right w:val="nil"/>
            </w:tcBorders>
          </w:tcPr>
          <w:p w14:paraId="7DA3459D"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7BB28175" w14:textId="77777777" w:rsidR="00AE791F" w:rsidRPr="00CC4342" w:rsidRDefault="00AE791F" w:rsidP="000709A5">
            <w:pPr>
              <w:jc w:val="center"/>
            </w:pPr>
          </w:p>
        </w:tc>
        <w:tc>
          <w:tcPr>
            <w:tcW w:w="20" w:type="dxa"/>
            <w:tcBorders>
              <w:top w:val="nil"/>
              <w:left w:val="nil"/>
              <w:bottom w:val="nil"/>
              <w:right w:val="nil"/>
            </w:tcBorders>
          </w:tcPr>
          <w:p w14:paraId="0A1D553A" w14:textId="77777777" w:rsidR="00AE791F" w:rsidRPr="00CC4342" w:rsidRDefault="00AE791F" w:rsidP="000709A5"/>
        </w:tc>
        <w:tc>
          <w:tcPr>
            <w:tcW w:w="20" w:type="dxa"/>
            <w:tcBorders>
              <w:top w:val="nil"/>
              <w:left w:val="nil"/>
              <w:bottom w:val="nil"/>
              <w:right w:val="nil"/>
            </w:tcBorders>
          </w:tcPr>
          <w:p w14:paraId="225B3EF4" w14:textId="77777777" w:rsidR="00AE791F" w:rsidRPr="00CC4342" w:rsidRDefault="00AE791F" w:rsidP="000709A5"/>
        </w:tc>
        <w:tc>
          <w:tcPr>
            <w:tcW w:w="1339" w:type="dxa"/>
            <w:tcBorders>
              <w:top w:val="nil"/>
              <w:left w:val="nil"/>
              <w:bottom w:val="nil"/>
              <w:right w:val="nil"/>
            </w:tcBorders>
          </w:tcPr>
          <w:p w14:paraId="218AE8EA" w14:textId="77777777" w:rsidR="00AE791F" w:rsidRPr="00CC4342" w:rsidRDefault="00AE791F" w:rsidP="000709A5"/>
        </w:tc>
      </w:tr>
      <w:tr w:rsidR="00AE791F" w:rsidRPr="00CC4342" w14:paraId="59DE75BD" w14:textId="77777777" w:rsidTr="006F3292">
        <w:trPr>
          <w:trHeight w:hRule="exact" w:val="496"/>
        </w:trPr>
        <w:tc>
          <w:tcPr>
            <w:tcW w:w="1866" w:type="dxa"/>
            <w:tcBorders>
              <w:top w:val="nil"/>
              <w:left w:val="nil"/>
              <w:bottom w:val="nil"/>
              <w:right w:val="single" w:sz="4" w:space="0" w:color="auto"/>
            </w:tcBorders>
            <w:vAlign w:val="center"/>
          </w:tcPr>
          <w:p w14:paraId="002B661F" w14:textId="1F26CA91" w:rsidR="00AE791F" w:rsidRPr="00CC4342" w:rsidRDefault="00AE791F" w:rsidP="000709A5">
            <w:pPr>
              <w:pStyle w:val="TableParagraph"/>
              <w:spacing w:line="276" w:lineRule="auto"/>
              <w:ind w:left="55"/>
              <w:rPr>
                <w:rFonts w:ascii="Times New Roman" w:hAnsi="Times New Roman"/>
              </w:rPr>
            </w:pPr>
            <w:r w:rsidRPr="00CC4342">
              <w:rPr>
                <w:rFonts w:ascii="Times New Roman" w:hAnsi="Times New Roman"/>
              </w:rPr>
              <w:t>Sourdough</w:t>
            </w:r>
          </w:p>
        </w:tc>
        <w:tc>
          <w:tcPr>
            <w:tcW w:w="1865" w:type="dxa"/>
            <w:tcBorders>
              <w:top w:val="single" w:sz="4" w:space="0" w:color="auto"/>
              <w:left w:val="single" w:sz="4" w:space="0" w:color="auto"/>
              <w:bottom w:val="single" w:sz="4" w:space="0" w:color="auto"/>
              <w:right w:val="single" w:sz="4" w:space="0" w:color="auto"/>
            </w:tcBorders>
            <w:vAlign w:val="center"/>
          </w:tcPr>
          <w:p w14:paraId="1BF95342" w14:textId="259F74F9"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single" w:sz="4" w:space="0" w:color="auto"/>
              <w:bottom w:val="single" w:sz="4" w:space="0" w:color="auto"/>
              <w:right w:val="single" w:sz="4" w:space="0" w:color="auto"/>
            </w:tcBorders>
            <w:vAlign w:val="center"/>
          </w:tcPr>
          <w:p w14:paraId="45FF4315" w14:textId="3A305024"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single" w:sz="4" w:space="0" w:color="auto"/>
              <w:bottom w:val="single" w:sz="4" w:space="0" w:color="auto"/>
              <w:right w:val="single" w:sz="4" w:space="0" w:color="auto"/>
            </w:tcBorders>
            <w:vAlign w:val="center"/>
          </w:tcPr>
          <w:p w14:paraId="6CBD57BD" w14:textId="6A7F3FC8"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single" w:sz="4" w:space="0" w:color="auto"/>
              <w:bottom w:val="single" w:sz="4" w:space="0" w:color="auto"/>
              <w:right w:val="single" w:sz="4" w:space="0" w:color="auto"/>
            </w:tcBorders>
            <w:vAlign w:val="center"/>
          </w:tcPr>
          <w:p w14:paraId="36DBE911" w14:textId="0094D99F" w:rsidR="00AE791F" w:rsidRPr="00CC4342" w:rsidRDefault="00AE791F" w:rsidP="000709A5">
            <w:pPr>
              <w:pStyle w:val="TableParagraph"/>
              <w:spacing w:line="276" w:lineRule="auto"/>
              <w:ind w:left="55"/>
              <w:rPr>
                <w:rFonts w:ascii="Times New Roman" w:hAnsi="Times New Roman"/>
              </w:rPr>
            </w:pPr>
          </w:p>
        </w:tc>
        <w:tc>
          <w:tcPr>
            <w:tcW w:w="2387" w:type="dxa"/>
            <w:gridSpan w:val="6"/>
            <w:tcBorders>
              <w:top w:val="nil"/>
              <w:left w:val="single" w:sz="4" w:space="0" w:color="auto"/>
              <w:bottom w:val="nil"/>
              <w:right w:val="nil"/>
            </w:tcBorders>
          </w:tcPr>
          <w:p w14:paraId="2D89114F"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7E69DF42" w14:textId="77777777" w:rsidR="00AE791F" w:rsidRPr="00CC4342" w:rsidRDefault="00AE791F" w:rsidP="000709A5">
            <w:pPr>
              <w:jc w:val="center"/>
            </w:pPr>
          </w:p>
        </w:tc>
        <w:tc>
          <w:tcPr>
            <w:tcW w:w="20" w:type="dxa"/>
            <w:tcBorders>
              <w:top w:val="nil"/>
              <w:left w:val="nil"/>
              <w:bottom w:val="nil"/>
              <w:right w:val="nil"/>
            </w:tcBorders>
          </w:tcPr>
          <w:p w14:paraId="3EA6E5D5" w14:textId="77777777" w:rsidR="00AE791F" w:rsidRPr="00CC4342" w:rsidRDefault="00AE791F" w:rsidP="000709A5"/>
        </w:tc>
        <w:tc>
          <w:tcPr>
            <w:tcW w:w="20" w:type="dxa"/>
            <w:tcBorders>
              <w:top w:val="nil"/>
              <w:left w:val="nil"/>
              <w:bottom w:val="nil"/>
              <w:right w:val="nil"/>
            </w:tcBorders>
          </w:tcPr>
          <w:p w14:paraId="23CBE3CA" w14:textId="77777777" w:rsidR="00AE791F" w:rsidRPr="00CC4342" w:rsidRDefault="00AE791F" w:rsidP="000709A5"/>
        </w:tc>
        <w:tc>
          <w:tcPr>
            <w:tcW w:w="1339" w:type="dxa"/>
            <w:tcBorders>
              <w:top w:val="nil"/>
              <w:left w:val="nil"/>
              <w:bottom w:val="nil"/>
              <w:right w:val="nil"/>
            </w:tcBorders>
          </w:tcPr>
          <w:p w14:paraId="5FEE73D4" w14:textId="77777777" w:rsidR="00AE791F" w:rsidRPr="00CC4342" w:rsidRDefault="00AE791F" w:rsidP="000709A5"/>
        </w:tc>
      </w:tr>
      <w:tr w:rsidR="00AE791F" w:rsidRPr="00CC4342" w14:paraId="4EF30538" w14:textId="77777777" w:rsidTr="006F3292">
        <w:trPr>
          <w:trHeight w:hRule="exact" w:val="80"/>
        </w:trPr>
        <w:tc>
          <w:tcPr>
            <w:tcW w:w="1866" w:type="dxa"/>
            <w:tcBorders>
              <w:top w:val="nil"/>
              <w:left w:val="nil"/>
              <w:bottom w:val="nil"/>
              <w:right w:val="nil"/>
            </w:tcBorders>
            <w:vAlign w:val="center"/>
          </w:tcPr>
          <w:p w14:paraId="689B2ACA" w14:textId="759BF113" w:rsidR="00AE791F" w:rsidRPr="00CC4342" w:rsidRDefault="00AE791F" w:rsidP="000709A5">
            <w:pPr>
              <w:pStyle w:val="TableParagraph"/>
              <w:spacing w:line="276" w:lineRule="auto"/>
              <w:ind w:left="55"/>
              <w:rPr>
                <w:rFonts w:ascii="Times New Roman" w:hAnsi="Times New Roman"/>
              </w:rPr>
            </w:pPr>
          </w:p>
        </w:tc>
        <w:tc>
          <w:tcPr>
            <w:tcW w:w="1865" w:type="dxa"/>
            <w:tcBorders>
              <w:top w:val="single" w:sz="4" w:space="0" w:color="auto"/>
              <w:left w:val="nil"/>
              <w:bottom w:val="nil"/>
              <w:right w:val="nil"/>
            </w:tcBorders>
            <w:vAlign w:val="center"/>
          </w:tcPr>
          <w:p w14:paraId="23C57A7A" w14:textId="2EEB9C98" w:rsidR="00AE791F" w:rsidRPr="00CC4342" w:rsidRDefault="00AE791F" w:rsidP="000709A5">
            <w:pPr>
              <w:pStyle w:val="TableParagraph"/>
              <w:spacing w:line="276" w:lineRule="auto"/>
              <w:ind w:left="55"/>
              <w:rPr>
                <w:rFonts w:ascii="Times New Roman" w:hAnsi="Times New Roman"/>
              </w:rPr>
            </w:pPr>
          </w:p>
        </w:tc>
        <w:tc>
          <w:tcPr>
            <w:tcW w:w="1536" w:type="dxa"/>
            <w:tcBorders>
              <w:top w:val="single" w:sz="4" w:space="0" w:color="auto"/>
              <w:left w:val="nil"/>
              <w:bottom w:val="nil"/>
              <w:right w:val="nil"/>
            </w:tcBorders>
            <w:vAlign w:val="center"/>
          </w:tcPr>
          <w:p w14:paraId="75CD5CC7" w14:textId="6CC2991F" w:rsidR="00AE791F" w:rsidRPr="00CC4342" w:rsidRDefault="00AE791F" w:rsidP="000709A5">
            <w:pPr>
              <w:pStyle w:val="TableParagraph"/>
              <w:spacing w:line="276" w:lineRule="auto"/>
              <w:ind w:left="55"/>
              <w:rPr>
                <w:rFonts w:ascii="Times New Roman" w:hAnsi="Times New Roman"/>
              </w:rPr>
            </w:pPr>
          </w:p>
        </w:tc>
        <w:tc>
          <w:tcPr>
            <w:tcW w:w="1618" w:type="dxa"/>
            <w:tcBorders>
              <w:top w:val="single" w:sz="4" w:space="0" w:color="auto"/>
              <w:left w:val="nil"/>
              <w:bottom w:val="nil"/>
              <w:right w:val="nil"/>
            </w:tcBorders>
            <w:vAlign w:val="center"/>
          </w:tcPr>
          <w:p w14:paraId="626D3E0B" w14:textId="00792557" w:rsidR="00AE791F" w:rsidRPr="00CC4342" w:rsidRDefault="00AE791F" w:rsidP="000709A5">
            <w:pPr>
              <w:pStyle w:val="TableParagraph"/>
              <w:spacing w:line="276" w:lineRule="auto"/>
              <w:ind w:left="55"/>
              <w:rPr>
                <w:rFonts w:ascii="Times New Roman" w:hAnsi="Times New Roman"/>
              </w:rPr>
            </w:pPr>
          </w:p>
        </w:tc>
        <w:tc>
          <w:tcPr>
            <w:tcW w:w="1817" w:type="dxa"/>
            <w:tcBorders>
              <w:top w:val="single" w:sz="4" w:space="0" w:color="auto"/>
              <w:left w:val="nil"/>
              <w:bottom w:val="nil"/>
              <w:right w:val="nil"/>
            </w:tcBorders>
            <w:vAlign w:val="center"/>
          </w:tcPr>
          <w:p w14:paraId="13F220AA" w14:textId="223B6ECA" w:rsidR="00AE791F" w:rsidRPr="00CC4342" w:rsidRDefault="00AE791F" w:rsidP="006F3292">
            <w:pPr>
              <w:pStyle w:val="TableParagraph"/>
              <w:spacing w:line="276" w:lineRule="auto"/>
              <w:rPr>
                <w:rFonts w:ascii="Times New Roman" w:hAnsi="Times New Roman"/>
              </w:rPr>
            </w:pPr>
          </w:p>
        </w:tc>
        <w:tc>
          <w:tcPr>
            <w:tcW w:w="2387" w:type="dxa"/>
            <w:gridSpan w:val="6"/>
            <w:tcBorders>
              <w:top w:val="nil"/>
              <w:left w:val="nil"/>
              <w:bottom w:val="nil"/>
              <w:right w:val="nil"/>
            </w:tcBorders>
          </w:tcPr>
          <w:p w14:paraId="4ADBC61D"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6C4C34C1" w14:textId="77777777" w:rsidR="00AE791F" w:rsidRPr="00CC4342" w:rsidRDefault="00AE791F" w:rsidP="000709A5">
            <w:pPr>
              <w:jc w:val="center"/>
            </w:pPr>
          </w:p>
        </w:tc>
        <w:tc>
          <w:tcPr>
            <w:tcW w:w="20" w:type="dxa"/>
            <w:tcBorders>
              <w:top w:val="nil"/>
              <w:left w:val="nil"/>
              <w:bottom w:val="nil"/>
              <w:right w:val="nil"/>
            </w:tcBorders>
          </w:tcPr>
          <w:p w14:paraId="4290B15F" w14:textId="77777777" w:rsidR="00AE791F" w:rsidRPr="00CC4342" w:rsidRDefault="00AE791F" w:rsidP="000709A5"/>
        </w:tc>
        <w:tc>
          <w:tcPr>
            <w:tcW w:w="20" w:type="dxa"/>
            <w:tcBorders>
              <w:top w:val="nil"/>
              <w:left w:val="nil"/>
              <w:bottom w:val="nil"/>
              <w:right w:val="nil"/>
            </w:tcBorders>
          </w:tcPr>
          <w:p w14:paraId="43F15AA9" w14:textId="77777777" w:rsidR="00AE791F" w:rsidRPr="00CC4342" w:rsidRDefault="00AE791F" w:rsidP="000709A5"/>
        </w:tc>
        <w:tc>
          <w:tcPr>
            <w:tcW w:w="1339" w:type="dxa"/>
            <w:tcBorders>
              <w:top w:val="nil"/>
              <w:left w:val="nil"/>
              <w:bottom w:val="nil"/>
              <w:right w:val="nil"/>
            </w:tcBorders>
          </w:tcPr>
          <w:p w14:paraId="1D2FD45F" w14:textId="77777777" w:rsidR="00AE791F" w:rsidRPr="00CC4342" w:rsidRDefault="00AE791F" w:rsidP="000709A5"/>
        </w:tc>
      </w:tr>
      <w:tr w:rsidR="00AE791F" w:rsidRPr="00CC4342" w14:paraId="65C45BC9" w14:textId="77777777" w:rsidTr="006F3292">
        <w:trPr>
          <w:trHeight w:hRule="exact" w:val="496"/>
        </w:trPr>
        <w:tc>
          <w:tcPr>
            <w:tcW w:w="1866" w:type="dxa"/>
            <w:tcBorders>
              <w:top w:val="nil"/>
              <w:left w:val="nil"/>
              <w:bottom w:val="nil"/>
              <w:right w:val="nil"/>
            </w:tcBorders>
            <w:vAlign w:val="center"/>
          </w:tcPr>
          <w:p w14:paraId="41A9F9DE" w14:textId="46648E52" w:rsidR="00AE791F" w:rsidRPr="00CC4342" w:rsidRDefault="00AE791F" w:rsidP="000709A5">
            <w:pPr>
              <w:pStyle w:val="TableParagraph"/>
              <w:spacing w:line="276" w:lineRule="auto"/>
              <w:ind w:left="55"/>
              <w:rPr>
                <w:rFonts w:ascii="Times New Roman" w:hAnsi="Times New Roman"/>
              </w:rPr>
            </w:pPr>
          </w:p>
        </w:tc>
        <w:tc>
          <w:tcPr>
            <w:tcW w:w="1865" w:type="dxa"/>
            <w:tcBorders>
              <w:top w:val="nil"/>
              <w:left w:val="nil"/>
              <w:bottom w:val="nil"/>
              <w:right w:val="nil"/>
            </w:tcBorders>
            <w:vAlign w:val="center"/>
          </w:tcPr>
          <w:p w14:paraId="30E38F98" w14:textId="429A1D73" w:rsidR="00AE791F" w:rsidRPr="00CC4342" w:rsidRDefault="00AE791F" w:rsidP="000709A5">
            <w:pPr>
              <w:pStyle w:val="TableParagraph"/>
              <w:spacing w:line="276" w:lineRule="auto"/>
              <w:ind w:left="55"/>
              <w:rPr>
                <w:rFonts w:ascii="Times New Roman" w:hAnsi="Times New Roman"/>
              </w:rPr>
            </w:pPr>
          </w:p>
        </w:tc>
        <w:tc>
          <w:tcPr>
            <w:tcW w:w="1536" w:type="dxa"/>
            <w:tcBorders>
              <w:top w:val="nil"/>
              <w:left w:val="nil"/>
              <w:bottom w:val="nil"/>
              <w:right w:val="nil"/>
            </w:tcBorders>
            <w:vAlign w:val="center"/>
          </w:tcPr>
          <w:p w14:paraId="515C20B4" w14:textId="1E83741A" w:rsidR="00AE791F" w:rsidRPr="00CC4342" w:rsidRDefault="00AE791F" w:rsidP="000709A5">
            <w:pPr>
              <w:pStyle w:val="TableParagraph"/>
              <w:spacing w:line="276" w:lineRule="auto"/>
              <w:ind w:left="55"/>
              <w:rPr>
                <w:rFonts w:ascii="Times New Roman" w:hAnsi="Times New Roman"/>
              </w:rPr>
            </w:pPr>
          </w:p>
        </w:tc>
        <w:tc>
          <w:tcPr>
            <w:tcW w:w="1618" w:type="dxa"/>
            <w:tcBorders>
              <w:top w:val="nil"/>
              <w:left w:val="nil"/>
              <w:bottom w:val="nil"/>
              <w:right w:val="nil"/>
            </w:tcBorders>
            <w:vAlign w:val="center"/>
          </w:tcPr>
          <w:p w14:paraId="565F7A7F" w14:textId="3409C936" w:rsidR="00AE791F" w:rsidRPr="00CC4342" w:rsidRDefault="00AE791F" w:rsidP="000709A5">
            <w:pPr>
              <w:pStyle w:val="TableParagraph"/>
              <w:spacing w:line="276" w:lineRule="auto"/>
              <w:ind w:left="55"/>
              <w:rPr>
                <w:rFonts w:ascii="Times New Roman" w:hAnsi="Times New Roman"/>
              </w:rPr>
            </w:pPr>
          </w:p>
        </w:tc>
        <w:tc>
          <w:tcPr>
            <w:tcW w:w="1817" w:type="dxa"/>
            <w:tcBorders>
              <w:top w:val="nil"/>
              <w:left w:val="nil"/>
              <w:bottom w:val="nil"/>
              <w:right w:val="nil"/>
            </w:tcBorders>
            <w:vAlign w:val="center"/>
          </w:tcPr>
          <w:p w14:paraId="27EB4390" w14:textId="779174D1" w:rsidR="00AE791F" w:rsidRPr="00CC4342" w:rsidRDefault="00AE791F" w:rsidP="006F3292">
            <w:pPr>
              <w:pStyle w:val="TableParagraph"/>
              <w:spacing w:line="276" w:lineRule="auto"/>
              <w:rPr>
                <w:rFonts w:ascii="Times New Roman" w:hAnsi="Times New Roman"/>
              </w:rPr>
            </w:pPr>
          </w:p>
        </w:tc>
        <w:tc>
          <w:tcPr>
            <w:tcW w:w="2387" w:type="dxa"/>
            <w:gridSpan w:val="6"/>
            <w:tcBorders>
              <w:top w:val="nil"/>
              <w:left w:val="nil"/>
              <w:bottom w:val="nil"/>
              <w:right w:val="nil"/>
            </w:tcBorders>
          </w:tcPr>
          <w:p w14:paraId="078BB499" w14:textId="77777777" w:rsidR="00AE791F" w:rsidRPr="00CC4342" w:rsidRDefault="00AE791F" w:rsidP="000709A5">
            <w:pPr>
              <w:pStyle w:val="TableParagraph"/>
              <w:spacing w:line="276" w:lineRule="auto"/>
              <w:ind w:left="55"/>
              <w:rPr>
                <w:rFonts w:ascii="Times New Roman" w:eastAsia="Times New Roman" w:hAnsi="Times New Roman"/>
              </w:rPr>
            </w:pPr>
          </w:p>
        </w:tc>
        <w:tc>
          <w:tcPr>
            <w:tcW w:w="40" w:type="dxa"/>
            <w:tcBorders>
              <w:top w:val="nil"/>
              <w:left w:val="nil"/>
              <w:bottom w:val="nil"/>
              <w:right w:val="nil"/>
            </w:tcBorders>
          </w:tcPr>
          <w:p w14:paraId="159BF76C" w14:textId="77777777" w:rsidR="00AE791F" w:rsidRPr="00CC4342" w:rsidRDefault="00AE791F" w:rsidP="000709A5">
            <w:pPr>
              <w:jc w:val="center"/>
            </w:pPr>
          </w:p>
        </w:tc>
        <w:tc>
          <w:tcPr>
            <w:tcW w:w="20" w:type="dxa"/>
            <w:tcBorders>
              <w:top w:val="nil"/>
              <w:left w:val="nil"/>
              <w:bottom w:val="nil"/>
              <w:right w:val="nil"/>
            </w:tcBorders>
          </w:tcPr>
          <w:p w14:paraId="1B6FB9A9" w14:textId="77777777" w:rsidR="00AE791F" w:rsidRPr="00CC4342" w:rsidRDefault="00AE791F" w:rsidP="000709A5"/>
        </w:tc>
        <w:tc>
          <w:tcPr>
            <w:tcW w:w="20" w:type="dxa"/>
            <w:tcBorders>
              <w:top w:val="nil"/>
              <w:left w:val="nil"/>
              <w:bottom w:val="nil"/>
              <w:right w:val="nil"/>
            </w:tcBorders>
          </w:tcPr>
          <w:p w14:paraId="2832508D" w14:textId="77777777" w:rsidR="00AE791F" w:rsidRPr="00CC4342" w:rsidRDefault="00AE791F" w:rsidP="000709A5"/>
        </w:tc>
        <w:tc>
          <w:tcPr>
            <w:tcW w:w="1339" w:type="dxa"/>
            <w:tcBorders>
              <w:top w:val="nil"/>
              <w:left w:val="nil"/>
              <w:bottom w:val="nil"/>
              <w:right w:val="nil"/>
            </w:tcBorders>
          </w:tcPr>
          <w:p w14:paraId="2D4907FE" w14:textId="77777777" w:rsidR="00AE791F" w:rsidRPr="00CC4342" w:rsidRDefault="00AE791F" w:rsidP="000709A5"/>
        </w:tc>
      </w:tr>
    </w:tbl>
    <w:p w14:paraId="57277F0B" w14:textId="77777777" w:rsidR="002E7918" w:rsidRPr="00CC4342" w:rsidRDefault="002E7918" w:rsidP="00CF4157">
      <w:pPr>
        <w:framePr w:h="9270" w:hRule="exact" w:wrap="auto" w:hAnchor="text"/>
        <w:sectPr w:rsidR="002E7918" w:rsidRPr="00CC4342" w:rsidSect="00346D5C">
          <w:headerReference w:type="default" r:id="rId19"/>
          <w:footerReference w:type="default" r:id="rId20"/>
          <w:type w:val="continuous"/>
          <w:pgSz w:w="12240" w:h="15840"/>
          <w:pgMar w:top="1440" w:right="1440" w:bottom="1440" w:left="1440" w:header="720" w:footer="720" w:gutter="0"/>
          <w:cols w:space="720"/>
          <w:docGrid w:linePitch="326"/>
        </w:sectPr>
      </w:pPr>
    </w:p>
    <w:p w14:paraId="2141B605" w14:textId="77777777" w:rsidR="002E7918" w:rsidRPr="00CC4342" w:rsidRDefault="002E7918" w:rsidP="002E7918">
      <w:pPr>
        <w:pStyle w:val="Heading3"/>
        <w:tabs>
          <w:tab w:val="left" w:pos="2294"/>
        </w:tabs>
        <w:spacing w:before="0"/>
        <w:rPr>
          <w:rFonts w:ascii="Times New Roman" w:hAnsi="Times New Roman" w:cs="Times New Roman"/>
          <w:bCs w:val="0"/>
          <w:color w:val="auto"/>
        </w:rPr>
      </w:pPr>
      <w:r w:rsidRPr="00CC4342">
        <w:rPr>
          <w:rFonts w:ascii="Times New Roman" w:hAnsi="Times New Roman" w:cs="Times New Roman"/>
          <w:color w:val="auto"/>
          <w:spacing w:val="-1"/>
        </w:rPr>
        <w:lastRenderedPageBreak/>
        <w:t>Analysis: Think About It!</w:t>
      </w:r>
    </w:p>
    <w:p w14:paraId="70F09C4E" w14:textId="1EB00321" w:rsidR="002E7918" w:rsidRPr="00CC4342" w:rsidRDefault="008F6970" w:rsidP="002E7918">
      <w:pPr>
        <w:pStyle w:val="BodyText"/>
        <w:numPr>
          <w:ilvl w:val="0"/>
          <w:numId w:val="184"/>
        </w:numPr>
        <w:tabs>
          <w:tab w:val="left" w:pos="720"/>
        </w:tabs>
        <w:suppressAutoHyphens w:val="0"/>
        <w:spacing w:after="0" w:line="276" w:lineRule="auto"/>
        <w:ind w:left="720"/>
        <w:rPr>
          <w:rFonts w:cs="Times New Roman"/>
        </w:rPr>
      </w:pPr>
      <w:r w:rsidRPr="00CC4342">
        <w:rPr>
          <w:rFonts w:cs="Times New Roman"/>
          <w:spacing w:val="-1"/>
        </w:rPr>
        <w:t>Students should p</w:t>
      </w:r>
      <w:r w:rsidR="002E7918" w:rsidRPr="00CC4342">
        <w:rPr>
          <w:rFonts w:cs="Times New Roman"/>
          <w:spacing w:val="-1"/>
        </w:rPr>
        <w:t>repare a short oral presentation about their results.</w:t>
      </w:r>
    </w:p>
    <w:p w14:paraId="59A948E8" w14:textId="0696575F" w:rsidR="002E7918" w:rsidRPr="00CC4342" w:rsidRDefault="008F6970" w:rsidP="002E7918">
      <w:pPr>
        <w:pStyle w:val="BodyText"/>
        <w:numPr>
          <w:ilvl w:val="0"/>
          <w:numId w:val="184"/>
        </w:numPr>
        <w:tabs>
          <w:tab w:val="left" w:pos="720"/>
        </w:tabs>
        <w:suppressAutoHyphens w:val="0"/>
        <w:spacing w:after="0" w:line="276" w:lineRule="auto"/>
        <w:ind w:left="720"/>
        <w:rPr>
          <w:rFonts w:cs="Times New Roman"/>
        </w:rPr>
      </w:pPr>
      <w:r w:rsidRPr="00CC4342">
        <w:rPr>
          <w:rFonts w:cs="Times New Roman"/>
          <w:spacing w:val="-1"/>
        </w:rPr>
        <w:t xml:space="preserve">Compare </w:t>
      </w:r>
      <w:r w:rsidR="002E7918" w:rsidRPr="00CC4342">
        <w:rPr>
          <w:rFonts w:cs="Times New Roman"/>
          <w:spacing w:val="-1"/>
        </w:rPr>
        <w:t>results</w:t>
      </w:r>
      <w:r w:rsidR="002E7918" w:rsidRPr="00CC4342">
        <w:rPr>
          <w:rFonts w:cs="Times New Roman"/>
          <w:spacing w:val="1"/>
        </w:rPr>
        <w:t xml:space="preserve"> </w:t>
      </w:r>
      <w:r w:rsidR="002E7918" w:rsidRPr="00CC4342">
        <w:rPr>
          <w:rFonts w:cs="Times New Roman"/>
          <w:spacing w:val="-1"/>
        </w:rPr>
        <w:t>with</w:t>
      </w:r>
      <w:r w:rsidR="002E7918" w:rsidRPr="00CC4342">
        <w:rPr>
          <w:rFonts w:cs="Times New Roman"/>
          <w:spacing w:val="1"/>
        </w:rPr>
        <w:t xml:space="preserve"> </w:t>
      </w:r>
      <w:r w:rsidR="002E7918" w:rsidRPr="00CC4342">
        <w:rPr>
          <w:rFonts w:cs="Times New Roman"/>
          <w:spacing w:val="-1"/>
        </w:rPr>
        <w:t>those</w:t>
      </w:r>
      <w:r w:rsidR="002E7918" w:rsidRPr="00CC4342">
        <w:rPr>
          <w:rFonts w:cs="Times New Roman"/>
          <w:spacing w:val="1"/>
        </w:rPr>
        <w:t xml:space="preserve"> </w:t>
      </w:r>
      <w:r w:rsidR="002E7918" w:rsidRPr="00CC4342">
        <w:rPr>
          <w:rFonts w:cs="Times New Roman"/>
          <w:spacing w:val="-1"/>
        </w:rPr>
        <w:t>of</w:t>
      </w:r>
      <w:r w:rsidR="002E7918" w:rsidRPr="00CC4342">
        <w:rPr>
          <w:rFonts w:cs="Times New Roman"/>
          <w:spacing w:val="1"/>
        </w:rPr>
        <w:t xml:space="preserve"> </w:t>
      </w:r>
      <w:r w:rsidR="002E7918" w:rsidRPr="00CC4342">
        <w:rPr>
          <w:rFonts w:cs="Times New Roman"/>
          <w:spacing w:val="-1"/>
        </w:rPr>
        <w:t>other</w:t>
      </w:r>
      <w:r w:rsidR="002E7918" w:rsidRPr="00CC4342">
        <w:rPr>
          <w:rFonts w:cs="Times New Roman"/>
          <w:spacing w:val="1"/>
        </w:rPr>
        <w:t xml:space="preserve"> </w:t>
      </w:r>
      <w:r w:rsidR="002E7918" w:rsidRPr="00CC4342">
        <w:rPr>
          <w:rFonts w:cs="Times New Roman"/>
          <w:spacing w:val="-1"/>
        </w:rPr>
        <w:t>groups</w:t>
      </w:r>
      <w:r w:rsidR="00F00557" w:rsidRPr="00CC4342">
        <w:rPr>
          <w:rFonts w:cs="Times New Roman"/>
          <w:spacing w:val="-1"/>
        </w:rPr>
        <w:t xml:space="preserve"> and the published results of the experiment included (see </w:t>
      </w:r>
      <w:hyperlink w:anchor="_A_Comparison_of" w:history="1">
        <w:r w:rsidR="00F00557" w:rsidRPr="00CC4342">
          <w:rPr>
            <w:rStyle w:val="Hyperlink"/>
            <w:rFonts w:cs="Times New Roman"/>
            <w:spacing w:val="-1"/>
          </w:rPr>
          <w:t>A Comparison of Leavening Agents</w:t>
        </w:r>
      </w:hyperlink>
      <w:r w:rsidR="00F00557" w:rsidRPr="00CC4342">
        <w:rPr>
          <w:rFonts w:cs="Times New Roman"/>
          <w:spacing w:val="-1"/>
        </w:rPr>
        <w:t>).  Students can calculate percent error if time permits; comparing their heights to the heights of the published results.</w:t>
      </w:r>
    </w:p>
    <w:p w14:paraId="4E5ECDC3" w14:textId="39C81C9A" w:rsidR="002E7918" w:rsidRPr="00CC4342" w:rsidRDefault="002E7918" w:rsidP="002E7918">
      <w:pPr>
        <w:pStyle w:val="BodyText"/>
        <w:numPr>
          <w:ilvl w:val="0"/>
          <w:numId w:val="184"/>
        </w:numPr>
        <w:tabs>
          <w:tab w:val="left" w:pos="720"/>
        </w:tabs>
        <w:suppressAutoHyphens w:val="0"/>
        <w:spacing w:after="0" w:line="276" w:lineRule="auto"/>
        <w:ind w:left="720"/>
        <w:rPr>
          <w:rFonts w:cs="Times New Roman"/>
        </w:rPr>
      </w:pPr>
      <w:r w:rsidRPr="00CC4342">
        <w:rPr>
          <w:rFonts w:cs="Times New Roman"/>
          <w:spacing w:val="-1"/>
        </w:rPr>
        <w:t>State</w:t>
      </w:r>
      <w:r w:rsidRPr="00CC4342">
        <w:rPr>
          <w:rFonts w:cs="Times New Roman"/>
          <w:spacing w:val="2"/>
        </w:rPr>
        <w:t xml:space="preserve"> </w:t>
      </w:r>
      <w:r w:rsidRPr="00CC4342">
        <w:rPr>
          <w:rFonts w:cs="Times New Roman"/>
          <w:spacing w:val="-1"/>
        </w:rPr>
        <w:t>how</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Essential</w:t>
      </w:r>
      <w:r w:rsidRPr="00CC4342">
        <w:rPr>
          <w:rFonts w:cs="Times New Roman"/>
          <w:spacing w:val="2"/>
        </w:rPr>
        <w:t xml:space="preserve"> </w:t>
      </w:r>
      <w:r w:rsidRPr="00CC4342">
        <w:rPr>
          <w:rFonts w:cs="Times New Roman"/>
          <w:spacing w:val="-1"/>
        </w:rPr>
        <w:t>Question</w:t>
      </w:r>
      <w:r w:rsidRPr="00CC4342">
        <w:rPr>
          <w:rFonts w:cs="Times New Roman"/>
          <w:spacing w:val="2"/>
        </w:rPr>
        <w:t xml:space="preserve"> </w:t>
      </w:r>
      <w:r w:rsidRPr="00CC4342">
        <w:rPr>
          <w:rFonts w:cs="Times New Roman"/>
          <w:spacing w:val="-1"/>
        </w:rPr>
        <w:t>was</w:t>
      </w:r>
      <w:r w:rsidRPr="00CC4342">
        <w:rPr>
          <w:rFonts w:cs="Times New Roman"/>
          <w:spacing w:val="2"/>
        </w:rPr>
        <w:t xml:space="preserve"> </w:t>
      </w:r>
      <w:r w:rsidRPr="00CC4342">
        <w:rPr>
          <w:rFonts w:cs="Times New Roman"/>
          <w:spacing w:val="-1"/>
        </w:rPr>
        <w:t>answered</w:t>
      </w:r>
      <w:r w:rsidRPr="00CC4342">
        <w:rPr>
          <w:rFonts w:cs="Times New Roman"/>
          <w:spacing w:val="2"/>
        </w:rPr>
        <w:t xml:space="preserve"> </w:t>
      </w:r>
      <w:r w:rsidRPr="00CC4342">
        <w:rPr>
          <w:rFonts w:cs="Times New Roman"/>
          <w:spacing w:val="-1"/>
        </w:rPr>
        <w:t>in</w:t>
      </w:r>
      <w:r w:rsidRPr="00CC4342">
        <w:rPr>
          <w:rFonts w:cs="Times New Roman"/>
          <w:spacing w:val="2"/>
        </w:rPr>
        <w:t xml:space="preserve"> </w:t>
      </w:r>
      <w:r w:rsidR="008F6970" w:rsidRPr="00CC4342">
        <w:rPr>
          <w:rFonts w:cs="Times New Roman"/>
          <w:spacing w:val="-1"/>
        </w:rPr>
        <w:t>the</w:t>
      </w:r>
      <w:r w:rsidRPr="00CC4342">
        <w:rPr>
          <w:rFonts w:cs="Times New Roman"/>
          <w:spacing w:val="2"/>
        </w:rPr>
        <w:t xml:space="preserve"> </w:t>
      </w:r>
      <w:r w:rsidRPr="00CC4342">
        <w:rPr>
          <w:rFonts w:cs="Times New Roman"/>
          <w:spacing w:val="-1"/>
        </w:rPr>
        <w:t>experiments.</w:t>
      </w:r>
    </w:p>
    <w:p w14:paraId="260897BF" w14:textId="1671BC5C" w:rsidR="002E7918" w:rsidRPr="00CC4342" w:rsidRDefault="002E7918" w:rsidP="002E7918">
      <w:pPr>
        <w:pStyle w:val="BodyText"/>
        <w:numPr>
          <w:ilvl w:val="0"/>
          <w:numId w:val="184"/>
        </w:numPr>
        <w:tabs>
          <w:tab w:val="left" w:pos="720"/>
        </w:tabs>
        <w:suppressAutoHyphens w:val="0"/>
        <w:spacing w:after="0" w:line="276" w:lineRule="auto"/>
        <w:ind w:left="720" w:right="249"/>
        <w:rPr>
          <w:rFonts w:cs="Times New Roman"/>
        </w:rPr>
      </w:pPr>
      <w:r w:rsidRPr="00CC4342">
        <w:rPr>
          <w:rFonts w:cs="Times New Roman"/>
          <w:spacing w:val="-1"/>
        </w:rPr>
        <w:t xml:space="preserve">Describe whether the </w:t>
      </w:r>
      <w:r w:rsidR="008F6970" w:rsidRPr="00CC4342">
        <w:rPr>
          <w:rFonts w:cs="Times New Roman"/>
          <w:spacing w:val="-1"/>
        </w:rPr>
        <w:t>results prove or disprove hypotheses. U</w:t>
      </w:r>
      <w:r w:rsidRPr="00CC4342">
        <w:rPr>
          <w:rFonts w:cs="Times New Roman"/>
          <w:spacing w:val="-1"/>
        </w:rPr>
        <w:t xml:space="preserve">se specific data to justify </w:t>
      </w:r>
      <w:r w:rsidR="008F6970" w:rsidRPr="00CC4342">
        <w:rPr>
          <w:rFonts w:cs="Times New Roman"/>
          <w:spacing w:val="-1"/>
        </w:rPr>
        <w:t>conclusions</w:t>
      </w:r>
      <w:r w:rsidRPr="00CC4342">
        <w:rPr>
          <w:rFonts w:cs="Times New Roman"/>
          <w:spacing w:val="-1"/>
        </w:rPr>
        <w:t>.</w:t>
      </w:r>
    </w:p>
    <w:p w14:paraId="78C446E2" w14:textId="139BF8FA" w:rsidR="002E7918" w:rsidRPr="00CC4342" w:rsidRDefault="00F00557" w:rsidP="002E7918">
      <w:pPr>
        <w:pStyle w:val="Heading3"/>
        <w:spacing w:before="0"/>
        <w:ind w:right="985"/>
        <w:rPr>
          <w:rFonts w:ascii="Times New Roman" w:hAnsi="Times New Roman" w:cs="Times New Roman"/>
          <w:b w:val="0"/>
          <w:color w:val="auto"/>
        </w:rPr>
      </w:pPr>
      <w:r w:rsidRPr="00CC4342">
        <w:rPr>
          <w:rFonts w:ascii="Times New Roman" w:hAnsi="Times New Roman" w:cs="Times New Roman"/>
          <w:b w:val="0"/>
          <w:color w:val="auto"/>
        </w:rPr>
        <w:lastRenderedPageBreak/>
        <w:t xml:space="preserve"> </w:t>
      </w:r>
    </w:p>
    <w:p w14:paraId="1CE056A5" w14:textId="77777777" w:rsidR="002E7918" w:rsidRPr="00CC4342" w:rsidRDefault="002E7918" w:rsidP="002E7918">
      <w:pPr>
        <w:pStyle w:val="Heading3"/>
        <w:spacing w:before="0"/>
        <w:ind w:right="985"/>
        <w:rPr>
          <w:rFonts w:ascii="Times New Roman" w:hAnsi="Times New Roman" w:cs="Times New Roman"/>
          <w:bCs w:val="0"/>
          <w:color w:val="auto"/>
        </w:rPr>
      </w:pPr>
      <w:r w:rsidRPr="00CC4342">
        <w:rPr>
          <w:rFonts w:ascii="Times New Roman" w:hAnsi="Times New Roman" w:cs="Times New Roman"/>
          <w:color w:val="auto"/>
        </w:rPr>
        <w:t>Conclusions</w:t>
      </w:r>
    </w:p>
    <w:p w14:paraId="6568CC3C" w14:textId="77777777" w:rsidR="002E7918" w:rsidRPr="00CC4342" w:rsidRDefault="002E7918" w:rsidP="002E7918">
      <w:pPr>
        <w:pStyle w:val="BodyText"/>
        <w:spacing w:after="0" w:line="276" w:lineRule="auto"/>
        <w:ind w:left="107" w:right="985" w:hanging="107"/>
        <w:rPr>
          <w:rFonts w:cs="Times New Roman"/>
        </w:rPr>
      </w:pPr>
      <w:r w:rsidRPr="00CC4342">
        <w:rPr>
          <w:rFonts w:cs="Times New Roman"/>
          <w:spacing w:val="-1"/>
        </w:rPr>
        <w:t>Students</w:t>
      </w:r>
      <w:r w:rsidRPr="00CC4342">
        <w:rPr>
          <w:rFonts w:cs="Times New Roman"/>
          <w:spacing w:val="1"/>
        </w:rPr>
        <w:t xml:space="preserve"> </w:t>
      </w:r>
      <w:r w:rsidRPr="00CC4342">
        <w:rPr>
          <w:rFonts w:cs="Times New Roman"/>
          <w:spacing w:val="-1"/>
        </w:rPr>
        <w:t>should answer the following questions:</w:t>
      </w:r>
    </w:p>
    <w:p w14:paraId="007000E7" w14:textId="2CA83ED1" w:rsidR="002E7918" w:rsidRPr="00CC4342" w:rsidRDefault="002E7918" w:rsidP="002E7918">
      <w:pPr>
        <w:pStyle w:val="BodyText"/>
        <w:numPr>
          <w:ilvl w:val="0"/>
          <w:numId w:val="188"/>
        </w:numPr>
        <w:tabs>
          <w:tab w:val="left" w:pos="720"/>
        </w:tabs>
        <w:suppressAutoHyphens w:val="0"/>
        <w:spacing w:after="0" w:line="276" w:lineRule="auto"/>
        <w:ind w:left="720"/>
        <w:rPr>
          <w:rFonts w:cs="Times New Roman"/>
        </w:rPr>
      </w:pPr>
      <w:r w:rsidRPr="00CC4342">
        <w:rPr>
          <w:rFonts w:cs="Times New Roman"/>
          <w:spacing w:val="-2"/>
        </w:rPr>
        <w:t>Why</w:t>
      </w:r>
      <w:r w:rsidRPr="00CC4342">
        <w:rPr>
          <w:rFonts w:cs="Times New Roman"/>
          <w:spacing w:val="2"/>
        </w:rPr>
        <w:t xml:space="preserve"> </w:t>
      </w:r>
      <w:r w:rsidRPr="00CC4342">
        <w:rPr>
          <w:rFonts w:cs="Times New Roman"/>
          <w:spacing w:val="-1"/>
        </w:rPr>
        <w:t>is</w:t>
      </w:r>
      <w:r w:rsidRPr="00CC4342">
        <w:rPr>
          <w:rFonts w:cs="Times New Roman"/>
          <w:spacing w:val="2"/>
        </w:rPr>
        <w:t xml:space="preserve"> </w:t>
      </w:r>
      <w:r w:rsidRPr="00CC4342">
        <w:rPr>
          <w:rFonts w:cs="Times New Roman"/>
          <w:spacing w:val="-1"/>
        </w:rPr>
        <w:t>it</w:t>
      </w:r>
      <w:r w:rsidRPr="00CC4342">
        <w:rPr>
          <w:rFonts w:cs="Times New Roman"/>
          <w:spacing w:val="2"/>
        </w:rPr>
        <w:t xml:space="preserve"> </w:t>
      </w:r>
      <w:r w:rsidRPr="00CC4342">
        <w:rPr>
          <w:rFonts w:cs="Times New Roman"/>
          <w:spacing w:val="-2"/>
        </w:rPr>
        <w:t>easier</w:t>
      </w:r>
      <w:r w:rsidRPr="00CC4342">
        <w:rPr>
          <w:rFonts w:cs="Times New Roman"/>
          <w:spacing w:val="2"/>
        </w:rPr>
        <w:t xml:space="preserve"> </w:t>
      </w:r>
      <w:r w:rsidRPr="00CC4342">
        <w:rPr>
          <w:rFonts w:cs="Times New Roman"/>
          <w:spacing w:val="-1"/>
        </w:rPr>
        <w:t>to</w:t>
      </w:r>
      <w:r w:rsidRPr="00CC4342">
        <w:rPr>
          <w:rFonts w:cs="Times New Roman"/>
          <w:spacing w:val="2"/>
        </w:rPr>
        <w:t xml:space="preserve"> </w:t>
      </w:r>
      <w:r w:rsidRPr="00CC4342">
        <w:rPr>
          <w:rFonts w:cs="Times New Roman"/>
          <w:spacing w:val="-2"/>
        </w:rPr>
        <w:t>identify</w:t>
      </w:r>
      <w:r w:rsidRPr="00CC4342">
        <w:rPr>
          <w:rFonts w:cs="Times New Roman"/>
          <w:spacing w:val="2"/>
        </w:rPr>
        <w:t xml:space="preserve"> </w:t>
      </w:r>
      <w:r w:rsidR="00F00557" w:rsidRPr="00CC4342">
        <w:rPr>
          <w:rFonts w:cs="Times New Roman"/>
        </w:rPr>
        <w:t>qualitative data (heigh</w:t>
      </w:r>
      <w:r w:rsidR="00CF283E" w:rsidRPr="00CC4342">
        <w:rPr>
          <w:rFonts w:cs="Times New Roman"/>
        </w:rPr>
        <w:t>t</w:t>
      </w:r>
      <w:r w:rsidR="00F00557" w:rsidRPr="00CC4342">
        <w:rPr>
          <w:rFonts w:cs="Times New Roman"/>
        </w:rPr>
        <w:t>, diameter, etc</w:t>
      </w:r>
      <w:r w:rsidR="00CF283E" w:rsidRPr="00CC4342">
        <w:rPr>
          <w:rFonts w:cs="Times New Roman"/>
        </w:rPr>
        <w:t>.</w:t>
      </w:r>
      <w:r w:rsidR="00F00557" w:rsidRPr="00CC4342">
        <w:rPr>
          <w:rFonts w:cs="Times New Roman"/>
        </w:rPr>
        <w:t>) as opposed to quantitative data (taste, consistency, etc.)</w:t>
      </w:r>
      <w:r w:rsidRPr="00CC4342">
        <w:rPr>
          <w:rFonts w:cs="Times New Roman"/>
          <w:spacing w:val="-2"/>
        </w:rPr>
        <w:t>?</w:t>
      </w:r>
    </w:p>
    <w:p w14:paraId="63DF4EFF" w14:textId="3DD9B82D" w:rsidR="002E7918" w:rsidRPr="00CC4342" w:rsidRDefault="002E7918" w:rsidP="002E7918">
      <w:pPr>
        <w:pStyle w:val="BodyText"/>
        <w:numPr>
          <w:ilvl w:val="0"/>
          <w:numId w:val="188"/>
        </w:numPr>
        <w:tabs>
          <w:tab w:val="left" w:pos="720"/>
        </w:tabs>
        <w:suppressAutoHyphens w:val="0"/>
        <w:spacing w:after="0" w:line="276" w:lineRule="auto"/>
        <w:ind w:left="720" w:right="628"/>
        <w:rPr>
          <w:rFonts w:cs="Times New Roman"/>
        </w:rPr>
      </w:pPr>
      <w:r w:rsidRPr="00CC4342">
        <w:rPr>
          <w:rFonts w:cs="Times New Roman"/>
          <w:spacing w:val="-1"/>
        </w:rPr>
        <w:t>Can</w:t>
      </w:r>
      <w:r w:rsidRPr="00CC4342">
        <w:rPr>
          <w:rFonts w:cs="Times New Roman"/>
          <w:spacing w:val="2"/>
        </w:rPr>
        <w:t xml:space="preserve"> </w:t>
      </w:r>
      <w:r w:rsidRPr="00CC4342">
        <w:rPr>
          <w:rFonts w:cs="Times New Roman"/>
          <w:spacing w:val="-1"/>
        </w:rPr>
        <w:t>you</w:t>
      </w:r>
      <w:r w:rsidRPr="00CC4342">
        <w:rPr>
          <w:rFonts w:cs="Times New Roman"/>
          <w:spacing w:val="2"/>
        </w:rPr>
        <w:t xml:space="preserve"> </w:t>
      </w:r>
      <w:r w:rsidRPr="00CC4342">
        <w:rPr>
          <w:rFonts w:cs="Times New Roman"/>
          <w:spacing w:val="-1"/>
        </w:rPr>
        <w:t>explain</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differences</w:t>
      </w:r>
      <w:r w:rsidRPr="00CC4342">
        <w:rPr>
          <w:rFonts w:cs="Times New Roman"/>
          <w:spacing w:val="2"/>
        </w:rPr>
        <w:t xml:space="preserve"> </w:t>
      </w:r>
      <w:r w:rsidRPr="00CC4342">
        <w:rPr>
          <w:rFonts w:cs="Times New Roman"/>
          <w:spacing w:val="-1"/>
        </w:rPr>
        <w:t>you</w:t>
      </w:r>
      <w:r w:rsidRPr="00CC4342">
        <w:rPr>
          <w:rFonts w:cs="Times New Roman"/>
          <w:spacing w:val="2"/>
        </w:rPr>
        <w:t xml:space="preserve"> </w:t>
      </w:r>
      <w:r w:rsidRPr="00CC4342">
        <w:rPr>
          <w:rFonts w:cs="Times New Roman"/>
          <w:spacing w:val="-1"/>
        </w:rPr>
        <w:t>see</w:t>
      </w:r>
      <w:r w:rsidRPr="00CC4342">
        <w:rPr>
          <w:rFonts w:cs="Times New Roman"/>
          <w:spacing w:val="2"/>
        </w:rPr>
        <w:t xml:space="preserve"> </w:t>
      </w:r>
      <w:r w:rsidRPr="00CC4342">
        <w:rPr>
          <w:rFonts w:cs="Times New Roman"/>
          <w:spacing w:val="-1"/>
        </w:rPr>
        <w:t>among</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observations?</w:t>
      </w:r>
      <w:r w:rsidRPr="00CC4342">
        <w:rPr>
          <w:rFonts w:cs="Times New Roman"/>
        </w:rPr>
        <w:t xml:space="preserve"> </w:t>
      </w:r>
      <w:r w:rsidRPr="00CC4342">
        <w:rPr>
          <w:rFonts w:cs="Times New Roman"/>
          <w:spacing w:val="6"/>
        </w:rPr>
        <w:t xml:space="preserve"> </w:t>
      </w:r>
    </w:p>
    <w:p w14:paraId="08E66582" w14:textId="2AA8BF30" w:rsidR="002E7918" w:rsidRPr="00CC4342" w:rsidRDefault="002E7918" w:rsidP="002E7918">
      <w:pPr>
        <w:pStyle w:val="BodyText"/>
        <w:numPr>
          <w:ilvl w:val="0"/>
          <w:numId w:val="188"/>
        </w:numPr>
        <w:tabs>
          <w:tab w:val="left" w:pos="720"/>
        </w:tabs>
        <w:suppressAutoHyphens w:val="0"/>
        <w:spacing w:after="0" w:line="276" w:lineRule="auto"/>
        <w:ind w:left="720" w:right="460"/>
        <w:jc w:val="both"/>
        <w:rPr>
          <w:rFonts w:cs="Times New Roman"/>
        </w:rPr>
      </w:pPr>
      <w:r w:rsidRPr="00CC4342">
        <w:rPr>
          <w:rFonts w:cs="Times New Roman"/>
          <w:spacing w:val="-1"/>
        </w:rPr>
        <w:t>Do</w:t>
      </w:r>
      <w:r w:rsidRPr="00CC4342">
        <w:rPr>
          <w:rFonts w:cs="Times New Roman"/>
          <w:spacing w:val="1"/>
        </w:rPr>
        <w:t xml:space="preserve"> </w:t>
      </w:r>
      <w:r w:rsidRPr="00CC4342">
        <w:rPr>
          <w:rFonts w:cs="Times New Roman"/>
          <w:spacing w:val="-1"/>
        </w:rPr>
        <w:t>you</w:t>
      </w:r>
      <w:r w:rsidRPr="00CC4342">
        <w:rPr>
          <w:rFonts w:cs="Times New Roman"/>
          <w:spacing w:val="1"/>
        </w:rPr>
        <w:t xml:space="preserve"> </w:t>
      </w:r>
      <w:r w:rsidRPr="00CC4342">
        <w:rPr>
          <w:rFonts w:cs="Times New Roman"/>
          <w:spacing w:val="-1"/>
        </w:rPr>
        <w:t>have</w:t>
      </w:r>
      <w:r w:rsidRPr="00CC4342">
        <w:rPr>
          <w:rFonts w:cs="Times New Roman"/>
          <w:spacing w:val="1"/>
        </w:rPr>
        <w:t xml:space="preserve"> </w:t>
      </w:r>
      <w:r w:rsidRPr="00CC4342">
        <w:rPr>
          <w:rFonts w:cs="Times New Roman"/>
          <w:spacing w:val="-1"/>
        </w:rPr>
        <w:t>any</w:t>
      </w:r>
      <w:r w:rsidRPr="00CC4342">
        <w:rPr>
          <w:rFonts w:cs="Times New Roman"/>
          <w:spacing w:val="1"/>
        </w:rPr>
        <w:t xml:space="preserve"> </w:t>
      </w:r>
      <w:r w:rsidRPr="00CC4342">
        <w:rPr>
          <w:rFonts w:cs="Times New Roman"/>
          <w:spacing w:val="-1"/>
        </w:rPr>
        <w:t>direct</w:t>
      </w:r>
      <w:r w:rsidRPr="00CC4342">
        <w:rPr>
          <w:rFonts w:cs="Times New Roman"/>
          <w:spacing w:val="1"/>
        </w:rPr>
        <w:t xml:space="preserve"> </w:t>
      </w:r>
      <w:r w:rsidRPr="00CC4342">
        <w:rPr>
          <w:rFonts w:cs="Times New Roman"/>
          <w:spacing w:val="-1"/>
        </w:rPr>
        <w:t>evidence</w:t>
      </w:r>
      <w:r w:rsidRPr="00CC4342">
        <w:rPr>
          <w:rFonts w:cs="Times New Roman"/>
          <w:spacing w:val="1"/>
        </w:rPr>
        <w:t xml:space="preserve"> </w:t>
      </w:r>
      <w:r w:rsidRPr="00CC4342">
        <w:rPr>
          <w:rFonts w:cs="Times New Roman"/>
          <w:spacing w:val="-1"/>
        </w:rPr>
        <w:t>from</w:t>
      </w:r>
      <w:r w:rsidRPr="00CC4342">
        <w:rPr>
          <w:rFonts w:cs="Times New Roman"/>
          <w:spacing w:val="1"/>
        </w:rPr>
        <w:t xml:space="preserve"> </w:t>
      </w:r>
      <w:r w:rsidRPr="00CC4342">
        <w:rPr>
          <w:rFonts w:cs="Times New Roman"/>
          <w:spacing w:val="-1"/>
        </w:rPr>
        <w:t>your</w:t>
      </w:r>
      <w:r w:rsidRPr="00CC4342">
        <w:rPr>
          <w:rFonts w:cs="Times New Roman"/>
          <w:spacing w:val="1"/>
        </w:rPr>
        <w:t xml:space="preserve"> </w:t>
      </w:r>
      <w:r w:rsidRPr="00CC4342">
        <w:rPr>
          <w:rFonts w:cs="Times New Roman"/>
          <w:spacing w:val="-1"/>
        </w:rPr>
        <w:t>experiment</w:t>
      </w:r>
      <w:r w:rsidRPr="00CC4342">
        <w:rPr>
          <w:rFonts w:cs="Times New Roman"/>
          <w:spacing w:val="1"/>
        </w:rPr>
        <w:t xml:space="preserve"> </w:t>
      </w:r>
      <w:r w:rsidRPr="00CC4342">
        <w:rPr>
          <w:rFonts w:cs="Times New Roman"/>
          <w:spacing w:val="-1"/>
        </w:rPr>
        <w:t>to</w:t>
      </w:r>
      <w:r w:rsidRPr="00CC4342">
        <w:rPr>
          <w:rFonts w:cs="Times New Roman"/>
          <w:spacing w:val="1"/>
        </w:rPr>
        <w:t xml:space="preserve"> </w:t>
      </w:r>
      <w:r w:rsidRPr="00CC4342">
        <w:rPr>
          <w:rFonts w:cs="Times New Roman"/>
          <w:spacing w:val="-1"/>
        </w:rPr>
        <w:t>show</w:t>
      </w:r>
      <w:r w:rsidRPr="00CC4342">
        <w:rPr>
          <w:rFonts w:cs="Times New Roman"/>
          <w:spacing w:val="1"/>
        </w:rPr>
        <w:t xml:space="preserve"> </w:t>
      </w:r>
      <w:r w:rsidRPr="00CC4342">
        <w:rPr>
          <w:rFonts w:cs="Times New Roman"/>
          <w:spacing w:val="-1"/>
        </w:rPr>
        <w:t>that</w:t>
      </w:r>
      <w:r w:rsidRPr="00CC4342">
        <w:rPr>
          <w:rFonts w:cs="Times New Roman"/>
          <w:spacing w:val="1"/>
        </w:rPr>
        <w:t xml:space="preserve"> </w:t>
      </w:r>
      <w:r w:rsidR="00F00557" w:rsidRPr="00CC4342">
        <w:rPr>
          <w:rFonts w:cs="Times New Roman"/>
          <w:spacing w:val="-1"/>
        </w:rPr>
        <w:t>one leavening agent is “better” than the others</w:t>
      </w:r>
      <w:r w:rsidRPr="00CC4342">
        <w:rPr>
          <w:rFonts w:cs="Times New Roman"/>
          <w:spacing w:val="-1"/>
        </w:rPr>
        <w:t>?</w:t>
      </w:r>
      <w:r w:rsidRPr="00CC4342">
        <w:rPr>
          <w:rFonts w:cs="Times New Roman"/>
          <w:spacing w:val="5"/>
        </w:rPr>
        <w:t xml:space="preserve"> </w:t>
      </w:r>
    </w:p>
    <w:p w14:paraId="09D0D524" w14:textId="2CFFF367" w:rsidR="002E7918" w:rsidRPr="00CC4342" w:rsidRDefault="002E7918" w:rsidP="002E7918">
      <w:pPr>
        <w:pStyle w:val="BodyText"/>
        <w:numPr>
          <w:ilvl w:val="0"/>
          <w:numId w:val="188"/>
        </w:numPr>
        <w:tabs>
          <w:tab w:val="left" w:pos="720"/>
        </w:tabs>
        <w:suppressAutoHyphens w:val="0"/>
        <w:spacing w:after="0" w:line="276" w:lineRule="auto"/>
        <w:ind w:left="720" w:right="633"/>
        <w:rPr>
          <w:rFonts w:cs="Times New Roman"/>
        </w:rPr>
      </w:pPr>
      <w:r w:rsidRPr="00CC4342">
        <w:rPr>
          <w:rFonts w:cs="Times New Roman"/>
          <w:spacing w:val="-1"/>
        </w:rPr>
        <w:t>Discuss</w:t>
      </w:r>
      <w:r w:rsidRPr="00CC4342">
        <w:rPr>
          <w:rFonts w:cs="Times New Roman"/>
          <w:spacing w:val="2"/>
        </w:rPr>
        <w:t xml:space="preserve"> </w:t>
      </w:r>
      <w:r w:rsidRPr="00CC4342">
        <w:rPr>
          <w:rFonts w:cs="Times New Roman"/>
          <w:spacing w:val="-1"/>
        </w:rPr>
        <w:t>what</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results</w:t>
      </w:r>
      <w:r w:rsidRPr="00CC4342">
        <w:rPr>
          <w:rFonts w:cs="Times New Roman"/>
          <w:spacing w:val="2"/>
        </w:rPr>
        <w:t xml:space="preserve"> </w:t>
      </w:r>
      <w:r w:rsidRPr="00CC4342">
        <w:rPr>
          <w:rFonts w:cs="Times New Roman"/>
          <w:spacing w:val="-1"/>
        </w:rPr>
        <w:t>mean</w:t>
      </w:r>
      <w:r w:rsidRPr="00CC4342">
        <w:rPr>
          <w:rFonts w:cs="Times New Roman"/>
          <w:spacing w:val="2"/>
        </w:rPr>
        <w:t xml:space="preserve"> </w:t>
      </w:r>
      <w:r w:rsidRPr="00CC4342">
        <w:rPr>
          <w:rFonts w:cs="Times New Roman"/>
          <w:spacing w:val="-1"/>
        </w:rPr>
        <w:t>in</w:t>
      </w:r>
      <w:r w:rsidRPr="00CC4342">
        <w:rPr>
          <w:rFonts w:cs="Times New Roman"/>
          <w:spacing w:val="2"/>
        </w:rPr>
        <w:t xml:space="preserve"> </w:t>
      </w:r>
      <w:r w:rsidRPr="00CC4342">
        <w:rPr>
          <w:rFonts w:cs="Times New Roman"/>
          <w:spacing w:val="-1"/>
        </w:rPr>
        <w:t>terms</w:t>
      </w:r>
      <w:r w:rsidRPr="00CC4342">
        <w:rPr>
          <w:rFonts w:cs="Times New Roman"/>
          <w:spacing w:val="2"/>
        </w:rPr>
        <w:t xml:space="preserve"> </w:t>
      </w:r>
      <w:r w:rsidRPr="00CC4342">
        <w:rPr>
          <w:rFonts w:cs="Times New Roman"/>
          <w:spacing w:val="-1"/>
        </w:rPr>
        <w:t>of</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concepts</w:t>
      </w:r>
      <w:r w:rsidRPr="00CC4342">
        <w:rPr>
          <w:rFonts w:cs="Times New Roman"/>
          <w:spacing w:val="2"/>
        </w:rPr>
        <w:t xml:space="preserve"> </w:t>
      </w:r>
      <w:r w:rsidRPr="00CC4342">
        <w:rPr>
          <w:rFonts w:cs="Times New Roman"/>
          <w:spacing w:val="-1"/>
        </w:rPr>
        <w:t>learned</w:t>
      </w:r>
      <w:r w:rsidRPr="00CC4342">
        <w:rPr>
          <w:rFonts w:cs="Times New Roman"/>
          <w:spacing w:val="2"/>
        </w:rPr>
        <w:t xml:space="preserve"> </w:t>
      </w:r>
      <w:r w:rsidRPr="00CC4342">
        <w:rPr>
          <w:rFonts w:cs="Times New Roman"/>
          <w:spacing w:val="-1"/>
        </w:rPr>
        <w:t>in</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Background</w:t>
      </w:r>
      <w:r w:rsidRPr="00CC4342">
        <w:rPr>
          <w:rFonts w:cs="Times New Roman"/>
          <w:spacing w:val="26"/>
        </w:rPr>
        <w:t xml:space="preserve"> </w:t>
      </w:r>
      <w:r w:rsidRPr="00CC4342">
        <w:rPr>
          <w:rFonts w:cs="Times New Roman"/>
          <w:spacing w:val="-1"/>
        </w:rPr>
        <w:t>lecture</w:t>
      </w:r>
      <w:r w:rsidRPr="00CC4342">
        <w:rPr>
          <w:rFonts w:cs="Times New Roman"/>
          <w:spacing w:val="1"/>
        </w:rPr>
        <w:t xml:space="preserve"> </w:t>
      </w:r>
      <w:r w:rsidRPr="00CC4342">
        <w:rPr>
          <w:rFonts w:cs="Times New Roman"/>
          <w:spacing w:val="-1"/>
        </w:rPr>
        <w:t>and</w:t>
      </w:r>
      <w:r w:rsidRPr="00CC4342">
        <w:rPr>
          <w:rFonts w:cs="Times New Roman"/>
          <w:spacing w:val="1"/>
        </w:rPr>
        <w:t xml:space="preserve"> </w:t>
      </w:r>
      <w:r w:rsidRPr="00CC4342">
        <w:rPr>
          <w:rFonts w:cs="Times New Roman"/>
          <w:spacing w:val="-1"/>
        </w:rPr>
        <w:t>discussion</w:t>
      </w:r>
      <w:r w:rsidRPr="00CC4342">
        <w:rPr>
          <w:rFonts w:cs="Times New Roman"/>
          <w:spacing w:val="1"/>
        </w:rPr>
        <w:t xml:space="preserve"> </w:t>
      </w:r>
      <w:r w:rsidRPr="00CC4342">
        <w:rPr>
          <w:rFonts w:cs="Times New Roman"/>
          <w:spacing w:val="-1"/>
        </w:rPr>
        <w:t>on</w:t>
      </w:r>
      <w:r w:rsidRPr="00CC4342">
        <w:rPr>
          <w:rFonts w:cs="Times New Roman"/>
          <w:spacing w:val="1"/>
        </w:rPr>
        <w:t xml:space="preserve"> </w:t>
      </w:r>
      <w:r w:rsidRPr="00CC4342">
        <w:rPr>
          <w:rFonts w:cs="Times New Roman"/>
          <w:spacing w:val="-1"/>
        </w:rPr>
        <w:t>the</w:t>
      </w:r>
      <w:r w:rsidRPr="00CC4342">
        <w:rPr>
          <w:rFonts w:cs="Times New Roman"/>
          <w:spacing w:val="1"/>
        </w:rPr>
        <w:t xml:space="preserve"> </w:t>
      </w:r>
      <w:r w:rsidR="00F00557" w:rsidRPr="00CC4342">
        <w:rPr>
          <w:rFonts w:cs="Times New Roman"/>
          <w:spacing w:val="-1"/>
        </w:rPr>
        <w:t>effectiveness of leavening agents</w:t>
      </w:r>
      <w:r w:rsidRPr="00CC4342">
        <w:rPr>
          <w:rFonts w:cs="Times New Roman"/>
          <w:spacing w:val="-1"/>
        </w:rPr>
        <w:t>.</w:t>
      </w:r>
    </w:p>
    <w:p w14:paraId="2B8D804D" w14:textId="5BC4DD49" w:rsidR="002E7918" w:rsidRPr="00CC4342" w:rsidRDefault="002E7918" w:rsidP="002E7918">
      <w:pPr>
        <w:pStyle w:val="BodyText"/>
        <w:numPr>
          <w:ilvl w:val="0"/>
          <w:numId w:val="188"/>
        </w:numPr>
        <w:suppressAutoHyphens w:val="0"/>
        <w:spacing w:after="0" w:line="276" w:lineRule="auto"/>
        <w:ind w:left="720" w:right="249"/>
        <w:rPr>
          <w:rFonts w:cs="Times New Roman"/>
          <w:i/>
        </w:rPr>
      </w:pPr>
      <w:r w:rsidRPr="00CC4342">
        <w:rPr>
          <w:rFonts w:cs="Times New Roman"/>
          <w:spacing w:val="2"/>
        </w:rPr>
        <w:t xml:space="preserve">Describe </w:t>
      </w:r>
      <w:r w:rsidRPr="00CC4342">
        <w:rPr>
          <w:rFonts w:cs="Times New Roman"/>
          <w:spacing w:val="-1"/>
        </w:rPr>
        <w:t>ways</w:t>
      </w:r>
      <w:r w:rsidRPr="00CC4342">
        <w:rPr>
          <w:rFonts w:cs="Times New Roman"/>
          <w:spacing w:val="2"/>
        </w:rPr>
        <w:t xml:space="preserve"> </w:t>
      </w:r>
      <w:r w:rsidRPr="00CC4342">
        <w:rPr>
          <w:rFonts w:cs="Times New Roman"/>
          <w:spacing w:val="-1"/>
        </w:rPr>
        <w:t>to</w:t>
      </w:r>
      <w:r w:rsidRPr="00CC4342">
        <w:rPr>
          <w:rFonts w:cs="Times New Roman"/>
          <w:spacing w:val="2"/>
        </w:rPr>
        <w:t xml:space="preserve"> </w:t>
      </w:r>
      <w:r w:rsidRPr="00CC4342">
        <w:rPr>
          <w:rFonts w:cs="Times New Roman"/>
          <w:spacing w:val="-1"/>
        </w:rPr>
        <w:t>improve</w:t>
      </w:r>
      <w:r w:rsidRPr="00CC4342">
        <w:rPr>
          <w:rFonts w:cs="Times New Roman"/>
          <w:spacing w:val="2"/>
        </w:rPr>
        <w:t xml:space="preserve"> </w:t>
      </w:r>
      <w:r w:rsidRPr="00CC4342">
        <w:rPr>
          <w:rFonts w:cs="Times New Roman"/>
          <w:spacing w:val="-1"/>
        </w:rPr>
        <w:t>this</w:t>
      </w:r>
      <w:r w:rsidRPr="00CC4342">
        <w:rPr>
          <w:rFonts w:cs="Times New Roman"/>
          <w:spacing w:val="2"/>
        </w:rPr>
        <w:t xml:space="preserve"> </w:t>
      </w:r>
      <w:r w:rsidRPr="00CC4342">
        <w:rPr>
          <w:rFonts w:cs="Times New Roman"/>
          <w:spacing w:val="-1"/>
        </w:rPr>
        <w:t>experiment</w:t>
      </w:r>
      <w:r w:rsidR="00CF283E" w:rsidRPr="00CC4342">
        <w:rPr>
          <w:rFonts w:cs="Times New Roman"/>
          <w:spacing w:val="-1"/>
        </w:rPr>
        <w:t>.</w:t>
      </w:r>
    </w:p>
    <w:p w14:paraId="4D7EAB65" w14:textId="77777777" w:rsidR="00CF283E" w:rsidRPr="00CC4342" w:rsidRDefault="00CF283E" w:rsidP="006F3292">
      <w:pPr>
        <w:pStyle w:val="BodyText"/>
        <w:suppressAutoHyphens w:val="0"/>
        <w:spacing w:after="0" w:line="276" w:lineRule="auto"/>
        <w:ind w:right="249"/>
        <w:rPr>
          <w:rFonts w:cs="Times New Roman"/>
          <w:spacing w:val="-1"/>
        </w:rPr>
      </w:pPr>
    </w:p>
    <w:p w14:paraId="0F8228DF" w14:textId="77777777" w:rsidR="00CF283E" w:rsidRPr="00CC4342" w:rsidRDefault="00CF283E" w:rsidP="006F3292">
      <w:pPr>
        <w:pStyle w:val="BodyText"/>
        <w:suppressAutoHyphens w:val="0"/>
        <w:spacing w:after="0" w:line="276" w:lineRule="auto"/>
        <w:ind w:right="249"/>
        <w:rPr>
          <w:rFonts w:cs="Times New Roman"/>
          <w:spacing w:val="-1"/>
        </w:rPr>
      </w:pPr>
    </w:p>
    <w:p w14:paraId="0F66AB10" w14:textId="77777777" w:rsidR="00CF283E" w:rsidRPr="00CC4342" w:rsidRDefault="00CF283E" w:rsidP="006F3292">
      <w:pPr>
        <w:pStyle w:val="BodyText"/>
        <w:suppressAutoHyphens w:val="0"/>
        <w:spacing w:after="0" w:line="276" w:lineRule="auto"/>
        <w:ind w:right="249"/>
        <w:rPr>
          <w:rFonts w:cs="Times New Roman"/>
          <w:spacing w:val="-1"/>
        </w:rPr>
      </w:pPr>
    </w:p>
    <w:p w14:paraId="70BD3331" w14:textId="77777777" w:rsidR="00CF283E" w:rsidRPr="00CC4342" w:rsidRDefault="00CF283E" w:rsidP="006F3292">
      <w:pPr>
        <w:pStyle w:val="BodyText"/>
        <w:suppressAutoHyphens w:val="0"/>
        <w:spacing w:after="0" w:line="276" w:lineRule="auto"/>
        <w:ind w:right="249"/>
        <w:rPr>
          <w:rFonts w:cs="Times New Roman"/>
          <w:spacing w:val="-1"/>
        </w:rPr>
      </w:pPr>
    </w:p>
    <w:p w14:paraId="2561C95A" w14:textId="71F486C7" w:rsidR="00CF283E" w:rsidRPr="00CC4342" w:rsidRDefault="00CF283E" w:rsidP="006F3292">
      <w:pPr>
        <w:pStyle w:val="BodyText"/>
        <w:suppressAutoHyphens w:val="0"/>
        <w:spacing w:after="0" w:line="276" w:lineRule="auto"/>
        <w:ind w:right="249"/>
        <w:rPr>
          <w:rFonts w:cs="Times New Roman"/>
          <w:spacing w:val="-1"/>
        </w:rPr>
      </w:pPr>
    </w:p>
    <w:p w14:paraId="33764090" w14:textId="77777777" w:rsidR="00CF283E" w:rsidRPr="00CC4342" w:rsidRDefault="00CF283E" w:rsidP="006F3292">
      <w:pPr>
        <w:pStyle w:val="BodyText"/>
        <w:suppressAutoHyphens w:val="0"/>
        <w:spacing w:after="0" w:line="276" w:lineRule="auto"/>
        <w:ind w:right="249"/>
        <w:rPr>
          <w:rFonts w:cs="Times New Roman"/>
          <w:spacing w:val="-1"/>
        </w:rPr>
      </w:pPr>
    </w:p>
    <w:p w14:paraId="5A9796FF" w14:textId="77777777" w:rsidR="00CF283E" w:rsidRPr="00CC4342" w:rsidRDefault="00CF283E" w:rsidP="006F3292">
      <w:pPr>
        <w:pStyle w:val="BodyText"/>
        <w:suppressAutoHyphens w:val="0"/>
        <w:spacing w:after="0" w:line="276" w:lineRule="auto"/>
        <w:ind w:right="249"/>
        <w:rPr>
          <w:rFonts w:cs="Times New Roman"/>
          <w:spacing w:val="-1"/>
        </w:rPr>
      </w:pPr>
    </w:p>
    <w:p w14:paraId="0135575F" w14:textId="77777777" w:rsidR="002B4744" w:rsidRDefault="002B4744">
      <w:bookmarkStart w:id="6" w:name="_A_Comparison_of"/>
      <w:bookmarkEnd w:id="6"/>
      <w:r>
        <w:br w:type="page"/>
      </w:r>
    </w:p>
    <w:p w14:paraId="1B637A76" w14:textId="77777777" w:rsidR="00985D2C" w:rsidRDefault="00985D2C"/>
    <w:p w14:paraId="0C4BC02D" w14:textId="3C576E75" w:rsidR="00A67D51" w:rsidRPr="00CC4342" w:rsidRDefault="00A67D51" w:rsidP="006F3292">
      <w:pPr>
        <w:jc w:val="center"/>
      </w:pPr>
      <w:r w:rsidRPr="00CC4342">
        <w:t>A Comparison of Leavening Agents</w:t>
      </w:r>
    </w:p>
    <w:p w14:paraId="51182F20" w14:textId="77777777" w:rsidR="00A67D51" w:rsidRPr="00CC4342" w:rsidRDefault="00A67D51" w:rsidP="00A67D51">
      <w:pPr>
        <w:pStyle w:val="NormalWeb"/>
        <w:spacing w:before="0" w:beforeAutospacing="0" w:after="0" w:afterAutospacing="0"/>
      </w:pPr>
      <w:proofErr w:type="gramStart"/>
      <w:r w:rsidRPr="00CC4342">
        <w:t>by</w:t>
      </w:r>
      <w:proofErr w:type="gramEnd"/>
      <w:r w:rsidRPr="00CC4342">
        <w:t xml:space="preserve"> David Manthey (</w:t>
      </w:r>
      <w:hyperlink r:id="rId21" w:history="1">
        <w:r w:rsidRPr="00CC4342">
          <w:rPr>
            <w:rStyle w:val="Hyperlink"/>
          </w:rPr>
          <w:t>manthey@orbitals.com</w:t>
        </w:r>
      </w:hyperlink>
      <w:r w:rsidRPr="00CC4342">
        <w:t>)</w:t>
      </w:r>
      <w:r w:rsidRPr="00CC4342">
        <w:br/>
        <w:t>Copyright 2002 by David Manthey</w:t>
      </w:r>
    </w:p>
    <w:p w14:paraId="27D4C1FB" w14:textId="77777777" w:rsidR="00A67D51" w:rsidRPr="00CC4342" w:rsidRDefault="00480DAA" w:rsidP="00A67D51">
      <w:r>
        <w:pict w14:anchorId="09D909F8">
          <v:rect id="_x0000_i1025" style="width:0;height:1.5pt" o:hralign="center" o:hrstd="t" o:hr="t" fillcolor="#a0a0a0" stroked="f"/>
        </w:pict>
      </w:r>
    </w:p>
    <w:p w14:paraId="28228E7B" w14:textId="77777777" w:rsidR="00A67D51" w:rsidRPr="00CC4342" w:rsidRDefault="00A67D51" w:rsidP="00A67D51">
      <w:pPr>
        <w:pStyle w:val="NormalWeb"/>
        <w:spacing w:before="0" w:beforeAutospacing="0" w:after="0" w:afterAutospacing="0"/>
      </w:pPr>
      <w:r w:rsidRPr="00CC4342">
        <w:t xml:space="preserve">A PDF version of this paper is available here: </w:t>
      </w:r>
      <w:hyperlink r:id="rId22" w:history="1">
        <w:r w:rsidRPr="00CC4342">
          <w:rPr>
            <w:rStyle w:val="Hyperlink"/>
          </w:rPr>
          <w:t>LEAVEN.PDF</w:t>
        </w:r>
      </w:hyperlink>
    </w:p>
    <w:p w14:paraId="50C0C56C" w14:textId="77777777" w:rsidR="00A67D51" w:rsidRPr="00CC4342" w:rsidRDefault="00A67D51" w:rsidP="00A67D51">
      <w:pPr>
        <w:pStyle w:val="NormalWeb"/>
        <w:spacing w:before="0" w:beforeAutospacing="0" w:after="0" w:afterAutospacing="0"/>
      </w:pPr>
      <w:r w:rsidRPr="00CC4342">
        <w:t>Click on any picture in this paper to see a larger version.</w:t>
      </w:r>
    </w:p>
    <w:p w14:paraId="0E6297AE" w14:textId="77777777" w:rsidR="00A67D51" w:rsidRPr="00CC4342" w:rsidRDefault="00480DAA" w:rsidP="00A67D51">
      <w:r>
        <w:pict w14:anchorId="66602258">
          <v:rect id="_x0000_i1026" style="width:0;height:1.5pt" o:hralign="center" o:hrstd="t" o:hr="t" fillcolor="#a0a0a0" stroked="f"/>
        </w:pict>
      </w:r>
    </w:p>
    <w:p w14:paraId="7761A0B6" w14:textId="77777777" w:rsidR="00A67D51" w:rsidRPr="00CC4342" w:rsidRDefault="00A67D51" w:rsidP="00A67D51">
      <w:pPr>
        <w:pStyle w:val="Heading2"/>
        <w:spacing w:before="0" w:after="0"/>
        <w:rPr>
          <w:rFonts w:ascii="Times New Roman" w:hAnsi="Times New Roman"/>
          <w:sz w:val="24"/>
          <w:szCs w:val="24"/>
        </w:rPr>
      </w:pPr>
      <w:r w:rsidRPr="00CC4342">
        <w:rPr>
          <w:rFonts w:ascii="Times New Roman" w:hAnsi="Times New Roman"/>
          <w:sz w:val="24"/>
          <w:szCs w:val="24"/>
        </w:rPr>
        <w:t>Abstract</w:t>
      </w:r>
    </w:p>
    <w:p w14:paraId="775F504A" w14:textId="77777777" w:rsidR="00A67D51" w:rsidRPr="00CC4342" w:rsidRDefault="00A67D51" w:rsidP="00A67D51">
      <w:pPr>
        <w:pStyle w:val="NormalWeb"/>
        <w:spacing w:before="0" w:beforeAutospacing="0" w:after="0" w:afterAutospacing="0"/>
      </w:pPr>
      <w:r w:rsidRPr="00CC4342">
        <w:t xml:space="preserve">There are many different leavening agents available to the baker. These include active dry yeast, sourdough starter, baking soda (sodium bicarbonate), baking powder (baking soda, calcium phosphate, and sodium aluminum sulfate), potash (potassium bicarbonate) or pearl ash, and bakers' ammonia (ammonia carbonate). Each of these leaveners was tested by making a biscuit containing flour, water, and the leavening agent. In addition, </w:t>
      </w:r>
      <w:proofErr w:type="gramStart"/>
      <w:r w:rsidRPr="00CC4342">
        <w:t>a home</w:t>
      </w:r>
      <w:proofErr w:type="gramEnd"/>
      <w:r w:rsidRPr="00CC4342">
        <w:t>-made potash was tried. For baking soda and the home-made potash, an alternate set of biscuits were made with vinegar and water instead of just water. Another set of biscuits contained only flour and water for use as a control.</w:t>
      </w:r>
    </w:p>
    <w:p w14:paraId="1E980F8F" w14:textId="77777777" w:rsidR="00A67D51" w:rsidRPr="00CC4342" w:rsidRDefault="00A67D51" w:rsidP="00A67D51">
      <w:pPr>
        <w:pStyle w:val="NormalWeb"/>
        <w:spacing w:before="0" w:beforeAutospacing="0" w:after="0" w:afterAutospacing="0"/>
      </w:pPr>
      <w:r w:rsidRPr="00CC4342">
        <w:t>Three biscuits were made of each sort. Each was baked in a standard home oven. The resulting baked biscuits were measured in diameter and height. Variations in smell and taste are noted.</w:t>
      </w:r>
    </w:p>
    <w:p w14:paraId="4A99B159" w14:textId="77777777" w:rsidR="00A67D51" w:rsidRPr="00CC4342" w:rsidRDefault="00A67D51" w:rsidP="00A67D51">
      <w:pPr>
        <w:pStyle w:val="NormalWeb"/>
        <w:spacing w:before="0" w:beforeAutospacing="0" w:after="0" w:afterAutospacing="0"/>
      </w:pPr>
      <w:r w:rsidRPr="00CC4342">
        <w:t>The yeast produced the largest biscuits. Many leavening agents produced comparably tall biscuits, with the bakers' ammonia producing the tallest. The worst rising biscuits were the unleavened ones, followed very closely by the home-made potash and the sourdough.</w:t>
      </w:r>
    </w:p>
    <w:p w14:paraId="0535795B" w14:textId="77777777" w:rsidR="00A67D51" w:rsidRPr="00CC4342" w:rsidRDefault="00A67D51" w:rsidP="00A67D51">
      <w:pPr>
        <w:pStyle w:val="Heading2"/>
        <w:spacing w:before="0" w:after="0"/>
        <w:rPr>
          <w:rFonts w:ascii="Times New Roman" w:hAnsi="Times New Roman"/>
          <w:sz w:val="24"/>
          <w:szCs w:val="24"/>
        </w:rPr>
      </w:pPr>
      <w:r w:rsidRPr="00CC4342">
        <w:rPr>
          <w:rFonts w:ascii="Times New Roman" w:hAnsi="Times New Roman"/>
          <w:sz w:val="24"/>
          <w:szCs w:val="24"/>
        </w:rPr>
        <w:t>Introduction</w:t>
      </w:r>
    </w:p>
    <w:p w14:paraId="6F7D3940" w14:textId="77777777" w:rsidR="00A67D51" w:rsidRPr="00CC4342" w:rsidRDefault="00A67D51" w:rsidP="00A67D51">
      <w:pPr>
        <w:pStyle w:val="NormalWeb"/>
        <w:spacing w:before="0" w:beforeAutospacing="0" w:after="0" w:afterAutospacing="0"/>
      </w:pPr>
      <w:r w:rsidRPr="00CC4342">
        <w:t>The home-baker has access to several different leaving agents. Baking soda, baking powder, and active dry yeast are the three most common. Specialty shops sell sourdough starter and bakers' ammonia. Historically pearl ash or potash was used between at least the 1790s and the 1840s when it was replaced by baking soda. Potash can still be obtained, though there are also instructions on how to make it at home.</w:t>
      </w:r>
    </w:p>
    <w:p w14:paraId="320A3800" w14:textId="77777777" w:rsidR="00A67D51" w:rsidRPr="00CC4342" w:rsidRDefault="00A67D51" w:rsidP="00A67D51">
      <w:pPr>
        <w:pStyle w:val="NormalWeb"/>
        <w:spacing w:before="0" w:beforeAutospacing="0" w:after="0" w:afterAutospacing="0"/>
      </w:pPr>
      <w:r w:rsidRPr="00CC4342">
        <w:t>Although the comparative effect of baking soda and baking powder is often discussed, there does not seem to be any more general comparison with other leaveners. The following experiments make this comparison and also examine the use of home-made potash.</w:t>
      </w:r>
    </w:p>
    <w:p w14:paraId="4D131345" w14:textId="77777777" w:rsidR="00A67D51" w:rsidRPr="00CC4342" w:rsidRDefault="00A67D51" w:rsidP="00A67D51">
      <w:pPr>
        <w:pStyle w:val="NormalWeb"/>
        <w:spacing w:before="0" w:beforeAutospacing="0" w:after="0" w:afterAutospacing="0"/>
      </w:pPr>
      <w:r w:rsidRPr="00CC4342">
        <w:t>A total of ten different sets of biscuits were made to test seven different leaving agents. These were:</w:t>
      </w:r>
    </w:p>
    <w:p w14:paraId="6FD70B8A" w14:textId="77777777" w:rsidR="00A67D51" w:rsidRPr="00CC4342" w:rsidRDefault="00A67D51" w:rsidP="00A67D51">
      <w:pPr>
        <w:numPr>
          <w:ilvl w:val="0"/>
          <w:numId w:val="150"/>
        </w:numPr>
      </w:pPr>
      <w:r w:rsidRPr="00CC4342">
        <w:t xml:space="preserve">Unleavened </w:t>
      </w:r>
    </w:p>
    <w:p w14:paraId="27E2A64B" w14:textId="77777777" w:rsidR="00A67D51" w:rsidRPr="00CC4342" w:rsidRDefault="00A67D51" w:rsidP="00A67D51">
      <w:pPr>
        <w:numPr>
          <w:ilvl w:val="0"/>
          <w:numId w:val="150"/>
        </w:numPr>
      </w:pPr>
      <w:r w:rsidRPr="00CC4342">
        <w:t xml:space="preserve">Baking soda </w:t>
      </w:r>
    </w:p>
    <w:p w14:paraId="3D125A25" w14:textId="77777777" w:rsidR="00A67D51" w:rsidRPr="00CC4342" w:rsidRDefault="00A67D51" w:rsidP="00A67D51">
      <w:pPr>
        <w:numPr>
          <w:ilvl w:val="0"/>
          <w:numId w:val="150"/>
        </w:numPr>
      </w:pPr>
      <w:r w:rsidRPr="00CC4342">
        <w:t xml:space="preserve">Baking soda with vinegar </w:t>
      </w:r>
    </w:p>
    <w:p w14:paraId="0419218D" w14:textId="77777777" w:rsidR="00A67D51" w:rsidRPr="00CC4342" w:rsidRDefault="00A67D51" w:rsidP="00A67D51">
      <w:pPr>
        <w:numPr>
          <w:ilvl w:val="0"/>
          <w:numId w:val="150"/>
        </w:numPr>
      </w:pPr>
      <w:r w:rsidRPr="00CC4342">
        <w:t xml:space="preserve">Baking powder </w:t>
      </w:r>
    </w:p>
    <w:p w14:paraId="5328C51C" w14:textId="77777777" w:rsidR="00A67D51" w:rsidRPr="00CC4342" w:rsidRDefault="00A67D51" w:rsidP="00A67D51">
      <w:pPr>
        <w:numPr>
          <w:ilvl w:val="0"/>
          <w:numId w:val="150"/>
        </w:numPr>
      </w:pPr>
      <w:r w:rsidRPr="00CC4342">
        <w:t xml:space="preserve">Bakers' ammonia </w:t>
      </w:r>
    </w:p>
    <w:p w14:paraId="5E1EA76D" w14:textId="77777777" w:rsidR="00A67D51" w:rsidRPr="00CC4342" w:rsidRDefault="00A67D51" w:rsidP="00A67D51">
      <w:pPr>
        <w:numPr>
          <w:ilvl w:val="0"/>
          <w:numId w:val="150"/>
        </w:numPr>
      </w:pPr>
      <w:r w:rsidRPr="00CC4342">
        <w:t xml:space="preserve">Potassium bicarbonate </w:t>
      </w:r>
    </w:p>
    <w:p w14:paraId="5909DBC9" w14:textId="77777777" w:rsidR="00A67D51" w:rsidRPr="00CC4342" w:rsidRDefault="00A67D51" w:rsidP="00A67D51">
      <w:pPr>
        <w:numPr>
          <w:ilvl w:val="0"/>
          <w:numId w:val="150"/>
        </w:numPr>
      </w:pPr>
      <w:r w:rsidRPr="00CC4342">
        <w:t xml:space="preserve">Home-made potash </w:t>
      </w:r>
    </w:p>
    <w:p w14:paraId="6A418A07" w14:textId="77777777" w:rsidR="00A67D51" w:rsidRPr="00CC4342" w:rsidRDefault="00A67D51" w:rsidP="00A67D51">
      <w:pPr>
        <w:numPr>
          <w:ilvl w:val="0"/>
          <w:numId w:val="150"/>
        </w:numPr>
      </w:pPr>
      <w:r w:rsidRPr="00CC4342">
        <w:t xml:space="preserve">Home-made potash with vinegar </w:t>
      </w:r>
    </w:p>
    <w:p w14:paraId="6F5930D7" w14:textId="77777777" w:rsidR="00A67D51" w:rsidRPr="00CC4342" w:rsidRDefault="00A67D51" w:rsidP="00A67D51">
      <w:pPr>
        <w:numPr>
          <w:ilvl w:val="0"/>
          <w:numId w:val="150"/>
        </w:numPr>
      </w:pPr>
      <w:r w:rsidRPr="00CC4342">
        <w:t xml:space="preserve">Active dry yeast </w:t>
      </w:r>
    </w:p>
    <w:p w14:paraId="4BB3A370" w14:textId="77777777" w:rsidR="00A67D51" w:rsidRPr="00CC4342" w:rsidRDefault="00A67D51" w:rsidP="00A67D51">
      <w:pPr>
        <w:numPr>
          <w:ilvl w:val="0"/>
          <w:numId w:val="150"/>
        </w:numPr>
      </w:pPr>
      <w:r w:rsidRPr="00CC4342">
        <w:t xml:space="preserve">Sourdough starter </w:t>
      </w:r>
    </w:p>
    <w:p w14:paraId="073BE2C1" w14:textId="1C4E9151" w:rsidR="00A67D51" w:rsidRPr="00CC4342" w:rsidRDefault="00A67D51" w:rsidP="006F3292">
      <w:r w:rsidRPr="00CC4342">
        <w:t xml:space="preserve">Each of the leaving agents is detailed below. </w:t>
      </w:r>
      <w:bookmarkStart w:id="7" w:name="_The_Leavening_Agents"/>
      <w:bookmarkEnd w:id="7"/>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71"/>
        <w:gridCol w:w="2282"/>
        <w:gridCol w:w="2297"/>
      </w:tblGrid>
      <w:tr w:rsidR="002E08E6" w:rsidRPr="00CC4342" w14:paraId="1D5F361F" w14:textId="77777777" w:rsidTr="009972D8">
        <w:trPr>
          <w:tblCellSpacing w:w="15" w:type="dxa"/>
        </w:trPr>
        <w:tc>
          <w:tcPr>
            <w:tcW w:w="0" w:type="auto"/>
            <w:hideMark/>
          </w:tcPr>
          <w:p w14:paraId="18822D66" w14:textId="5514651D" w:rsidR="002E08E6" w:rsidRPr="00CC4342" w:rsidRDefault="002E08E6" w:rsidP="009972D8">
            <w:pPr>
              <w:pStyle w:val="Heading3"/>
              <w:rPr>
                <w:rFonts w:ascii="Times New Roman" w:hAnsi="Times New Roman" w:cs="Times New Roman"/>
                <w:i/>
                <w:color w:val="auto"/>
              </w:rPr>
            </w:pPr>
            <w:r w:rsidRPr="00CC4342">
              <w:rPr>
                <w:rFonts w:ascii="Times New Roman" w:hAnsi="Times New Roman" w:cs="Times New Roman"/>
                <w:i/>
                <w:color w:val="auto"/>
              </w:rPr>
              <w:lastRenderedPageBreak/>
              <w:t>The Leavening Agents</w:t>
            </w:r>
          </w:p>
          <w:p w14:paraId="145589B5" w14:textId="77777777" w:rsidR="002E08E6" w:rsidRPr="00CC4342" w:rsidRDefault="002E08E6" w:rsidP="009972D8">
            <w:pPr>
              <w:pStyle w:val="Heading3"/>
              <w:rPr>
                <w:rFonts w:ascii="Times New Roman" w:hAnsi="Times New Roman" w:cs="Times New Roman"/>
              </w:rPr>
            </w:pPr>
            <w:r w:rsidRPr="00CC4342">
              <w:rPr>
                <w:rFonts w:ascii="Times New Roman" w:hAnsi="Times New Roman" w:cs="Times New Roman"/>
              </w:rPr>
              <w:t>Baking Soda</w:t>
            </w:r>
          </w:p>
          <w:p w14:paraId="3090A784" w14:textId="77777777" w:rsidR="002E08E6" w:rsidRPr="00CC4342" w:rsidRDefault="002E08E6" w:rsidP="009972D8">
            <w:pPr>
              <w:pStyle w:val="NormalWeb"/>
            </w:pPr>
            <w:r w:rsidRPr="00CC4342">
              <w:t>Baking soda is also known as sodium bicarbonate or NaHCO3. The baking soda used for these tests was Arm and Hammer brand, purchased at the local grocery store.</w:t>
            </w:r>
          </w:p>
        </w:tc>
        <w:tc>
          <w:tcPr>
            <w:tcW w:w="0" w:type="auto"/>
            <w:vAlign w:val="center"/>
            <w:hideMark/>
          </w:tcPr>
          <w:p w14:paraId="387746B9" w14:textId="77777777" w:rsidR="002E08E6" w:rsidRPr="00CC4342" w:rsidRDefault="002E08E6" w:rsidP="009972D8">
            <w:pPr>
              <w:jc w:val="center"/>
            </w:pPr>
            <w:r w:rsidRPr="00CC4342">
              <w:rPr>
                <w:noProof/>
                <w:color w:val="0000FF"/>
              </w:rPr>
              <w:drawing>
                <wp:inline distT="0" distB="0" distL="0" distR="0" wp14:anchorId="3D7EBE82" wp14:editId="6F13F3FA">
                  <wp:extent cx="1323975" cy="1331727"/>
                  <wp:effectExtent l="0" t="0" r="0" b="1905"/>
                  <wp:docPr id="509" name="Picture 509" descr="http://www.orbitals.com/self/leaven/fig01a.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orbitals.com/self/leaven/fig01a.jpg">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26797" cy="1334565"/>
                          </a:xfrm>
                          <a:prstGeom prst="rect">
                            <a:avLst/>
                          </a:prstGeom>
                          <a:noFill/>
                          <a:ln>
                            <a:noFill/>
                          </a:ln>
                        </pic:spPr>
                      </pic:pic>
                    </a:graphicData>
                  </a:graphic>
                </wp:inline>
              </w:drawing>
            </w:r>
          </w:p>
        </w:tc>
        <w:tc>
          <w:tcPr>
            <w:tcW w:w="0" w:type="auto"/>
            <w:vAlign w:val="center"/>
            <w:hideMark/>
          </w:tcPr>
          <w:p w14:paraId="52E103E4" w14:textId="77777777" w:rsidR="002E08E6" w:rsidRPr="00CC4342" w:rsidRDefault="002E08E6" w:rsidP="009972D8">
            <w:pPr>
              <w:jc w:val="center"/>
            </w:pPr>
            <w:r w:rsidRPr="00CC4342">
              <w:rPr>
                <w:noProof/>
                <w:color w:val="0000FF"/>
              </w:rPr>
              <w:drawing>
                <wp:inline distT="0" distB="0" distL="0" distR="0" wp14:anchorId="5FF04471" wp14:editId="1F7E7D1E">
                  <wp:extent cx="1527175" cy="1147445"/>
                  <wp:effectExtent l="0" t="0" r="0" b="0"/>
                  <wp:docPr id="508" name="Picture 508" descr="http://www.orbitals.com/self/leaven/fig01b.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orbitals.com/self/leaven/fig01b.jpg">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27175" cy="1147445"/>
                          </a:xfrm>
                          <a:prstGeom prst="rect">
                            <a:avLst/>
                          </a:prstGeom>
                          <a:noFill/>
                          <a:ln>
                            <a:noFill/>
                          </a:ln>
                        </pic:spPr>
                      </pic:pic>
                    </a:graphicData>
                  </a:graphic>
                </wp:inline>
              </w:drawing>
            </w:r>
          </w:p>
        </w:tc>
      </w:tr>
      <w:tr w:rsidR="002E08E6" w:rsidRPr="00CC4342" w14:paraId="74F66849" w14:textId="77777777" w:rsidTr="009972D8">
        <w:trPr>
          <w:tblCellSpacing w:w="15" w:type="dxa"/>
        </w:trPr>
        <w:tc>
          <w:tcPr>
            <w:tcW w:w="0" w:type="auto"/>
            <w:hideMark/>
          </w:tcPr>
          <w:p w14:paraId="68ABF324" w14:textId="77777777" w:rsidR="002E08E6" w:rsidRPr="00CC4342" w:rsidRDefault="002E08E6" w:rsidP="009972D8">
            <w:pPr>
              <w:pStyle w:val="Heading3"/>
              <w:rPr>
                <w:rFonts w:ascii="Times New Roman" w:hAnsi="Times New Roman" w:cs="Times New Roman"/>
              </w:rPr>
            </w:pPr>
            <w:r w:rsidRPr="00CC4342">
              <w:rPr>
                <w:rFonts w:ascii="Times New Roman" w:hAnsi="Times New Roman" w:cs="Times New Roman"/>
              </w:rPr>
              <w:t>Baking Powder</w:t>
            </w:r>
          </w:p>
          <w:p w14:paraId="279B888B" w14:textId="77777777" w:rsidR="002E08E6" w:rsidRPr="00CC4342" w:rsidRDefault="002E08E6" w:rsidP="009972D8">
            <w:pPr>
              <w:pStyle w:val="NormalWeb"/>
            </w:pPr>
            <w:r w:rsidRPr="00CC4342">
              <w:t xml:space="preserve">Baking powder is a combination of baking soda and a powdered acid. For these tests, Davis double-acting baking powder was used, as purchased from the local grocery store. This contains cornstarch as a filler, sodium bicarbonate, calcium phosphate, and sodium aluminum sulfate. Calcium phosphate is </w:t>
            </w:r>
            <w:proofErr w:type="gramStart"/>
            <w:r w:rsidRPr="00CC4342">
              <w:t>Ca(</w:t>
            </w:r>
            <w:proofErr w:type="gramEnd"/>
            <w:r w:rsidRPr="00CC4342">
              <w:t>H2PO4)2, and sodium aluminum sulfate is NaAl(SO4)2.</w:t>
            </w:r>
          </w:p>
        </w:tc>
        <w:tc>
          <w:tcPr>
            <w:tcW w:w="0" w:type="auto"/>
            <w:vAlign w:val="center"/>
            <w:hideMark/>
          </w:tcPr>
          <w:p w14:paraId="14D1F585" w14:textId="77777777" w:rsidR="002E08E6" w:rsidRPr="00CC4342" w:rsidRDefault="002E08E6" w:rsidP="009972D8">
            <w:pPr>
              <w:jc w:val="center"/>
            </w:pPr>
            <w:r w:rsidRPr="00CC4342">
              <w:rPr>
                <w:noProof/>
                <w:color w:val="0000FF"/>
              </w:rPr>
              <w:drawing>
                <wp:inline distT="0" distB="0" distL="0" distR="0" wp14:anchorId="5292A81C" wp14:editId="5F482D8F">
                  <wp:extent cx="1509395" cy="1527175"/>
                  <wp:effectExtent l="0" t="0" r="0" b="0"/>
                  <wp:docPr id="507" name="Picture 507" descr="http://www.orbitals.com/self/leaven/fig02a.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orbitals.com/self/leaven/fig02a.jp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09395" cy="1527175"/>
                          </a:xfrm>
                          <a:prstGeom prst="rect">
                            <a:avLst/>
                          </a:prstGeom>
                          <a:noFill/>
                          <a:ln>
                            <a:noFill/>
                          </a:ln>
                        </pic:spPr>
                      </pic:pic>
                    </a:graphicData>
                  </a:graphic>
                </wp:inline>
              </w:drawing>
            </w:r>
          </w:p>
        </w:tc>
        <w:tc>
          <w:tcPr>
            <w:tcW w:w="0" w:type="auto"/>
            <w:vAlign w:val="center"/>
            <w:hideMark/>
          </w:tcPr>
          <w:p w14:paraId="55C4AB8F" w14:textId="77777777" w:rsidR="002E08E6" w:rsidRPr="00CC4342" w:rsidRDefault="002E08E6" w:rsidP="009972D8">
            <w:pPr>
              <w:jc w:val="center"/>
            </w:pPr>
            <w:r w:rsidRPr="00CC4342">
              <w:rPr>
                <w:noProof/>
                <w:color w:val="0000FF"/>
              </w:rPr>
              <w:drawing>
                <wp:inline distT="0" distB="0" distL="0" distR="0" wp14:anchorId="6F08BCA9" wp14:editId="3D3A86F2">
                  <wp:extent cx="1527175" cy="1268095"/>
                  <wp:effectExtent l="0" t="0" r="0" b="8255"/>
                  <wp:docPr id="506" name="Picture 506" descr="http://www.orbitals.com/self/leaven/fig02b.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orbitals.com/self/leaven/fig02b.jpg">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7175" cy="1268095"/>
                          </a:xfrm>
                          <a:prstGeom prst="rect">
                            <a:avLst/>
                          </a:prstGeom>
                          <a:noFill/>
                          <a:ln>
                            <a:noFill/>
                          </a:ln>
                        </pic:spPr>
                      </pic:pic>
                    </a:graphicData>
                  </a:graphic>
                </wp:inline>
              </w:drawing>
            </w:r>
          </w:p>
        </w:tc>
      </w:tr>
      <w:tr w:rsidR="002E08E6" w:rsidRPr="00CC4342" w14:paraId="6ED7508B" w14:textId="77777777" w:rsidTr="009972D8">
        <w:trPr>
          <w:tblCellSpacing w:w="15" w:type="dxa"/>
        </w:trPr>
        <w:tc>
          <w:tcPr>
            <w:tcW w:w="0" w:type="auto"/>
            <w:hideMark/>
          </w:tcPr>
          <w:p w14:paraId="2C0BA278" w14:textId="77777777" w:rsidR="002E08E6" w:rsidRPr="00CC4342" w:rsidRDefault="002E08E6" w:rsidP="009972D8">
            <w:pPr>
              <w:pStyle w:val="Heading3"/>
              <w:spacing w:beforeAutospacing="1" w:after="100" w:afterAutospacing="1"/>
              <w:rPr>
                <w:rFonts w:ascii="Times New Roman" w:hAnsi="Times New Roman" w:cs="Times New Roman"/>
              </w:rPr>
            </w:pPr>
            <w:r w:rsidRPr="00CC4342">
              <w:rPr>
                <w:rFonts w:ascii="Times New Roman" w:hAnsi="Times New Roman" w:cs="Times New Roman"/>
              </w:rPr>
              <w:t>Bakers' Ammonia</w:t>
            </w:r>
          </w:p>
          <w:p w14:paraId="5564A970" w14:textId="77777777" w:rsidR="002E08E6" w:rsidRPr="00CC4342" w:rsidRDefault="002E08E6" w:rsidP="009972D8">
            <w:pPr>
              <w:pStyle w:val="NormalWeb"/>
            </w:pPr>
            <w:r w:rsidRPr="00CC4342">
              <w:t xml:space="preserve">Bakers' ammonia is ammonium carbonate or (NH4)2CO3. It is an astonishingly noxious smelling substance. The bakers' ammonia was purchased from </w:t>
            </w:r>
            <w:hyperlink r:id="rId31" w:history="1">
              <w:r w:rsidRPr="00CC4342">
                <w:rPr>
                  <w:rStyle w:val="Hyperlink"/>
                </w:rPr>
                <w:t>King Arthur Flour</w:t>
              </w:r>
            </w:hyperlink>
            <w:r w:rsidRPr="00CC4342">
              <w:t>, a mail order baking supply company. It was manufactured by Lorann Oils.</w:t>
            </w:r>
          </w:p>
        </w:tc>
        <w:tc>
          <w:tcPr>
            <w:tcW w:w="0" w:type="auto"/>
            <w:vAlign w:val="center"/>
            <w:hideMark/>
          </w:tcPr>
          <w:p w14:paraId="11C51158" w14:textId="77777777" w:rsidR="002E08E6" w:rsidRPr="00CC4342" w:rsidRDefault="002E08E6" w:rsidP="009972D8">
            <w:pPr>
              <w:jc w:val="center"/>
            </w:pPr>
            <w:r w:rsidRPr="00CC4342">
              <w:rPr>
                <w:noProof/>
                <w:color w:val="0000FF"/>
              </w:rPr>
              <w:drawing>
                <wp:inline distT="0" distB="0" distL="0" distR="0" wp14:anchorId="0957CCF5" wp14:editId="085E7AB8">
                  <wp:extent cx="1527175" cy="1388745"/>
                  <wp:effectExtent l="0" t="0" r="0" b="1905"/>
                  <wp:docPr id="505" name="Picture 505" descr="http://www.orbitals.com/self/leaven/fig03a.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orbitals.com/self/leaven/fig03a.jpg">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27175" cy="1388745"/>
                          </a:xfrm>
                          <a:prstGeom prst="rect">
                            <a:avLst/>
                          </a:prstGeom>
                          <a:noFill/>
                          <a:ln>
                            <a:noFill/>
                          </a:ln>
                        </pic:spPr>
                      </pic:pic>
                    </a:graphicData>
                  </a:graphic>
                </wp:inline>
              </w:drawing>
            </w:r>
          </w:p>
        </w:tc>
        <w:tc>
          <w:tcPr>
            <w:tcW w:w="0" w:type="auto"/>
            <w:vAlign w:val="center"/>
            <w:hideMark/>
          </w:tcPr>
          <w:p w14:paraId="503726C6" w14:textId="77777777" w:rsidR="002E08E6" w:rsidRPr="00CC4342" w:rsidRDefault="002E08E6" w:rsidP="009972D8">
            <w:pPr>
              <w:jc w:val="center"/>
            </w:pPr>
            <w:r w:rsidRPr="00CC4342">
              <w:rPr>
                <w:noProof/>
                <w:color w:val="0000FF"/>
              </w:rPr>
              <w:drawing>
                <wp:inline distT="0" distB="0" distL="0" distR="0" wp14:anchorId="2B96A2A9" wp14:editId="4CEB019D">
                  <wp:extent cx="1527175" cy="1233805"/>
                  <wp:effectExtent l="0" t="0" r="0" b="4445"/>
                  <wp:docPr id="504" name="Picture 504" descr="http://www.orbitals.com/self/leaven/fig03b.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orbitals.com/self/leaven/fig03b.jp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27175" cy="1233805"/>
                          </a:xfrm>
                          <a:prstGeom prst="rect">
                            <a:avLst/>
                          </a:prstGeom>
                          <a:noFill/>
                          <a:ln>
                            <a:noFill/>
                          </a:ln>
                        </pic:spPr>
                      </pic:pic>
                    </a:graphicData>
                  </a:graphic>
                </wp:inline>
              </w:drawing>
            </w:r>
          </w:p>
        </w:tc>
      </w:tr>
      <w:tr w:rsidR="002E08E6" w:rsidRPr="00CC4342" w14:paraId="6B3E41AF" w14:textId="77777777" w:rsidTr="009972D8">
        <w:trPr>
          <w:tblCellSpacing w:w="15" w:type="dxa"/>
        </w:trPr>
        <w:tc>
          <w:tcPr>
            <w:tcW w:w="0" w:type="auto"/>
            <w:hideMark/>
          </w:tcPr>
          <w:p w14:paraId="5539E3CC" w14:textId="77777777" w:rsidR="002E08E6" w:rsidRPr="00CC4342" w:rsidRDefault="002E08E6" w:rsidP="009972D8">
            <w:pPr>
              <w:pStyle w:val="Heading3"/>
              <w:spacing w:beforeAutospacing="1" w:after="100" w:afterAutospacing="1"/>
              <w:rPr>
                <w:rFonts w:ascii="Times New Roman" w:hAnsi="Times New Roman" w:cs="Times New Roman"/>
              </w:rPr>
            </w:pPr>
            <w:r w:rsidRPr="00CC4342">
              <w:rPr>
                <w:rFonts w:ascii="Times New Roman" w:hAnsi="Times New Roman" w:cs="Times New Roman"/>
              </w:rPr>
              <w:t>Potassium Bicarbonate</w:t>
            </w:r>
          </w:p>
          <w:p w14:paraId="28E4FA54" w14:textId="77777777" w:rsidR="002E08E6" w:rsidRPr="00CC4342" w:rsidRDefault="002E08E6" w:rsidP="009972D8">
            <w:pPr>
              <w:pStyle w:val="NormalWeb"/>
            </w:pPr>
            <w:r w:rsidRPr="00CC4342">
              <w:t>Potassium bicarbonate is one of the substances known as potash. This, as well as potassium carbonate, is also known as pearl ash. It is KHCO3. The potassium bicarbonate used in these tests was purchased at a home brewery supply store. It is manufactured by Crosby and Baker, Ltd.</w:t>
            </w:r>
          </w:p>
        </w:tc>
        <w:tc>
          <w:tcPr>
            <w:tcW w:w="0" w:type="auto"/>
            <w:vAlign w:val="center"/>
            <w:hideMark/>
          </w:tcPr>
          <w:p w14:paraId="73642D99" w14:textId="77777777" w:rsidR="002E08E6" w:rsidRPr="00CC4342" w:rsidRDefault="002E08E6" w:rsidP="009972D8">
            <w:pPr>
              <w:jc w:val="center"/>
            </w:pPr>
            <w:r w:rsidRPr="00CC4342">
              <w:rPr>
                <w:noProof/>
                <w:color w:val="0000FF"/>
              </w:rPr>
              <w:drawing>
                <wp:inline distT="0" distB="0" distL="0" distR="0" wp14:anchorId="6EA9C42A" wp14:editId="01D78130">
                  <wp:extent cx="1492250" cy="1527175"/>
                  <wp:effectExtent l="0" t="0" r="0" b="0"/>
                  <wp:docPr id="503" name="Picture 503" descr="http://www.orbitals.com/self/leaven/fig04a.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orbitals.com/self/leaven/fig04a.jpg">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92250" cy="1527175"/>
                          </a:xfrm>
                          <a:prstGeom prst="rect">
                            <a:avLst/>
                          </a:prstGeom>
                          <a:noFill/>
                          <a:ln>
                            <a:noFill/>
                          </a:ln>
                        </pic:spPr>
                      </pic:pic>
                    </a:graphicData>
                  </a:graphic>
                </wp:inline>
              </w:drawing>
            </w:r>
          </w:p>
        </w:tc>
        <w:tc>
          <w:tcPr>
            <w:tcW w:w="0" w:type="auto"/>
            <w:vAlign w:val="center"/>
            <w:hideMark/>
          </w:tcPr>
          <w:p w14:paraId="6536328D" w14:textId="77777777" w:rsidR="002E08E6" w:rsidRPr="00CC4342" w:rsidRDefault="002E08E6" w:rsidP="009972D8">
            <w:pPr>
              <w:jc w:val="center"/>
            </w:pPr>
            <w:r w:rsidRPr="00CC4342">
              <w:rPr>
                <w:noProof/>
                <w:color w:val="0000FF"/>
              </w:rPr>
              <w:drawing>
                <wp:inline distT="0" distB="0" distL="0" distR="0" wp14:anchorId="4383C0B7" wp14:editId="308501C1">
                  <wp:extent cx="1527175" cy="1164590"/>
                  <wp:effectExtent l="0" t="0" r="0" b="0"/>
                  <wp:docPr id="502" name="Picture 502" descr="http://www.orbitals.com/self/leaven/fig04b.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orbitals.com/self/leaven/fig04b.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27175" cy="1164590"/>
                          </a:xfrm>
                          <a:prstGeom prst="rect">
                            <a:avLst/>
                          </a:prstGeom>
                          <a:noFill/>
                          <a:ln>
                            <a:noFill/>
                          </a:ln>
                        </pic:spPr>
                      </pic:pic>
                    </a:graphicData>
                  </a:graphic>
                </wp:inline>
              </w:drawing>
            </w:r>
          </w:p>
        </w:tc>
      </w:tr>
      <w:tr w:rsidR="002E08E6" w:rsidRPr="00CC4342" w14:paraId="7375D0BF" w14:textId="77777777" w:rsidTr="009972D8">
        <w:trPr>
          <w:tblCellSpacing w:w="15" w:type="dxa"/>
        </w:trPr>
        <w:tc>
          <w:tcPr>
            <w:tcW w:w="0" w:type="auto"/>
            <w:hideMark/>
          </w:tcPr>
          <w:p w14:paraId="4E6AB715" w14:textId="77777777" w:rsidR="002E08E6" w:rsidRPr="00CC4342" w:rsidRDefault="002E08E6" w:rsidP="009972D8">
            <w:pPr>
              <w:pStyle w:val="Heading3"/>
              <w:spacing w:beforeAutospacing="1" w:after="100" w:afterAutospacing="1"/>
              <w:rPr>
                <w:rFonts w:ascii="Times New Roman" w:hAnsi="Times New Roman" w:cs="Times New Roman"/>
              </w:rPr>
            </w:pPr>
            <w:r w:rsidRPr="00CC4342">
              <w:rPr>
                <w:rFonts w:ascii="Times New Roman" w:hAnsi="Times New Roman" w:cs="Times New Roman"/>
              </w:rPr>
              <w:t>Home-made Potash</w:t>
            </w:r>
          </w:p>
          <w:p w14:paraId="6EFE78AB" w14:textId="77777777" w:rsidR="002E08E6" w:rsidRPr="00CC4342" w:rsidRDefault="002E08E6" w:rsidP="009972D8">
            <w:pPr>
              <w:pStyle w:val="NormalWeb"/>
            </w:pPr>
            <w:r w:rsidRPr="00CC4342">
              <w:t>As per the instructions found at the Caveman to Chemist website (</w:t>
            </w:r>
            <w:hyperlink r:id="rId40" w:history="1">
              <w:r w:rsidRPr="00CC4342">
                <w:rPr>
                  <w:rStyle w:val="Hyperlink"/>
                </w:rPr>
                <w:t>http://cator.hsc.edu/~kmd/caveman/projects/potash/</w:t>
              </w:r>
            </w:hyperlink>
            <w:r w:rsidRPr="00CC4342">
              <w:t>), some potash was manufactured.</w:t>
            </w:r>
          </w:p>
          <w:p w14:paraId="3368225F" w14:textId="77777777" w:rsidR="002E08E6" w:rsidRPr="00CC4342" w:rsidRDefault="002E08E6" w:rsidP="009972D8">
            <w:pPr>
              <w:pStyle w:val="NormalWeb"/>
            </w:pPr>
            <w:r w:rsidRPr="00CC4342">
              <w:t xml:space="preserve">This was done by starting with wood ash made in </w:t>
            </w:r>
            <w:r w:rsidRPr="00CC4342">
              <w:lastRenderedPageBreak/>
              <w:t xml:space="preserve">a wood-burning stove. Mixed hardwoods were used and the ash was collected from the ash grate. 250 g of ash were placed in a glass bowl with 2500 g of hot tap water (approximately 50°C/120°F). This was stirred to mix thoroughly, </w:t>
            </w:r>
            <w:proofErr w:type="gramStart"/>
            <w:r w:rsidRPr="00CC4342">
              <w:t>then</w:t>
            </w:r>
            <w:proofErr w:type="gramEnd"/>
            <w:r w:rsidRPr="00CC4342">
              <w:t xml:space="preserve"> allowed to settle for 12 hours.</w:t>
            </w:r>
          </w:p>
          <w:p w14:paraId="3CFB5FDE" w14:textId="77777777" w:rsidR="002E08E6" w:rsidRPr="00CC4342" w:rsidRDefault="002E08E6" w:rsidP="009972D8">
            <w:pPr>
              <w:pStyle w:val="NormalWeb"/>
            </w:pPr>
            <w:r w:rsidRPr="00CC4342">
              <w:t>The bowl now contained a sandy-looking precipitate, a small quantity of charcoal floating on the surface, and some fairly clear but slightly colored liquid (most likely tan, though the observer is incapable of distinguishing color due to Daltonism). 1250 g of the colored liquid was withdrawn from the bowl and placed in a stainless steel pot.</w:t>
            </w:r>
          </w:p>
          <w:p w14:paraId="12999AD2" w14:textId="67B71D28" w:rsidR="002E08E6" w:rsidRPr="00CC4342" w:rsidRDefault="002E08E6" w:rsidP="009972D8">
            <w:pPr>
              <w:pStyle w:val="NormalWeb"/>
            </w:pPr>
            <w:r w:rsidRPr="00CC4342">
              <w:t xml:space="preserve">The liquid in the pot was brought to a </w:t>
            </w:r>
            <w:r w:rsidR="00FA48D8" w:rsidRPr="00CC4342">
              <w:t>rolling</w:t>
            </w:r>
            <w:r w:rsidRPr="00CC4342">
              <w:t xml:space="preserve"> boil. It was boiled until all liquid had evaporated and only a greyish residue remained. This residue was scraped out of the bowl. A total of 22 g of residue was obtained.</w:t>
            </w:r>
          </w:p>
        </w:tc>
        <w:tc>
          <w:tcPr>
            <w:tcW w:w="0" w:type="auto"/>
            <w:gridSpan w:val="2"/>
            <w:vAlign w:val="center"/>
            <w:hideMark/>
          </w:tcPr>
          <w:p w14:paraId="29D53598" w14:textId="77777777" w:rsidR="002E08E6" w:rsidRPr="00CC4342" w:rsidRDefault="002E08E6" w:rsidP="009972D8">
            <w:pPr>
              <w:jc w:val="center"/>
            </w:pPr>
            <w:r w:rsidRPr="00CC4342">
              <w:rPr>
                <w:noProof/>
                <w:color w:val="0000FF"/>
              </w:rPr>
              <w:lastRenderedPageBreak/>
              <w:drawing>
                <wp:inline distT="0" distB="0" distL="0" distR="0" wp14:anchorId="79A10859" wp14:editId="31CA4A39">
                  <wp:extent cx="1527175" cy="1173480"/>
                  <wp:effectExtent l="0" t="0" r="0" b="7620"/>
                  <wp:docPr id="501" name="Picture 501" descr="http://www.orbitals.com/self/leaven/fig05.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orbitals.com/self/leaven/fig05.jpg">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27175" cy="1173480"/>
                          </a:xfrm>
                          <a:prstGeom prst="rect">
                            <a:avLst/>
                          </a:prstGeom>
                          <a:noFill/>
                          <a:ln>
                            <a:noFill/>
                          </a:ln>
                        </pic:spPr>
                      </pic:pic>
                    </a:graphicData>
                  </a:graphic>
                </wp:inline>
              </w:drawing>
            </w:r>
          </w:p>
        </w:tc>
      </w:tr>
      <w:tr w:rsidR="002E08E6" w:rsidRPr="00CC4342" w14:paraId="77BEF172" w14:textId="77777777" w:rsidTr="009972D8">
        <w:trPr>
          <w:tblCellSpacing w:w="15" w:type="dxa"/>
        </w:trPr>
        <w:tc>
          <w:tcPr>
            <w:tcW w:w="0" w:type="auto"/>
            <w:hideMark/>
          </w:tcPr>
          <w:p w14:paraId="09D62900" w14:textId="77777777" w:rsidR="002E08E6" w:rsidRPr="00CC4342" w:rsidRDefault="002E08E6" w:rsidP="009972D8">
            <w:pPr>
              <w:pStyle w:val="Heading3"/>
              <w:spacing w:beforeAutospacing="1" w:after="100" w:afterAutospacing="1"/>
              <w:rPr>
                <w:rFonts w:ascii="Times New Roman" w:hAnsi="Times New Roman" w:cs="Times New Roman"/>
              </w:rPr>
            </w:pPr>
            <w:r w:rsidRPr="00CC4342">
              <w:rPr>
                <w:rFonts w:ascii="Times New Roman" w:hAnsi="Times New Roman" w:cs="Times New Roman"/>
              </w:rPr>
              <w:lastRenderedPageBreak/>
              <w:t>Active Dry Yeast</w:t>
            </w:r>
          </w:p>
          <w:p w14:paraId="77EF90FB" w14:textId="77777777" w:rsidR="002E08E6" w:rsidRPr="00CC4342" w:rsidRDefault="002E08E6" w:rsidP="009972D8">
            <w:pPr>
              <w:pStyle w:val="NormalWeb"/>
            </w:pPr>
            <w:r w:rsidRPr="00CC4342">
              <w:t>Yeast is readily available in a granulated form. The yeast used in these tests was the Fleischmann brand, purchased at a local grocery store.</w:t>
            </w:r>
          </w:p>
        </w:tc>
        <w:tc>
          <w:tcPr>
            <w:tcW w:w="0" w:type="auto"/>
            <w:vAlign w:val="center"/>
            <w:hideMark/>
          </w:tcPr>
          <w:p w14:paraId="3C99DEED" w14:textId="77777777" w:rsidR="002E08E6" w:rsidRPr="00CC4342" w:rsidRDefault="002E08E6" w:rsidP="009972D8">
            <w:pPr>
              <w:jc w:val="center"/>
            </w:pPr>
            <w:r w:rsidRPr="00CC4342">
              <w:rPr>
                <w:noProof/>
                <w:color w:val="0000FF"/>
              </w:rPr>
              <w:drawing>
                <wp:inline distT="0" distB="0" distL="0" distR="0" wp14:anchorId="388E4B58" wp14:editId="45ED3241">
                  <wp:extent cx="1527175" cy="1285240"/>
                  <wp:effectExtent l="0" t="0" r="0" b="0"/>
                  <wp:docPr id="500" name="Picture 500" descr="http://www.orbitals.com/self/leaven/fig06a.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orbitals.com/self/leaven/fig06a.jpg">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27175" cy="1285240"/>
                          </a:xfrm>
                          <a:prstGeom prst="rect">
                            <a:avLst/>
                          </a:prstGeom>
                          <a:noFill/>
                          <a:ln>
                            <a:noFill/>
                          </a:ln>
                        </pic:spPr>
                      </pic:pic>
                    </a:graphicData>
                  </a:graphic>
                </wp:inline>
              </w:drawing>
            </w:r>
          </w:p>
        </w:tc>
        <w:tc>
          <w:tcPr>
            <w:tcW w:w="0" w:type="auto"/>
            <w:vAlign w:val="center"/>
            <w:hideMark/>
          </w:tcPr>
          <w:p w14:paraId="7609F9BE" w14:textId="77777777" w:rsidR="002E08E6" w:rsidRPr="00CC4342" w:rsidRDefault="002E08E6" w:rsidP="009972D8">
            <w:pPr>
              <w:jc w:val="center"/>
            </w:pPr>
            <w:r w:rsidRPr="00CC4342">
              <w:rPr>
                <w:noProof/>
                <w:color w:val="0000FF"/>
              </w:rPr>
              <w:drawing>
                <wp:inline distT="0" distB="0" distL="0" distR="0" wp14:anchorId="37ADC5CD" wp14:editId="208A0950">
                  <wp:extent cx="1527175" cy="1207770"/>
                  <wp:effectExtent l="0" t="0" r="0" b="0"/>
                  <wp:docPr id="499" name="Picture 499" descr="http://www.orbitals.com/self/leaven/fig06b.jp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orbitals.com/self/leaven/fig06b.jpg">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27175" cy="1207770"/>
                          </a:xfrm>
                          <a:prstGeom prst="rect">
                            <a:avLst/>
                          </a:prstGeom>
                          <a:noFill/>
                          <a:ln>
                            <a:noFill/>
                          </a:ln>
                        </pic:spPr>
                      </pic:pic>
                    </a:graphicData>
                  </a:graphic>
                </wp:inline>
              </w:drawing>
            </w:r>
          </w:p>
        </w:tc>
      </w:tr>
      <w:tr w:rsidR="002E08E6" w:rsidRPr="00CC4342" w14:paraId="1B343916" w14:textId="77777777" w:rsidTr="009972D8">
        <w:trPr>
          <w:tblCellSpacing w:w="15" w:type="dxa"/>
        </w:trPr>
        <w:tc>
          <w:tcPr>
            <w:tcW w:w="0" w:type="auto"/>
            <w:hideMark/>
          </w:tcPr>
          <w:p w14:paraId="73419354" w14:textId="77777777" w:rsidR="002E08E6" w:rsidRPr="00CC4342" w:rsidRDefault="002E08E6" w:rsidP="009972D8">
            <w:pPr>
              <w:pStyle w:val="Heading3"/>
              <w:spacing w:beforeAutospacing="1" w:after="100" w:afterAutospacing="1"/>
              <w:rPr>
                <w:rFonts w:ascii="Times New Roman" w:hAnsi="Times New Roman" w:cs="Times New Roman"/>
              </w:rPr>
            </w:pPr>
            <w:r w:rsidRPr="00CC4342">
              <w:rPr>
                <w:rFonts w:ascii="Times New Roman" w:hAnsi="Times New Roman" w:cs="Times New Roman"/>
              </w:rPr>
              <w:t>Sourdough Starter</w:t>
            </w:r>
          </w:p>
          <w:p w14:paraId="35BDF387" w14:textId="77777777" w:rsidR="002E08E6" w:rsidRPr="00CC4342" w:rsidRDefault="002E08E6" w:rsidP="009972D8">
            <w:pPr>
              <w:pStyle w:val="NormalWeb"/>
            </w:pPr>
            <w:r w:rsidRPr="00CC4342">
              <w:t>Sourdough starter is generally a colony of wild yeast that is periodically fed on flour and water. In this case, the starter has been actively maintained and used for decades by the author.</w:t>
            </w:r>
          </w:p>
        </w:tc>
        <w:tc>
          <w:tcPr>
            <w:tcW w:w="0" w:type="auto"/>
            <w:gridSpan w:val="2"/>
            <w:vAlign w:val="center"/>
            <w:hideMark/>
          </w:tcPr>
          <w:p w14:paraId="53345F2E" w14:textId="77777777" w:rsidR="002E08E6" w:rsidRPr="00CC4342" w:rsidRDefault="002E08E6" w:rsidP="009972D8">
            <w:pPr>
              <w:jc w:val="center"/>
            </w:pPr>
            <w:r w:rsidRPr="00CC4342">
              <w:rPr>
                <w:noProof/>
                <w:color w:val="0000FF"/>
              </w:rPr>
              <w:drawing>
                <wp:inline distT="0" distB="0" distL="0" distR="0" wp14:anchorId="6A94129C" wp14:editId="4D9ACEA0">
                  <wp:extent cx="1527175" cy="1147445"/>
                  <wp:effectExtent l="0" t="0" r="0" b="0"/>
                  <wp:docPr id="498" name="Picture 498" descr="http://www.orbitals.com/self/leaven/fig07.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orbitals.com/self/leaven/fig07.jpg">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527175" cy="1147445"/>
                          </a:xfrm>
                          <a:prstGeom prst="rect">
                            <a:avLst/>
                          </a:prstGeom>
                          <a:noFill/>
                          <a:ln>
                            <a:noFill/>
                          </a:ln>
                        </pic:spPr>
                      </pic:pic>
                    </a:graphicData>
                  </a:graphic>
                </wp:inline>
              </w:drawing>
            </w:r>
          </w:p>
        </w:tc>
      </w:tr>
    </w:tbl>
    <w:p w14:paraId="1A144DF8" w14:textId="77777777" w:rsidR="00CF283E" w:rsidRPr="00CC4342" w:rsidRDefault="00CF283E" w:rsidP="006F3292"/>
    <w:p w14:paraId="35819B31" w14:textId="77777777" w:rsidR="00A67D51" w:rsidRPr="00CC4342" w:rsidRDefault="00A67D51" w:rsidP="00A67D51">
      <w:pPr>
        <w:pStyle w:val="Heading2"/>
        <w:rPr>
          <w:rFonts w:ascii="Times New Roman" w:hAnsi="Times New Roman"/>
          <w:sz w:val="24"/>
          <w:szCs w:val="24"/>
        </w:rPr>
      </w:pPr>
      <w:bookmarkStart w:id="8" w:name="_Making_Biscuits"/>
      <w:bookmarkEnd w:id="8"/>
      <w:r w:rsidRPr="00CC4342">
        <w:rPr>
          <w:rFonts w:ascii="Times New Roman" w:hAnsi="Times New Roman"/>
          <w:sz w:val="24"/>
          <w:szCs w:val="24"/>
        </w:rPr>
        <w:t>Making Biscuits</w:t>
      </w:r>
    </w:p>
    <w:p w14:paraId="482B8775" w14:textId="77777777" w:rsidR="00A67D51" w:rsidRPr="00CC4342" w:rsidRDefault="00A67D51" w:rsidP="00A67D51">
      <w:pPr>
        <w:pStyle w:val="NormalWeb"/>
      </w:pPr>
      <w:r w:rsidRPr="00CC4342">
        <w:t>To test the various leavening agents, a set of biscuits was made with each agent. These biscuits consisted only of flour, water, and leavening. As a control, a set of biscuits was made without any leavening. As the common conception is that baking soda requires an acid to properly rise, an additional set of biscuits was made with flour, baking soda, water, and vinegar (acetic acid). As the home-made potash had very poor leaving on its own, it too was tried with vinegar.</w:t>
      </w:r>
    </w:p>
    <w:p w14:paraId="48F8797B" w14:textId="77777777" w:rsidR="00A67D51" w:rsidRPr="00CC4342" w:rsidRDefault="00A67D51" w:rsidP="00A67D51">
      <w:pPr>
        <w:pStyle w:val="NormalWeb"/>
      </w:pPr>
      <w:r w:rsidRPr="00CC4342">
        <w:lastRenderedPageBreak/>
        <w:t>For all biscuits, the flour used was King Arthur unbleached all-purpose white flour. Water was common tap water. Where used, vinegar was distilled white vinegar with 5% acidity.</w:t>
      </w:r>
    </w:p>
    <w:p w14:paraId="7F5945B0" w14:textId="77777777" w:rsidR="00A67D51" w:rsidRPr="00CC4342" w:rsidRDefault="00A67D51" w:rsidP="00A67D51">
      <w:pPr>
        <w:pStyle w:val="NormalWeb"/>
      </w:pPr>
      <w:r w:rsidRPr="00CC4342">
        <w:t>The basic biscuit recipe was as follows:</w:t>
      </w:r>
    </w:p>
    <w:p w14:paraId="1ED36142" w14:textId="77777777" w:rsidR="00A67D51" w:rsidRPr="00CC4342" w:rsidRDefault="00A67D51" w:rsidP="00A67D51">
      <w:pPr>
        <w:numPr>
          <w:ilvl w:val="0"/>
          <w:numId w:val="151"/>
        </w:numPr>
        <w:spacing w:before="100" w:beforeAutospacing="1" w:after="100" w:afterAutospacing="1"/>
      </w:pPr>
      <w:r w:rsidRPr="00CC4342">
        <w:t xml:space="preserve">50 ± 0.5 g flour </w:t>
      </w:r>
    </w:p>
    <w:p w14:paraId="2E46DF3E" w14:textId="77777777" w:rsidR="00A67D51" w:rsidRPr="00CC4342" w:rsidRDefault="00A67D51" w:rsidP="00A67D51">
      <w:pPr>
        <w:numPr>
          <w:ilvl w:val="0"/>
          <w:numId w:val="151"/>
        </w:numPr>
        <w:spacing w:before="100" w:beforeAutospacing="1" w:after="100" w:afterAutospacing="1"/>
      </w:pPr>
      <w:r w:rsidRPr="00CC4342">
        <w:t xml:space="preserve">35 ± 0.5 g water </w:t>
      </w:r>
    </w:p>
    <w:p w14:paraId="6FEF2530" w14:textId="77777777" w:rsidR="00A67D51" w:rsidRPr="00CC4342" w:rsidRDefault="00A67D51" w:rsidP="00A67D51">
      <w:pPr>
        <w:numPr>
          <w:ilvl w:val="0"/>
          <w:numId w:val="151"/>
        </w:numPr>
        <w:spacing w:before="100" w:beforeAutospacing="1" w:after="100" w:afterAutospacing="1"/>
      </w:pPr>
      <w:r w:rsidRPr="00CC4342">
        <w:t xml:space="preserve">2.7 ± 0.2 g leavening </w:t>
      </w:r>
    </w:p>
    <w:p w14:paraId="44729035" w14:textId="77777777" w:rsidR="00A67D51" w:rsidRPr="00CC4342" w:rsidRDefault="00A67D51" w:rsidP="00A67D51">
      <w:r w:rsidRPr="00CC4342">
        <w:t>For the unleavened biscuits, the same amount of flour and water was used but the leavening was left out. For biscuits that used vinegar, the recipe was:</w:t>
      </w:r>
    </w:p>
    <w:p w14:paraId="7A131F23" w14:textId="77777777" w:rsidR="00A67D51" w:rsidRPr="00CC4342" w:rsidRDefault="00A67D51" w:rsidP="00A67D51">
      <w:pPr>
        <w:numPr>
          <w:ilvl w:val="0"/>
          <w:numId w:val="152"/>
        </w:numPr>
        <w:spacing w:before="100" w:beforeAutospacing="1" w:after="100" w:afterAutospacing="1"/>
      </w:pPr>
      <w:r w:rsidRPr="00CC4342">
        <w:t xml:space="preserve">50 ± 0.5 g flour </w:t>
      </w:r>
    </w:p>
    <w:p w14:paraId="4A9E7268" w14:textId="77777777" w:rsidR="00A67D51" w:rsidRPr="00CC4342" w:rsidRDefault="00A67D51" w:rsidP="00A67D51">
      <w:pPr>
        <w:numPr>
          <w:ilvl w:val="0"/>
          <w:numId w:val="152"/>
        </w:numPr>
        <w:spacing w:before="100" w:beforeAutospacing="1" w:after="100" w:afterAutospacing="1"/>
      </w:pPr>
      <w:r w:rsidRPr="00CC4342">
        <w:t xml:space="preserve">32 ± 0.5 g water </w:t>
      </w:r>
    </w:p>
    <w:p w14:paraId="3B97E0D0" w14:textId="77777777" w:rsidR="00A67D51" w:rsidRPr="00CC4342" w:rsidRDefault="00A67D51" w:rsidP="00A67D51">
      <w:pPr>
        <w:numPr>
          <w:ilvl w:val="0"/>
          <w:numId w:val="152"/>
        </w:numPr>
        <w:spacing w:before="100" w:beforeAutospacing="1" w:after="100" w:afterAutospacing="1"/>
      </w:pPr>
      <w:r w:rsidRPr="00CC4342">
        <w:t xml:space="preserve">3 ± 0.5 g vinegar </w:t>
      </w:r>
    </w:p>
    <w:p w14:paraId="4C986E05" w14:textId="77777777" w:rsidR="00A67D51" w:rsidRPr="00CC4342" w:rsidRDefault="00A67D51" w:rsidP="00A67D51">
      <w:pPr>
        <w:numPr>
          <w:ilvl w:val="0"/>
          <w:numId w:val="152"/>
        </w:numPr>
        <w:spacing w:before="100" w:beforeAutospacing="1" w:after="100" w:afterAutospacing="1"/>
      </w:pPr>
      <w:r w:rsidRPr="00CC4342">
        <w:t xml:space="preserve">2.7 ± 0.2 g leavening </w:t>
      </w:r>
    </w:p>
    <w:p w14:paraId="0EC18338" w14:textId="77777777" w:rsidR="00A67D51" w:rsidRPr="00CC4342" w:rsidRDefault="00A67D51" w:rsidP="00A67D51">
      <w:r w:rsidRPr="00CC4342">
        <w:t xml:space="preserve">All measurements were done by weight using </w:t>
      </w:r>
      <w:proofErr w:type="gramStart"/>
      <w:r w:rsidRPr="00CC4342">
        <w:t>a</w:t>
      </w:r>
      <w:proofErr w:type="gramEnd"/>
      <w:r w:rsidRPr="00CC4342">
        <w:t xml:space="preserve"> Acculab V-6000 scale. </w:t>
      </w:r>
    </w:p>
    <w:p w14:paraId="30D3C72C" w14:textId="7F9126EA" w:rsidR="00A67D51" w:rsidRPr="00CC4342" w:rsidRDefault="00A67D51" w:rsidP="00A67D51">
      <w:pPr>
        <w:pStyle w:val="NormalWeb"/>
      </w:pPr>
      <w:r w:rsidRPr="00CC4342">
        <w:t xml:space="preserve">Three biscuits were made with each of the ten leavening combinations. Each biscuit was formed by hand into an approximate disk with a height of 20 ± 1 mm. The biscuits were baked in a </w:t>
      </w:r>
      <w:r w:rsidR="00FA48D8" w:rsidRPr="00CC4342">
        <w:t>Pyrex</w:t>
      </w:r>
      <w:r w:rsidRPr="00CC4342">
        <w:t xml:space="preserve"> dish for 12 minutes (± 2 seconds) at 205°C/400°F in a conventional home electric oven. Based on the readings of a Fluke thermocouple, the oven averaged this temperature with swings of ± 20°C/36°F.</w:t>
      </w:r>
    </w:p>
    <w:p w14:paraId="478CB5EE" w14:textId="46E59118" w:rsidR="00A67D51" w:rsidRPr="00CC4342" w:rsidRDefault="00A67D51" w:rsidP="00A67D51">
      <w:pPr>
        <w:pStyle w:val="NormalWeb"/>
      </w:pPr>
      <w:r w:rsidRPr="00CC4342">
        <w:t xml:space="preserve">After baking, the biscuits were removed from the </w:t>
      </w:r>
      <w:r w:rsidR="00FA48D8" w:rsidRPr="00CC4342">
        <w:t>Pyrex</w:t>
      </w:r>
      <w:r w:rsidRPr="00CC4342">
        <w:t xml:space="preserve"> dish using a thin-bladed stainless steel spatula and placed on a wooden board to cool. All measurements and analysis was done on the room temperature biscuits (17°C/63°F).</w:t>
      </w:r>
    </w:p>
    <w:p w14:paraId="7C2C4838" w14:textId="77777777" w:rsidR="00A67D51" w:rsidRPr="00CC4342" w:rsidRDefault="00A67D51" w:rsidP="00A67D51">
      <w:pPr>
        <w:pStyle w:val="Heading2"/>
        <w:rPr>
          <w:rFonts w:ascii="Times New Roman" w:hAnsi="Times New Roman"/>
          <w:sz w:val="24"/>
          <w:szCs w:val="24"/>
        </w:rPr>
      </w:pPr>
      <w:r w:rsidRPr="00CC4342">
        <w:rPr>
          <w:rFonts w:ascii="Times New Roman" w:hAnsi="Times New Roman"/>
          <w:sz w:val="24"/>
          <w:szCs w:val="24"/>
        </w:rPr>
        <w:t>Results</w:t>
      </w:r>
    </w:p>
    <w:p w14:paraId="49DB879A" w14:textId="77777777" w:rsidR="00A67D51" w:rsidRPr="00CC4342" w:rsidRDefault="00A67D51" w:rsidP="00A67D51">
      <w:pPr>
        <w:pStyle w:val="NormalWeb"/>
      </w:pPr>
      <w:r w:rsidRPr="00CC4342">
        <w:t>The height of each biscuits was measured to an accuracy of ± 0.5 mm. While the biscuits were intended to be round, most were roughly oval. The minimum and maximum diameter of each biscuit was measured to an accuracy of ± 2 mm. The low accuracy was caused by the irregular edges of some biscuits. The heights and diameters are listed in a table after the commentary on the biscuits.</w:t>
      </w:r>
    </w:p>
    <w:p w14:paraId="05EDF125" w14:textId="77777777" w:rsidR="00A67D51" w:rsidRPr="00CC4342" w:rsidRDefault="00A67D51" w:rsidP="00A67D51">
      <w:pPr>
        <w:pStyle w:val="NormalWeb"/>
      </w:pPr>
      <w:r w:rsidRPr="00CC4342">
        <w:t>In addition to measuring the biscuits, one biscuit of each type was tasted, and the aroma of the biscuits was noted. These are very subjective notes, completely dependent on one researcher. Any other significant properties of the biscuits are noted.</w:t>
      </w:r>
    </w:p>
    <w:p w14:paraId="1448D5E3" w14:textId="77777777" w:rsidR="00A67D51" w:rsidRPr="00CC4342" w:rsidRDefault="00A67D51" w:rsidP="00A67D51">
      <w:pPr>
        <w:pStyle w:val="NormalWeb"/>
      </w:pPr>
      <w:r w:rsidRPr="00CC4342">
        <w:t xml:space="preserve">An overall view and a cross section of each biscuit </w:t>
      </w:r>
      <w:proofErr w:type="gramStart"/>
      <w:r w:rsidRPr="00CC4342">
        <w:t>is</w:t>
      </w:r>
      <w:proofErr w:type="gramEnd"/>
      <w:r w:rsidRPr="00CC4342">
        <w:t xml:space="preserve"> shown. The overall view was taken with a 640x480 resolution digital camera, while the cross section was scanned at 300 dpi using a flatbed scanner.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05"/>
        <w:gridCol w:w="2465"/>
        <w:gridCol w:w="2480"/>
      </w:tblGrid>
      <w:tr w:rsidR="00A67D51" w:rsidRPr="00CC4342" w14:paraId="737CB6BC" w14:textId="77777777" w:rsidTr="00A67D51">
        <w:trPr>
          <w:tblCellSpacing w:w="15" w:type="dxa"/>
        </w:trPr>
        <w:tc>
          <w:tcPr>
            <w:tcW w:w="0" w:type="auto"/>
            <w:hideMark/>
          </w:tcPr>
          <w:p w14:paraId="494216D8" w14:textId="77777777" w:rsidR="00A67D51" w:rsidRPr="00CC4342" w:rsidRDefault="00A67D51" w:rsidP="00A67D51">
            <w:pPr>
              <w:pStyle w:val="Heading3"/>
              <w:spacing w:before="0"/>
              <w:rPr>
                <w:rFonts w:ascii="Times New Roman" w:hAnsi="Times New Roman" w:cs="Times New Roman"/>
              </w:rPr>
            </w:pPr>
            <w:r w:rsidRPr="00CC4342">
              <w:rPr>
                <w:rFonts w:ascii="Times New Roman" w:hAnsi="Times New Roman" w:cs="Times New Roman"/>
              </w:rPr>
              <w:lastRenderedPageBreak/>
              <w:t>Unleavened</w:t>
            </w:r>
          </w:p>
          <w:p w14:paraId="07732AD9" w14:textId="77777777" w:rsidR="00A67D51" w:rsidRPr="00CC4342" w:rsidRDefault="00A67D51" w:rsidP="00A67D51">
            <w:pPr>
              <w:pStyle w:val="NormalWeb"/>
              <w:spacing w:before="0" w:beforeAutospacing="0" w:after="0" w:afterAutospacing="0"/>
            </w:pPr>
            <w:r w:rsidRPr="00CC4342">
              <w:t>The unbaked dough of the unleavened biscuit was mildly sticky. Baked, it was still a bit damp, indicating that more baking was desirable.</w:t>
            </w:r>
          </w:p>
          <w:p w14:paraId="683F7A28" w14:textId="77777777" w:rsidR="00A67D51" w:rsidRPr="00CC4342" w:rsidRDefault="00A67D51" w:rsidP="00A67D51">
            <w:pPr>
              <w:pStyle w:val="NormalWeb"/>
              <w:spacing w:before="0" w:beforeAutospacing="0" w:after="0" w:afterAutospacing="0"/>
            </w:pPr>
            <w:r w:rsidRPr="00CC4342">
              <w:t>The smell was very plain and ordinary, more of flour than anything else. The taste was damp, bland, and doughy.</w:t>
            </w:r>
          </w:p>
        </w:tc>
        <w:tc>
          <w:tcPr>
            <w:tcW w:w="0" w:type="auto"/>
            <w:vAlign w:val="center"/>
            <w:hideMark/>
          </w:tcPr>
          <w:p w14:paraId="663E3AA1" w14:textId="77777777" w:rsidR="00A67D51" w:rsidRPr="00CC4342" w:rsidRDefault="00A67D51">
            <w:pPr>
              <w:jc w:val="center"/>
            </w:pPr>
            <w:r w:rsidRPr="00CC4342">
              <w:rPr>
                <w:noProof/>
                <w:color w:val="0000FF"/>
              </w:rPr>
              <w:drawing>
                <wp:inline distT="0" distB="0" distL="0" distR="0" wp14:anchorId="0F9EF99E" wp14:editId="60DAC949">
                  <wp:extent cx="1526876" cy="966159"/>
                  <wp:effectExtent l="0" t="0" r="0" b="5715"/>
                  <wp:docPr id="497" name="Picture 497" descr="http://www.orbitals.com/self/leaven/fig08a.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orbitals.com/self/leaven/fig08a.jpg">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27175" cy="966348"/>
                          </a:xfrm>
                          <a:prstGeom prst="rect">
                            <a:avLst/>
                          </a:prstGeom>
                          <a:noFill/>
                          <a:ln>
                            <a:noFill/>
                          </a:ln>
                        </pic:spPr>
                      </pic:pic>
                    </a:graphicData>
                  </a:graphic>
                </wp:inline>
              </w:drawing>
            </w:r>
          </w:p>
        </w:tc>
        <w:tc>
          <w:tcPr>
            <w:tcW w:w="0" w:type="auto"/>
            <w:vAlign w:val="center"/>
            <w:hideMark/>
          </w:tcPr>
          <w:p w14:paraId="7C5C141E" w14:textId="77777777" w:rsidR="00A67D51" w:rsidRPr="00CC4342" w:rsidRDefault="00A67D51">
            <w:pPr>
              <w:jc w:val="center"/>
            </w:pPr>
            <w:r w:rsidRPr="00CC4342">
              <w:rPr>
                <w:noProof/>
                <w:color w:val="0000FF"/>
              </w:rPr>
              <w:drawing>
                <wp:inline distT="0" distB="0" distL="0" distR="0" wp14:anchorId="4468D9C6" wp14:editId="05775C1F">
                  <wp:extent cx="1526875" cy="1061050"/>
                  <wp:effectExtent l="0" t="0" r="0" b="6350"/>
                  <wp:docPr id="496" name="Picture 496" descr="http://www.orbitals.com/self/leaven/fig08b.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orbitals.com/self/leaven/fig08b.jpg">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27175" cy="1061258"/>
                          </a:xfrm>
                          <a:prstGeom prst="rect">
                            <a:avLst/>
                          </a:prstGeom>
                          <a:noFill/>
                          <a:ln>
                            <a:noFill/>
                          </a:ln>
                        </pic:spPr>
                      </pic:pic>
                    </a:graphicData>
                  </a:graphic>
                </wp:inline>
              </w:drawing>
            </w:r>
          </w:p>
        </w:tc>
      </w:tr>
      <w:tr w:rsidR="00A67D51" w:rsidRPr="00CC4342" w14:paraId="2916B97C" w14:textId="77777777" w:rsidTr="00A67D51">
        <w:trPr>
          <w:tblCellSpacing w:w="15" w:type="dxa"/>
        </w:trPr>
        <w:tc>
          <w:tcPr>
            <w:tcW w:w="0" w:type="auto"/>
            <w:hideMark/>
          </w:tcPr>
          <w:p w14:paraId="127B439C" w14:textId="77777777" w:rsidR="00A67D51" w:rsidRPr="00CC4342" w:rsidRDefault="00A67D51" w:rsidP="00A67D51">
            <w:pPr>
              <w:pStyle w:val="Heading3"/>
              <w:spacing w:before="0"/>
              <w:rPr>
                <w:rFonts w:ascii="Times New Roman" w:hAnsi="Times New Roman" w:cs="Times New Roman"/>
              </w:rPr>
            </w:pPr>
            <w:r w:rsidRPr="00CC4342">
              <w:rPr>
                <w:rFonts w:ascii="Times New Roman" w:hAnsi="Times New Roman" w:cs="Times New Roman"/>
              </w:rPr>
              <w:t>Baking Soda</w:t>
            </w:r>
          </w:p>
          <w:p w14:paraId="1DDD6E26" w14:textId="77777777" w:rsidR="00A67D51" w:rsidRPr="00CC4342" w:rsidRDefault="00A67D51" w:rsidP="00A67D51">
            <w:pPr>
              <w:pStyle w:val="NormalWeb"/>
              <w:spacing w:before="0" w:beforeAutospacing="0" w:after="0" w:afterAutospacing="0"/>
            </w:pPr>
            <w:r w:rsidRPr="00CC4342">
              <w:t xml:space="preserve">This biscuit looked and felt very much the way </w:t>
            </w:r>
            <w:proofErr w:type="gramStart"/>
            <w:r w:rsidRPr="00CC4342">
              <w:t>a dough</w:t>
            </w:r>
            <w:proofErr w:type="gramEnd"/>
            <w:r w:rsidRPr="00CC4342">
              <w:t xml:space="preserve"> is expected to behave.</w:t>
            </w:r>
          </w:p>
          <w:p w14:paraId="52D75D4D" w14:textId="77777777" w:rsidR="00A67D51" w:rsidRPr="00CC4342" w:rsidRDefault="00A67D51" w:rsidP="00A67D51">
            <w:pPr>
              <w:pStyle w:val="NormalWeb"/>
              <w:spacing w:before="0" w:beforeAutospacing="0" w:after="0" w:afterAutospacing="0"/>
            </w:pPr>
            <w:r w:rsidRPr="00CC4342">
              <w:t xml:space="preserve">The smell was a bit like pretzels. The taste was chewy, acrid, and in need </w:t>
            </w:r>
            <w:proofErr w:type="gramStart"/>
            <w:r w:rsidRPr="00CC4342">
              <w:t>of</w:t>
            </w:r>
            <w:proofErr w:type="gramEnd"/>
            <w:r w:rsidRPr="00CC4342">
              <w:t xml:space="preserve"> salt. Taste-wise, the biscuit has too much baking soda in it.</w:t>
            </w:r>
          </w:p>
        </w:tc>
        <w:tc>
          <w:tcPr>
            <w:tcW w:w="0" w:type="auto"/>
            <w:vAlign w:val="center"/>
            <w:hideMark/>
          </w:tcPr>
          <w:p w14:paraId="2B234756" w14:textId="77777777" w:rsidR="00A67D51" w:rsidRPr="00CC4342" w:rsidRDefault="00A67D51">
            <w:pPr>
              <w:jc w:val="center"/>
            </w:pPr>
            <w:r w:rsidRPr="00CC4342">
              <w:rPr>
                <w:noProof/>
                <w:color w:val="0000FF"/>
              </w:rPr>
              <w:drawing>
                <wp:inline distT="0" distB="0" distL="0" distR="0" wp14:anchorId="4F15C6E9" wp14:editId="117CB496">
                  <wp:extent cx="1285895" cy="966159"/>
                  <wp:effectExtent l="0" t="0" r="0" b="5715"/>
                  <wp:docPr id="495" name="Picture 495" descr="http://www.orbitals.com/self/leaven/fig09a.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orbitals.com/self/leaven/fig09a.jpg">
                            <a:hlinkClick r:id="rId53"/>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6147" cy="966348"/>
                          </a:xfrm>
                          <a:prstGeom prst="rect">
                            <a:avLst/>
                          </a:prstGeom>
                          <a:noFill/>
                          <a:ln>
                            <a:noFill/>
                          </a:ln>
                        </pic:spPr>
                      </pic:pic>
                    </a:graphicData>
                  </a:graphic>
                </wp:inline>
              </w:drawing>
            </w:r>
          </w:p>
        </w:tc>
        <w:tc>
          <w:tcPr>
            <w:tcW w:w="0" w:type="auto"/>
            <w:vAlign w:val="center"/>
            <w:hideMark/>
          </w:tcPr>
          <w:p w14:paraId="03748B75" w14:textId="77777777" w:rsidR="00A67D51" w:rsidRPr="00CC4342" w:rsidRDefault="00A67D51">
            <w:pPr>
              <w:jc w:val="center"/>
            </w:pPr>
            <w:r w:rsidRPr="00CC4342">
              <w:rPr>
                <w:noProof/>
                <w:color w:val="0000FF"/>
              </w:rPr>
              <w:drawing>
                <wp:inline distT="0" distB="0" distL="0" distR="0" wp14:anchorId="78288D18" wp14:editId="46B9D12C">
                  <wp:extent cx="1250830" cy="1010546"/>
                  <wp:effectExtent l="0" t="0" r="6985" b="0"/>
                  <wp:docPr id="494" name="Picture 494" descr="http://www.orbitals.com/self/leaven/fig09b.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orbitals.com/self/leaven/fig09b.jpg">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51076" cy="1010745"/>
                          </a:xfrm>
                          <a:prstGeom prst="rect">
                            <a:avLst/>
                          </a:prstGeom>
                          <a:noFill/>
                          <a:ln>
                            <a:noFill/>
                          </a:ln>
                        </pic:spPr>
                      </pic:pic>
                    </a:graphicData>
                  </a:graphic>
                </wp:inline>
              </w:drawing>
            </w:r>
          </w:p>
        </w:tc>
      </w:tr>
      <w:tr w:rsidR="00A67D51" w:rsidRPr="00CC4342" w14:paraId="31BF37AB" w14:textId="77777777" w:rsidTr="00A67D51">
        <w:trPr>
          <w:tblCellSpacing w:w="15" w:type="dxa"/>
        </w:trPr>
        <w:tc>
          <w:tcPr>
            <w:tcW w:w="0" w:type="auto"/>
            <w:hideMark/>
          </w:tcPr>
          <w:p w14:paraId="67D68371"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t>Baking Soda and Vinegar</w:t>
            </w:r>
          </w:p>
          <w:p w14:paraId="2B7D6523" w14:textId="77777777" w:rsidR="00A67D51" w:rsidRPr="00CC4342" w:rsidRDefault="00A67D51" w:rsidP="00A67D51">
            <w:pPr>
              <w:pStyle w:val="NormalWeb"/>
              <w:spacing w:before="0" w:beforeAutospacing="0" w:after="0" w:afterAutospacing="0"/>
            </w:pPr>
            <w:r w:rsidRPr="00CC4342">
              <w:t>The dough of this biscuit was a bit stickier than the plain baking soda biscuit. Additionally, the dough rose a bit prior to baking.</w:t>
            </w:r>
          </w:p>
          <w:p w14:paraId="049DB673" w14:textId="77777777" w:rsidR="00A67D51" w:rsidRPr="00CC4342" w:rsidRDefault="00A67D51" w:rsidP="00A67D51">
            <w:pPr>
              <w:pStyle w:val="NormalWeb"/>
              <w:spacing w:before="0" w:beforeAutospacing="0" w:after="0" w:afterAutospacing="0"/>
            </w:pPr>
            <w:r w:rsidRPr="00CC4342">
              <w:t>The smell was very similar to the plain baking soda biscuits, though a bit more pleasant. The taste was indistinguishable from the plain baking soda biscuits.</w:t>
            </w:r>
          </w:p>
        </w:tc>
        <w:tc>
          <w:tcPr>
            <w:tcW w:w="0" w:type="auto"/>
            <w:vAlign w:val="center"/>
            <w:hideMark/>
          </w:tcPr>
          <w:p w14:paraId="316D1F3D" w14:textId="77777777" w:rsidR="00A67D51" w:rsidRPr="00CC4342" w:rsidRDefault="00A67D51">
            <w:pPr>
              <w:jc w:val="center"/>
            </w:pPr>
            <w:r w:rsidRPr="00CC4342">
              <w:rPr>
                <w:noProof/>
                <w:color w:val="0000FF"/>
              </w:rPr>
              <w:drawing>
                <wp:inline distT="0" distB="0" distL="0" distR="0" wp14:anchorId="619A5DC6" wp14:editId="7A0C5822">
                  <wp:extent cx="1285336" cy="1023459"/>
                  <wp:effectExtent l="0" t="0" r="0" b="5715"/>
                  <wp:docPr id="493" name="Picture 493" descr="http://www.orbitals.com/self/leaven/fig10a.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orbitals.com/self/leaven/fig10a.jpg">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85588" cy="1023659"/>
                          </a:xfrm>
                          <a:prstGeom prst="rect">
                            <a:avLst/>
                          </a:prstGeom>
                          <a:noFill/>
                          <a:ln>
                            <a:noFill/>
                          </a:ln>
                        </pic:spPr>
                      </pic:pic>
                    </a:graphicData>
                  </a:graphic>
                </wp:inline>
              </w:drawing>
            </w:r>
          </w:p>
        </w:tc>
        <w:tc>
          <w:tcPr>
            <w:tcW w:w="0" w:type="auto"/>
            <w:vAlign w:val="center"/>
            <w:hideMark/>
          </w:tcPr>
          <w:p w14:paraId="4254293F" w14:textId="77777777" w:rsidR="00A67D51" w:rsidRPr="00CC4342" w:rsidRDefault="00A67D51">
            <w:pPr>
              <w:jc w:val="center"/>
            </w:pPr>
            <w:r w:rsidRPr="00CC4342">
              <w:rPr>
                <w:noProof/>
                <w:color w:val="0000FF"/>
              </w:rPr>
              <w:drawing>
                <wp:inline distT="0" distB="0" distL="0" distR="0" wp14:anchorId="469DFD13" wp14:editId="36028AF5">
                  <wp:extent cx="1183709" cy="1130061"/>
                  <wp:effectExtent l="0" t="0" r="0" b="0"/>
                  <wp:docPr id="492" name="Picture 492" descr="http://www.orbitals.com/self/leaven/fig10b.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orbitals.com/self/leaven/fig10b.jpg">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83942" cy="1130283"/>
                          </a:xfrm>
                          <a:prstGeom prst="rect">
                            <a:avLst/>
                          </a:prstGeom>
                          <a:noFill/>
                          <a:ln>
                            <a:noFill/>
                          </a:ln>
                        </pic:spPr>
                      </pic:pic>
                    </a:graphicData>
                  </a:graphic>
                </wp:inline>
              </w:drawing>
            </w:r>
          </w:p>
        </w:tc>
      </w:tr>
      <w:tr w:rsidR="00A67D51" w:rsidRPr="00CC4342" w14:paraId="350C3590" w14:textId="77777777" w:rsidTr="00A67D51">
        <w:trPr>
          <w:tblCellSpacing w:w="15" w:type="dxa"/>
        </w:trPr>
        <w:tc>
          <w:tcPr>
            <w:tcW w:w="0" w:type="auto"/>
            <w:hideMark/>
          </w:tcPr>
          <w:p w14:paraId="0FC77689"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t>Baking Powder</w:t>
            </w:r>
          </w:p>
          <w:p w14:paraId="721B3052" w14:textId="77777777" w:rsidR="00A67D51" w:rsidRPr="00CC4342" w:rsidRDefault="00A67D51" w:rsidP="00A67D51">
            <w:pPr>
              <w:pStyle w:val="NormalWeb"/>
              <w:spacing w:before="0" w:beforeAutospacing="0" w:after="0" w:afterAutospacing="0"/>
            </w:pPr>
            <w:r w:rsidRPr="00CC4342">
              <w:t>This biscuit was the closest to the archetypal biscuit. The dough was pleasant to work with and the final biscuit was one of the most attractive.</w:t>
            </w:r>
          </w:p>
          <w:p w14:paraId="1819AFBB" w14:textId="77777777" w:rsidR="00A67D51" w:rsidRPr="00CC4342" w:rsidRDefault="00A67D51" w:rsidP="00A67D51">
            <w:pPr>
              <w:pStyle w:val="NormalWeb"/>
              <w:spacing w:before="0" w:beforeAutospacing="0" w:after="0" w:afterAutospacing="0"/>
            </w:pPr>
            <w:r w:rsidRPr="00CC4342">
              <w:t>The smell is what one imagines a biscuit should smell like, while the taste was nearly like that of bread.</w:t>
            </w:r>
          </w:p>
        </w:tc>
        <w:tc>
          <w:tcPr>
            <w:tcW w:w="0" w:type="auto"/>
            <w:vAlign w:val="center"/>
            <w:hideMark/>
          </w:tcPr>
          <w:p w14:paraId="2C7748D0" w14:textId="77777777" w:rsidR="00A67D51" w:rsidRPr="00CC4342" w:rsidRDefault="00A67D51">
            <w:pPr>
              <w:jc w:val="center"/>
            </w:pPr>
            <w:r w:rsidRPr="00CC4342">
              <w:rPr>
                <w:noProof/>
                <w:color w:val="0000FF"/>
              </w:rPr>
              <w:drawing>
                <wp:inline distT="0" distB="0" distL="0" distR="0" wp14:anchorId="1A99B6AB" wp14:editId="1601738C">
                  <wp:extent cx="1276710" cy="959257"/>
                  <wp:effectExtent l="0" t="0" r="0" b="0"/>
                  <wp:docPr id="491" name="Picture 491" descr="http://www.orbitals.com/self/leaven/fig11a.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orbitals.com/self/leaven/fig11a.jpg">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76960" cy="959445"/>
                          </a:xfrm>
                          <a:prstGeom prst="rect">
                            <a:avLst/>
                          </a:prstGeom>
                          <a:noFill/>
                          <a:ln>
                            <a:noFill/>
                          </a:ln>
                        </pic:spPr>
                      </pic:pic>
                    </a:graphicData>
                  </a:graphic>
                </wp:inline>
              </w:drawing>
            </w:r>
          </w:p>
        </w:tc>
        <w:tc>
          <w:tcPr>
            <w:tcW w:w="0" w:type="auto"/>
            <w:vAlign w:val="center"/>
            <w:hideMark/>
          </w:tcPr>
          <w:p w14:paraId="77313005" w14:textId="77777777" w:rsidR="00A67D51" w:rsidRPr="00CC4342" w:rsidRDefault="00A67D51">
            <w:pPr>
              <w:jc w:val="center"/>
            </w:pPr>
            <w:r w:rsidRPr="00CC4342">
              <w:rPr>
                <w:noProof/>
                <w:color w:val="0000FF"/>
              </w:rPr>
              <w:drawing>
                <wp:inline distT="0" distB="0" distL="0" distR="0" wp14:anchorId="50BA88E4" wp14:editId="1F22742A">
                  <wp:extent cx="1259456" cy="1081404"/>
                  <wp:effectExtent l="0" t="0" r="0" b="5080"/>
                  <wp:docPr id="490" name="Picture 490" descr="http://www.orbitals.com/self/leaven/fig11b.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orbitals.com/self/leaven/fig11b.jpg">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59703" cy="1081616"/>
                          </a:xfrm>
                          <a:prstGeom prst="rect">
                            <a:avLst/>
                          </a:prstGeom>
                          <a:noFill/>
                          <a:ln>
                            <a:noFill/>
                          </a:ln>
                        </pic:spPr>
                      </pic:pic>
                    </a:graphicData>
                  </a:graphic>
                </wp:inline>
              </w:drawing>
            </w:r>
          </w:p>
        </w:tc>
      </w:tr>
      <w:tr w:rsidR="00A67D51" w:rsidRPr="00CC4342" w14:paraId="35E04988" w14:textId="77777777" w:rsidTr="00A67D51">
        <w:trPr>
          <w:tblCellSpacing w:w="15" w:type="dxa"/>
        </w:trPr>
        <w:tc>
          <w:tcPr>
            <w:tcW w:w="0" w:type="auto"/>
            <w:hideMark/>
          </w:tcPr>
          <w:p w14:paraId="306FB7FF"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t>Bakers' Ammonia</w:t>
            </w:r>
          </w:p>
          <w:p w14:paraId="48F26D94" w14:textId="77777777" w:rsidR="00A67D51" w:rsidRPr="00CC4342" w:rsidRDefault="00A67D51" w:rsidP="00A67D51">
            <w:pPr>
              <w:pStyle w:val="NormalWeb"/>
              <w:spacing w:before="0" w:beforeAutospacing="0" w:after="0" w:afterAutospacing="0"/>
            </w:pPr>
            <w:r w:rsidRPr="00CC4342">
              <w:t>The bakers' ammonia has a strong noxious smell. This made the dough unpleasant to work with.</w:t>
            </w:r>
          </w:p>
          <w:p w14:paraId="1762AC99" w14:textId="77777777" w:rsidR="00A67D51" w:rsidRPr="00CC4342" w:rsidRDefault="00A67D51" w:rsidP="00A67D51">
            <w:pPr>
              <w:pStyle w:val="NormalWeb"/>
              <w:spacing w:before="0" w:beforeAutospacing="0" w:after="0" w:afterAutospacing="0"/>
            </w:pPr>
            <w:r w:rsidRPr="00CC4342">
              <w:t>The smell of the baked biscuit has occasionally whiffs of ammonia, which largely block a slight floury-smell. The taste is mildly chemical with an occasional pungent ammonia bit. Overall, this was vile and disgusting.</w:t>
            </w:r>
          </w:p>
          <w:p w14:paraId="3F84174A" w14:textId="77777777" w:rsidR="00A67D51" w:rsidRPr="00CC4342" w:rsidRDefault="00A67D51" w:rsidP="00A67D51">
            <w:pPr>
              <w:pStyle w:val="NormalWeb"/>
              <w:spacing w:before="0" w:beforeAutospacing="0" w:after="0" w:afterAutospacing="0"/>
            </w:pPr>
            <w:r w:rsidRPr="00CC4342">
              <w:lastRenderedPageBreak/>
              <w:t>According to the sales literature that accompanied the bakers' ammonia, this compound is supposed to dissipate in the baking process. In the researcher's limited experience, this never fully happens, and any baked good always has pockets of noxious smelling and tasting ammonia.</w:t>
            </w:r>
          </w:p>
          <w:p w14:paraId="497E4414" w14:textId="77777777" w:rsidR="00A67D51" w:rsidRPr="00CC4342" w:rsidRDefault="00A67D51" w:rsidP="00A67D51">
            <w:pPr>
              <w:pStyle w:val="NormalWeb"/>
              <w:spacing w:before="0" w:beforeAutospacing="0" w:after="0" w:afterAutospacing="0"/>
            </w:pPr>
            <w:r w:rsidRPr="00CC4342">
              <w:t>Additionally, the biscuits left dark stains on the wooden board where they were set to cool.</w:t>
            </w:r>
          </w:p>
        </w:tc>
        <w:tc>
          <w:tcPr>
            <w:tcW w:w="0" w:type="auto"/>
            <w:vAlign w:val="center"/>
            <w:hideMark/>
          </w:tcPr>
          <w:p w14:paraId="0C069713" w14:textId="77777777" w:rsidR="00A67D51" w:rsidRPr="00CC4342" w:rsidRDefault="00A67D51">
            <w:pPr>
              <w:jc w:val="center"/>
            </w:pPr>
            <w:r w:rsidRPr="00CC4342">
              <w:rPr>
                <w:noProof/>
                <w:color w:val="0000FF"/>
              </w:rPr>
              <w:lastRenderedPageBreak/>
              <w:drawing>
                <wp:inline distT="0" distB="0" distL="0" distR="0" wp14:anchorId="07CF20DD" wp14:editId="302C7B34">
                  <wp:extent cx="1112808" cy="855081"/>
                  <wp:effectExtent l="0" t="0" r="0" b="2540"/>
                  <wp:docPr id="489" name="Picture 489" descr="http://www.orbitals.com/self/leaven/fig12a.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orbitals.com/self/leaven/fig12a.jpg">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13081" cy="855291"/>
                          </a:xfrm>
                          <a:prstGeom prst="rect">
                            <a:avLst/>
                          </a:prstGeom>
                          <a:noFill/>
                          <a:ln>
                            <a:noFill/>
                          </a:ln>
                        </pic:spPr>
                      </pic:pic>
                    </a:graphicData>
                  </a:graphic>
                </wp:inline>
              </w:drawing>
            </w:r>
          </w:p>
        </w:tc>
        <w:tc>
          <w:tcPr>
            <w:tcW w:w="0" w:type="auto"/>
            <w:vAlign w:val="center"/>
            <w:hideMark/>
          </w:tcPr>
          <w:p w14:paraId="73DE6547" w14:textId="77777777" w:rsidR="00A67D51" w:rsidRPr="00CC4342" w:rsidRDefault="00A67D51">
            <w:pPr>
              <w:jc w:val="center"/>
            </w:pPr>
            <w:r w:rsidRPr="00CC4342">
              <w:rPr>
                <w:noProof/>
                <w:color w:val="0000FF"/>
              </w:rPr>
              <w:drawing>
                <wp:inline distT="0" distB="0" distL="0" distR="0" wp14:anchorId="357F4738" wp14:editId="6EDBF433">
                  <wp:extent cx="1129917" cy="931653"/>
                  <wp:effectExtent l="0" t="0" r="0" b="1905"/>
                  <wp:docPr id="488" name="Picture 488" descr="http://www.orbitals.com/self/leaven/fig12b.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orbitals.com/self/leaven/fig12b.jpg">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30139" cy="931836"/>
                          </a:xfrm>
                          <a:prstGeom prst="rect">
                            <a:avLst/>
                          </a:prstGeom>
                          <a:noFill/>
                          <a:ln>
                            <a:noFill/>
                          </a:ln>
                        </pic:spPr>
                      </pic:pic>
                    </a:graphicData>
                  </a:graphic>
                </wp:inline>
              </w:drawing>
            </w:r>
          </w:p>
        </w:tc>
      </w:tr>
      <w:tr w:rsidR="00A67D51" w:rsidRPr="00CC4342" w14:paraId="1843D3D0" w14:textId="77777777" w:rsidTr="00A67D51">
        <w:trPr>
          <w:tblCellSpacing w:w="15" w:type="dxa"/>
        </w:trPr>
        <w:tc>
          <w:tcPr>
            <w:tcW w:w="0" w:type="auto"/>
            <w:hideMark/>
          </w:tcPr>
          <w:p w14:paraId="7871C03E"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lastRenderedPageBreak/>
              <w:t>Potassium Bicarbonate</w:t>
            </w:r>
          </w:p>
          <w:p w14:paraId="3EE9028F" w14:textId="77777777" w:rsidR="00A67D51" w:rsidRPr="00CC4342" w:rsidRDefault="00A67D51" w:rsidP="00A67D51">
            <w:pPr>
              <w:pStyle w:val="NormalWeb"/>
              <w:spacing w:before="0" w:beforeAutospacing="0" w:after="0" w:afterAutospacing="0"/>
            </w:pPr>
            <w:r w:rsidRPr="00CC4342">
              <w:t>The potassium bicarbonate biscuit dough was nearly indistinguishable from that of the baking soda biscuit.</w:t>
            </w:r>
          </w:p>
          <w:p w14:paraId="0C14017E" w14:textId="77777777" w:rsidR="00A67D51" w:rsidRPr="00CC4342" w:rsidRDefault="00A67D51" w:rsidP="00A67D51">
            <w:pPr>
              <w:pStyle w:val="NormalWeb"/>
              <w:spacing w:before="0" w:beforeAutospacing="0" w:after="0" w:afterAutospacing="0"/>
            </w:pPr>
            <w:r w:rsidRPr="00CC4342">
              <w:t>The smell was flat and damp. There was almost no taste at first. There was a slight acrid aftertaste. This probably indicates that too much leavening was used. The biscuit is in need of salt.</w:t>
            </w:r>
          </w:p>
        </w:tc>
        <w:tc>
          <w:tcPr>
            <w:tcW w:w="0" w:type="auto"/>
            <w:vAlign w:val="center"/>
            <w:hideMark/>
          </w:tcPr>
          <w:p w14:paraId="7689F492" w14:textId="77777777" w:rsidR="00A67D51" w:rsidRPr="00CC4342" w:rsidRDefault="00A67D51">
            <w:pPr>
              <w:jc w:val="center"/>
            </w:pPr>
            <w:r w:rsidRPr="00CC4342">
              <w:rPr>
                <w:noProof/>
                <w:color w:val="0000FF"/>
              </w:rPr>
              <w:drawing>
                <wp:inline distT="0" distB="0" distL="0" distR="0" wp14:anchorId="073445F6" wp14:editId="7B6CA489">
                  <wp:extent cx="1527175" cy="1285240"/>
                  <wp:effectExtent l="0" t="0" r="0" b="0"/>
                  <wp:docPr id="487" name="Picture 487" descr="http://www.orbitals.com/self/leaven/fig13a.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orbitals.com/self/leaven/fig13a.jpg">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27175" cy="1285240"/>
                          </a:xfrm>
                          <a:prstGeom prst="rect">
                            <a:avLst/>
                          </a:prstGeom>
                          <a:noFill/>
                          <a:ln>
                            <a:noFill/>
                          </a:ln>
                        </pic:spPr>
                      </pic:pic>
                    </a:graphicData>
                  </a:graphic>
                </wp:inline>
              </w:drawing>
            </w:r>
          </w:p>
        </w:tc>
        <w:tc>
          <w:tcPr>
            <w:tcW w:w="0" w:type="auto"/>
            <w:vAlign w:val="center"/>
            <w:hideMark/>
          </w:tcPr>
          <w:p w14:paraId="25786EEA" w14:textId="77777777" w:rsidR="00A67D51" w:rsidRPr="00CC4342" w:rsidRDefault="00A67D51">
            <w:pPr>
              <w:jc w:val="center"/>
            </w:pPr>
            <w:r w:rsidRPr="00CC4342">
              <w:rPr>
                <w:noProof/>
                <w:color w:val="0000FF"/>
              </w:rPr>
              <w:drawing>
                <wp:inline distT="0" distB="0" distL="0" distR="0" wp14:anchorId="11F1287D" wp14:editId="6BAAFBAE">
                  <wp:extent cx="1527175" cy="1449070"/>
                  <wp:effectExtent l="0" t="0" r="0" b="0"/>
                  <wp:docPr id="486" name="Picture 486" descr="http://www.orbitals.com/self/leaven/fig13b.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orbitals.com/self/leaven/fig13b.jpg">
                            <a:hlinkClick r:id="rId71"/>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27175" cy="1449070"/>
                          </a:xfrm>
                          <a:prstGeom prst="rect">
                            <a:avLst/>
                          </a:prstGeom>
                          <a:noFill/>
                          <a:ln>
                            <a:noFill/>
                          </a:ln>
                        </pic:spPr>
                      </pic:pic>
                    </a:graphicData>
                  </a:graphic>
                </wp:inline>
              </w:drawing>
            </w:r>
          </w:p>
        </w:tc>
      </w:tr>
      <w:tr w:rsidR="00A67D51" w:rsidRPr="00CC4342" w14:paraId="491302C4" w14:textId="77777777" w:rsidTr="00A67D51">
        <w:trPr>
          <w:tblCellSpacing w:w="15" w:type="dxa"/>
        </w:trPr>
        <w:tc>
          <w:tcPr>
            <w:tcW w:w="0" w:type="auto"/>
            <w:hideMark/>
          </w:tcPr>
          <w:p w14:paraId="7D218D01"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t>Home-made Potash</w:t>
            </w:r>
          </w:p>
          <w:p w14:paraId="0B2B5348" w14:textId="77777777" w:rsidR="00A67D51" w:rsidRPr="00CC4342" w:rsidRDefault="00A67D51" w:rsidP="00A67D51">
            <w:pPr>
              <w:pStyle w:val="NormalWeb"/>
              <w:spacing w:before="0" w:beforeAutospacing="0" w:after="0" w:afterAutospacing="0"/>
            </w:pPr>
            <w:r w:rsidRPr="00CC4342">
              <w:t>The dough was nearly identical to that of the baking soda biscuit. The biscuit didn't rise very much at all.</w:t>
            </w:r>
          </w:p>
          <w:p w14:paraId="1826A4A2" w14:textId="77777777" w:rsidR="00A67D51" w:rsidRPr="00CC4342" w:rsidRDefault="00A67D51" w:rsidP="00A67D51">
            <w:pPr>
              <w:pStyle w:val="NormalWeb"/>
              <w:spacing w:before="0" w:beforeAutospacing="0" w:after="0" w:afterAutospacing="0"/>
            </w:pPr>
            <w:r w:rsidRPr="00CC4342">
              <w:t>After baking, the smell was damp and doughy. The taste was nearly identical to the unleavened biscuit, but there was a faint flat aftertaste.</w:t>
            </w:r>
          </w:p>
        </w:tc>
        <w:tc>
          <w:tcPr>
            <w:tcW w:w="0" w:type="auto"/>
            <w:vAlign w:val="center"/>
            <w:hideMark/>
          </w:tcPr>
          <w:p w14:paraId="1D86AC87" w14:textId="77777777" w:rsidR="00A67D51" w:rsidRPr="00CC4342" w:rsidRDefault="00A67D51">
            <w:pPr>
              <w:jc w:val="center"/>
            </w:pPr>
            <w:r w:rsidRPr="00CC4342">
              <w:rPr>
                <w:noProof/>
                <w:color w:val="0000FF"/>
              </w:rPr>
              <w:drawing>
                <wp:inline distT="0" distB="0" distL="0" distR="0" wp14:anchorId="19862BDD" wp14:editId="4B4D7542">
                  <wp:extent cx="1527175" cy="1268095"/>
                  <wp:effectExtent l="0" t="0" r="0" b="8255"/>
                  <wp:docPr id="485" name="Picture 485" descr="http://www.orbitals.com/self/leaven/fig14a.jp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orbitals.com/self/leaven/fig14a.jpg">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527175" cy="1268095"/>
                          </a:xfrm>
                          <a:prstGeom prst="rect">
                            <a:avLst/>
                          </a:prstGeom>
                          <a:noFill/>
                          <a:ln>
                            <a:noFill/>
                          </a:ln>
                        </pic:spPr>
                      </pic:pic>
                    </a:graphicData>
                  </a:graphic>
                </wp:inline>
              </w:drawing>
            </w:r>
          </w:p>
        </w:tc>
        <w:tc>
          <w:tcPr>
            <w:tcW w:w="0" w:type="auto"/>
            <w:vAlign w:val="center"/>
            <w:hideMark/>
          </w:tcPr>
          <w:p w14:paraId="52956A11" w14:textId="77777777" w:rsidR="00A67D51" w:rsidRPr="00CC4342" w:rsidRDefault="00A67D51">
            <w:pPr>
              <w:jc w:val="center"/>
            </w:pPr>
            <w:r w:rsidRPr="00CC4342">
              <w:rPr>
                <w:noProof/>
                <w:color w:val="0000FF"/>
              </w:rPr>
              <w:drawing>
                <wp:inline distT="0" distB="0" distL="0" distR="0" wp14:anchorId="759832C0" wp14:editId="6ADFDE6B">
                  <wp:extent cx="1527175" cy="1466215"/>
                  <wp:effectExtent l="0" t="0" r="0" b="635"/>
                  <wp:docPr id="484" name="Picture 484" descr="http://www.orbitals.com/self/leaven/fig14b.jp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orbitals.com/self/leaven/fig14b.jpg">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27175" cy="1466215"/>
                          </a:xfrm>
                          <a:prstGeom prst="rect">
                            <a:avLst/>
                          </a:prstGeom>
                          <a:noFill/>
                          <a:ln>
                            <a:noFill/>
                          </a:ln>
                        </pic:spPr>
                      </pic:pic>
                    </a:graphicData>
                  </a:graphic>
                </wp:inline>
              </w:drawing>
            </w:r>
          </w:p>
        </w:tc>
      </w:tr>
      <w:tr w:rsidR="00A67D51" w:rsidRPr="00CC4342" w14:paraId="701FD216" w14:textId="77777777" w:rsidTr="00A67D51">
        <w:trPr>
          <w:tblCellSpacing w:w="15" w:type="dxa"/>
        </w:trPr>
        <w:tc>
          <w:tcPr>
            <w:tcW w:w="0" w:type="auto"/>
            <w:hideMark/>
          </w:tcPr>
          <w:p w14:paraId="795DE4F4"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t>Home-made Potash with Vinegar</w:t>
            </w:r>
          </w:p>
          <w:p w14:paraId="222556FC" w14:textId="77777777" w:rsidR="00A67D51" w:rsidRPr="00CC4342" w:rsidRDefault="00A67D51" w:rsidP="00A67D51">
            <w:pPr>
              <w:pStyle w:val="NormalWeb"/>
              <w:spacing w:before="0" w:beforeAutospacing="0" w:after="0" w:afterAutospacing="0"/>
            </w:pPr>
            <w:r w:rsidRPr="00CC4342">
              <w:t>Aside from some initial frothing in the dough, this biscuit appeared identical to the home-made potash without vinegar biscuit.</w:t>
            </w:r>
          </w:p>
        </w:tc>
        <w:tc>
          <w:tcPr>
            <w:tcW w:w="0" w:type="auto"/>
            <w:vAlign w:val="center"/>
            <w:hideMark/>
          </w:tcPr>
          <w:p w14:paraId="0D86BC38" w14:textId="77777777" w:rsidR="00A67D51" w:rsidRPr="00CC4342" w:rsidRDefault="00A67D51">
            <w:pPr>
              <w:jc w:val="center"/>
            </w:pPr>
            <w:r w:rsidRPr="00CC4342">
              <w:rPr>
                <w:noProof/>
                <w:color w:val="0000FF"/>
              </w:rPr>
              <w:drawing>
                <wp:inline distT="0" distB="0" distL="0" distR="0" wp14:anchorId="296493A7" wp14:editId="12812CFC">
                  <wp:extent cx="1527175" cy="1259205"/>
                  <wp:effectExtent l="0" t="0" r="0" b="0"/>
                  <wp:docPr id="481" name="Picture 481" descr="http://www.orbitals.com/self/leaven/fig15a.jp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orbitals.com/self/leaven/fig15a.jpg">
                            <a:hlinkClick r:id="rId77"/>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527175" cy="1259205"/>
                          </a:xfrm>
                          <a:prstGeom prst="rect">
                            <a:avLst/>
                          </a:prstGeom>
                          <a:noFill/>
                          <a:ln>
                            <a:noFill/>
                          </a:ln>
                        </pic:spPr>
                      </pic:pic>
                    </a:graphicData>
                  </a:graphic>
                </wp:inline>
              </w:drawing>
            </w:r>
          </w:p>
        </w:tc>
        <w:tc>
          <w:tcPr>
            <w:tcW w:w="0" w:type="auto"/>
            <w:vAlign w:val="center"/>
            <w:hideMark/>
          </w:tcPr>
          <w:p w14:paraId="04EF6C71" w14:textId="77777777" w:rsidR="00A67D51" w:rsidRPr="00CC4342" w:rsidRDefault="00A67D51">
            <w:pPr>
              <w:jc w:val="center"/>
            </w:pPr>
            <w:r w:rsidRPr="00CC4342">
              <w:rPr>
                <w:noProof/>
                <w:color w:val="0000FF"/>
              </w:rPr>
              <w:drawing>
                <wp:inline distT="0" distB="0" distL="0" distR="0" wp14:anchorId="00A785AF" wp14:editId="35C03EA6">
                  <wp:extent cx="1509395" cy="1527175"/>
                  <wp:effectExtent l="0" t="0" r="0" b="0"/>
                  <wp:docPr id="478" name="Picture 478" descr="http://www.orbitals.com/self/leaven/fig15b.jp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orbitals.com/self/leaven/fig15b.jpg">
                            <a:hlinkClick r:id="rId79"/>
                          </pic:cNvPr>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09395" cy="1527175"/>
                          </a:xfrm>
                          <a:prstGeom prst="rect">
                            <a:avLst/>
                          </a:prstGeom>
                          <a:noFill/>
                          <a:ln>
                            <a:noFill/>
                          </a:ln>
                        </pic:spPr>
                      </pic:pic>
                    </a:graphicData>
                  </a:graphic>
                </wp:inline>
              </w:drawing>
            </w:r>
          </w:p>
        </w:tc>
      </w:tr>
      <w:tr w:rsidR="00A67D51" w:rsidRPr="00CC4342" w14:paraId="646BD9CA" w14:textId="77777777" w:rsidTr="00A67D51">
        <w:trPr>
          <w:tblCellSpacing w:w="15" w:type="dxa"/>
        </w:trPr>
        <w:tc>
          <w:tcPr>
            <w:tcW w:w="0" w:type="auto"/>
            <w:hideMark/>
          </w:tcPr>
          <w:p w14:paraId="0FCB8830"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t>Active Dry Yeast</w:t>
            </w:r>
          </w:p>
          <w:p w14:paraId="0E344606" w14:textId="77777777" w:rsidR="00A67D51" w:rsidRPr="00CC4342" w:rsidRDefault="00A67D51" w:rsidP="00A67D51">
            <w:pPr>
              <w:pStyle w:val="NormalWeb"/>
              <w:spacing w:before="0" w:beforeAutospacing="0" w:after="0" w:afterAutospacing="0"/>
            </w:pPr>
            <w:r w:rsidRPr="00CC4342">
              <w:t>The dough of this biscuit was a bit wet, and therefore hard to shape. The dough was left to rise for 60 minutes after the biscuits were formed. Most of the rising occurred in this time.</w:t>
            </w:r>
          </w:p>
          <w:p w14:paraId="066F0A95" w14:textId="347C17D5" w:rsidR="00A67D51" w:rsidRPr="00CC4342" w:rsidRDefault="00A67D51" w:rsidP="00A67D51">
            <w:pPr>
              <w:pStyle w:val="NormalWeb"/>
              <w:spacing w:before="0" w:beforeAutospacing="0" w:after="0" w:afterAutospacing="0"/>
            </w:pPr>
            <w:r w:rsidRPr="00CC4342">
              <w:t xml:space="preserve">The smell was yeasty. The taste was very similar to </w:t>
            </w:r>
            <w:r w:rsidR="00FA48D8" w:rsidRPr="00CC4342">
              <w:t>French</w:t>
            </w:r>
            <w:r w:rsidRPr="00CC4342">
              <w:t xml:space="preserve"> bread excepting that it was a bit yeasty.</w:t>
            </w:r>
          </w:p>
        </w:tc>
        <w:tc>
          <w:tcPr>
            <w:tcW w:w="0" w:type="auto"/>
            <w:vAlign w:val="center"/>
            <w:hideMark/>
          </w:tcPr>
          <w:p w14:paraId="6CF5A4A8" w14:textId="77777777" w:rsidR="00A67D51" w:rsidRPr="00CC4342" w:rsidRDefault="00A67D51">
            <w:pPr>
              <w:jc w:val="center"/>
            </w:pPr>
            <w:r w:rsidRPr="00CC4342">
              <w:rPr>
                <w:noProof/>
                <w:color w:val="0000FF"/>
              </w:rPr>
              <w:drawing>
                <wp:inline distT="0" distB="0" distL="0" distR="0" wp14:anchorId="2B30495D" wp14:editId="767B38AB">
                  <wp:extent cx="1527175" cy="1155700"/>
                  <wp:effectExtent l="0" t="0" r="0" b="6350"/>
                  <wp:docPr id="469" name="Picture 469" descr="http://www.orbitals.com/self/leaven/fig16a.jp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orbitals.com/self/leaven/fig16a.jpg">
                            <a:hlinkClick r:id="rId81"/>
                          </pic:cNvPr>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27175" cy="1155700"/>
                          </a:xfrm>
                          <a:prstGeom prst="rect">
                            <a:avLst/>
                          </a:prstGeom>
                          <a:noFill/>
                          <a:ln>
                            <a:noFill/>
                          </a:ln>
                        </pic:spPr>
                      </pic:pic>
                    </a:graphicData>
                  </a:graphic>
                </wp:inline>
              </w:drawing>
            </w:r>
          </w:p>
        </w:tc>
        <w:tc>
          <w:tcPr>
            <w:tcW w:w="0" w:type="auto"/>
            <w:vAlign w:val="center"/>
            <w:hideMark/>
          </w:tcPr>
          <w:p w14:paraId="26BAB985" w14:textId="77777777" w:rsidR="00A67D51" w:rsidRPr="00CC4342" w:rsidRDefault="00A67D51">
            <w:pPr>
              <w:jc w:val="center"/>
            </w:pPr>
            <w:r w:rsidRPr="00CC4342">
              <w:rPr>
                <w:noProof/>
                <w:color w:val="0000FF"/>
              </w:rPr>
              <w:drawing>
                <wp:inline distT="0" distB="0" distL="0" distR="0" wp14:anchorId="7039E7B0" wp14:editId="787A369B">
                  <wp:extent cx="1440815" cy="1527175"/>
                  <wp:effectExtent l="0" t="0" r="6985" b="0"/>
                  <wp:docPr id="466" name="Picture 466" descr="http://www.orbitals.com/self/leaven/fig16b.jp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orbitals.com/self/leaven/fig16b.jpg">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40815" cy="1527175"/>
                          </a:xfrm>
                          <a:prstGeom prst="rect">
                            <a:avLst/>
                          </a:prstGeom>
                          <a:noFill/>
                          <a:ln>
                            <a:noFill/>
                          </a:ln>
                        </pic:spPr>
                      </pic:pic>
                    </a:graphicData>
                  </a:graphic>
                </wp:inline>
              </w:drawing>
            </w:r>
          </w:p>
        </w:tc>
      </w:tr>
      <w:tr w:rsidR="00A67D51" w:rsidRPr="00CC4342" w14:paraId="010475FD" w14:textId="77777777" w:rsidTr="00A67D51">
        <w:trPr>
          <w:tblCellSpacing w:w="15" w:type="dxa"/>
        </w:trPr>
        <w:tc>
          <w:tcPr>
            <w:tcW w:w="0" w:type="auto"/>
            <w:hideMark/>
          </w:tcPr>
          <w:p w14:paraId="188EF63F" w14:textId="77777777" w:rsidR="00A67D51" w:rsidRPr="00CC4342" w:rsidRDefault="00A67D51" w:rsidP="00A67D51">
            <w:pPr>
              <w:pStyle w:val="Heading3"/>
              <w:spacing w:before="0" w:beforeAutospacing="1" w:after="100" w:afterAutospacing="1"/>
              <w:rPr>
                <w:rFonts w:ascii="Times New Roman" w:hAnsi="Times New Roman" w:cs="Times New Roman"/>
              </w:rPr>
            </w:pPr>
            <w:r w:rsidRPr="00CC4342">
              <w:rPr>
                <w:rFonts w:ascii="Times New Roman" w:hAnsi="Times New Roman" w:cs="Times New Roman"/>
              </w:rPr>
              <w:lastRenderedPageBreak/>
              <w:t>Sourdough</w:t>
            </w:r>
          </w:p>
          <w:p w14:paraId="3F899CE3" w14:textId="77777777" w:rsidR="00A67D51" w:rsidRPr="00CC4342" w:rsidRDefault="00A67D51" w:rsidP="00A67D51">
            <w:pPr>
              <w:pStyle w:val="NormalWeb"/>
              <w:spacing w:before="0" w:beforeAutospacing="0" w:after="0" w:afterAutospacing="0"/>
            </w:pPr>
            <w:r w:rsidRPr="00CC4342">
              <w:t>The sourdough starter looked insubstantial within the dough of this biscuit. The dough was left to rise for 90 minutes after the biscuits were formed.</w:t>
            </w:r>
          </w:p>
          <w:p w14:paraId="1D548DAE" w14:textId="77777777" w:rsidR="00A67D51" w:rsidRPr="00CC4342" w:rsidRDefault="00A67D51" w:rsidP="00A67D51">
            <w:pPr>
              <w:pStyle w:val="NormalWeb"/>
              <w:spacing w:before="0" w:beforeAutospacing="0" w:after="0" w:afterAutospacing="0"/>
            </w:pPr>
            <w:r w:rsidRPr="00CC4342">
              <w:t xml:space="preserve">The resulting biscuits did not </w:t>
            </w:r>
            <w:proofErr w:type="gramStart"/>
            <w:r w:rsidRPr="00CC4342">
              <w:t>rise</w:t>
            </w:r>
            <w:proofErr w:type="gramEnd"/>
            <w:r w:rsidRPr="00CC4342">
              <w:t xml:space="preserve"> much. There was almost no smell. The taste was chewy and very slightly yeasty.</w:t>
            </w:r>
          </w:p>
          <w:p w14:paraId="4FCBFE30" w14:textId="77777777" w:rsidR="00A67D51" w:rsidRPr="00CC4342" w:rsidRDefault="00A67D51" w:rsidP="00A67D51">
            <w:pPr>
              <w:pStyle w:val="NormalWeb"/>
              <w:spacing w:before="0" w:beforeAutospacing="0" w:after="0" w:afterAutospacing="0"/>
            </w:pPr>
            <w:r w:rsidRPr="00CC4342">
              <w:t>In general, much more sourdough starter is used when making a baked good. Using an ounce of sourdough starter would have produced more desirable results.</w:t>
            </w:r>
          </w:p>
        </w:tc>
        <w:tc>
          <w:tcPr>
            <w:tcW w:w="0" w:type="auto"/>
            <w:vAlign w:val="center"/>
            <w:hideMark/>
          </w:tcPr>
          <w:p w14:paraId="5FE35732" w14:textId="77777777" w:rsidR="00A67D51" w:rsidRPr="00CC4342" w:rsidRDefault="00A67D51">
            <w:pPr>
              <w:jc w:val="center"/>
            </w:pPr>
            <w:r w:rsidRPr="00CC4342">
              <w:rPr>
                <w:noProof/>
                <w:color w:val="0000FF"/>
              </w:rPr>
              <w:drawing>
                <wp:inline distT="0" distB="0" distL="0" distR="0" wp14:anchorId="038DD944" wp14:editId="73D4AA0A">
                  <wp:extent cx="1527175" cy="1155700"/>
                  <wp:effectExtent l="0" t="0" r="0" b="6350"/>
                  <wp:docPr id="465" name="Picture 465" descr="http://www.orbitals.com/self/leaven/fig17a.jpg">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orbitals.com/self/leaven/fig17a.jpg">
                            <a:hlinkClick r:id="rId85"/>
                          </pic:cNvP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27175" cy="1155700"/>
                          </a:xfrm>
                          <a:prstGeom prst="rect">
                            <a:avLst/>
                          </a:prstGeom>
                          <a:noFill/>
                          <a:ln>
                            <a:noFill/>
                          </a:ln>
                        </pic:spPr>
                      </pic:pic>
                    </a:graphicData>
                  </a:graphic>
                </wp:inline>
              </w:drawing>
            </w:r>
          </w:p>
        </w:tc>
        <w:tc>
          <w:tcPr>
            <w:tcW w:w="0" w:type="auto"/>
            <w:vAlign w:val="center"/>
            <w:hideMark/>
          </w:tcPr>
          <w:p w14:paraId="2F94F840" w14:textId="77777777" w:rsidR="00A67D51" w:rsidRPr="00CC4342" w:rsidRDefault="00A67D51">
            <w:pPr>
              <w:jc w:val="center"/>
            </w:pPr>
            <w:r w:rsidRPr="00CC4342">
              <w:rPr>
                <w:noProof/>
                <w:color w:val="0000FF"/>
              </w:rPr>
              <w:drawing>
                <wp:inline distT="0" distB="0" distL="0" distR="0" wp14:anchorId="408C4582" wp14:editId="60535A13">
                  <wp:extent cx="1527175" cy="1492250"/>
                  <wp:effectExtent l="0" t="0" r="0" b="0"/>
                  <wp:docPr id="464" name="Picture 464" descr="http://www.orbitals.com/self/leaven/fig17b.jpg">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orbitals.com/self/leaven/fig17b.jpg">
                            <a:hlinkClick r:id="rId87"/>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27175" cy="1492250"/>
                          </a:xfrm>
                          <a:prstGeom prst="rect">
                            <a:avLst/>
                          </a:prstGeom>
                          <a:noFill/>
                          <a:ln>
                            <a:noFill/>
                          </a:ln>
                        </pic:spPr>
                      </pic:pic>
                    </a:graphicData>
                  </a:graphic>
                </wp:inline>
              </w:drawing>
            </w:r>
          </w:p>
        </w:tc>
      </w:tr>
    </w:tbl>
    <w:p w14:paraId="232F0A02" w14:textId="77777777" w:rsidR="00A67D51" w:rsidRPr="00CC4342" w:rsidRDefault="00A67D51" w:rsidP="00A67D51">
      <w:pPr>
        <w:pStyle w:val="Heading3"/>
        <w:rPr>
          <w:rFonts w:ascii="Times New Roman" w:hAnsi="Times New Roman" w:cs="Times New Roman"/>
        </w:rPr>
      </w:pPr>
      <w:r w:rsidRPr="00CC4342">
        <w:rPr>
          <w:rFonts w:ascii="Times New Roman" w:hAnsi="Times New Roman" w:cs="Times New Roman"/>
        </w:rPr>
        <w:t>Measurements</w:t>
      </w:r>
    </w:p>
    <w:p w14:paraId="5E9FB0D0" w14:textId="77777777" w:rsidR="00A67D51" w:rsidRPr="00CC4342" w:rsidRDefault="00A67D51" w:rsidP="00A67D51">
      <w:pPr>
        <w:pStyle w:val="NormalWeb"/>
      </w:pPr>
      <w:r w:rsidRPr="00CC4342">
        <w:t>The table below lists all biscuits and the measured values for each. In addition to measuring the height and diameter, the area and volume of each biscuit was computed. This was done using the cavalier assumption that the biscuits were oval in area and ellipsoidal in volume; while this is certainly not the case, it should provide a valid comparison to determine which biscuits are largest.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673"/>
        <w:gridCol w:w="1225"/>
        <w:gridCol w:w="1541"/>
        <w:gridCol w:w="1570"/>
        <w:gridCol w:w="1134"/>
        <w:gridCol w:w="1337"/>
      </w:tblGrid>
      <w:tr w:rsidR="00A67D51" w:rsidRPr="00CC4342" w14:paraId="06133092" w14:textId="77777777" w:rsidTr="00A67D51">
        <w:trPr>
          <w:tblCellSpacing w:w="15" w:type="dxa"/>
        </w:trPr>
        <w:tc>
          <w:tcPr>
            <w:tcW w:w="0" w:type="auto"/>
            <w:gridSpan w:val="6"/>
            <w:tcBorders>
              <w:top w:val="outset" w:sz="6" w:space="0" w:color="auto"/>
              <w:left w:val="outset" w:sz="6" w:space="0" w:color="auto"/>
              <w:bottom w:val="outset" w:sz="6" w:space="0" w:color="auto"/>
              <w:right w:val="outset" w:sz="6" w:space="0" w:color="auto"/>
            </w:tcBorders>
            <w:vAlign w:val="center"/>
            <w:hideMark/>
          </w:tcPr>
          <w:p w14:paraId="2F4F08D9" w14:textId="77777777" w:rsidR="00A67D51" w:rsidRPr="00CC4342" w:rsidRDefault="00A67D51">
            <w:pPr>
              <w:jc w:val="center"/>
              <w:rPr>
                <w:b/>
                <w:bCs/>
              </w:rPr>
            </w:pPr>
            <w:r w:rsidRPr="00CC4342">
              <w:rPr>
                <w:b/>
                <w:bCs/>
              </w:rPr>
              <w:t>Table 1: Biscuit Measurements and Calculated Values</w:t>
            </w:r>
          </w:p>
        </w:tc>
      </w:tr>
      <w:tr w:rsidR="00A67D51" w:rsidRPr="00CC4342" w14:paraId="2F46A926" w14:textId="77777777" w:rsidTr="00A67D51">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3B0C4F" w14:textId="77777777" w:rsidR="00A67D51" w:rsidRPr="00CC4342" w:rsidRDefault="00A67D51">
            <w:pPr>
              <w:jc w:val="center"/>
              <w:rPr>
                <w:b/>
                <w:bCs/>
              </w:rPr>
            </w:pPr>
            <w:r w:rsidRPr="00CC4342">
              <w:rPr>
                <w:b/>
                <w:bCs/>
              </w:rPr>
              <w:t>Leavening</w:t>
            </w:r>
          </w:p>
        </w:tc>
        <w:tc>
          <w:tcPr>
            <w:tcW w:w="0" w:type="auto"/>
            <w:tcBorders>
              <w:top w:val="outset" w:sz="6" w:space="0" w:color="auto"/>
              <w:left w:val="outset" w:sz="6" w:space="0" w:color="auto"/>
              <w:bottom w:val="outset" w:sz="6" w:space="0" w:color="auto"/>
              <w:right w:val="outset" w:sz="6" w:space="0" w:color="auto"/>
            </w:tcBorders>
            <w:vAlign w:val="center"/>
            <w:hideMark/>
          </w:tcPr>
          <w:p w14:paraId="5954002D" w14:textId="77777777" w:rsidR="00A67D51" w:rsidRPr="00CC4342" w:rsidRDefault="00A67D51">
            <w:pPr>
              <w:jc w:val="center"/>
              <w:rPr>
                <w:b/>
                <w:bCs/>
              </w:rPr>
            </w:pPr>
            <w:r w:rsidRPr="00CC4342">
              <w:rPr>
                <w:b/>
                <w:bCs/>
              </w:rPr>
              <w:t>Height (mm)</w:t>
            </w:r>
          </w:p>
        </w:tc>
        <w:tc>
          <w:tcPr>
            <w:tcW w:w="0" w:type="auto"/>
            <w:tcBorders>
              <w:top w:val="outset" w:sz="6" w:space="0" w:color="auto"/>
              <w:left w:val="outset" w:sz="6" w:space="0" w:color="auto"/>
              <w:bottom w:val="outset" w:sz="6" w:space="0" w:color="auto"/>
              <w:right w:val="outset" w:sz="6" w:space="0" w:color="auto"/>
            </w:tcBorders>
            <w:vAlign w:val="center"/>
            <w:hideMark/>
          </w:tcPr>
          <w:p w14:paraId="06979126" w14:textId="77777777" w:rsidR="00A67D51" w:rsidRPr="00CC4342" w:rsidRDefault="00A67D51">
            <w:pPr>
              <w:jc w:val="center"/>
              <w:rPr>
                <w:b/>
                <w:bCs/>
              </w:rPr>
            </w:pPr>
            <w:r w:rsidRPr="00CC4342">
              <w:rPr>
                <w:b/>
                <w:bCs/>
              </w:rPr>
              <w:t>Min. Diam. (mm)</w:t>
            </w:r>
          </w:p>
        </w:tc>
        <w:tc>
          <w:tcPr>
            <w:tcW w:w="0" w:type="auto"/>
            <w:tcBorders>
              <w:top w:val="outset" w:sz="6" w:space="0" w:color="auto"/>
              <w:left w:val="outset" w:sz="6" w:space="0" w:color="auto"/>
              <w:bottom w:val="outset" w:sz="6" w:space="0" w:color="auto"/>
              <w:right w:val="outset" w:sz="6" w:space="0" w:color="auto"/>
            </w:tcBorders>
            <w:vAlign w:val="center"/>
            <w:hideMark/>
          </w:tcPr>
          <w:p w14:paraId="7FA80743" w14:textId="77777777" w:rsidR="00A67D51" w:rsidRPr="00CC4342" w:rsidRDefault="00A67D51">
            <w:pPr>
              <w:jc w:val="center"/>
              <w:rPr>
                <w:b/>
                <w:bCs/>
              </w:rPr>
            </w:pPr>
            <w:r w:rsidRPr="00CC4342">
              <w:rPr>
                <w:b/>
                <w:bCs/>
              </w:rPr>
              <w:t>Max. Diam. (mm)</w:t>
            </w:r>
          </w:p>
        </w:tc>
        <w:tc>
          <w:tcPr>
            <w:tcW w:w="0" w:type="auto"/>
            <w:tcBorders>
              <w:top w:val="outset" w:sz="6" w:space="0" w:color="auto"/>
              <w:left w:val="outset" w:sz="6" w:space="0" w:color="auto"/>
              <w:bottom w:val="outset" w:sz="6" w:space="0" w:color="auto"/>
              <w:right w:val="outset" w:sz="6" w:space="0" w:color="auto"/>
            </w:tcBorders>
            <w:vAlign w:val="center"/>
            <w:hideMark/>
          </w:tcPr>
          <w:p w14:paraId="6C2B98D6" w14:textId="77777777" w:rsidR="00A67D51" w:rsidRPr="00CC4342" w:rsidRDefault="00A67D51">
            <w:pPr>
              <w:jc w:val="center"/>
              <w:rPr>
                <w:b/>
                <w:bCs/>
              </w:rPr>
            </w:pPr>
            <w:r w:rsidRPr="00CC4342">
              <w:rPr>
                <w:b/>
                <w:bCs/>
              </w:rPr>
              <w:t>Area (mm</w:t>
            </w:r>
            <w:r w:rsidRPr="00CC4342">
              <w:rPr>
                <w:b/>
                <w:bCs/>
                <w:vertAlign w:val="superscript"/>
              </w:rPr>
              <w:t>2</w:t>
            </w:r>
            <w:r w:rsidRPr="00CC4342">
              <w:rPr>
                <w:b/>
                <w:bCs/>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5F93418D" w14:textId="77777777" w:rsidR="00A67D51" w:rsidRPr="00CC4342" w:rsidRDefault="00A67D51">
            <w:pPr>
              <w:jc w:val="center"/>
              <w:rPr>
                <w:b/>
                <w:bCs/>
              </w:rPr>
            </w:pPr>
            <w:r w:rsidRPr="00CC4342">
              <w:rPr>
                <w:b/>
                <w:bCs/>
              </w:rPr>
              <w:t>Volume (cm</w:t>
            </w:r>
            <w:r w:rsidRPr="00CC4342">
              <w:rPr>
                <w:b/>
                <w:bCs/>
                <w:vertAlign w:val="superscript"/>
              </w:rPr>
              <w:t>3</w:t>
            </w:r>
            <w:r w:rsidRPr="00CC4342">
              <w:rPr>
                <w:b/>
                <w:bCs/>
              </w:rPr>
              <w:t>)</w:t>
            </w:r>
          </w:p>
        </w:tc>
      </w:tr>
      <w:tr w:rsidR="00A67D51" w:rsidRPr="00CC4342" w14:paraId="63E40313" w14:textId="77777777" w:rsidTr="00A67D51">
        <w:trPr>
          <w:trHeight w:val="360"/>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44D3D200" w14:textId="77777777" w:rsidR="00A67D51" w:rsidRPr="00CC4342" w:rsidRDefault="00A67D51">
            <w:r w:rsidRPr="00CC4342">
              <w:t>Unleavened</w:t>
            </w:r>
          </w:p>
        </w:tc>
        <w:tc>
          <w:tcPr>
            <w:tcW w:w="0" w:type="auto"/>
            <w:tcBorders>
              <w:top w:val="outset" w:sz="6" w:space="0" w:color="auto"/>
              <w:left w:val="outset" w:sz="6" w:space="0" w:color="auto"/>
              <w:bottom w:val="outset" w:sz="6" w:space="0" w:color="auto"/>
              <w:right w:val="outset" w:sz="6" w:space="0" w:color="auto"/>
            </w:tcBorders>
            <w:vAlign w:val="center"/>
            <w:hideMark/>
          </w:tcPr>
          <w:p w14:paraId="0D2C1083" w14:textId="77777777" w:rsidR="00A67D51" w:rsidRPr="00CC4342" w:rsidRDefault="00A67D51">
            <w:pPr>
              <w:jc w:val="right"/>
            </w:pPr>
            <w:r w:rsidRPr="00CC4342">
              <w:t>26.0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E822224" w14:textId="77777777" w:rsidR="00A67D51" w:rsidRPr="00CC4342" w:rsidRDefault="00A67D51">
            <w:pPr>
              <w:jc w:val="right"/>
            </w:pPr>
            <w:r w:rsidRPr="00CC4342">
              <w:t>62</w:t>
            </w:r>
          </w:p>
        </w:tc>
        <w:tc>
          <w:tcPr>
            <w:tcW w:w="0" w:type="auto"/>
            <w:tcBorders>
              <w:top w:val="outset" w:sz="6" w:space="0" w:color="auto"/>
              <w:left w:val="outset" w:sz="6" w:space="0" w:color="auto"/>
              <w:bottom w:val="outset" w:sz="6" w:space="0" w:color="auto"/>
              <w:right w:val="outset" w:sz="6" w:space="0" w:color="auto"/>
            </w:tcBorders>
            <w:vAlign w:val="center"/>
            <w:hideMark/>
          </w:tcPr>
          <w:p w14:paraId="1164B3E5" w14:textId="77777777" w:rsidR="00A67D51" w:rsidRPr="00CC4342" w:rsidRDefault="00A67D51">
            <w:pPr>
              <w:jc w:val="right"/>
            </w:pPr>
            <w:r w:rsidRPr="00CC4342">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5F56128F" w14:textId="77777777" w:rsidR="00A67D51" w:rsidRPr="00CC4342" w:rsidRDefault="00A67D51">
            <w:pPr>
              <w:jc w:val="right"/>
            </w:pPr>
            <w:r w:rsidRPr="00CC4342">
              <w:t>3652</w:t>
            </w:r>
          </w:p>
        </w:tc>
        <w:tc>
          <w:tcPr>
            <w:tcW w:w="0" w:type="auto"/>
            <w:tcBorders>
              <w:top w:val="outset" w:sz="6" w:space="0" w:color="auto"/>
              <w:left w:val="outset" w:sz="6" w:space="0" w:color="auto"/>
              <w:bottom w:val="outset" w:sz="6" w:space="0" w:color="auto"/>
              <w:right w:val="outset" w:sz="6" w:space="0" w:color="auto"/>
            </w:tcBorders>
            <w:vAlign w:val="center"/>
            <w:hideMark/>
          </w:tcPr>
          <w:p w14:paraId="0412E4E6" w14:textId="77777777" w:rsidR="00A67D51" w:rsidRPr="00CC4342" w:rsidRDefault="00A67D51">
            <w:pPr>
              <w:jc w:val="right"/>
            </w:pPr>
            <w:r w:rsidRPr="00CC4342">
              <w:t>63.3</w:t>
            </w:r>
          </w:p>
        </w:tc>
      </w:tr>
      <w:tr w:rsidR="00A67D51" w:rsidRPr="00CC4342" w14:paraId="08A60AFD" w14:textId="77777777" w:rsidTr="00A67D51">
        <w:trPr>
          <w:trHeight w:val="306"/>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D56E098"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48F30840" w14:textId="77777777" w:rsidR="00A67D51" w:rsidRPr="00CC4342" w:rsidRDefault="00A67D51">
            <w:pPr>
              <w:jc w:val="right"/>
            </w:pPr>
            <w:r w:rsidRPr="00CC4342">
              <w:t>26.5</w:t>
            </w:r>
          </w:p>
        </w:tc>
        <w:tc>
          <w:tcPr>
            <w:tcW w:w="0" w:type="auto"/>
            <w:tcBorders>
              <w:top w:val="outset" w:sz="6" w:space="0" w:color="auto"/>
              <w:left w:val="outset" w:sz="6" w:space="0" w:color="auto"/>
              <w:bottom w:val="outset" w:sz="6" w:space="0" w:color="auto"/>
              <w:right w:val="outset" w:sz="6" w:space="0" w:color="auto"/>
            </w:tcBorders>
            <w:vAlign w:val="center"/>
            <w:hideMark/>
          </w:tcPr>
          <w:p w14:paraId="2E9061B5" w14:textId="77777777" w:rsidR="00A67D51" w:rsidRPr="00CC4342" w:rsidRDefault="00A67D51">
            <w:pPr>
              <w:jc w:val="right"/>
            </w:pPr>
            <w:r w:rsidRPr="00CC4342">
              <w:t>66</w:t>
            </w:r>
          </w:p>
        </w:tc>
        <w:tc>
          <w:tcPr>
            <w:tcW w:w="0" w:type="auto"/>
            <w:tcBorders>
              <w:top w:val="outset" w:sz="6" w:space="0" w:color="auto"/>
              <w:left w:val="outset" w:sz="6" w:space="0" w:color="auto"/>
              <w:bottom w:val="outset" w:sz="6" w:space="0" w:color="auto"/>
              <w:right w:val="outset" w:sz="6" w:space="0" w:color="auto"/>
            </w:tcBorders>
            <w:vAlign w:val="center"/>
            <w:hideMark/>
          </w:tcPr>
          <w:p w14:paraId="74012A27" w14:textId="77777777" w:rsidR="00A67D51" w:rsidRPr="00CC4342" w:rsidRDefault="00A67D51">
            <w:pPr>
              <w:jc w:val="right"/>
            </w:pPr>
            <w:r w:rsidRPr="00CC4342">
              <w:t>81</w:t>
            </w:r>
          </w:p>
        </w:tc>
        <w:tc>
          <w:tcPr>
            <w:tcW w:w="0" w:type="auto"/>
            <w:tcBorders>
              <w:top w:val="outset" w:sz="6" w:space="0" w:color="auto"/>
              <w:left w:val="outset" w:sz="6" w:space="0" w:color="auto"/>
              <w:bottom w:val="outset" w:sz="6" w:space="0" w:color="auto"/>
              <w:right w:val="outset" w:sz="6" w:space="0" w:color="auto"/>
            </w:tcBorders>
            <w:vAlign w:val="center"/>
            <w:hideMark/>
          </w:tcPr>
          <w:p w14:paraId="6BBB0C5B" w14:textId="77777777" w:rsidR="00A67D51" w:rsidRPr="00CC4342" w:rsidRDefault="00A67D51">
            <w:pPr>
              <w:jc w:val="right"/>
            </w:pPr>
            <w:r w:rsidRPr="00CC4342">
              <w:t>4199</w:t>
            </w:r>
          </w:p>
        </w:tc>
        <w:tc>
          <w:tcPr>
            <w:tcW w:w="0" w:type="auto"/>
            <w:tcBorders>
              <w:top w:val="outset" w:sz="6" w:space="0" w:color="auto"/>
              <w:left w:val="outset" w:sz="6" w:space="0" w:color="auto"/>
              <w:bottom w:val="outset" w:sz="6" w:space="0" w:color="auto"/>
              <w:right w:val="outset" w:sz="6" w:space="0" w:color="auto"/>
            </w:tcBorders>
            <w:vAlign w:val="center"/>
            <w:hideMark/>
          </w:tcPr>
          <w:p w14:paraId="01D5F85F" w14:textId="77777777" w:rsidR="00A67D51" w:rsidRPr="00CC4342" w:rsidRDefault="00A67D51">
            <w:pPr>
              <w:jc w:val="right"/>
            </w:pPr>
            <w:r w:rsidRPr="00CC4342">
              <w:t>74.2</w:t>
            </w:r>
          </w:p>
        </w:tc>
      </w:tr>
      <w:tr w:rsidR="00A67D51" w:rsidRPr="00CC4342" w14:paraId="1114F01C" w14:textId="77777777" w:rsidTr="00A67D51">
        <w:trPr>
          <w:trHeight w:val="234"/>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5004169"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55DA3E23" w14:textId="77777777" w:rsidR="00A67D51" w:rsidRPr="00CC4342" w:rsidRDefault="00A67D51">
            <w:pPr>
              <w:jc w:val="right"/>
            </w:pPr>
            <w:r w:rsidRPr="00CC4342">
              <w:t>25.5</w:t>
            </w:r>
          </w:p>
        </w:tc>
        <w:tc>
          <w:tcPr>
            <w:tcW w:w="0" w:type="auto"/>
            <w:tcBorders>
              <w:top w:val="outset" w:sz="6" w:space="0" w:color="auto"/>
              <w:left w:val="outset" w:sz="6" w:space="0" w:color="auto"/>
              <w:bottom w:val="outset" w:sz="6" w:space="0" w:color="auto"/>
              <w:right w:val="outset" w:sz="6" w:space="0" w:color="auto"/>
            </w:tcBorders>
            <w:vAlign w:val="center"/>
            <w:hideMark/>
          </w:tcPr>
          <w:p w14:paraId="308EAFF0" w14:textId="77777777" w:rsidR="00A67D51" w:rsidRPr="00CC4342" w:rsidRDefault="00A67D51">
            <w:pPr>
              <w:jc w:val="right"/>
            </w:pPr>
            <w:r w:rsidRPr="00CC4342">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6D006140" w14:textId="77777777" w:rsidR="00A67D51" w:rsidRPr="00CC4342" w:rsidRDefault="00A67D51">
            <w:pPr>
              <w:jc w:val="right"/>
            </w:pPr>
            <w:r w:rsidRPr="00CC4342">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429FD700" w14:textId="77777777" w:rsidR="00A67D51" w:rsidRPr="00CC4342" w:rsidRDefault="00A67D51">
            <w:pPr>
              <w:jc w:val="right"/>
            </w:pPr>
            <w:r w:rsidRPr="00CC4342">
              <w:t>3563</w:t>
            </w:r>
          </w:p>
        </w:tc>
        <w:tc>
          <w:tcPr>
            <w:tcW w:w="0" w:type="auto"/>
            <w:tcBorders>
              <w:top w:val="outset" w:sz="6" w:space="0" w:color="auto"/>
              <w:left w:val="outset" w:sz="6" w:space="0" w:color="auto"/>
              <w:bottom w:val="outset" w:sz="6" w:space="0" w:color="auto"/>
              <w:right w:val="outset" w:sz="6" w:space="0" w:color="auto"/>
            </w:tcBorders>
            <w:vAlign w:val="center"/>
            <w:hideMark/>
          </w:tcPr>
          <w:p w14:paraId="0907F37E" w14:textId="77777777" w:rsidR="00A67D51" w:rsidRPr="00CC4342" w:rsidRDefault="00A67D51">
            <w:pPr>
              <w:jc w:val="right"/>
            </w:pPr>
            <w:r w:rsidRPr="00CC4342">
              <w:t>60.6</w:t>
            </w:r>
          </w:p>
        </w:tc>
      </w:tr>
      <w:tr w:rsidR="00A67D51" w:rsidRPr="00CC4342" w14:paraId="511C8DE3"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6B4C12A6" w14:textId="77777777" w:rsidR="00A67D51" w:rsidRPr="00CC4342" w:rsidRDefault="00A67D51">
            <w:r w:rsidRPr="00CC4342">
              <w:t>Baking soda</w:t>
            </w:r>
          </w:p>
        </w:tc>
        <w:tc>
          <w:tcPr>
            <w:tcW w:w="0" w:type="auto"/>
            <w:tcBorders>
              <w:top w:val="outset" w:sz="6" w:space="0" w:color="auto"/>
              <w:left w:val="outset" w:sz="6" w:space="0" w:color="auto"/>
              <w:bottom w:val="outset" w:sz="6" w:space="0" w:color="auto"/>
              <w:right w:val="outset" w:sz="6" w:space="0" w:color="auto"/>
            </w:tcBorders>
            <w:vAlign w:val="center"/>
            <w:hideMark/>
          </w:tcPr>
          <w:p w14:paraId="60745826" w14:textId="77777777" w:rsidR="00A67D51" w:rsidRPr="00CC4342" w:rsidRDefault="00A67D51">
            <w:pPr>
              <w:jc w:val="right"/>
            </w:pPr>
            <w:r w:rsidRPr="00CC4342">
              <w:t>41.0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A668EBB" w14:textId="77777777" w:rsidR="00A67D51" w:rsidRPr="00CC4342" w:rsidRDefault="00A67D51">
            <w:pPr>
              <w:jc w:val="right"/>
            </w:pPr>
            <w:r w:rsidRPr="00CC4342">
              <w:t>76</w:t>
            </w:r>
          </w:p>
        </w:tc>
        <w:tc>
          <w:tcPr>
            <w:tcW w:w="0" w:type="auto"/>
            <w:tcBorders>
              <w:top w:val="outset" w:sz="6" w:space="0" w:color="auto"/>
              <w:left w:val="outset" w:sz="6" w:space="0" w:color="auto"/>
              <w:bottom w:val="outset" w:sz="6" w:space="0" w:color="auto"/>
              <w:right w:val="outset" w:sz="6" w:space="0" w:color="auto"/>
            </w:tcBorders>
            <w:vAlign w:val="center"/>
            <w:hideMark/>
          </w:tcPr>
          <w:p w14:paraId="7B7E8F78" w14:textId="77777777" w:rsidR="00A67D51" w:rsidRPr="00CC4342" w:rsidRDefault="00A67D51">
            <w:pPr>
              <w:jc w:val="right"/>
            </w:pPr>
            <w:r w:rsidRPr="00CC4342">
              <w:t>77</w:t>
            </w:r>
          </w:p>
        </w:tc>
        <w:tc>
          <w:tcPr>
            <w:tcW w:w="0" w:type="auto"/>
            <w:tcBorders>
              <w:top w:val="outset" w:sz="6" w:space="0" w:color="auto"/>
              <w:left w:val="outset" w:sz="6" w:space="0" w:color="auto"/>
              <w:bottom w:val="outset" w:sz="6" w:space="0" w:color="auto"/>
              <w:right w:val="outset" w:sz="6" w:space="0" w:color="auto"/>
            </w:tcBorders>
            <w:vAlign w:val="center"/>
            <w:hideMark/>
          </w:tcPr>
          <w:p w14:paraId="4152F23E" w14:textId="77777777" w:rsidR="00A67D51" w:rsidRPr="00CC4342" w:rsidRDefault="00A67D51">
            <w:pPr>
              <w:jc w:val="right"/>
            </w:pPr>
            <w:r w:rsidRPr="00CC4342">
              <w:t>4596</w:t>
            </w:r>
          </w:p>
        </w:tc>
        <w:tc>
          <w:tcPr>
            <w:tcW w:w="0" w:type="auto"/>
            <w:tcBorders>
              <w:top w:val="outset" w:sz="6" w:space="0" w:color="auto"/>
              <w:left w:val="outset" w:sz="6" w:space="0" w:color="auto"/>
              <w:bottom w:val="outset" w:sz="6" w:space="0" w:color="auto"/>
              <w:right w:val="outset" w:sz="6" w:space="0" w:color="auto"/>
            </w:tcBorders>
            <w:vAlign w:val="center"/>
            <w:hideMark/>
          </w:tcPr>
          <w:p w14:paraId="262413E9" w14:textId="77777777" w:rsidR="00A67D51" w:rsidRPr="00CC4342" w:rsidRDefault="00A67D51">
            <w:pPr>
              <w:jc w:val="right"/>
            </w:pPr>
            <w:r w:rsidRPr="00CC4342">
              <w:t>125.6</w:t>
            </w:r>
          </w:p>
        </w:tc>
      </w:tr>
      <w:tr w:rsidR="00A67D51" w:rsidRPr="00CC4342" w14:paraId="230891D3"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F7C18CD"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66D05A6B" w14:textId="77777777" w:rsidR="00A67D51" w:rsidRPr="00CC4342" w:rsidRDefault="00A67D51">
            <w:pPr>
              <w:jc w:val="right"/>
            </w:pPr>
            <w:r w:rsidRPr="00CC4342">
              <w:t>44.0</w:t>
            </w:r>
          </w:p>
        </w:tc>
        <w:tc>
          <w:tcPr>
            <w:tcW w:w="0" w:type="auto"/>
            <w:tcBorders>
              <w:top w:val="outset" w:sz="6" w:space="0" w:color="auto"/>
              <w:left w:val="outset" w:sz="6" w:space="0" w:color="auto"/>
              <w:bottom w:val="outset" w:sz="6" w:space="0" w:color="auto"/>
              <w:right w:val="outset" w:sz="6" w:space="0" w:color="auto"/>
            </w:tcBorders>
            <w:vAlign w:val="center"/>
            <w:hideMark/>
          </w:tcPr>
          <w:p w14:paraId="6229B4ED" w14:textId="77777777" w:rsidR="00A67D51" w:rsidRPr="00CC4342" w:rsidRDefault="00A67D51">
            <w:pPr>
              <w:jc w:val="right"/>
            </w:pPr>
            <w:r w:rsidRPr="00CC4342">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750EE42D" w14:textId="77777777" w:rsidR="00A67D51" w:rsidRPr="00CC4342" w:rsidRDefault="00A67D51">
            <w:pPr>
              <w:jc w:val="right"/>
            </w:pPr>
            <w:r w:rsidRPr="00CC4342">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57548AC2" w14:textId="77777777" w:rsidR="00A67D51" w:rsidRPr="00CC4342" w:rsidRDefault="00A67D51">
            <w:pPr>
              <w:jc w:val="right"/>
            </w:pPr>
            <w:r w:rsidRPr="00CC4342">
              <w:t>4411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15C0A6B" w14:textId="77777777" w:rsidR="00A67D51" w:rsidRPr="00CC4342" w:rsidRDefault="00A67D51">
            <w:pPr>
              <w:jc w:val="right"/>
            </w:pPr>
            <w:r w:rsidRPr="00CC4342">
              <w:t>129.4</w:t>
            </w:r>
          </w:p>
        </w:tc>
      </w:tr>
      <w:tr w:rsidR="00A67D51" w:rsidRPr="00CC4342" w14:paraId="2B4E6FE1"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ACF1529"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156B80A4" w14:textId="77777777" w:rsidR="00A67D51" w:rsidRPr="00CC4342" w:rsidRDefault="00A67D51">
            <w:pPr>
              <w:jc w:val="right"/>
            </w:pPr>
            <w:r w:rsidRPr="00CC4342">
              <w:t>39.5</w:t>
            </w:r>
          </w:p>
        </w:tc>
        <w:tc>
          <w:tcPr>
            <w:tcW w:w="0" w:type="auto"/>
            <w:tcBorders>
              <w:top w:val="outset" w:sz="6" w:space="0" w:color="auto"/>
              <w:left w:val="outset" w:sz="6" w:space="0" w:color="auto"/>
              <w:bottom w:val="outset" w:sz="6" w:space="0" w:color="auto"/>
              <w:right w:val="outset" w:sz="6" w:space="0" w:color="auto"/>
            </w:tcBorders>
            <w:vAlign w:val="center"/>
            <w:hideMark/>
          </w:tcPr>
          <w:p w14:paraId="5832D6A3" w14:textId="77777777" w:rsidR="00A67D51" w:rsidRPr="00CC4342" w:rsidRDefault="00A67D51">
            <w:pPr>
              <w:jc w:val="right"/>
            </w:pPr>
            <w:r w:rsidRPr="00CC4342">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31611ADC" w14:textId="77777777" w:rsidR="00A67D51" w:rsidRPr="00CC4342" w:rsidRDefault="00A67D51">
            <w:pPr>
              <w:jc w:val="right"/>
            </w:pPr>
            <w:r w:rsidRPr="00CC4342">
              <w:t>79</w:t>
            </w:r>
          </w:p>
        </w:tc>
        <w:tc>
          <w:tcPr>
            <w:tcW w:w="0" w:type="auto"/>
            <w:tcBorders>
              <w:top w:val="outset" w:sz="6" w:space="0" w:color="auto"/>
              <w:left w:val="outset" w:sz="6" w:space="0" w:color="auto"/>
              <w:bottom w:val="outset" w:sz="6" w:space="0" w:color="auto"/>
              <w:right w:val="outset" w:sz="6" w:space="0" w:color="auto"/>
            </w:tcBorders>
            <w:vAlign w:val="center"/>
            <w:hideMark/>
          </w:tcPr>
          <w:p w14:paraId="7550361F" w14:textId="77777777" w:rsidR="00A67D51" w:rsidRPr="00CC4342" w:rsidRDefault="00A67D51">
            <w:pPr>
              <w:jc w:val="right"/>
            </w:pPr>
            <w:r w:rsidRPr="00CC4342">
              <w:t>4157</w:t>
            </w:r>
          </w:p>
        </w:tc>
        <w:tc>
          <w:tcPr>
            <w:tcW w:w="0" w:type="auto"/>
            <w:tcBorders>
              <w:top w:val="outset" w:sz="6" w:space="0" w:color="auto"/>
              <w:left w:val="outset" w:sz="6" w:space="0" w:color="auto"/>
              <w:bottom w:val="outset" w:sz="6" w:space="0" w:color="auto"/>
              <w:right w:val="outset" w:sz="6" w:space="0" w:color="auto"/>
            </w:tcBorders>
            <w:vAlign w:val="center"/>
            <w:hideMark/>
          </w:tcPr>
          <w:p w14:paraId="2139390D" w14:textId="77777777" w:rsidR="00A67D51" w:rsidRPr="00CC4342" w:rsidRDefault="00A67D51">
            <w:pPr>
              <w:jc w:val="right"/>
            </w:pPr>
            <w:r w:rsidRPr="00CC4342">
              <w:t>109.5</w:t>
            </w:r>
          </w:p>
        </w:tc>
      </w:tr>
      <w:tr w:rsidR="00A67D51" w:rsidRPr="00CC4342" w14:paraId="50FC241B"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7B26E181" w14:textId="77777777" w:rsidR="00A67D51" w:rsidRPr="00CC4342" w:rsidRDefault="00A67D51">
            <w:r w:rsidRPr="00CC4342">
              <w:t>Baking soda and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1DA5F8BE" w14:textId="77777777" w:rsidR="00A67D51" w:rsidRPr="00CC4342" w:rsidRDefault="00A67D51">
            <w:pPr>
              <w:jc w:val="right"/>
            </w:pPr>
            <w:r w:rsidRPr="00CC4342">
              <w:t>42.5</w:t>
            </w:r>
          </w:p>
        </w:tc>
        <w:tc>
          <w:tcPr>
            <w:tcW w:w="0" w:type="auto"/>
            <w:tcBorders>
              <w:top w:val="outset" w:sz="6" w:space="0" w:color="auto"/>
              <w:left w:val="outset" w:sz="6" w:space="0" w:color="auto"/>
              <w:bottom w:val="outset" w:sz="6" w:space="0" w:color="auto"/>
              <w:right w:val="outset" w:sz="6" w:space="0" w:color="auto"/>
            </w:tcBorders>
            <w:vAlign w:val="center"/>
            <w:hideMark/>
          </w:tcPr>
          <w:p w14:paraId="034453A4" w14:textId="77777777" w:rsidR="00A67D51" w:rsidRPr="00CC4342" w:rsidRDefault="00A67D51">
            <w:pPr>
              <w:jc w:val="right"/>
            </w:pPr>
            <w:r w:rsidRPr="00CC4342">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6F495A0C" w14:textId="77777777" w:rsidR="00A67D51" w:rsidRPr="00CC4342" w:rsidRDefault="00A67D51">
            <w:pPr>
              <w:jc w:val="right"/>
            </w:pPr>
            <w:r w:rsidRPr="00CC4342">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6C10634A" w14:textId="77777777" w:rsidR="00A67D51" w:rsidRPr="00CC4342" w:rsidRDefault="00A67D51">
            <w:pPr>
              <w:jc w:val="right"/>
            </w:pPr>
            <w:r w:rsidRPr="00CC4342">
              <w:t>4315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BDF210" w14:textId="77777777" w:rsidR="00A67D51" w:rsidRPr="00CC4342" w:rsidRDefault="00A67D51">
            <w:pPr>
              <w:jc w:val="right"/>
            </w:pPr>
            <w:r w:rsidRPr="00CC4342">
              <w:t>122.3</w:t>
            </w:r>
          </w:p>
        </w:tc>
      </w:tr>
      <w:tr w:rsidR="00A67D51" w:rsidRPr="00CC4342" w14:paraId="3615DC09"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40206E8"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0CCFF017" w14:textId="77777777" w:rsidR="00A67D51" w:rsidRPr="00CC4342" w:rsidRDefault="00A67D51">
            <w:pPr>
              <w:jc w:val="right"/>
            </w:pPr>
            <w:r w:rsidRPr="00CC4342">
              <w:t>41.0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03A54EF" w14:textId="77777777" w:rsidR="00A67D51" w:rsidRPr="00CC4342" w:rsidRDefault="00A67D51">
            <w:pPr>
              <w:jc w:val="right"/>
            </w:pPr>
            <w:r w:rsidRPr="00CC4342">
              <w:t>73</w:t>
            </w:r>
          </w:p>
        </w:tc>
        <w:tc>
          <w:tcPr>
            <w:tcW w:w="0" w:type="auto"/>
            <w:tcBorders>
              <w:top w:val="outset" w:sz="6" w:space="0" w:color="auto"/>
              <w:left w:val="outset" w:sz="6" w:space="0" w:color="auto"/>
              <w:bottom w:val="outset" w:sz="6" w:space="0" w:color="auto"/>
              <w:right w:val="outset" w:sz="6" w:space="0" w:color="auto"/>
            </w:tcBorders>
            <w:vAlign w:val="center"/>
            <w:hideMark/>
          </w:tcPr>
          <w:p w14:paraId="78D91F99" w14:textId="77777777" w:rsidR="00A67D51" w:rsidRPr="00CC4342" w:rsidRDefault="00A67D51">
            <w:pPr>
              <w:jc w:val="right"/>
            </w:pPr>
            <w:r w:rsidRPr="00CC4342">
              <w:t>77</w:t>
            </w:r>
          </w:p>
        </w:tc>
        <w:tc>
          <w:tcPr>
            <w:tcW w:w="0" w:type="auto"/>
            <w:tcBorders>
              <w:top w:val="outset" w:sz="6" w:space="0" w:color="auto"/>
              <w:left w:val="outset" w:sz="6" w:space="0" w:color="auto"/>
              <w:bottom w:val="outset" w:sz="6" w:space="0" w:color="auto"/>
              <w:right w:val="outset" w:sz="6" w:space="0" w:color="auto"/>
            </w:tcBorders>
            <w:vAlign w:val="center"/>
            <w:hideMark/>
          </w:tcPr>
          <w:p w14:paraId="3C9E3B6D" w14:textId="77777777" w:rsidR="00A67D51" w:rsidRPr="00CC4342" w:rsidRDefault="00A67D51">
            <w:pPr>
              <w:jc w:val="right"/>
            </w:pPr>
            <w:r w:rsidRPr="00CC4342">
              <w:t>4415</w:t>
            </w:r>
          </w:p>
        </w:tc>
        <w:tc>
          <w:tcPr>
            <w:tcW w:w="0" w:type="auto"/>
            <w:tcBorders>
              <w:top w:val="outset" w:sz="6" w:space="0" w:color="auto"/>
              <w:left w:val="outset" w:sz="6" w:space="0" w:color="auto"/>
              <w:bottom w:val="outset" w:sz="6" w:space="0" w:color="auto"/>
              <w:right w:val="outset" w:sz="6" w:space="0" w:color="auto"/>
            </w:tcBorders>
            <w:vAlign w:val="center"/>
            <w:hideMark/>
          </w:tcPr>
          <w:p w14:paraId="1D5A8E68" w14:textId="77777777" w:rsidR="00A67D51" w:rsidRPr="00CC4342" w:rsidRDefault="00A67D51">
            <w:pPr>
              <w:jc w:val="right"/>
            </w:pPr>
            <w:r w:rsidRPr="00CC4342">
              <w:t>120.7</w:t>
            </w:r>
          </w:p>
        </w:tc>
      </w:tr>
      <w:tr w:rsidR="00A67D51" w:rsidRPr="00CC4342" w14:paraId="2E407EDE"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7FA71E35"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493EC865" w14:textId="77777777" w:rsidR="00A67D51" w:rsidRPr="00CC4342" w:rsidRDefault="00A67D51">
            <w:pPr>
              <w:jc w:val="right"/>
            </w:pPr>
            <w:r w:rsidRPr="00CC4342">
              <w:t>42.0</w:t>
            </w:r>
          </w:p>
        </w:tc>
        <w:tc>
          <w:tcPr>
            <w:tcW w:w="0" w:type="auto"/>
            <w:tcBorders>
              <w:top w:val="outset" w:sz="6" w:space="0" w:color="auto"/>
              <w:left w:val="outset" w:sz="6" w:space="0" w:color="auto"/>
              <w:bottom w:val="outset" w:sz="6" w:space="0" w:color="auto"/>
              <w:right w:val="outset" w:sz="6" w:space="0" w:color="auto"/>
            </w:tcBorders>
            <w:vAlign w:val="center"/>
            <w:hideMark/>
          </w:tcPr>
          <w:p w14:paraId="089AAF53" w14:textId="77777777" w:rsidR="00A67D51" w:rsidRPr="00CC4342" w:rsidRDefault="00A67D51">
            <w:pPr>
              <w:jc w:val="right"/>
            </w:pPr>
            <w:r w:rsidRPr="00CC4342">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3144B475" w14:textId="77777777" w:rsidR="00A67D51" w:rsidRPr="00CC4342" w:rsidRDefault="00A67D51">
            <w:pPr>
              <w:jc w:val="right"/>
            </w:pPr>
            <w:r w:rsidRPr="00CC4342">
              <w:t>82</w:t>
            </w:r>
          </w:p>
        </w:tc>
        <w:tc>
          <w:tcPr>
            <w:tcW w:w="0" w:type="auto"/>
            <w:tcBorders>
              <w:top w:val="outset" w:sz="6" w:space="0" w:color="auto"/>
              <w:left w:val="outset" w:sz="6" w:space="0" w:color="auto"/>
              <w:bottom w:val="outset" w:sz="6" w:space="0" w:color="auto"/>
              <w:right w:val="outset" w:sz="6" w:space="0" w:color="auto"/>
            </w:tcBorders>
            <w:vAlign w:val="center"/>
            <w:hideMark/>
          </w:tcPr>
          <w:p w14:paraId="33CBB3E9" w14:textId="77777777" w:rsidR="00A67D51" w:rsidRPr="00CC4342" w:rsidRDefault="00A67D51">
            <w:pPr>
              <w:jc w:val="right"/>
            </w:pPr>
            <w:r w:rsidRPr="00CC4342">
              <w:t>4766</w:t>
            </w:r>
          </w:p>
        </w:tc>
        <w:tc>
          <w:tcPr>
            <w:tcW w:w="0" w:type="auto"/>
            <w:tcBorders>
              <w:top w:val="outset" w:sz="6" w:space="0" w:color="auto"/>
              <w:left w:val="outset" w:sz="6" w:space="0" w:color="auto"/>
              <w:bottom w:val="outset" w:sz="6" w:space="0" w:color="auto"/>
              <w:right w:val="outset" w:sz="6" w:space="0" w:color="auto"/>
            </w:tcBorders>
            <w:vAlign w:val="center"/>
            <w:hideMark/>
          </w:tcPr>
          <w:p w14:paraId="28C1CF75" w14:textId="77777777" w:rsidR="00A67D51" w:rsidRPr="00CC4342" w:rsidRDefault="00A67D51">
            <w:pPr>
              <w:jc w:val="right"/>
            </w:pPr>
            <w:r w:rsidRPr="00CC4342">
              <w:t>133.4</w:t>
            </w:r>
          </w:p>
        </w:tc>
      </w:tr>
      <w:tr w:rsidR="00A67D51" w:rsidRPr="00CC4342" w14:paraId="6794C80F"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7B4FC96F" w14:textId="77777777" w:rsidR="00A67D51" w:rsidRPr="00CC4342" w:rsidRDefault="00A67D51">
            <w:r w:rsidRPr="00CC4342">
              <w:t>Baking powder</w:t>
            </w:r>
          </w:p>
        </w:tc>
        <w:tc>
          <w:tcPr>
            <w:tcW w:w="0" w:type="auto"/>
            <w:tcBorders>
              <w:top w:val="outset" w:sz="6" w:space="0" w:color="auto"/>
              <w:left w:val="outset" w:sz="6" w:space="0" w:color="auto"/>
              <w:bottom w:val="outset" w:sz="6" w:space="0" w:color="auto"/>
              <w:right w:val="outset" w:sz="6" w:space="0" w:color="auto"/>
            </w:tcBorders>
            <w:vAlign w:val="center"/>
            <w:hideMark/>
          </w:tcPr>
          <w:p w14:paraId="3EEFAFC5" w14:textId="77777777" w:rsidR="00A67D51" w:rsidRPr="00CC4342" w:rsidRDefault="00A67D51">
            <w:pPr>
              <w:jc w:val="right"/>
            </w:pPr>
            <w:r w:rsidRPr="00CC4342">
              <w:t>40.5</w:t>
            </w:r>
          </w:p>
        </w:tc>
        <w:tc>
          <w:tcPr>
            <w:tcW w:w="0" w:type="auto"/>
            <w:tcBorders>
              <w:top w:val="outset" w:sz="6" w:space="0" w:color="auto"/>
              <w:left w:val="outset" w:sz="6" w:space="0" w:color="auto"/>
              <w:bottom w:val="outset" w:sz="6" w:space="0" w:color="auto"/>
              <w:right w:val="outset" w:sz="6" w:space="0" w:color="auto"/>
            </w:tcBorders>
            <w:vAlign w:val="center"/>
            <w:hideMark/>
          </w:tcPr>
          <w:p w14:paraId="0C36E991" w14:textId="77777777" w:rsidR="00A67D51" w:rsidRPr="00CC4342" w:rsidRDefault="00A67D51">
            <w:pPr>
              <w:jc w:val="right"/>
            </w:pPr>
            <w:r w:rsidRPr="00CC4342">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31AB20B7" w14:textId="77777777" w:rsidR="00A67D51" w:rsidRPr="00CC4342" w:rsidRDefault="00A67D51">
            <w:pPr>
              <w:jc w:val="right"/>
            </w:pPr>
            <w:r w:rsidRPr="00CC4342">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0D12D96F" w14:textId="77777777" w:rsidR="00A67D51" w:rsidRPr="00CC4342" w:rsidRDefault="00A67D51">
            <w:pPr>
              <w:jc w:val="right"/>
            </w:pPr>
            <w:r w:rsidRPr="00CC4342">
              <w:t>5301</w:t>
            </w:r>
          </w:p>
        </w:tc>
        <w:tc>
          <w:tcPr>
            <w:tcW w:w="0" w:type="auto"/>
            <w:tcBorders>
              <w:top w:val="outset" w:sz="6" w:space="0" w:color="auto"/>
              <w:left w:val="outset" w:sz="6" w:space="0" w:color="auto"/>
              <w:bottom w:val="outset" w:sz="6" w:space="0" w:color="auto"/>
              <w:right w:val="outset" w:sz="6" w:space="0" w:color="auto"/>
            </w:tcBorders>
            <w:vAlign w:val="center"/>
            <w:hideMark/>
          </w:tcPr>
          <w:p w14:paraId="272C3FB5" w14:textId="77777777" w:rsidR="00A67D51" w:rsidRPr="00CC4342" w:rsidRDefault="00A67D51">
            <w:pPr>
              <w:jc w:val="right"/>
            </w:pPr>
            <w:r w:rsidRPr="00CC4342">
              <w:t>143.1</w:t>
            </w:r>
          </w:p>
        </w:tc>
      </w:tr>
      <w:tr w:rsidR="00A67D51" w:rsidRPr="00CC4342" w14:paraId="167218F2"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1CBE853"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169CA22E" w14:textId="77777777" w:rsidR="00A67D51" w:rsidRPr="00CC4342" w:rsidRDefault="00A67D51">
            <w:pPr>
              <w:jc w:val="right"/>
            </w:pPr>
            <w:r w:rsidRPr="00CC4342">
              <w:t>42.0</w:t>
            </w:r>
          </w:p>
        </w:tc>
        <w:tc>
          <w:tcPr>
            <w:tcW w:w="0" w:type="auto"/>
            <w:tcBorders>
              <w:top w:val="outset" w:sz="6" w:space="0" w:color="auto"/>
              <w:left w:val="outset" w:sz="6" w:space="0" w:color="auto"/>
              <w:bottom w:val="outset" w:sz="6" w:space="0" w:color="auto"/>
              <w:right w:val="outset" w:sz="6" w:space="0" w:color="auto"/>
            </w:tcBorders>
            <w:vAlign w:val="center"/>
            <w:hideMark/>
          </w:tcPr>
          <w:p w14:paraId="12067304" w14:textId="77777777" w:rsidR="00A67D51" w:rsidRPr="00CC4342" w:rsidRDefault="00A67D51">
            <w:pPr>
              <w:jc w:val="right"/>
            </w:pPr>
            <w:r w:rsidRPr="00CC4342">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1C770BB0" w14:textId="77777777" w:rsidR="00A67D51" w:rsidRPr="00CC4342" w:rsidRDefault="00A67D51">
            <w:pPr>
              <w:jc w:val="right"/>
            </w:pPr>
            <w:r w:rsidRPr="00CC4342">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1E08315C" w14:textId="77777777" w:rsidR="00A67D51" w:rsidRPr="00CC4342" w:rsidRDefault="00A67D51">
            <w:pPr>
              <w:jc w:val="right"/>
            </w:pPr>
            <w:r w:rsidRPr="00CC4342">
              <w:t>4863</w:t>
            </w:r>
          </w:p>
        </w:tc>
        <w:tc>
          <w:tcPr>
            <w:tcW w:w="0" w:type="auto"/>
            <w:tcBorders>
              <w:top w:val="outset" w:sz="6" w:space="0" w:color="auto"/>
              <w:left w:val="outset" w:sz="6" w:space="0" w:color="auto"/>
              <w:bottom w:val="outset" w:sz="6" w:space="0" w:color="auto"/>
              <w:right w:val="outset" w:sz="6" w:space="0" w:color="auto"/>
            </w:tcBorders>
            <w:vAlign w:val="center"/>
            <w:hideMark/>
          </w:tcPr>
          <w:p w14:paraId="3B5A68C5" w14:textId="77777777" w:rsidR="00A67D51" w:rsidRPr="00CC4342" w:rsidRDefault="00A67D51">
            <w:pPr>
              <w:jc w:val="right"/>
            </w:pPr>
            <w:r w:rsidRPr="00CC4342">
              <w:t>136.2</w:t>
            </w:r>
          </w:p>
        </w:tc>
      </w:tr>
      <w:tr w:rsidR="00A67D51" w:rsidRPr="00CC4342" w14:paraId="30A522C8"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233CB6A"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080F70A3" w14:textId="77777777" w:rsidR="00A67D51" w:rsidRPr="00CC4342" w:rsidRDefault="00A67D51">
            <w:pPr>
              <w:jc w:val="right"/>
            </w:pPr>
            <w:r w:rsidRPr="00CC4342">
              <w:t>40.0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360C97F" w14:textId="77777777" w:rsidR="00A67D51" w:rsidRPr="00CC4342" w:rsidRDefault="00A67D51">
            <w:pPr>
              <w:jc w:val="right"/>
            </w:pPr>
            <w:r w:rsidRPr="00CC4342">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431EF463" w14:textId="77777777" w:rsidR="00A67D51" w:rsidRPr="00CC4342" w:rsidRDefault="00A67D51">
            <w:pPr>
              <w:jc w:val="right"/>
            </w:pPr>
            <w:r w:rsidRPr="00CC4342">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15925F59" w14:textId="77777777" w:rsidR="00A67D51" w:rsidRPr="00CC4342" w:rsidRDefault="00A67D51">
            <w:pPr>
              <w:jc w:val="right"/>
            </w:pPr>
            <w:r w:rsidRPr="00CC4342">
              <w:t>5066</w:t>
            </w:r>
          </w:p>
        </w:tc>
        <w:tc>
          <w:tcPr>
            <w:tcW w:w="0" w:type="auto"/>
            <w:tcBorders>
              <w:top w:val="outset" w:sz="6" w:space="0" w:color="auto"/>
              <w:left w:val="outset" w:sz="6" w:space="0" w:color="auto"/>
              <w:bottom w:val="outset" w:sz="6" w:space="0" w:color="auto"/>
              <w:right w:val="outset" w:sz="6" w:space="0" w:color="auto"/>
            </w:tcBorders>
            <w:vAlign w:val="center"/>
            <w:hideMark/>
          </w:tcPr>
          <w:p w14:paraId="2B608398" w14:textId="77777777" w:rsidR="00A67D51" w:rsidRPr="00CC4342" w:rsidRDefault="00A67D51">
            <w:pPr>
              <w:jc w:val="right"/>
            </w:pPr>
            <w:r w:rsidRPr="00CC4342">
              <w:t>135.1</w:t>
            </w:r>
          </w:p>
        </w:tc>
      </w:tr>
      <w:tr w:rsidR="00A67D51" w:rsidRPr="00CC4342" w14:paraId="7CE69179"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4A340DD9" w14:textId="77777777" w:rsidR="00A67D51" w:rsidRPr="00CC4342" w:rsidRDefault="00A67D51">
            <w:r w:rsidRPr="00CC4342">
              <w:t>Bakers' ammonia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4A042AB4" w14:textId="77777777" w:rsidR="00A67D51" w:rsidRPr="00CC4342" w:rsidRDefault="00A67D51">
            <w:pPr>
              <w:jc w:val="right"/>
            </w:pPr>
            <w:r w:rsidRPr="00CC4342">
              <w:t>45.0</w:t>
            </w:r>
          </w:p>
        </w:tc>
        <w:tc>
          <w:tcPr>
            <w:tcW w:w="0" w:type="auto"/>
            <w:tcBorders>
              <w:top w:val="outset" w:sz="6" w:space="0" w:color="auto"/>
              <w:left w:val="outset" w:sz="6" w:space="0" w:color="auto"/>
              <w:bottom w:val="outset" w:sz="6" w:space="0" w:color="auto"/>
              <w:right w:val="outset" w:sz="6" w:space="0" w:color="auto"/>
            </w:tcBorders>
            <w:vAlign w:val="center"/>
            <w:hideMark/>
          </w:tcPr>
          <w:p w14:paraId="1CE7124F" w14:textId="77777777" w:rsidR="00A67D51" w:rsidRPr="00CC4342" w:rsidRDefault="00A67D51">
            <w:pPr>
              <w:jc w:val="right"/>
            </w:pPr>
            <w:r w:rsidRPr="00CC4342">
              <w:t>72</w:t>
            </w:r>
          </w:p>
        </w:tc>
        <w:tc>
          <w:tcPr>
            <w:tcW w:w="0" w:type="auto"/>
            <w:tcBorders>
              <w:top w:val="outset" w:sz="6" w:space="0" w:color="auto"/>
              <w:left w:val="outset" w:sz="6" w:space="0" w:color="auto"/>
              <w:bottom w:val="outset" w:sz="6" w:space="0" w:color="auto"/>
              <w:right w:val="outset" w:sz="6" w:space="0" w:color="auto"/>
            </w:tcBorders>
            <w:vAlign w:val="center"/>
            <w:hideMark/>
          </w:tcPr>
          <w:p w14:paraId="67B62F26" w14:textId="77777777" w:rsidR="00A67D51" w:rsidRPr="00CC4342" w:rsidRDefault="00A67D51">
            <w:pPr>
              <w:jc w:val="right"/>
            </w:pPr>
            <w:r w:rsidRPr="00CC4342">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533BA576" w14:textId="77777777" w:rsidR="00A67D51" w:rsidRPr="00CC4342" w:rsidRDefault="00A67D51">
            <w:pPr>
              <w:jc w:val="right"/>
            </w:pPr>
            <w:r w:rsidRPr="00CC4342">
              <w:t>4750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4785D9" w14:textId="77777777" w:rsidR="00A67D51" w:rsidRPr="00CC4342" w:rsidRDefault="00A67D51">
            <w:pPr>
              <w:jc w:val="right"/>
            </w:pPr>
            <w:r w:rsidRPr="00CC4342">
              <w:t>142.5</w:t>
            </w:r>
          </w:p>
        </w:tc>
      </w:tr>
      <w:tr w:rsidR="00A67D51" w:rsidRPr="00CC4342" w14:paraId="49CBB569"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67BF47"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0B21C510" w14:textId="77777777" w:rsidR="00A67D51" w:rsidRPr="00CC4342" w:rsidRDefault="00A67D51">
            <w:pPr>
              <w:jc w:val="right"/>
            </w:pPr>
            <w:r w:rsidRPr="00CC4342">
              <w:t>48.5</w:t>
            </w:r>
          </w:p>
        </w:tc>
        <w:tc>
          <w:tcPr>
            <w:tcW w:w="0" w:type="auto"/>
            <w:tcBorders>
              <w:top w:val="outset" w:sz="6" w:space="0" w:color="auto"/>
              <w:left w:val="outset" w:sz="6" w:space="0" w:color="auto"/>
              <w:bottom w:val="outset" w:sz="6" w:space="0" w:color="auto"/>
              <w:right w:val="outset" w:sz="6" w:space="0" w:color="auto"/>
            </w:tcBorders>
            <w:vAlign w:val="center"/>
            <w:hideMark/>
          </w:tcPr>
          <w:p w14:paraId="2991A81E" w14:textId="77777777" w:rsidR="00A67D51" w:rsidRPr="00CC4342" w:rsidRDefault="00A67D51">
            <w:pPr>
              <w:jc w:val="right"/>
            </w:pPr>
            <w:r w:rsidRPr="00CC4342">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53EB4E4E" w14:textId="77777777" w:rsidR="00A67D51" w:rsidRPr="00CC4342" w:rsidRDefault="00A67D51">
            <w:pPr>
              <w:jc w:val="right"/>
            </w:pPr>
            <w:r w:rsidRPr="00CC4342">
              <w:t>80</w:t>
            </w:r>
          </w:p>
        </w:tc>
        <w:tc>
          <w:tcPr>
            <w:tcW w:w="0" w:type="auto"/>
            <w:tcBorders>
              <w:top w:val="outset" w:sz="6" w:space="0" w:color="auto"/>
              <w:left w:val="outset" w:sz="6" w:space="0" w:color="auto"/>
              <w:bottom w:val="outset" w:sz="6" w:space="0" w:color="auto"/>
              <w:right w:val="outset" w:sz="6" w:space="0" w:color="auto"/>
            </w:tcBorders>
            <w:vAlign w:val="center"/>
            <w:hideMark/>
          </w:tcPr>
          <w:p w14:paraId="0527E426" w14:textId="77777777" w:rsidR="00A67D51" w:rsidRPr="00CC4342" w:rsidRDefault="00A67D51">
            <w:pPr>
              <w:jc w:val="right"/>
            </w:pPr>
            <w:r w:rsidRPr="00CC4342">
              <w:t>4210</w:t>
            </w:r>
          </w:p>
        </w:tc>
        <w:tc>
          <w:tcPr>
            <w:tcW w:w="0" w:type="auto"/>
            <w:tcBorders>
              <w:top w:val="outset" w:sz="6" w:space="0" w:color="auto"/>
              <w:left w:val="outset" w:sz="6" w:space="0" w:color="auto"/>
              <w:bottom w:val="outset" w:sz="6" w:space="0" w:color="auto"/>
              <w:right w:val="outset" w:sz="6" w:space="0" w:color="auto"/>
            </w:tcBorders>
            <w:vAlign w:val="center"/>
            <w:hideMark/>
          </w:tcPr>
          <w:p w14:paraId="6668492A" w14:textId="77777777" w:rsidR="00A67D51" w:rsidRPr="00CC4342" w:rsidRDefault="00A67D51">
            <w:pPr>
              <w:jc w:val="right"/>
            </w:pPr>
            <w:r w:rsidRPr="00CC4342">
              <w:t>136.1</w:t>
            </w:r>
          </w:p>
        </w:tc>
      </w:tr>
      <w:tr w:rsidR="00A67D51" w:rsidRPr="00CC4342" w14:paraId="14E1D7D9"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26FB5F3A"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148104FF" w14:textId="77777777" w:rsidR="00A67D51" w:rsidRPr="00CC4342" w:rsidRDefault="00A67D51">
            <w:pPr>
              <w:jc w:val="right"/>
            </w:pPr>
            <w:r w:rsidRPr="00CC4342">
              <w:t>46.0</w:t>
            </w:r>
          </w:p>
        </w:tc>
        <w:tc>
          <w:tcPr>
            <w:tcW w:w="0" w:type="auto"/>
            <w:tcBorders>
              <w:top w:val="outset" w:sz="6" w:space="0" w:color="auto"/>
              <w:left w:val="outset" w:sz="6" w:space="0" w:color="auto"/>
              <w:bottom w:val="outset" w:sz="6" w:space="0" w:color="auto"/>
              <w:right w:val="outset" w:sz="6" w:space="0" w:color="auto"/>
            </w:tcBorders>
            <w:vAlign w:val="center"/>
            <w:hideMark/>
          </w:tcPr>
          <w:p w14:paraId="34A964B5" w14:textId="77777777" w:rsidR="00A67D51" w:rsidRPr="00CC4342" w:rsidRDefault="00A67D51">
            <w:pPr>
              <w:jc w:val="right"/>
            </w:pPr>
            <w:r w:rsidRPr="00CC4342">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618944D3" w14:textId="77777777" w:rsidR="00A67D51" w:rsidRPr="00CC4342" w:rsidRDefault="00A67D51">
            <w:pPr>
              <w:jc w:val="right"/>
            </w:pPr>
            <w:r w:rsidRPr="00CC4342">
              <w:t>83</w:t>
            </w:r>
          </w:p>
        </w:tc>
        <w:tc>
          <w:tcPr>
            <w:tcW w:w="0" w:type="auto"/>
            <w:tcBorders>
              <w:top w:val="outset" w:sz="6" w:space="0" w:color="auto"/>
              <w:left w:val="outset" w:sz="6" w:space="0" w:color="auto"/>
              <w:bottom w:val="outset" w:sz="6" w:space="0" w:color="auto"/>
              <w:right w:val="outset" w:sz="6" w:space="0" w:color="auto"/>
            </w:tcBorders>
            <w:vAlign w:val="center"/>
            <w:hideMark/>
          </w:tcPr>
          <w:p w14:paraId="6A224105" w14:textId="77777777" w:rsidR="00A67D51" w:rsidRPr="00CC4342" w:rsidRDefault="00A67D51">
            <w:pPr>
              <w:jc w:val="right"/>
            </w:pPr>
            <w:r w:rsidRPr="00CC4342">
              <w:t>4107</w:t>
            </w:r>
          </w:p>
        </w:tc>
        <w:tc>
          <w:tcPr>
            <w:tcW w:w="0" w:type="auto"/>
            <w:tcBorders>
              <w:top w:val="outset" w:sz="6" w:space="0" w:color="auto"/>
              <w:left w:val="outset" w:sz="6" w:space="0" w:color="auto"/>
              <w:bottom w:val="outset" w:sz="6" w:space="0" w:color="auto"/>
              <w:right w:val="outset" w:sz="6" w:space="0" w:color="auto"/>
            </w:tcBorders>
            <w:vAlign w:val="center"/>
            <w:hideMark/>
          </w:tcPr>
          <w:p w14:paraId="3F254C03" w14:textId="77777777" w:rsidR="00A67D51" w:rsidRPr="00CC4342" w:rsidRDefault="00A67D51">
            <w:pPr>
              <w:jc w:val="right"/>
            </w:pPr>
            <w:r w:rsidRPr="00CC4342">
              <w:t>125.9</w:t>
            </w:r>
          </w:p>
        </w:tc>
      </w:tr>
      <w:tr w:rsidR="00A67D51" w:rsidRPr="00CC4342" w14:paraId="70AA225A"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3722619F" w14:textId="77777777" w:rsidR="00A67D51" w:rsidRPr="00CC4342" w:rsidRDefault="00A67D51">
            <w:r w:rsidRPr="00CC4342">
              <w:lastRenderedPageBreak/>
              <w:t>Potassium bicarbonate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3D07D6AC" w14:textId="77777777" w:rsidR="00A67D51" w:rsidRPr="00CC4342" w:rsidRDefault="00A67D51">
            <w:pPr>
              <w:jc w:val="right"/>
            </w:pPr>
            <w:r w:rsidRPr="00CC4342">
              <w:t>38.0</w:t>
            </w:r>
          </w:p>
        </w:tc>
        <w:tc>
          <w:tcPr>
            <w:tcW w:w="0" w:type="auto"/>
            <w:tcBorders>
              <w:top w:val="outset" w:sz="6" w:space="0" w:color="auto"/>
              <w:left w:val="outset" w:sz="6" w:space="0" w:color="auto"/>
              <w:bottom w:val="outset" w:sz="6" w:space="0" w:color="auto"/>
              <w:right w:val="outset" w:sz="6" w:space="0" w:color="auto"/>
            </w:tcBorders>
            <w:vAlign w:val="center"/>
            <w:hideMark/>
          </w:tcPr>
          <w:p w14:paraId="70C34A04" w14:textId="77777777" w:rsidR="00A67D51" w:rsidRPr="00CC4342" w:rsidRDefault="00A67D51">
            <w:pPr>
              <w:jc w:val="right"/>
            </w:pPr>
            <w:r w:rsidRPr="00CC4342">
              <w:t>73</w:t>
            </w:r>
          </w:p>
        </w:tc>
        <w:tc>
          <w:tcPr>
            <w:tcW w:w="0" w:type="auto"/>
            <w:tcBorders>
              <w:top w:val="outset" w:sz="6" w:space="0" w:color="auto"/>
              <w:left w:val="outset" w:sz="6" w:space="0" w:color="auto"/>
              <w:bottom w:val="outset" w:sz="6" w:space="0" w:color="auto"/>
              <w:right w:val="outset" w:sz="6" w:space="0" w:color="auto"/>
            </w:tcBorders>
            <w:vAlign w:val="center"/>
            <w:hideMark/>
          </w:tcPr>
          <w:p w14:paraId="0EFB6AE0" w14:textId="77777777" w:rsidR="00A67D51" w:rsidRPr="00CC4342" w:rsidRDefault="00A67D51">
            <w:pPr>
              <w:jc w:val="right"/>
            </w:pPr>
            <w:r w:rsidRPr="00CC4342">
              <w:t>77</w:t>
            </w:r>
          </w:p>
        </w:tc>
        <w:tc>
          <w:tcPr>
            <w:tcW w:w="0" w:type="auto"/>
            <w:tcBorders>
              <w:top w:val="outset" w:sz="6" w:space="0" w:color="auto"/>
              <w:left w:val="outset" w:sz="6" w:space="0" w:color="auto"/>
              <w:bottom w:val="outset" w:sz="6" w:space="0" w:color="auto"/>
              <w:right w:val="outset" w:sz="6" w:space="0" w:color="auto"/>
            </w:tcBorders>
            <w:vAlign w:val="center"/>
            <w:hideMark/>
          </w:tcPr>
          <w:p w14:paraId="5E3FCABF" w14:textId="77777777" w:rsidR="00A67D51" w:rsidRPr="00CC4342" w:rsidRDefault="00A67D51">
            <w:pPr>
              <w:jc w:val="right"/>
            </w:pPr>
            <w:r w:rsidRPr="00CC4342">
              <w:t>4415</w:t>
            </w:r>
          </w:p>
        </w:tc>
        <w:tc>
          <w:tcPr>
            <w:tcW w:w="0" w:type="auto"/>
            <w:tcBorders>
              <w:top w:val="outset" w:sz="6" w:space="0" w:color="auto"/>
              <w:left w:val="outset" w:sz="6" w:space="0" w:color="auto"/>
              <w:bottom w:val="outset" w:sz="6" w:space="0" w:color="auto"/>
              <w:right w:val="outset" w:sz="6" w:space="0" w:color="auto"/>
            </w:tcBorders>
            <w:vAlign w:val="center"/>
            <w:hideMark/>
          </w:tcPr>
          <w:p w14:paraId="5051E424" w14:textId="77777777" w:rsidR="00A67D51" w:rsidRPr="00CC4342" w:rsidRDefault="00A67D51">
            <w:pPr>
              <w:jc w:val="right"/>
            </w:pPr>
            <w:r w:rsidRPr="00CC4342">
              <w:t>111.8</w:t>
            </w:r>
          </w:p>
        </w:tc>
      </w:tr>
      <w:tr w:rsidR="00A67D51" w:rsidRPr="00CC4342" w14:paraId="12D765D8"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9F4B867"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4C531BDD" w14:textId="77777777" w:rsidR="00A67D51" w:rsidRPr="00CC4342" w:rsidRDefault="00A67D51">
            <w:pPr>
              <w:jc w:val="right"/>
            </w:pPr>
            <w:r w:rsidRPr="00CC4342">
              <w:t>40.5</w:t>
            </w:r>
          </w:p>
        </w:tc>
        <w:tc>
          <w:tcPr>
            <w:tcW w:w="0" w:type="auto"/>
            <w:tcBorders>
              <w:top w:val="outset" w:sz="6" w:space="0" w:color="auto"/>
              <w:left w:val="outset" w:sz="6" w:space="0" w:color="auto"/>
              <w:bottom w:val="outset" w:sz="6" w:space="0" w:color="auto"/>
              <w:right w:val="outset" w:sz="6" w:space="0" w:color="auto"/>
            </w:tcBorders>
            <w:vAlign w:val="center"/>
            <w:hideMark/>
          </w:tcPr>
          <w:p w14:paraId="2B60BBF6" w14:textId="77777777" w:rsidR="00A67D51" w:rsidRPr="00CC4342" w:rsidRDefault="00A67D51">
            <w:pPr>
              <w:jc w:val="right"/>
            </w:pPr>
            <w:r w:rsidRPr="00CC4342">
              <w:t>69</w:t>
            </w:r>
          </w:p>
        </w:tc>
        <w:tc>
          <w:tcPr>
            <w:tcW w:w="0" w:type="auto"/>
            <w:tcBorders>
              <w:top w:val="outset" w:sz="6" w:space="0" w:color="auto"/>
              <w:left w:val="outset" w:sz="6" w:space="0" w:color="auto"/>
              <w:bottom w:val="outset" w:sz="6" w:space="0" w:color="auto"/>
              <w:right w:val="outset" w:sz="6" w:space="0" w:color="auto"/>
            </w:tcBorders>
            <w:vAlign w:val="center"/>
            <w:hideMark/>
          </w:tcPr>
          <w:p w14:paraId="39179B91" w14:textId="77777777" w:rsidR="00A67D51" w:rsidRPr="00CC4342" w:rsidRDefault="00A67D51">
            <w:pPr>
              <w:jc w:val="right"/>
            </w:pPr>
            <w:r w:rsidRPr="00CC4342">
              <w:t>76</w:t>
            </w:r>
          </w:p>
        </w:tc>
        <w:tc>
          <w:tcPr>
            <w:tcW w:w="0" w:type="auto"/>
            <w:tcBorders>
              <w:top w:val="outset" w:sz="6" w:space="0" w:color="auto"/>
              <w:left w:val="outset" w:sz="6" w:space="0" w:color="auto"/>
              <w:bottom w:val="outset" w:sz="6" w:space="0" w:color="auto"/>
              <w:right w:val="outset" w:sz="6" w:space="0" w:color="auto"/>
            </w:tcBorders>
            <w:vAlign w:val="center"/>
            <w:hideMark/>
          </w:tcPr>
          <w:p w14:paraId="59B7E34A" w14:textId="77777777" w:rsidR="00A67D51" w:rsidRPr="00CC4342" w:rsidRDefault="00A67D51">
            <w:pPr>
              <w:jc w:val="right"/>
            </w:pPr>
            <w:r w:rsidRPr="00CC4342">
              <w:t>4119</w:t>
            </w:r>
          </w:p>
        </w:tc>
        <w:tc>
          <w:tcPr>
            <w:tcW w:w="0" w:type="auto"/>
            <w:tcBorders>
              <w:top w:val="outset" w:sz="6" w:space="0" w:color="auto"/>
              <w:left w:val="outset" w:sz="6" w:space="0" w:color="auto"/>
              <w:bottom w:val="outset" w:sz="6" w:space="0" w:color="auto"/>
              <w:right w:val="outset" w:sz="6" w:space="0" w:color="auto"/>
            </w:tcBorders>
            <w:vAlign w:val="center"/>
            <w:hideMark/>
          </w:tcPr>
          <w:p w14:paraId="7E977102" w14:textId="77777777" w:rsidR="00A67D51" w:rsidRPr="00CC4342" w:rsidRDefault="00A67D51">
            <w:pPr>
              <w:jc w:val="right"/>
            </w:pPr>
            <w:r w:rsidRPr="00CC4342">
              <w:t>111.2</w:t>
            </w:r>
          </w:p>
        </w:tc>
      </w:tr>
      <w:tr w:rsidR="00A67D51" w:rsidRPr="00CC4342" w14:paraId="118295C1"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6C6ADCB8"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5AA26319" w14:textId="77777777" w:rsidR="00A67D51" w:rsidRPr="00CC4342" w:rsidRDefault="00A67D51">
            <w:pPr>
              <w:jc w:val="right"/>
            </w:pPr>
            <w:r w:rsidRPr="00CC4342">
              <w:t>40.0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2C0916C" w14:textId="77777777" w:rsidR="00A67D51" w:rsidRPr="00CC4342" w:rsidRDefault="00A67D51">
            <w:pPr>
              <w:jc w:val="right"/>
            </w:pPr>
            <w:r w:rsidRPr="00CC4342">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50979FD2" w14:textId="77777777" w:rsidR="00A67D51" w:rsidRPr="00CC4342" w:rsidRDefault="00A67D51">
            <w:pPr>
              <w:jc w:val="right"/>
            </w:pPr>
            <w:r w:rsidRPr="00CC4342">
              <w:t>71</w:t>
            </w:r>
          </w:p>
        </w:tc>
        <w:tc>
          <w:tcPr>
            <w:tcW w:w="0" w:type="auto"/>
            <w:tcBorders>
              <w:top w:val="outset" w:sz="6" w:space="0" w:color="auto"/>
              <w:left w:val="outset" w:sz="6" w:space="0" w:color="auto"/>
              <w:bottom w:val="outset" w:sz="6" w:space="0" w:color="auto"/>
              <w:right w:val="outset" w:sz="6" w:space="0" w:color="auto"/>
            </w:tcBorders>
            <w:vAlign w:val="center"/>
            <w:hideMark/>
          </w:tcPr>
          <w:p w14:paraId="63DB0EFB" w14:textId="77777777" w:rsidR="00A67D51" w:rsidRPr="00CC4342" w:rsidRDefault="00A67D51">
            <w:pPr>
              <w:jc w:val="right"/>
            </w:pPr>
            <w:r w:rsidRPr="00CC4342">
              <w:t>3792</w:t>
            </w:r>
          </w:p>
        </w:tc>
        <w:tc>
          <w:tcPr>
            <w:tcW w:w="0" w:type="auto"/>
            <w:tcBorders>
              <w:top w:val="outset" w:sz="6" w:space="0" w:color="auto"/>
              <w:left w:val="outset" w:sz="6" w:space="0" w:color="auto"/>
              <w:bottom w:val="outset" w:sz="6" w:space="0" w:color="auto"/>
              <w:right w:val="outset" w:sz="6" w:space="0" w:color="auto"/>
            </w:tcBorders>
            <w:vAlign w:val="center"/>
            <w:hideMark/>
          </w:tcPr>
          <w:p w14:paraId="65DAAF43" w14:textId="77777777" w:rsidR="00A67D51" w:rsidRPr="00CC4342" w:rsidRDefault="00A67D51">
            <w:pPr>
              <w:jc w:val="right"/>
            </w:pPr>
            <w:r w:rsidRPr="00CC4342">
              <w:t>101.1</w:t>
            </w:r>
          </w:p>
        </w:tc>
      </w:tr>
      <w:tr w:rsidR="00A67D51" w:rsidRPr="00CC4342" w14:paraId="2266BEE2"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9B7BC9E" w14:textId="77777777" w:rsidR="00A67D51" w:rsidRPr="00CC4342" w:rsidRDefault="00A67D51">
            <w:r w:rsidRPr="00CC4342">
              <w:t>Home-made potash</w:t>
            </w:r>
          </w:p>
        </w:tc>
        <w:tc>
          <w:tcPr>
            <w:tcW w:w="0" w:type="auto"/>
            <w:tcBorders>
              <w:top w:val="outset" w:sz="6" w:space="0" w:color="auto"/>
              <w:left w:val="outset" w:sz="6" w:space="0" w:color="auto"/>
              <w:bottom w:val="outset" w:sz="6" w:space="0" w:color="auto"/>
              <w:right w:val="outset" w:sz="6" w:space="0" w:color="auto"/>
            </w:tcBorders>
            <w:vAlign w:val="center"/>
            <w:hideMark/>
          </w:tcPr>
          <w:p w14:paraId="78CBD961" w14:textId="77777777" w:rsidR="00A67D51" w:rsidRPr="00CC4342" w:rsidRDefault="00A67D51">
            <w:pPr>
              <w:jc w:val="right"/>
            </w:pPr>
            <w:r w:rsidRPr="00CC4342">
              <w:t>27.0</w:t>
            </w:r>
          </w:p>
        </w:tc>
        <w:tc>
          <w:tcPr>
            <w:tcW w:w="0" w:type="auto"/>
            <w:tcBorders>
              <w:top w:val="outset" w:sz="6" w:space="0" w:color="auto"/>
              <w:left w:val="outset" w:sz="6" w:space="0" w:color="auto"/>
              <w:bottom w:val="outset" w:sz="6" w:space="0" w:color="auto"/>
              <w:right w:val="outset" w:sz="6" w:space="0" w:color="auto"/>
            </w:tcBorders>
            <w:vAlign w:val="center"/>
            <w:hideMark/>
          </w:tcPr>
          <w:p w14:paraId="3F5F523A" w14:textId="77777777" w:rsidR="00A67D51" w:rsidRPr="00CC4342" w:rsidRDefault="00A67D51">
            <w:pPr>
              <w:jc w:val="right"/>
            </w:pPr>
            <w:r w:rsidRPr="00CC4342">
              <w:t>66</w:t>
            </w:r>
          </w:p>
        </w:tc>
        <w:tc>
          <w:tcPr>
            <w:tcW w:w="0" w:type="auto"/>
            <w:tcBorders>
              <w:top w:val="outset" w:sz="6" w:space="0" w:color="auto"/>
              <w:left w:val="outset" w:sz="6" w:space="0" w:color="auto"/>
              <w:bottom w:val="outset" w:sz="6" w:space="0" w:color="auto"/>
              <w:right w:val="outset" w:sz="6" w:space="0" w:color="auto"/>
            </w:tcBorders>
            <w:vAlign w:val="center"/>
            <w:hideMark/>
          </w:tcPr>
          <w:p w14:paraId="46E25BCD" w14:textId="77777777" w:rsidR="00A67D51" w:rsidRPr="00CC4342" w:rsidRDefault="00A67D51">
            <w:pPr>
              <w:jc w:val="right"/>
            </w:pPr>
            <w:r w:rsidRPr="00CC4342">
              <w:t>67</w:t>
            </w:r>
          </w:p>
        </w:tc>
        <w:tc>
          <w:tcPr>
            <w:tcW w:w="0" w:type="auto"/>
            <w:tcBorders>
              <w:top w:val="outset" w:sz="6" w:space="0" w:color="auto"/>
              <w:left w:val="outset" w:sz="6" w:space="0" w:color="auto"/>
              <w:bottom w:val="outset" w:sz="6" w:space="0" w:color="auto"/>
              <w:right w:val="outset" w:sz="6" w:space="0" w:color="auto"/>
            </w:tcBorders>
            <w:vAlign w:val="center"/>
            <w:hideMark/>
          </w:tcPr>
          <w:p w14:paraId="74E8B46A" w14:textId="77777777" w:rsidR="00A67D51" w:rsidRPr="00CC4342" w:rsidRDefault="00A67D51">
            <w:pPr>
              <w:jc w:val="right"/>
            </w:pPr>
            <w:r w:rsidRPr="00CC4342">
              <w:t>3473</w:t>
            </w:r>
          </w:p>
        </w:tc>
        <w:tc>
          <w:tcPr>
            <w:tcW w:w="0" w:type="auto"/>
            <w:tcBorders>
              <w:top w:val="outset" w:sz="6" w:space="0" w:color="auto"/>
              <w:left w:val="outset" w:sz="6" w:space="0" w:color="auto"/>
              <w:bottom w:val="outset" w:sz="6" w:space="0" w:color="auto"/>
              <w:right w:val="outset" w:sz="6" w:space="0" w:color="auto"/>
            </w:tcBorders>
            <w:vAlign w:val="center"/>
            <w:hideMark/>
          </w:tcPr>
          <w:p w14:paraId="1E5E4AC2" w14:textId="77777777" w:rsidR="00A67D51" w:rsidRPr="00CC4342" w:rsidRDefault="00A67D51">
            <w:pPr>
              <w:jc w:val="right"/>
            </w:pPr>
            <w:r w:rsidRPr="00CC4342">
              <w:t>62.5</w:t>
            </w:r>
          </w:p>
        </w:tc>
      </w:tr>
      <w:tr w:rsidR="00A67D51" w:rsidRPr="00CC4342" w14:paraId="20ECF2E5"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5AB5A5BD"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05A42200" w14:textId="77777777" w:rsidR="00A67D51" w:rsidRPr="00CC4342" w:rsidRDefault="00A67D51">
            <w:pPr>
              <w:jc w:val="right"/>
            </w:pPr>
            <w:r w:rsidRPr="00CC4342">
              <w:t>27.0</w:t>
            </w:r>
          </w:p>
        </w:tc>
        <w:tc>
          <w:tcPr>
            <w:tcW w:w="0" w:type="auto"/>
            <w:tcBorders>
              <w:top w:val="outset" w:sz="6" w:space="0" w:color="auto"/>
              <w:left w:val="outset" w:sz="6" w:space="0" w:color="auto"/>
              <w:bottom w:val="outset" w:sz="6" w:space="0" w:color="auto"/>
              <w:right w:val="outset" w:sz="6" w:space="0" w:color="auto"/>
            </w:tcBorders>
            <w:vAlign w:val="center"/>
            <w:hideMark/>
          </w:tcPr>
          <w:p w14:paraId="04B9016B" w14:textId="77777777" w:rsidR="00A67D51" w:rsidRPr="00CC4342" w:rsidRDefault="00A67D51">
            <w:pPr>
              <w:jc w:val="right"/>
            </w:pPr>
            <w:r w:rsidRPr="00CC4342">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487807D0" w14:textId="77777777" w:rsidR="00A67D51" w:rsidRPr="00CC4342" w:rsidRDefault="00A67D51">
            <w:pPr>
              <w:jc w:val="right"/>
            </w:pPr>
            <w:r w:rsidRPr="00CC4342">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3FD09B44" w14:textId="77777777" w:rsidR="00A67D51" w:rsidRPr="00CC4342" w:rsidRDefault="00A67D51">
            <w:pPr>
              <w:jc w:val="right"/>
            </w:pPr>
            <w:r w:rsidRPr="00CC4342">
              <w:t>3720</w:t>
            </w:r>
          </w:p>
        </w:tc>
        <w:tc>
          <w:tcPr>
            <w:tcW w:w="0" w:type="auto"/>
            <w:tcBorders>
              <w:top w:val="outset" w:sz="6" w:space="0" w:color="auto"/>
              <w:left w:val="outset" w:sz="6" w:space="0" w:color="auto"/>
              <w:bottom w:val="outset" w:sz="6" w:space="0" w:color="auto"/>
              <w:right w:val="outset" w:sz="6" w:space="0" w:color="auto"/>
            </w:tcBorders>
            <w:vAlign w:val="center"/>
            <w:hideMark/>
          </w:tcPr>
          <w:p w14:paraId="40E15E56" w14:textId="77777777" w:rsidR="00A67D51" w:rsidRPr="00CC4342" w:rsidRDefault="00A67D51">
            <w:pPr>
              <w:jc w:val="right"/>
            </w:pPr>
            <w:r w:rsidRPr="00CC4342">
              <w:t>67.0</w:t>
            </w:r>
          </w:p>
        </w:tc>
      </w:tr>
      <w:tr w:rsidR="00A67D51" w:rsidRPr="00CC4342" w14:paraId="6CDDCFE7"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D2EF303"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4D2DA04B" w14:textId="77777777" w:rsidR="00A67D51" w:rsidRPr="00CC4342" w:rsidRDefault="00A67D51">
            <w:pPr>
              <w:jc w:val="right"/>
            </w:pPr>
            <w:r w:rsidRPr="00CC4342">
              <w:t>26.0</w:t>
            </w:r>
          </w:p>
        </w:tc>
        <w:tc>
          <w:tcPr>
            <w:tcW w:w="0" w:type="auto"/>
            <w:tcBorders>
              <w:top w:val="outset" w:sz="6" w:space="0" w:color="auto"/>
              <w:left w:val="outset" w:sz="6" w:space="0" w:color="auto"/>
              <w:bottom w:val="outset" w:sz="6" w:space="0" w:color="auto"/>
              <w:right w:val="outset" w:sz="6" w:space="0" w:color="auto"/>
            </w:tcBorders>
            <w:vAlign w:val="center"/>
            <w:hideMark/>
          </w:tcPr>
          <w:p w14:paraId="6A6B2DCB" w14:textId="77777777" w:rsidR="00A67D51" w:rsidRPr="00CC4342" w:rsidRDefault="00A67D51">
            <w:pPr>
              <w:jc w:val="right"/>
            </w:pPr>
            <w:r w:rsidRPr="00CC4342">
              <w:t>66</w:t>
            </w:r>
          </w:p>
        </w:tc>
        <w:tc>
          <w:tcPr>
            <w:tcW w:w="0" w:type="auto"/>
            <w:tcBorders>
              <w:top w:val="outset" w:sz="6" w:space="0" w:color="auto"/>
              <w:left w:val="outset" w:sz="6" w:space="0" w:color="auto"/>
              <w:bottom w:val="outset" w:sz="6" w:space="0" w:color="auto"/>
              <w:right w:val="outset" w:sz="6" w:space="0" w:color="auto"/>
            </w:tcBorders>
            <w:vAlign w:val="center"/>
            <w:hideMark/>
          </w:tcPr>
          <w:p w14:paraId="2CC8A8B4" w14:textId="77777777" w:rsidR="00A67D51" w:rsidRPr="00CC4342" w:rsidRDefault="00A67D51">
            <w:pPr>
              <w:jc w:val="right"/>
            </w:pPr>
            <w:r w:rsidRPr="00CC4342">
              <w:t>84</w:t>
            </w:r>
          </w:p>
        </w:tc>
        <w:tc>
          <w:tcPr>
            <w:tcW w:w="0" w:type="auto"/>
            <w:tcBorders>
              <w:top w:val="outset" w:sz="6" w:space="0" w:color="auto"/>
              <w:left w:val="outset" w:sz="6" w:space="0" w:color="auto"/>
              <w:bottom w:val="outset" w:sz="6" w:space="0" w:color="auto"/>
              <w:right w:val="outset" w:sz="6" w:space="0" w:color="auto"/>
            </w:tcBorders>
            <w:vAlign w:val="center"/>
            <w:hideMark/>
          </w:tcPr>
          <w:p w14:paraId="28FCC0B5" w14:textId="77777777" w:rsidR="00A67D51" w:rsidRPr="00CC4342" w:rsidRDefault="00A67D51">
            <w:pPr>
              <w:jc w:val="right"/>
            </w:pPr>
            <w:r w:rsidRPr="00CC4342">
              <w:t>4354</w:t>
            </w:r>
          </w:p>
        </w:tc>
        <w:tc>
          <w:tcPr>
            <w:tcW w:w="0" w:type="auto"/>
            <w:tcBorders>
              <w:top w:val="outset" w:sz="6" w:space="0" w:color="auto"/>
              <w:left w:val="outset" w:sz="6" w:space="0" w:color="auto"/>
              <w:bottom w:val="outset" w:sz="6" w:space="0" w:color="auto"/>
              <w:right w:val="outset" w:sz="6" w:space="0" w:color="auto"/>
            </w:tcBorders>
            <w:vAlign w:val="center"/>
            <w:hideMark/>
          </w:tcPr>
          <w:p w14:paraId="0379A5E4" w14:textId="77777777" w:rsidR="00A67D51" w:rsidRPr="00CC4342" w:rsidRDefault="00A67D51">
            <w:pPr>
              <w:jc w:val="right"/>
            </w:pPr>
            <w:r w:rsidRPr="00CC4342">
              <w:t>75.5</w:t>
            </w:r>
          </w:p>
        </w:tc>
      </w:tr>
      <w:tr w:rsidR="00A67D51" w:rsidRPr="00CC4342" w14:paraId="49652E00"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147DB3FA" w14:textId="77777777" w:rsidR="00A67D51" w:rsidRPr="00CC4342" w:rsidRDefault="00A67D51">
            <w:r w:rsidRPr="00CC4342">
              <w:t>Home-made potash with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356E3664" w14:textId="77777777" w:rsidR="00A67D51" w:rsidRPr="00CC4342" w:rsidRDefault="00A67D51">
            <w:pPr>
              <w:jc w:val="right"/>
            </w:pPr>
            <w:r w:rsidRPr="00CC4342">
              <w:t>29.0</w:t>
            </w:r>
          </w:p>
        </w:tc>
        <w:tc>
          <w:tcPr>
            <w:tcW w:w="0" w:type="auto"/>
            <w:tcBorders>
              <w:top w:val="outset" w:sz="6" w:space="0" w:color="auto"/>
              <w:left w:val="outset" w:sz="6" w:space="0" w:color="auto"/>
              <w:bottom w:val="outset" w:sz="6" w:space="0" w:color="auto"/>
              <w:right w:val="outset" w:sz="6" w:space="0" w:color="auto"/>
            </w:tcBorders>
            <w:vAlign w:val="center"/>
            <w:hideMark/>
          </w:tcPr>
          <w:p w14:paraId="6029797C" w14:textId="77777777" w:rsidR="00A67D51" w:rsidRPr="00CC4342" w:rsidRDefault="00A67D51">
            <w:pPr>
              <w:jc w:val="right"/>
            </w:pPr>
            <w:r w:rsidRPr="00CC4342">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32267E1D" w14:textId="77777777" w:rsidR="00A67D51" w:rsidRPr="00CC4342" w:rsidRDefault="00A67D51">
            <w:pPr>
              <w:jc w:val="right"/>
            </w:pPr>
            <w:r w:rsidRPr="00CC4342">
              <w:t>73</w:t>
            </w:r>
          </w:p>
        </w:tc>
        <w:tc>
          <w:tcPr>
            <w:tcW w:w="0" w:type="auto"/>
            <w:tcBorders>
              <w:top w:val="outset" w:sz="6" w:space="0" w:color="auto"/>
              <w:left w:val="outset" w:sz="6" w:space="0" w:color="auto"/>
              <w:bottom w:val="outset" w:sz="6" w:space="0" w:color="auto"/>
              <w:right w:val="outset" w:sz="6" w:space="0" w:color="auto"/>
            </w:tcBorders>
            <w:vAlign w:val="center"/>
            <w:hideMark/>
          </w:tcPr>
          <w:p w14:paraId="09C0DFE0" w14:textId="77777777" w:rsidR="00A67D51" w:rsidRPr="00CC4342" w:rsidRDefault="00A67D51">
            <w:pPr>
              <w:jc w:val="right"/>
            </w:pPr>
            <w:r w:rsidRPr="00CC4342">
              <w:t>3612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75956D6" w14:textId="77777777" w:rsidR="00A67D51" w:rsidRPr="00CC4342" w:rsidRDefault="00A67D51">
            <w:pPr>
              <w:jc w:val="right"/>
            </w:pPr>
            <w:r w:rsidRPr="00CC4342">
              <w:t>69.8</w:t>
            </w:r>
          </w:p>
        </w:tc>
      </w:tr>
      <w:tr w:rsidR="00A67D51" w:rsidRPr="00CC4342" w14:paraId="0E7ABC4C"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9A2A32C"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7F5A9B68" w14:textId="77777777" w:rsidR="00A67D51" w:rsidRPr="00CC4342" w:rsidRDefault="00A67D51">
            <w:pPr>
              <w:jc w:val="right"/>
            </w:pPr>
            <w:r w:rsidRPr="00CC4342">
              <w:t>30.0</w:t>
            </w:r>
          </w:p>
        </w:tc>
        <w:tc>
          <w:tcPr>
            <w:tcW w:w="0" w:type="auto"/>
            <w:tcBorders>
              <w:top w:val="outset" w:sz="6" w:space="0" w:color="auto"/>
              <w:left w:val="outset" w:sz="6" w:space="0" w:color="auto"/>
              <w:bottom w:val="outset" w:sz="6" w:space="0" w:color="auto"/>
              <w:right w:val="outset" w:sz="6" w:space="0" w:color="auto"/>
            </w:tcBorders>
            <w:vAlign w:val="center"/>
            <w:hideMark/>
          </w:tcPr>
          <w:p w14:paraId="5208EF79" w14:textId="77777777" w:rsidR="00A67D51" w:rsidRPr="00CC4342" w:rsidRDefault="00A67D51">
            <w:pPr>
              <w:jc w:val="right"/>
            </w:pPr>
            <w:r w:rsidRPr="00CC4342">
              <w:t>70</w:t>
            </w:r>
          </w:p>
        </w:tc>
        <w:tc>
          <w:tcPr>
            <w:tcW w:w="0" w:type="auto"/>
            <w:tcBorders>
              <w:top w:val="outset" w:sz="6" w:space="0" w:color="auto"/>
              <w:left w:val="outset" w:sz="6" w:space="0" w:color="auto"/>
              <w:bottom w:val="outset" w:sz="6" w:space="0" w:color="auto"/>
              <w:right w:val="outset" w:sz="6" w:space="0" w:color="auto"/>
            </w:tcBorders>
            <w:vAlign w:val="center"/>
            <w:hideMark/>
          </w:tcPr>
          <w:p w14:paraId="3BD7D730" w14:textId="77777777" w:rsidR="00A67D51" w:rsidRPr="00CC4342" w:rsidRDefault="00A67D51">
            <w:pPr>
              <w:jc w:val="right"/>
            </w:pPr>
            <w:r w:rsidRPr="00CC4342">
              <w:t>77</w:t>
            </w:r>
          </w:p>
        </w:tc>
        <w:tc>
          <w:tcPr>
            <w:tcW w:w="0" w:type="auto"/>
            <w:tcBorders>
              <w:top w:val="outset" w:sz="6" w:space="0" w:color="auto"/>
              <w:left w:val="outset" w:sz="6" w:space="0" w:color="auto"/>
              <w:bottom w:val="outset" w:sz="6" w:space="0" w:color="auto"/>
              <w:right w:val="outset" w:sz="6" w:space="0" w:color="auto"/>
            </w:tcBorders>
            <w:vAlign w:val="center"/>
            <w:hideMark/>
          </w:tcPr>
          <w:p w14:paraId="62672B4C" w14:textId="77777777" w:rsidR="00A67D51" w:rsidRPr="00CC4342" w:rsidRDefault="00A67D51">
            <w:pPr>
              <w:jc w:val="right"/>
            </w:pPr>
            <w:r w:rsidRPr="00CC4342">
              <w:t>4233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AF4DACD" w14:textId="77777777" w:rsidR="00A67D51" w:rsidRPr="00CC4342" w:rsidRDefault="00A67D51">
            <w:pPr>
              <w:jc w:val="right"/>
            </w:pPr>
            <w:r w:rsidRPr="00CC4342">
              <w:t>84.7</w:t>
            </w:r>
          </w:p>
        </w:tc>
      </w:tr>
      <w:tr w:rsidR="00A67D51" w:rsidRPr="00CC4342" w14:paraId="0509B133"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15967093"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47697D63" w14:textId="77777777" w:rsidR="00A67D51" w:rsidRPr="00CC4342" w:rsidRDefault="00A67D51">
            <w:pPr>
              <w:jc w:val="right"/>
            </w:pPr>
            <w:r w:rsidRPr="00CC4342">
              <w:t>28.0</w:t>
            </w:r>
          </w:p>
        </w:tc>
        <w:tc>
          <w:tcPr>
            <w:tcW w:w="0" w:type="auto"/>
            <w:tcBorders>
              <w:top w:val="outset" w:sz="6" w:space="0" w:color="auto"/>
              <w:left w:val="outset" w:sz="6" w:space="0" w:color="auto"/>
              <w:bottom w:val="outset" w:sz="6" w:space="0" w:color="auto"/>
              <w:right w:val="outset" w:sz="6" w:space="0" w:color="auto"/>
            </w:tcBorders>
            <w:vAlign w:val="center"/>
            <w:hideMark/>
          </w:tcPr>
          <w:p w14:paraId="34FC0B78" w14:textId="77777777" w:rsidR="00A67D51" w:rsidRPr="00CC4342" w:rsidRDefault="00A67D51">
            <w:pPr>
              <w:jc w:val="right"/>
            </w:pPr>
            <w:r w:rsidRPr="00CC4342">
              <w:t>70</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0BF87" w14:textId="77777777" w:rsidR="00A67D51" w:rsidRPr="00CC4342" w:rsidRDefault="00A67D51">
            <w:pPr>
              <w:jc w:val="right"/>
            </w:pPr>
            <w:r w:rsidRPr="00CC4342">
              <w:t>77</w:t>
            </w:r>
          </w:p>
        </w:tc>
        <w:tc>
          <w:tcPr>
            <w:tcW w:w="0" w:type="auto"/>
            <w:tcBorders>
              <w:top w:val="outset" w:sz="6" w:space="0" w:color="auto"/>
              <w:left w:val="outset" w:sz="6" w:space="0" w:color="auto"/>
              <w:bottom w:val="outset" w:sz="6" w:space="0" w:color="auto"/>
              <w:right w:val="outset" w:sz="6" w:space="0" w:color="auto"/>
            </w:tcBorders>
            <w:vAlign w:val="center"/>
            <w:hideMark/>
          </w:tcPr>
          <w:p w14:paraId="68D07C13" w14:textId="77777777" w:rsidR="00A67D51" w:rsidRPr="00CC4342" w:rsidRDefault="00A67D51">
            <w:pPr>
              <w:jc w:val="right"/>
            </w:pPr>
            <w:r w:rsidRPr="00CC4342">
              <w:t>4233</w:t>
            </w:r>
          </w:p>
        </w:tc>
        <w:tc>
          <w:tcPr>
            <w:tcW w:w="0" w:type="auto"/>
            <w:tcBorders>
              <w:top w:val="outset" w:sz="6" w:space="0" w:color="auto"/>
              <w:left w:val="outset" w:sz="6" w:space="0" w:color="auto"/>
              <w:bottom w:val="outset" w:sz="6" w:space="0" w:color="auto"/>
              <w:right w:val="outset" w:sz="6" w:space="0" w:color="auto"/>
            </w:tcBorders>
            <w:vAlign w:val="center"/>
            <w:hideMark/>
          </w:tcPr>
          <w:p w14:paraId="2134E389" w14:textId="77777777" w:rsidR="00A67D51" w:rsidRPr="00CC4342" w:rsidRDefault="00A67D51">
            <w:pPr>
              <w:jc w:val="right"/>
            </w:pPr>
            <w:r w:rsidRPr="00CC4342">
              <w:t>79.0</w:t>
            </w:r>
          </w:p>
        </w:tc>
      </w:tr>
      <w:tr w:rsidR="00A67D51" w:rsidRPr="00CC4342" w14:paraId="5D61C8A6"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5FDFAE5E" w14:textId="77777777" w:rsidR="00A67D51" w:rsidRPr="00CC4342" w:rsidRDefault="00A67D51">
            <w:r w:rsidRPr="00CC4342">
              <w:t>Yeast</w:t>
            </w:r>
          </w:p>
        </w:tc>
        <w:tc>
          <w:tcPr>
            <w:tcW w:w="0" w:type="auto"/>
            <w:tcBorders>
              <w:top w:val="outset" w:sz="6" w:space="0" w:color="auto"/>
              <w:left w:val="outset" w:sz="6" w:space="0" w:color="auto"/>
              <w:bottom w:val="outset" w:sz="6" w:space="0" w:color="auto"/>
              <w:right w:val="outset" w:sz="6" w:space="0" w:color="auto"/>
            </w:tcBorders>
            <w:vAlign w:val="center"/>
            <w:hideMark/>
          </w:tcPr>
          <w:p w14:paraId="233138DF" w14:textId="77777777" w:rsidR="00A67D51" w:rsidRPr="00CC4342" w:rsidRDefault="00A67D51">
            <w:pPr>
              <w:jc w:val="right"/>
            </w:pPr>
            <w:r w:rsidRPr="00CC4342">
              <w:t>39.0</w:t>
            </w:r>
          </w:p>
        </w:tc>
        <w:tc>
          <w:tcPr>
            <w:tcW w:w="0" w:type="auto"/>
            <w:tcBorders>
              <w:top w:val="outset" w:sz="6" w:space="0" w:color="auto"/>
              <w:left w:val="outset" w:sz="6" w:space="0" w:color="auto"/>
              <w:bottom w:val="outset" w:sz="6" w:space="0" w:color="auto"/>
              <w:right w:val="outset" w:sz="6" w:space="0" w:color="auto"/>
            </w:tcBorders>
            <w:vAlign w:val="center"/>
            <w:hideMark/>
          </w:tcPr>
          <w:p w14:paraId="325F8BFE" w14:textId="77777777" w:rsidR="00A67D51" w:rsidRPr="00CC4342" w:rsidRDefault="00A67D51">
            <w:pPr>
              <w:jc w:val="right"/>
            </w:pPr>
            <w:r w:rsidRPr="00CC4342">
              <w:t>88</w:t>
            </w:r>
          </w:p>
        </w:tc>
        <w:tc>
          <w:tcPr>
            <w:tcW w:w="0" w:type="auto"/>
            <w:tcBorders>
              <w:top w:val="outset" w:sz="6" w:space="0" w:color="auto"/>
              <w:left w:val="outset" w:sz="6" w:space="0" w:color="auto"/>
              <w:bottom w:val="outset" w:sz="6" w:space="0" w:color="auto"/>
              <w:right w:val="outset" w:sz="6" w:space="0" w:color="auto"/>
            </w:tcBorders>
            <w:vAlign w:val="center"/>
            <w:hideMark/>
          </w:tcPr>
          <w:p w14:paraId="168A65F8" w14:textId="77777777" w:rsidR="00A67D51" w:rsidRPr="00CC4342" w:rsidRDefault="00A67D51">
            <w:pPr>
              <w:jc w:val="right"/>
            </w:pPr>
            <w:r w:rsidRPr="00CC4342">
              <w:t>92</w:t>
            </w:r>
          </w:p>
        </w:tc>
        <w:tc>
          <w:tcPr>
            <w:tcW w:w="0" w:type="auto"/>
            <w:tcBorders>
              <w:top w:val="outset" w:sz="6" w:space="0" w:color="auto"/>
              <w:left w:val="outset" w:sz="6" w:space="0" w:color="auto"/>
              <w:bottom w:val="outset" w:sz="6" w:space="0" w:color="auto"/>
              <w:right w:val="outset" w:sz="6" w:space="0" w:color="auto"/>
            </w:tcBorders>
            <w:vAlign w:val="center"/>
            <w:hideMark/>
          </w:tcPr>
          <w:p w14:paraId="567694A3" w14:textId="77777777" w:rsidR="00A67D51" w:rsidRPr="00CC4342" w:rsidRDefault="00A67D51">
            <w:pPr>
              <w:jc w:val="right"/>
            </w:pPr>
            <w:r w:rsidRPr="00CC4342">
              <w:t>6359</w:t>
            </w:r>
          </w:p>
        </w:tc>
        <w:tc>
          <w:tcPr>
            <w:tcW w:w="0" w:type="auto"/>
            <w:tcBorders>
              <w:top w:val="outset" w:sz="6" w:space="0" w:color="auto"/>
              <w:left w:val="outset" w:sz="6" w:space="0" w:color="auto"/>
              <w:bottom w:val="outset" w:sz="6" w:space="0" w:color="auto"/>
              <w:right w:val="outset" w:sz="6" w:space="0" w:color="auto"/>
            </w:tcBorders>
            <w:vAlign w:val="center"/>
            <w:hideMark/>
          </w:tcPr>
          <w:p w14:paraId="1E311E3D" w14:textId="77777777" w:rsidR="00A67D51" w:rsidRPr="00CC4342" w:rsidRDefault="00A67D51">
            <w:pPr>
              <w:jc w:val="right"/>
            </w:pPr>
            <w:r w:rsidRPr="00CC4342">
              <w:t>165.3</w:t>
            </w:r>
          </w:p>
        </w:tc>
      </w:tr>
      <w:tr w:rsidR="00A67D51" w:rsidRPr="00CC4342" w14:paraId="32FA5479"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0B5B74E1"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4E9F96C8" w14:textId="77777777" w:rsidR="00A67D51" w:rsidRPr="00CC4342" w:rsidRDefault="00A67D51">
            <w:pPr>
              <w:jc w:val="right"/>
            </w:pPr>
            <w:r w:rsidRPr="00CC4342">
              <w:t>41.5</w:t>
            </w:r>
          </w:p>
        </w:tc>
        <w:tc>
          <w:tcPr>
            <w:tcW w:w="0" w:type="auto"/>
            <w:tcBorders>
              <w:top w:val="outset" w:sz="6" w:space="0" w:color="auto"/>
              <w:left w:val="outset" w:sz="6" w:space="0" w:color="auto"/>
              <w:bottom w:val="outset" w:sz="6" w:space="0" w:color="auto"/>
              <w:right w:val="outset" w:sz="6" w:space="0" w:color="auto"/>
            </w:tcBorders>
            <w:vAlign w:val="center"/>
            <w:hideMark/>
          </w:tcPr>
          <w:p w14:paraId="5B685597" w14:textId="77777777" w:rsidR="00A67D51" w:rsidRPr="00CC4342" w:rsidRDefault="00A67D51">
            <w:pPr>
              <w:jc w:val="right"/>
            </w:pPr>
            <w:r w:rsidRPr="00CC4342">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86104" w14:textId="77777777" w:rsidR="00A67D51" w:rsidRPr="00CC4342" w:rsidRDefault="00A67D51">
            <w:pPr>
              <w:jc w:val="right"/>
            </w:pPr>
            <w:r w:rsidRPr="00CC4342">
              <w:t>91</w:t>
            </w:r>
          </w:p>
        </w:tc>
        <w:tc>
          <w:tcPr>
            <w:tcW w:w="0" w:type="auto"/>
            <w:tcBorders>
              <w:top w:val="outset" w:sz="6" w:space="0" w:color="auto"/>
              <w:left w:val="outset" w:sz="6" w:space="0" w:color="auto"/>
              <w:bottom w:val="outset" w:sz="6" w:space="0" w:color="auto"/>
              <w:right w:val="outset" w:sz="6" w:space="0" w:color="auto"/>
            </w:tcBorders>
            <w:vAlign w:val="center"/>
            <w:hideMark/>
          </w:tcPr>
          <w:p w14:paraId="729EA427" w14:textId="77777777" w:rsidR="00A67D51" w:rsidRPr="00CC4342" w:rsidRDefault="00A67D51">
            <w:pPr>
              <w:jc w:val="right"/>
            </w:pPr>
            <w:r w:rsidRPr="00CC4342">
              <w:t>6147</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C53DE" w14:textId="77777777" w:rsidR="00A67D51" w:rsidRPr="00CC4342" w:rsidRDefault="00A67D51">
            <w:pPr>
              <w:jc w:val="right"/>
            </w:pPr>
            <w:r w:rsidRPr="00CC4342">
              <w:t>170.1</w:t>
            </w:r>
          </w:p>
        </w:tc>
      </w:tr>
      <w:tr w:rsidR="00A67D51" w:rsidRPr="00CC4342" w14:paraId="2BA88C48"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8878437"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11E81F27" w14:textId="77777777" w:rsidR="00A67D51" w:rsidRPr="00CC4342" w:rsidRDefault="00A67D51">
            <w:pPr>
              <w:jc w:val="right"/>
            </w:pPr>
            <w:r w:rsidRPr="00CC4342">
              <w:t>38.0</w:t>
            </w:r>
          </w:p>
        </w:tc>
        <w:tc>
          <w:tcPr>
            <w:tcW w:w="0" w:type="auto"/>
            <w:tcBorders>
              <w:top w:val="outset" w:sz="6" w:space="0" w:color="auto"/>
              <w:left w:val="outset" w:sz="6" w:space="0" w:color="auto"/>
              <w:bottom w:val="outset" w:sz="6" w:space="0" w:color="auto"/>
              <w:right w:val="outset" w:sz="6" w:space="0" w:color="auto"/>
            </w:tcBorders>
            <w:vAlign w:val="center"/>
            <w:hideMark/>
          </w:tcPr>
          <w:p w14:paraId="10FFE799" w14:textId="77777777" w:rsidR="00A67D51" w:rsidRPr="00CC4342" w:rsidRDefault="00A67D51">
            <w:pPr>
              <w:jc w:val="right"/>
            </w:pPr>
            <w:r w:rsidRPr="00CC4342">
              <w:t>86</w:t>
            </w:r>
          </w:p>
        </w:tc>
        <w:tc>
          <w:tcPr>
            <w:tcW w:w="0" w:type="auto"/>
            <w:tcBorders>
              <w:top w:val="outset" w:sz="6" w:space="0" w:color="auto"/>
              <w:left w:val="outset" w:sz="6" w:space="0" w:color="auto"/>
              <w:bottom w:val="outset" w:sz="6" w:space="0" w:color="auto"/>
              <w:right w:val="outset" w:sz="6" w:space="0" w:color="auto"/>
            </w:tcBorders>
            <w:vAlign w:val="center"/>
            <w:hideMark/>
          </w:tcPr>
          <w:p w14:paraId="4464968C" w14:textId="77777777" w:rsidR="00A67D51" w:rsidRPr="00CC4342" w:rsidRDefault="00A67D51">
            <w:pPr>
              <w:jc w:val="right"/>
            </w:pPr>
            <w:r w:rsidRPr="00CC4342">
              <w:t>98</w:t>
            </w:r>
          </w:p>
        </w:tc>
        <w:tc>
          <w:tcPr>
            <w:tcW w:w="0" w:type="auto"/>
            <w:tcBorders>
              <w:top w:val="outset" w:sz="6" w:space="0" w:color="auto"/>
              <w:left w:val="outset" w:sz="6" w:space="0" w:color="auto"/>
              <w:bottom w:val="outset" w:sz="6" w:space="0" w:color="auto"/>
              <w:right w:val="outset" w:sz="6" w:space="0" w:color="auto"/>
            </w:tcBorders>
            <w:vAlign w:val="center"/>
            <w:hideMark/>
          </w:tcPr>
          <w:p w14:paraId="61F05B04" w14:textId="77777777" w:rsidR="00A67D51" w:rsidRPr="00CC4342" w:rsidRDefault="00A67D51">
            <w:pPr>
              <w:jc w:val="right"/>
            </w:pPr>
            <w:r w:rsidRPr="00CC4342">
              <w:t>6619</w:t>
            </w:r>
          </w:p>
        </w:tc>
        <w:tc>
          <w:tcPr>
            <w:tcW w:w="0" w:type="auto"/>
            <w:tcBorders>
              <w:top w:val="outset" w:sz="6" w:space="0" w:color="auto"/>
              <w:left w:val="outset" w:sz="6" w:space="0" w:color="auto"/>
              <w:bottom w:val="outset" w:sz="6" w:space="0" w:color="auto"/>
              <w:right w:val="outset" w:sz="6" w:space="0" w:color="auto"/>
            </w:tcBorders>
            <w:vAlign w:val="center"/>
            <w:hideMark/>
          </w:tcPr>
          <w:p w14:paraId="5CE08058" w14:textId="77777777" w:rsidR="00A67D51" w:rsidRPr="00CC4342" w:rsidRDefault="00A67D51">
            <w:pPr>
              <w:jc w:val="right"/>
            </w:pPr>
            <w:r w:rsidRPr="00CC4342">
              <w:t>167.7</w:t>
            </w:r>
          </w:p>
        </w:tc>
      </w:tr>
      <w:tr w:rsidR="00A67D51" w:rsidRPr="00CC4342" w14:paraId="3A143588" w14:textId="77777777" w:rsidTr="00A67D51">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14:paraId="7C1A779A" w14:textId="77777777" w:rsidR="00A67D51" w:rsidRPr="00CC4342" w:rsidRDefault="00A67D51">
            <w:r w:rsidRPr="00CC4342">
              <w:t>Sourdough</w:t>
            </w:r>
          </w:p>
        </w:tc>
        <w:tc>
          <w:tcPr>
            <w:tcW w:w="0" w:type="auto"/>
            <w:tcBorders>
              <w:top w:val="outset" w:sz="6" w:space="0" w:color="auto"/>
              <w:left w:val="outset" w:sz="6" w:space="0" w:color="auto"/>
              <w:bottom w:val="outset" w:sz="6" w:space="0" w:color="auto"/>
              <w:right w:val="outset" w:sz="6" w:space="0" w:color="auto"/>
            </w:tcBorders>
            <w:vAlign w:val="center"/>
            <w:hideMark/>
          </w:tcPr>
          <w:p w14:paraId="1E6B39CC" w14:textId="77777777" w:rsidR="00A67D51" w:rsidRPr="00CC4342" w:rsidRDefault="00A67D51">
            <w:pPr>
              <w:jc w:val="right"/>
            </w:pPr>
            <w:r w:rsidRPr="00CC4342">
              <w:t>25.0</w:t>
            </w:r>
          </w:p>
        </w:tc>
        <w:tc>
          <w:tcPr>
            <w:tcW w:w="0" w:type="auto"/>
            <w:tcBorders>
              <w:top w:val="outset" w:sz="6" w:space="0" w:color="auto"/>
              <w:left w:val="outset" w:sz="6" w:space="0" w:color="auto"/>
              <w:bottom w:val="outset" w:sz="6" w:space="0" w:color="auto"/>
              <w:right w:val="outset" w:sz="6" w:space="0" w:color="auto"/>
            </w:tcBorders>
            <w:vAlign w:val="center"/>
            <w:hideMark/>
          </w:tcPr>
          <w:p w14:paraId="1294FB7D" w14:textId="77777777" w:rsidR="00A67D51" w:rsidRPr="00CC4342" w:rsidRDefault="00A67D51">
            <w:pPr>
              <w:jc w:val="right"/>
            </w:pPr>
            <w:r w:rsidRPr="00CC4342">
              <w:t>64</w:t>
            </w:r>
          </w:p>
        </w:tc>
        <w:tc>
          <w:tcPr>
            <w:tcW w:w="0" w:type="auto"/>
            <w:tcBorders>
              <w:top w:val="outset" w:sz="6" w:space="0" w:color="auto"/>
              <w:left w:val="outset" w:sz="6" w:space="0" w:color="auto"/>
              <w:bottom w:val="outset" w:sz="6" w:space="0" w:color="auto"/>
              <w:right w:val="outset" w:sz="6" w:space="0" w:color="auto"/>
            </w:tcBorders>
            <w:vAlign w:val="center"/>
            <w:hideMark/>
          </w:tcPr>
          <w:p w14:paraId="78809C9C" w14:textId="77777777" w:rsidR="00A67D51" w:rsidRPr="00CC4342" w:rsidRDefault="00A67D51">
            <w:pPr>
              <w:jc w:val="right"/>
            </w:pPr>
            <w:r w:rsidRPr="00CC4342">
              <w:t>90</w:t>
            </w:r>
          </w:p>
        </w:tc>
        <w:tc>
          <w:tcPr>
            <w:tcW w:w="0" w:type="auto"/>
            <w:tcBorders>
              <w:top w:val="outset" w:sz="6" w:space="0" w:color="auto"/>
              <w:left w:val="outset" w:sz="6" w:space="0" w:color="auto"/>
              <w:bottom w:val="outset" w:sz="6" w:space="0" w:color="auto"/>
              <w:right w:val="outset" w:sz="6" w:space="0" w:color="auto"/>
            </w:tcBorders>
            <w:vAlign w:val="center"/>
            <w:hideMark/>
          </w:tcPr>
          <w:p w14:paraId="79050155" w14:textId="77777777" w:rsidR="00A67D51" w:rsidRPr="00CC4342" w:rsidRDefault="00A67D51">
            <w:pPr>
              <w:jc w:val="right"/>
            </w:pPr>
            <w:r w:rsidRPr="00CC4342">
              <w:t>4524</w:t>
            </w:r>
          </w:p>
        </w:tc>
        <w:tc>
          <w:tcPr>
            <w:tcW w:w="0" w:type="auto"/>
            <w:tcBorders>
              <w:top w:val="outset" w:sz="6" w:space="0" w:color="auto"/>
              <w:left w:val="outset" w:sz="6" w:space="0" w:color="auto"/>
              <w:bottom w:val="outset" w:sz="6" w:space="0" w:color="auto"/>
              <w:right w:val="outset" w:sz="6" w:space="0" w:color="auto"/>
            </w:tcBorders>
            <w:vAlign w:val="center"/>
            <w:hideMark/>
          </w:tcPr>
          <w:p w14:paraId="5011130A" w14:textId="77777777" w:rsidR="00A67D51" w:rsidRPr="00CC4342" w:rsidRDefault="00A67D51">
            <w:pPr>
              <w:jc w:val="right"/>
            </w:pPr>
            <w:r w:rsidRPr="00CC4342">
              <w:t>75.4</w:t>
            </w:r>
          </w:p>
        </w:tc>
      </w:tr>
      <w:tr w:rsidR="00A67D51" w:rsidRPr="00CC4342" w14:paraId="32A6CFF7"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4568683"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76731CD7" w14:textId="77777777" w:rsidR="00A67D51" w:rsidRPr="00CC4342" w:rsidRDefault="00A67D51">
            <w:pPr>
              <w:jc w:val="right"/>
            </w:pPr>
            <w:r w:rsidRPr="00CC4342">
              <w:t>27.0</w:t>
            </w:r>
          </w:p>
        </w:tc>
        <w:tc>
          <w:tcPr>
            <w:tcW w:w="0" w:type="auto"/>
            <w:tcBorders>
              <w:top w:val="outset" w:sz="6" w:space="0" w:color="auto"/>
              <w:left w:val="outset" w:sz="6" w:space="0" w:color="auto"/>
              <w:bottom w:val="outset" w:sz="6" w:space="0" w:color="auto"/>
              <w:right w:val="outset" w:sz="6" w:space="0" w:color="auto"/>
            </w:tcBorders>
            <w:vAlign w:val="center"/>
            <w:hideMark/>
          </w:tcPr>
          <w:p w14:paraId="3926485C" w14:textId="77777777" w:rsidR="00A67D51" w:rsidRPr="00CC4342" w:rsidRDefault="00A67D51">
            <w:pPr>
              <w:jc w:val="right"/>
            </w:pPr>
            <w:r w:rsidRPr="00CC4342">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0CB2CCC3" w14:textId="77777777" w:rsidR="00A67D51" w:rsidRPr="00CC4342" w:rsidRDefault="00A67D51">
            <w:pPr>
              <w:jc w:val="right"/>
            </w:pPr>
            <w:r w:rsidRPr="00CC4342">
              <w:t>81</w:t>
            </w:r>
          </w:p>
        </w:tc>
        <w:tc>
          <w:tcPr>
            <w:tcW w:w="0" w:type="auto"/>
            <w:tcBorders>
              <w:top w:val="outset" w:sz="6" w:space="0" w:color="auto"/>
              <w:left w:val="outset" w:sz="6" w:space="0" w:color="auto"/>
              <w:bottom w:val="outset" w:sz="6" w:space="0" w:color="auto"/>
              <w:right w:val="outset" w:sz="6" w:space="0" w:color="auto"/>
            </w:tcBorders>
            <w:vAlign w:val="center"/>
            <w:hideMark/>
          </w:tcPr>
          <w:p w14:paraId="4266186D" w14:textId="77777777" w:rsidR="00A67D51" w:rsidRPr="00CC4342" w:rsidRDefault="00A67D51">
            <w:pPr>
              <w:jc w:val="right"/>
            </w:pPr>
            <w:r w:rsidRPr="00CC4342">
              <w:t>4708</w:t>
            </w:r>
          </w:p>
        </w:tc>
        <w:tc>
          <w:tcPr>
            <w:tcW w:w="0" w:type="auto"/>
            <w:tcBorders>
              <w:top w:val="outset" w:sz="6" w:space="0" w:color="auto"/>
              <w:left w:val="outset" w:sz="6" w:space="0" w:color="auto"/>
              <w:bottom w:val="outset" w:sz="6" w:space="0" w:color="auto"/>
              <w:right w:val="outset" w:sz="6" w:space="0" w:color="auto"/>
            </w:tcBorders>
            <w:vAlign w:val="center"/>
            <w:hideMark/>
          </w:tcPr>
          <w:p w14:paraId="61C3E14A" w14:textId="77777777" w:rsidR="00A67D51" w:rsidRPr="00CC4342" w:rsidRDefault="00A67D51">
            <w:pPr>
              <w:jc w:val="right"/>
            </w:pPr>
            <w:r w:rsidRPr="00CC4342">
              <w:t>84.7</w:t>
            </w:r>
          </w:p>
        </w:tc>
      </w:tr>
      <w:tr w:rsidR="00A67D51" w:rsidRPr="00CC4342" w14:paraId="6DB43696" w14:textId="77777777" w:rsidTr="00A67D51">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14:paraId="448508C7" w14:textId="77777777" w:rsidR="00A67D51" w:rsidRPr="00CC4342" w:rsidRDefault="00A67D51"/>
        </w:tc>
        <w:tc>
          <w:tcPr>
            <w:tcW w:w="0" w:type="auto"/>
            <w:tcBorders>
              <w:top w:val="outset" w:sz="6" w:space="0" w:color="auto"/>
              <w:left w:val="outset" w:sz="6" w:space="0" w:color="auto"/>
              <w:bottom w:val="outset" w:sz="6" w:space="0" w:color="auto"/>
              <w:right w:val="outset" w:sz="6" w:space="0" w:color="auto"/>
            </w:tcBorders>
            <w:vAlign w:val="center"/>
            <w:hideMark/>
          </w:tcPr>
          <w:p w14:paraId="3EAE9029" w14:textId="77777777" w:rsidR="00A67D51" w:rsidRPr="00CC4342" w:rsidRDefault="00A67D51">
            <w:pPr>
              <w:jc w:val="right"/>
            </w:pPr>
            <w:r w:rsidRPr="00CC4342">
              <w:t>27.5</w:t>
            </w:r>
          </w:p>
        </w:tc>
        <w:tc>
          <w:tcPr>
            <w:tcW w:w="0" w:type="auto"/>
            <w:tcBorders>
              <w:top w:val="outset" w:sz="6" w:space="0" w:color="auto"/>
              <w:left w:val="outset" w:sz="6" w:space="0" w:color="auto"/>
              <w:bottom w:val="outset" w:sz="6" w:space="0" w:color="auto"/>
              <w:right w:val="outset" w:sz="6" w:space="0" w:color="auto"/>
            </w:tcBorders>
            <w:vAlign w:val="center"/>
            <w:hideMark/>
          </w:tcPr>
          <w:p w14:paraId="49DD54E1" w14:textId="77777777" w:rsidR="00A67D51" w:rsidRPr="00CC4342" w:rsidRDefault="00A67D51">
            <w:pPr>
              <w:jc w:val="right"/>
            </w:pPr>
            <w:r w:rsidRPr="00CC4342">
              <w:t>65</w:t>
            </w:r>
          </w:p>
        </w:tc>
        <w:tc>
          <w:tcPr>
            <w:tcW w:w="0" w:type="auto"/>
            <w:tcBorders>
              <w:top w:val="outset" w:sz="6" w:space="0" w:color="auto"/>
              <w:left w:val="outset" w:sz="6" w:space="0" w:color="auto"/>
              <w:bottom w:val="outset" w:sz="6" w:space="0" w:color="auto"/>
              <w:right w:val="outset" w:sz="6" w:space="0" w:color="auto"/>
            </w:tcBorders>
            <w:vAlign w:val="center"/>
            <w:hideMark/>
          </w:tcPr>
          <w:p w14:paraId="4B0E095D" w14:textId="77777777" w:rsidR="00A67D51" w:rsidRPr="00CC4342" w:rsidRDefault="00A67D51">
            <w:pPr>
              <w:jc w:val="right"/>
            </w:pPr>
            <w:r w:rsidRPr="00CC4342">
              <w:t>78</w:t>
            </w:r>
          </w:p>
        </w:tc>
        <w:tc>
          <w:tcPr>
            <w:tcW w:w="0" w:type="auto"/>
            <w:tcBorders>
              <w:top w:val="outset" w:sz="6" w:space="0" w:color="auto"/>
              <w:left w:val="outset" w:sz="6" w:space="0" w:color="auto"/>
              <w:bottom w:val="outset" w:sz="6" w:space="0" w:color="auto"/>
              <w:right w:val="outset" w:sz="6" w:space="0" w:color="auto"/>
            </w:tcBorders>
            <w:vAlign w:val="center"/>
            <w:hideMark/>
          </w:tcPr>
          <w:p w14:paraId="748A1584" w14:textId="77777777" w:rsidR="00A67D51" w:rsidRPr="00CC4342" w:rsidRDefault="00A67D51">
            <w:pPr>
              <w:jc w:val="right"/>
            </w:pPr>
            <w:r w:rsidRPr="00CC4342">
              <w:t>3982</w:t>
            </w:r>
          </w:p>
        </w:tc>
        <w:tc>
          <w:tcPr>
            <w:tcW w:w="0" w:type="auto"/>
            <w:tcBorders>
              <w:top w:val="outset" w:sz="6" w:space="0" w:color="auto"/>
              <w:left w:val="outset" w:sz="6" w:space="0" w:color="auto"/>
              <w:bottom w:val="outset" w:sz="6" w:space="0" w:color="auto"/>
              <w:right w:val="outset" w:sz="6" w:space="0" w:color="auto"/>
            </w:tcBorders>
            <w:vAlign w:val="center"/>
            <w:hideMark/>
          </w:tcPr>
          <w:p w14:paraId="706855E5" w14:textId="77777777" w:rsidR="00A67D51" w:rsidRPr="00CC4342" w:rsidRDefault="00A67D51">
            <w:pPr>
              <w:jc w:val="right"/>
            </w:pPr>
            <w:r w:rsidRPr="00CC4342">
              <w:t>73.0</w:t>
            </w:r>
          </w:p>
        </w:tc>
      </w:tr>
    </w:tbl>
    <w:p w14:paraId="359F1732" w14:textId="77777777" w:rsidR="00A67D51" w:rsidRPr="00CC4342" w:rsidRDefault="00A67D51" w:rsidP="00A67D51">
      <w:pPr>
        <w:pStyle w:val="Heading3"/>
        <w:rPr>
          <w:rFonts w:ascii="Times New Roman" w:hAnsi="Times New Roman" w:cs="Times New Roman"/>
        </w:rPr>
      </w:pPr>
      <w:r w:rsidRPr="00CC4342">
        <w:rPr>
          <w:rFonts w:ascii="Times New Roman" w:hAnsi="Times New Roman" w:cs="Times New Roman"/>
        </w:rPr>
        <w:t>Rankings</w:t>
      </w:r>
    </w:p>
    <w:p w14:paraId="3349B900" w14:textId="77777777" w:rsidR="00A67D51" w:rsidRPr="00CC4342" w:rsidRDefault="00A67D51" w:rsidP="00A67D51">
      <w:pPr>
        <w:pStyle w:val="NormalWeb"/>
      </w:pPr>
      <w:r w:rsidRPr="00CC4342">
        <w:t>It is useful to examine which leaving agents rose highest, produced biscuits with the greatest volume, and generated the widest biscuits. For these purposes, the values of the three biscuits for each leaving agent were averaged together. Tables 2 through 4 rank the various leavening agents based on average height, area, and volume.</w:t>
      </w:r>
    </w:p>
    <w:p w14:paraId="2E4AF4B1" w14:textId="77777777" w:rsidR="00A67D51" w:rsidRPr="00CC4342" w:rsidRDefault="00A67D51" w:rsidP="00A67D51">
      <w:pPr>
        <w:pStyle w:val="NormalWeb"/>
      </w:pPr>
      <w:r w:rsidRPr="00CC4342">
        <w:t>Based solely on height, bakers' ammonia produced the tallest biscuits. Of the other leavening agents, baking soda with and without vinegar, baking powder, potassium bicarbonate, and yeast all generated roughly equally high biscuits. Home-made potash with vinegar showed a slight increase in height, while the home-made potash without vinegar and the sourdough biscuits failed to rise appreciably more than the unleavened biscuits. Unsurprisingly, the unleavened biscuits were the shortest, though even these increased from 20 mm to 26 mm.</w:t>
      </w:r>
    </w:p>
    <w:p w14:paraId="0C99ECEA" w14:textId="77777777" w:rsidR="00A67D51" w:rsidRPr="00CC4342" w:rsidRDefault="00A67D51" w:rsidP="00A67D51">
      <w:pPr>
        <w:pStyle w:val="NormalWeb"/>
      </w:pPr>
      <w:r w:rsidRPr="00CC4342">
        <w:t>Yeast raised biscuits had the largest area by a significant factor. Of the rest, the baking powder biscuits were also significantly larger, though much smaller than the yeast biscuits. Baking soda with and without vinegar, sourdough, and bakers' ammonia all produced similarly sized biscuits. Potassium bicarbonate wasn't as larger. The home-made potash was scarcely better than the unleavened biscuits, though the vinegar helped a slight amount.</w:t>
      </w:r>
    </w:p>
    <w:p w14:paraId="082292D8" w14:textId="77777777" w:rsidR="00A67D51" w:rsidRPr="00CC4342" w:rsidRDefault="00A67D51" w:rsidP="00A67D51">
      <w:pPr>
        <w:pStyle w:val="NormalWeb"/>
      </w:pPr>
      <w:r w:rsidRPr="00CC4342">
        <w:t xml:space="preserve">Volumetrically, the yeast raised biscuits were clearly the largest. Baking powder and bakers' ammonia came next. Baking soda, with and without vinegar </w:t>
      </w:r>
      <w:proofErr w:type="gramStart"/>
      <w:r w:rsidRPr="00CC4342">
        <w:t>were</w:t>
      </w:r>
      <w:proofErr w:type="gramEnd"/>
      <w:r w:rsidRPr="00CC4342">
        <w:t xml:space="preserve"> smaller, but still respectable in size. Potassium bicarbonate also produced a significant increase in volume. The home-made potash and sourdough biscuits showed only a slight increase over the unleavened biscuits.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51"/>
        <w:gridCol w:w="3041"/>
        <w:gridCol w:w="3258"/>
      </w:tblGrid>
      <w:tr w:rsidR="00A67D51" w:rsidRPr="00CC4342" w14:paraId="6A7C235E" w14:textId="77777777" w:rsidTr="00A67D51">
        <w:trPr>
          <w:tblCellSpacing w:w="15" w:type="dxa"/>
        </w:trPr>
        <w:tc>
          <w:tcPr>
            <w:tcW w:w="0" w:type="auto"/>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85"/>
              <w:gridCol w:w="1275"/>
            </w:tblGrid>
            <w:tr w:rsidR="00A67D51" w:rsidRPr="00CC4342" w14:paraId="03AE5173" w14:textId="77777777">
              <w:trPr>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31682709" w14:textId="77777777" w:rsidR="00A67D51" w:rsidRPr="00CC4342" w:rsidRDefault="00A67D51">
                  <w:pPr>
                    <w:jc w:val="center"/>
                    <w:rPr>
                      <w:b/>
                      <w:bCs/>
                    </w:rPr>
                  </w:pPr>
                  <w:r w:rsidRPr="00CC4342">
                    <w:rPr>
                      <w:b/>
                      <w:bCs/>
                    </w:rPr>
                    <w:lastRenderedPageBreak/>
                    <w:t>Table 2: Leavenings listed based on average height</w:t>
                  </w:r>
                </w:p>
              </w:tc>
            </w:tr>
            <w:tr w:rsidR="00A67D51" w:rsidRPr="00CC4342" w14:paraId="55CDFFE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775FB3" w14:textId="77777777" w:rsidR="00A67D51" w:rsidRPr="00CC4342" w:rsidRDefault="00A67D51">
                  <w:pPr>
                    <w:jc w:val="center"/>
                    <w:rPr>
                      <w:b/>
                      <w:bCs/>
                    </w:rPr>
                  </w:pPr>
                  <w:r w:rsidRPr="00CC4342">
                    <w:rPr>
                      <w:b/>
                      <w:bCs/>
                    </w:rPr>
                    <w:t>Leavening</w:t>
                  </w:r>
                </w:p>
              </w:tc>
              <w:tc>
                <w:tcPr>
                  <w:tcW w:w="0" w:type="auto"/>
                  <w:tcBorders>
                    <w:top w:val="outset" w:sz="6" w:space="0" w:color="auto"/>
                    <w:left w:val="outset" w:sz="6" w:space="0" w:color="auto"/>
                    <w:bottom w:val="outset" w:sz="6" w:space="0" w:color="auto"/>
                    <w:right w:val="outset" w:sz="6" w:space="0" w:color="auto"/>
                  </w:tcBorders>
                  <w:vAlign w:val="center"/>
                  <w:hideMark/>
                </w:tcPr>
                <w:p w14:paraId="6B9F3555" w14:textId="77777777" w:rsidR="00A67D51" w:rsidRPr="00CC4342" w:rsidRDefault="00A67D51">
                  <w:pPr>
                    <w:jc w:val="center"/>
                    <w:rPr>
                      <w:b/>
                      <w:bCs/>
                    </w:rPr>
                  </w:pPr>
                  <w:r w:rsidRPr="00CC4342">
                    <w:rPr>
                      <w:b/>
                      <w:bCs/>
                    </w:rPr>
                    <w:t>Avg. Height (mm)</w:t>
                  </w:r>
                </w:p>
              </w:tc>
            </w:tr>
            <w:tr w:rsidR="00A67D51" w:rsidRPr="00CC4342" w14:paraId="167088C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DE3A45" w14:textId="77777777" w:rsidR="00A67D51" w:rsidRPr="00CC4342" w:rsidRDefault="00A67D51">
                  <w:r w:rsidRPr="00CC4342">
                    <w:t>Bakers' ammonia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A6E599C" w14:textId="77777777" w:rsidR="00A67D51" w:rsidRPr="00CC4342" w:rsidRDefault="00A67D51">
                  <w:pPr>
                    <w:jc w:val="right"/>
                  </w:pPr>
                  <w:r w:rsidRPr="00CC4342">
                    <w:t>46.5</w:t>
                  </w:r>
                </w:p>
              </w:tc>
            </w:tr>
            <w:tr w:rsidR="00A67D51" w:rsidRPr="00CC4342" w14:paraId="7AA32EF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3BB1E6" w14:textId="77777777" w:rsidR="00A67D51" w:rsidRPr="00CC4342" w:rsidRDefault="00A67D51">
                  <w:r w:rsidRPr="00CC4342">
                    <w:t>Baking soda and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6B24B791" w14:textId="77777777" w:rsidR="00A67D51" w:rsidRPr="00CC4342" w:rsidRDefault="00A67D51">
                  <w:pPr>
                    <w:jc w:val="right"/>
                  </w:pPr>
                  <w:r w:rsidRPr="00CC4342">
                    <w:t>41.8</w:t>
                  </w:r>
                </w:p>
              </w:tc>
            </w:tr>
            <w:tr w:rsidR="00A67D51" w:rsidRPr="00CC4342" w14:paraId="70C4881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14E5662" w14:textId="77777777" w:rsidR="00A67D51" w:rsidRPr="00CC4342" w:rsidRDefault="00A67D51">
                  <w:r w:rsidRPr="00CC4342">
                    <w:t>Baking soda</w:t>
                  </w:r>
                </w:p>
              </w:tc>
              <w:tc>
                <w:tcPr>
                  <w:tcW w:w="0" w:type="auto"/>
                  <w:tcBorders>
                    <w:top w:val="outset" w:sz="6" w:space="0" w:color="auto"/>
                    <w:left w:val="outset" w:sz="6" w:space="0" w:color="auto"/>
                    <w:bottom w:val="outset" w:sz="6" w:space="0" w:color="auto"/>
                    <w:right w:val="outset" w:sz="6" w:space="0" w:color="auto"/>
                  </w:tcBorders>
                  <w:vAlign w:val="center"/>
                  <w:hideMark/>
                </w:tcPr>
                <w:p w14:paraId="1554C98B" w14:textId="77777777" w:rsidR="00A67D51" w:rsidRPr="00CC4342" w:rsidRDefault="00A67D51">
                  <w:pPr>
                    <w:jc w:val="right"/>
                  </w:pPr>
                  <w:r w:rsidRPr="00CC4342">
                    <w:t>41.5</w:t>
                  </w:r>
                </w:p>
              </w:tc>
            </w:tr>
            <w:tr w:rsidR="00A67D51" w:rsidRPr="00CC4342" w14:paraId="1F04072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A62689" w14:textId="77777777" w:rsidR="00A67D51" w:rsidRPr="00CC4342" w:rsidRDefault="00A67D51">
                  <w:r w:rsidRPr="00CC4342">
                    <w:t>Baking powder</w:t>
                  </w:r>
                </w:p>
              </w:tc>
              <w:tc>
                <w:tcPr>
                  <w:tcW w:w="0" w:type="auto"/>
                  <w:tcBorders>
                    <w:top w:val="outset" w:sz="6" w:space="0" w:color="auto"/>
                    <w:left w:val="outset" w:sz="6" w:space="0" w:color="auto"/>
                    <w:bottom w:val="outset" w:sz="6" w:space="0" w:color="auto"/>
                    <w:right w:val="outset" w:sz="6" w:space="0" w:color="auto"/>
                  </w:tcBorders>
                  <w:vAlign w:val="center"/>
                  <w:hideMark/>
                </w:tcPr>
                <w:p w14:paraId="07212E90" w14:textId="77777777" w:rsidR="00A67D51" w:rsidRPr="00CC4342" w:rsidRDefault="00A67D51">
                  <w:pPr>
                    <w:jc w:val="right"/>
                  </w:pPr>
                  <w:r w:rsidRPr="00CC4342">
                    <w:t>40.8</w:t>
                  </w:r>
                </w:p>
              </w:tc>
            </w:tr>
            <w:tr w:rsidR="00A67D51" w:rsidRPr="00CC4342" w14:paraId="51482A0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934FE3" w14:textId="77777777" w:rsidR="00A67D51" w:rsidRPr="00CC4342" w:rsidRDefault="00A67D51">
                  <w:r w:rsidRPr="00CC4342">
                    <w:t>Potassium bicarbonate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466CA6CF" w14:textId="77777777" w:rsidR="00A67D51" w:rsidRPr="00CC4342" w:rsidRDefault="00A67D51">
                  <w:pPr>
                    <w:jc w:val="right"/>
                  </w:pPr>
                  <w:r w:rsidRPr="00CC4342">
                    <w:t>39.5</w:t>
                  </w:r>
                </w:p>
              </w:tc>
            </w:tr>
            <w:tr w:rsidR="00A67D51" w:rsidRPr="00CC4342" w14:paraId="631764A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81AF7A" w14:textId="77777777" w:rsidR="00A67D51" w:rsidRPr="00CC4342" w:rsidRDefault="00A67D51">
                  <w:r w:rsidRPr="00CC4342">
                    <w:t>Yeast</w:t>
                  </w:r>
                </w:p>
              </w:tc>
              <w:tc>
                <w:tcPr>
                  <w:tcW w:w="0" w:type="auto"/>
                  <w:tcBorders>
                    <w:top w:val="outset" w:sz="6" w:space="0" w:color="auto"/>
                    <w:left w:val="outset" w:sz="6" w:space="0" w:color="auto"/>
                    <w:bottom w:val="outset" w:sz="6" w:space="0" w:color="auto"/>
                    <w:right w:val="outset" w:sz="6" w:space="0" w:color="auto"/>
                  </w:tcBorders>
                  <w:vAlign w:val="center"/>
                  <w:hideMark/>
                </w:tcPr>
                <w:p w14:paraId="0235C01A" w14:textId="77777777" w:rsidR="00A67D51" w:rsidRPr="00CC4342" w:rsidRDefault="00A67D51">
                  <w:pPr>
                    <w:jc w:val="right"/>
                  </w:pPr>
                  <w:r w:rsidRPr="00CC4342">
                    <w:t>39.5</w:t>
                  </w:r>
                </w:p>
              </w:tc>
            </w:tr>
            <w:tr w:rsidR="00A67D51" w:rsidRPr="00CC4342" w14:paraId="66DE005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7E731C" w14:textId="77777777" w:rsidR="00A67D51" w:rsidRPr="00CC4342" w:rsidRDefault="00A67D51">
                  <w:r w:rsidRPr="00CC4342">
                    <w:t>Potash with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7512A201" w14:textId="77777777" w:rsidR="00A67D51" w:rsidRPr="00CC4342" w:rsidRDefault="00A67D51">
                  <w:pPr>
                    <w:jc w:val="right"/>
                  </w:pPr>
                  <w:r w:rsidRPr="00CC4342">
                    <w:t>29.0</w:t>
                  </w:r>
                </w:p>
              </w:tc>
            </w:tr>
            <w:tr w:rsidR="00A67D51" w:rsidRPr="00CC4342" w14:paraId="029295F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BFECBC" w14:textId="77777777" w:rsidR="00A67D51" w:rsidRPr="00CC4342" w:rsidRDefault="00A67D51">
                  <w:r w:rsidRPr="00CC4342">
                    <w:t>Home-made potash</w:t>
                  </w:r>
                </w:p>
              </w:tc>
              <w:tc>
                <w:tcPr>
                  <w:tcW w:w="0" w:type="auto"/>
                  <w:tcBorders>
                    <w:top w:val="outset" w:sz="6" w:space="0" w:color="auto"/>
                    <w:left w:val="outset" w:sz="6" w:space="0" w:color="auto"/>
                    <w:bottom w:val="outset" w:sz="6" w:space="0" w:color="auto"/>
                    <w:right w:val="outset" w:sz="6" w:space="0" w:color="auto"/>
                  </w:tcBorders>
                  <w:vAlign w:val="center"/>
                  <w:hideMark/>
                </w:tcPr>
                <w:p w14:paraId="76E9CE0C" w14:textId="77777777" w:rsidR="00A67D51" w:rsidRPr="00CC4342" w:rsidRDefault="00A67D51">
                  <w:pPr>
                    <w:jc w:val="right"/>
                  </w:pPr>
                  <w:r w:rsidRPr="00CC4342">
                    <w:t>26.7</w:t>
                  </w:r>
                </w:p>
              </w:tc>
            </w:tr>
            <w:tr w:rsidR="00A67D51" w:rsidRPr="00CC4342" w14:paraId="72ECC73D"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C9055C9" w14:textId="77777777" w:rsidR="00A67D51" w:rsidRPr="00CC4342" w:rsidRDefault="00A67D51">
                  <w:r w:rsidRPr="00CC4342">
                    <w:t>Sourdough</w:t>
                  </w:r>
                </w:p>
              </w:tc>
              <w:tc>
                <w:tcPr>
                  <w:tcW w:w="0" w:type="auto"/>
                  <w:tcBorders>
                    <w:top w:val="outset" w:sz="6" w:space="0" w:color="auto"/>
                    <w:left w:val="outset" w:sz="6" w:space="0" w:color="auto"/>
                    <w:bottom w:val="outset" w:sz="6" w:space="0" w:color="auto"/>
                    <w:right w:val="outset" w:sz="6" w:space="0" w:color="auto"/>
                  </w:tcBorders>
                  <w:vAlign w:val="center"/>
                  <w:hideMark/>
                </w:tcPr>
                <w:p w14:paraId="5837E22D" w14:textId="77777777" w:rsidR="00A67D51" w:rsidRPr="00CC4342" w:rsidRDefault="00A67D51">
                  <w:pPr>
                    <w:jc w:val="right"/>
                  </w:pPr>
                  <w:r w:rsidRPr="00CC4342">
                    <w:t>26.5</w:t>
                  </w:r>
                </w:p>
              </w:tc>
            </w:tr>
            <w:tr w:rsidR="00A67D51" w:rsidRPr="00CC4342" w14:paraId="3C591F6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A468C6" w14:textId="77777777" w:rsidR="00A67D51" w:rsidRPr="00CC4342" w:rsidRDefault="00A67D51">
                  <w:r w:rsidRPr="00CC4342">
                    <w:t>Unleavened</w:t>
                  </w:r>
                </w:p>
              </w:tc>
              <w:tc>
                <w:tcPr>
                  <w:tcW w:w="0" w:type="auto"/>
                  <w:tcBorders>
                    <w:top w:val="outset" w:sz="6" w:space="0" w:color="auto"/>
                    <w:left w:val="outset" w:sz="6" w:space="0" w:color="auto"/>
                    <w:bottom w:val="outset" w:sz="6" w:space="0" w:color="auto"/>
                    <w:right w:val="outset" w:sz="6" w:space="0" w:color="auto"/>
                  </w:tcBorders>
                  <w:vAlign w:val="center"/>
                  <w:hideMark/>
                </w:tcPr>
                <w:p w14:paraId="3E541FEA" w14:textId="77777777" w:rsidR="00A67D51" w:rsidRPr="00CC4342" w:rsidRDefault="00A67D51">
                  <w:pPr>
                    <w:jc w:val="right"/>
                  </w:pPr>
                  <w:r w:rsidRPr="00CC4342">
                    <w:t>26.0</w:t>
                  </w:r>
                </w:p>
              </w:tc>
            </w:tr>
          </w:tbl>
          <w:p w14:paraId="4215F3EE" w14:textId="77777777" w:rsidR="00A67D51" w:rsidRPr="00CC4342" w:rsidRDefault="00A67D51"/>
        </w:tc>
        <w:tc>
          <w:tcPr>
            <w:tcW w:w="0" w:type="auto"/>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75"/>
              <w:gridCol w:w="1190"/>
            </w:tblGrid>
            <w:tr w:rsidR="00A67D51" w:rsidRPr="00CC4342" w14:paraId="11247AFB" w14:textId="77777777">
              <w:trPr>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5F3BB891" w14:textId="77777777" w:rsidR="00A67D51" w:rsidRPr="00CC4342" w:rsidRDefault="00A67D51">
                  <w:pPr>
                    <w:jc w:val="center"/>
                    <w:rPr>
                      <w:b/>
                      <w:bCs/>
                    </w:rPr>
                  </w:pPr>
                  <w:r w:rsidRPr="00CC4342">
                    <w:rPr>
                      <w:b/>
                      <w:bCs/>
                    </w:rPr>
                    <w:t>Table 3: Leavenings listed based on average area</w:t>
                  </w:r>
                </w:p>
              </w:tc>
            </w:tr>
            <w:tr w:rsidR="00A67D51" w:rsidRPr="00CC4342" w14:paraId="3DFEF15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F8E9CAA" w14:textId="77777777" w:rsidR="00A67D51" w:rsidRPr="00CC4342" w:rsidRDefault="00A67D51">
                  <w:pPr>
                    <w:jc w:val="center"/>
                    <w:rPr>
                      <w:b/>
                      <w:bCs/>
                    </w:rPr>
                  </w:pPr>
                  <w:r w:rsidRPr="00CC4342">
                    <w:rPr>
                      <w:b/>
                      <w:bCs/>
                    </w:rPr>
                    <w:t>Leavening</w:t>
                  </w:r>
                </w:p>
              </w:tc>
              <w:tc>
                <w:tcPr>
                  <w:tcW w:w="0" w:type="auto"/>
                  <w:tcBorders>
                    <w:top w:val="outset" w:sz="6" w:space="0" w:color="auto"/>
                    <w:left w:val="outset" w:sz="6" w:space="0" w:color="auto"/>
                    <w:bottom w:val="outset" w:sz="6" w:space="0" w:color="auto"/>
                    <w:right w:val="outset" w:sz="6" w:space="0" w:color="auto"/>
                  </w:tcBorders>
                  <w:vAlign w:val="center"/>
                  <w:hideMark/>
                </w:tcPr>
                <w:p w14:paraId="5D1D0969" w14:textId="77777777" w:rsidR="00A67D51" w:rsidRPr="00CC4342" w:rsidRDefault="00A67D51">
                  <w:pPr>
                    <w:jc w:val="center"/>
                    <w:rPr>
                      <w:b/>
                      <w:bCs/>
                    </w:rPr>
                  </w:pPr>
                  <w:r w:rsidRPr="00CC4342">
                    <w:rPr>
                      <w:b/>
                      <w:bCs/>
                    </w:rPr>
                    <w:t>Avg. Area (mm</w:t>
                  </w:r>
                  <w:r w:rsidRPr="00CC4342">
                    <w:rPr>
                      <w:b/>
                      <w:bCs/>
                      <w:vertAlign w:val="superscript"/>
                    </w:rPr>
                    <w:t>2</w:t>
                  </w:r>
                  <w:r w:rsidRPr="00CC4342">
                    <w:rPr>
                      <w:b/>
                      <w:bCs/>
                    </w:rPr>
                    <w:t>)</w:t>
                  </w:r>
                </w:p>
              </w:tc>
            </w:tr>
            <w:tr w:rsidR="00A67D51" w:rsidRPr="00CC4342" w14:paraId="4BC5BF0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87C60AD" w14:textId="77777777" w:rsidR="00A67D51" w:rsidRPr="00CC4342" w:rsidRDefault="00A67D51">
                  <w:r w:rsidRPr="00CC4342">
                    <w:t>Yeast</w:t>
                  </w:r>
                </w:p>
              </w:tc>
              <w:tc>
                <w:tcPr>
                  <w:tcW w:w="0" w:type="auto"/>
                  <w:tcBorders>
                    <w:top w:val="outset" w:sz="6" w:space="0" w:color="auto"/>
                    <w:left w:val="outset" w:sz="6" w:space="0" w:color="auto"/>
                    <w:bottom w:val="outset" w:sz="6" w:space="0" w:color="auto"/>
                    <w:right w:val="outset" w:sz="6" w:space="0" w:color="auto"/>
                  </w:tcBorders>
                  <w:vAlign w:val="center"/>
                  <w:hideMark/>
                </w:tcPr>
                <w:p w14:paraId="5695CC26" w14:textId="77777777" w:rsidR="00A67D51" w:rsidRPr="00CC4342" w:rsidRDefault="00A67D51">
                  <w:pPr>
                    <w:jc w:val="right"/>
                  </w:pPr>
                  <w:r w:rsidRPr="00CC4342">
                    <w:t>6375</w:t>
                  </w:r>
                </w:p>
              </w:tc>
            </w:tr>
            <w:tr w:rsidR="00A67D51" w:rsidRPr="00CC4342" w14:paraId="2A03292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C3E0E43" w14:textId="77777777" w:rsidR="00A67D51" w:rsidRPr="00CC4342" w:rsidRDefault="00A67D51">
                  <w:r w:rsidRPr="00CC4342">
                    <w:t>Baking powder</w:t>
                  </w:r>
                </w:p>
              </w:tc>
              <w:tc>
                <w:tcPr>
                  <w:tcW w:w="0" w:type="auto"/>
                  <w:tcBorders>
                    <w:top w:val="outset" w:sz="6" w:space="0" w:color="auto"/>
                    <w:left w:val="outset" w:sz="6" w:space="0" w:color="auto"/>
                    <w:bottom w:val="outset" w:sz="6" w:space="0" w:color="auto"/>
                    <w:right w:val="outset" w:sz="6" w:space="0" w:color="auto"/>
                  </w:tcBorders>
                  <w:vAlign w:val="center"/>
                  <w:hideMark/>
                </w:tcPr>
                <w:p w14:paraId="73B60C4F" w14:textId="77777777" w:rsidR="00A67D51" w:rsidRPr="00CC4342" w:rsidRDefault="00A67D51">
                  <w:pPr>
                    <w:jc w:val="right"/>
                  </w:pPr>
                  <w:r w:rsidRPr="00CC4342">
                    <w:t>5077</w:t>
                  </w:r>
                </w:p>
              </w:tc>
            </w:tr>
            <w:tr w:rsidR="00A67D51" w:rsidRPr="00CC4342" w14:paraId="31EC61A5"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4EEA7A" w14:textId="77777777" w:rsidR="00A67D51" w:rsidRPr="00CC4342" w:rsidRDefault="00A67D51">
                  <w:r w:rsidRPr="00CC4342">
                    <w:t>Baking soda and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2C862955" w14:textId="77777777" w:rsidR="00A67D51" w:rsidRPr="00CC4342" w:rsidRDefault="00A67D51">
                  <w:pPr>
                    <w:jc w:val="right"/>
                  </w:pPr>
                  <w:r w:rsidRPr="00CC4342">
                    <w:t>4498</w:t>
                  </w:r>
                </w:p>
              </w:tc>
            </w:tr>
            <w:tr w:rsidR="00A67D51" w:rsidRPr="00CC4342" w14:paraId="2D5E5FA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46AC085" w14:textId="77777777" w:rsidR="00A67D51" w:rsidRPr="00CC4342" w:rsidRDefault="00A67D51">
                  <w:r w:rsidRPr="00CC4342">
                    <w:t>Sourdough</w:t>
                  </w:r>
                </w:p>
              </w:tc>
              <w:tc>
                <w:tcPr>
                  <w:tcW w:w="0" w:type="auto"/>
                  <w:tcBorders>
                    <w:top w:val="outset" w:sz="6" w:space="0" w:color="auto"/>
                    <w:left w:val="outset" w:sz="6" w:space="0" w:color="auto"/>
                    <w:bottom w:val="outset" w:sz="6" w:space="0" w:color="auto"/>
                    <w:right w:val="outset" w:sz="6" w:space="0" w:color="auto"/>
                  </w:tcBorders>
                  <w:vAlign w:val="center"/>
                  <w:hideMark/>
                </w:tcPr>
                <w:p w14:paraId="1E689665" w14:textId="77777777" w:rsidR="00A67D51" w:rsidRPr="00CC4342" w:rsidRDefault="00A67D51">
                  <w:pPr>
                    <w:jc w:val="right"/>
                  </w:pPr>
                  <w:r w:rsidRPr="00CC4342">
                    <w:t>4405</w:t>
                  </w:r>
                </w:p>
              </w:tc>
            </w:tr>
            <w:tr w:rsidR="00A67D51" w:rsidRPr="00CC4342" w14:paraId="46D3677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879382" w14:textId="77777777" w:rsidR="00A67D51" w:rsidRPr="00CC4342" w:rsidRDefault="00A67D51">
                  <w:r w:rsidRPr="00CC4342">
                    <w:t>Baking soda</w:t>
                  </w:r>
                </w:p>
              </w:tc>
              <w:tc>
                <w:tcPr>
                  <w:tcW w:w="0" w:type="auto"/>
                  <w:tcBorders>
                    <w:top w:val="outset" w:sz="6" w:space="0" w:color="auto"/>
                    <w:left w:val="outset" w:sz="6" w:space="0" w:color="auto"/>
                    <w:bottom w:val="outset" w:sz="6" w:space="0" w:color="auto"/>
                    <w:right w:val="outset" w:sz="6" w:space="0" w:color="auto"/>
                  </w:tcBorders>
                  <w:vAlign w:val="center"/>
                  <w:hideMark/>
                </w:tcPr>
                <w:p w14:paraId="2432AAE9" w14:textId="77777777" w:rsidR="00A67D51" w:rsidRPr="00CC4342" w:rsidRDefault="00A67D51">
                  <w:pPr>
                    <w:jc w:val="right"/>
                  </w:pPr>
                  <w:r w:rsidRPr="00CC4342">
                    <w:t>4388</w:t>
                  </w:r>
                </w:p>
              </w:tc>
            </w:tr>
            <w:tr w:rsidR="00A67D51" w:rsidRPr="00CC4342" w14:paraId="4C2A081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350A43" w14:textId="77777777" w:rsidR="00A67D51" w:rsidRPr="00CC4342" w:rsidRDefault="00A67D51">
                  <w:r w:rsidRPr="00CC4342">
                    <w:t>Bakers' ammonia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8D77181" w14:textId="77777777" w:rsidR="00A67D51" w:rsidRPr="00CC4342" w:rsidRDefault="00A67D51">
                  <w:pPr>
                    <w:jc w:val="right"/>
                  </w:pPr>
                  <w:r w:rsidRPr="00CC4342">
                    <w:t>4356</w:t>
                  </w:r>
                </w:p>
              </w:tc>
            </w:tr>
            <w:tr w:rsidR="00A67D51" w:rsidRPr="00CC4342" w14:paraId="169D2A6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384B32C" w14:textId="77777777" w:rsidR="00A67D51" w:rsidRPr="00CC4342" w:rsidRDefault="00A67D51">
                  <w:r w:rsidRPr="00CC4342">
                    <w:t>Potassium bicarbonate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4DA528A" w14:textId="77777777" w:rsidR="00A67D51" w:rsidRPr="00CC4342" w:rsidRDefault="00A67D51">
                  <w:pPr>
                    <w:jc w:val="right"/>
                  </w:pPr>
                  <w:r w:rsidRPr="00CC4342">
                    <w:t>4108</w:t>
                  </w:r>
                </w:p>
              </w:tc>
            </w:tr>
            <w:tr w:rsidR="00A67D51" w:rsidRPr="00CC4342" w14:paraId="1E1FF26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670D36A" w14:textId="77777777" w:rsidR="00A67D51" w:rsidRPr="00CC4342" w:rsidRDefault="00A67D51">
                  <w:r w:rsidRPr="00CC4342">
                    <w:t>Potash with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516B581B" w14:textId="77777777" w:rsidR="00A67D51" w:rsidRPr="00CC4342" w:rsidRDefault="00A67D51">
                  <w:pPr>
                    <w:jc w:val="right"/>
                  </w:pPr>
                  <w:r w:rsidRPr="00CC4342">
                    <w:t>4026</w:t>
                  </w:r>
                </w:p>
              </w:tc>
            </w:tr>
            <w:tr w:rsidR="00A67D51" w:rsidRPr="00CC4342" w14:paraId="5B5B080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AA33727" w14:textId="77777777" w:rsidR="00A67D51" w:rsidRPr="00CC4342" w:rsidRDefault="00A67D51">
                  <w:r w:rsidRPr="00CC4342">
                    <w:t>Home-made potash</w:t>
                  </w:r>
                </w:p>
              </w:tc>
              <w:tc>
                <w:tcPr>
                  <w:tcW w:w="0" w:type="auto"/>
                  <w:tcBorders>
                    <w:top w:val="outset" w:sz="6" w:space="0" w:color="auto"/>
                    <w:left w:val="outset" w:sz="6" w:space="0" w:color="auto"/>
                    <w:bottom w:val="outset" w:sz="6" w:space="0" w:color="auto"/>
                    <w:right w:val="outset" w:sz="6" w:space="0" w:color="auto"/>
                  </w:tcBorders>
                  <w:vAlign w:val="center"/>
                  <w:hideMark/>
                </w:tcPr>
                <w:p w14:paraId="7287B5EC" w14:textId="77777777" w:rsidR="00A67D51" w:rsidRPr="00CC4342" w:rsidRDefault="00A67D51">
                  <w:pPr>
                    <w:jc w:val="right"/>
                  </w:pPr>
                  <w:r w:rsidRPr="00CC4342">
                    <w:t>3849</w:t>
                  </w:r>
                </w:p>
              </w:tc>
            </w:tr>
            <w:tr w:rsidR="00A67D51" w:rsidRPr="00CC4342" w14:paraId="0BFEE22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E4F1682" w14:textId="77777777" w:rsidR="00A67D51" w:rsidRPr="00CC4342" w:rsidRDefault="00A67D51">
                  <w:r w:rsidRPr="00CC4342">
                    <w:t>Unleavened</w:t>
                  </w:r>
                </w:p>
              </w:tc>
              <w:tc>
                <w:tcPr>
                  <w:tcW w:w="0" w:type="auto"/>
                  <w:tcBorders>
                    <w:top w:val="outset" w:sz="6" w:space="0" w:color="auto"/>
                    <w:left w:val="outset" w:sz="6" w:space="0" w:color="auto"/>
                    <w:bottom w:val="outset" w:sz="6" w:space="0" w:color="auto"/>
                    <w:right w:val="outset" w:sz="6" w:space="0" w:color="auto"/>
                  </w:tcBorders>
                  <w:vAlign w:val="center"/>
                  <w:hideMark/>
                </w:tcPr>
                <w:p w14:paraId="4B1F54A4" w14:textId="77777777" w:rsidR="00A67D51" w:rsidRPr="00CC4342" w:rsidRDefault="00A67D51">
                  <w:pPr>
                    <w:jc w:val="right"/>
                  </w:pPr>
                  <w:r w:rsidRPr="00CC4342">
                    <w:t>3804</w:t>
                  </w:r>
                </w:p>
              </w:tc>
            </w:tr>
          </w:tbl>
          <w:p w14:paraId="4C3601ED" w14:textId="77777777" w:rsidR="00A67D51" w:rsidRPr="00CC4342" w:rsidRDefault="00A67D51"/>
        </w:tc>
        <w:tc>
          <w:tcPr>
            <w:tcW w:w="0" w:type="auto"/>
            <w:vAlign w:val="center"/>
            <w:hideMark/>
          </w:tcPr>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85"/>
              <w:gridCol w:w="1382"/>
            </w:tblGrid>
            <w:tr w:rsidR="00A67D51" w:rsidRPr="00CC4342" w14:paraId="1D24A154" w14:textId="77777777">
              <w:trPr>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hideMark/>
                </w:tcPr>
                <w:p w14:paraId="4EF4B731" w14:textId="77777777" w:rsidR="00A67D51" w:rsidRPr="00CC4342" w:rsidRDefault="00A67D51">
                  <w:pPr>
                    <w:jc w:val="center"/>
                    <w:rPr>
                      <w:b/>
                      <w:bCs/>
                    </w:rPr>
                  </w:pPr>
                  <w:r w:rsidRPr="00CC4342">
                    <w:rPr>
                      <w:b/>
                      <w:bCs/>
                    </w:rPr>
                    <w:t>Table 4: Leavenings listed based on average volume</w:t>
                  </w:r>
                </w:p>
              </w:tc>
            </w:tr>
            <w:tr w:rsidR="00A67D51" w:rsidRPr="00CC4342" w14:paraId="17ED6C3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14DD4C8" w14:textId="77777777" w:rsidR="00A67D51" w:rsidRPr="00CC4342" w:rsidRDefault="00A67D51">
                  <w:pPr>
                    <w:jc w:val="center"/>
                    <w:rPr>
                      <w:b/>
                      <w:bCs/>
                    </w:rPr>
                  </w:pPr>
                  <w:r w:rsidRPr="00CC4342">
                    <w:rPr>
                      <w:b/>
                      <w:bCs/>
                    </w:rPr>
                    <w:t>Leavening</w:t>
                  </w:r>
                </w:p>
              </w:tc>
              <w:tc>
                <w:tcPr>
                  <w:tcW w:w="0" w:type="auto"/>
                  <w:tcBorders>
                    <w:top w:val="outset" w:sz="6" w:space="0" w:color="auto"/>
                    <w:left w:val="outset" w:sz="6" w:space="0" w:color="auto"/>
                    <w:bottom w:val="outset" w:sz="6" w:space="0" w:color="auto"/>
                    <w:right w:val="outset" w:sz="6" w:space="0" w:color="auto"/>
                  </w:tcBorders>
                  <w:vAlign w:val="center"/>
                  <w:hideMark/>
                </w:tcPr>
                <w:p w14:paraId="41E8B826" w14:textId="77777777" w:rsidR="00A67D51" w:rsidRPr="00CC4342" w:rsidRDefault="00A67D51">
                  <w:pPr>
                    <w:jc w:val="center"/>
                    <w:rPr>
                      <w:b/>
                      <w:bCs/>
                    </w:rPr>
                  </w:pPr>
                  <w:r w:rsidRPr="00CC4342">
                    <w:rPr>
                      <w:b/>
                      <w:bCs/>
                    </w:rPr>
                    <w:t>Avg. Volume (cm</w:t>
                  </w:r>
                  <w:r w:rsidRPr="00CC4342">
                    <w:rPr>
                      <w:b/>
                      <w:bCs/>
                      <w:vertAlign w:val="superscript"/>
                    </w:rPr>
                    <w:t>3</w:t>
                  </w:r>
                  <w:r w:rsidRPr="00CC4342">
                    <w:rPr>
                      <w:b/>
                      <w:bCs/>
                    </w:rPr>
                    <w:t>)</w:t>
                  </w:r>
                </w:p>
              </w:tc>
            </w:tr>
            <w:tr w:rsidR="00A67D51" w:rsidRPr="00CC4342" w14:paraId="18A3CCF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5C33E0" w14:textId="77777777" w:rsidR="00A67D51" w:rsidRPr="00CC4342" w:rsidRDefault="00A67D51">
                  <w:r w:rsidRPr="00CC4342">
                    <w:t>Yeast</w:t>
                  </w:r>
                </w:p>
              </w:tc>
              <w:tc>
                <w:tcPr>
                  <w:tcW w:w="0" w:type="auto"/>
                  <w:tcBorders>
                    <w:top w:val="outset" w:sz="6" w:space="0" w:color="auto"/>
                    <w:left w:val="outset" w:sz="6" w:space="0" w:color="auto"/>
                    <w:bottom w:val="outset" w:sz="6" w:space="0" w:color="auto"/>
                    <w:right w:val="outset" w:sz="6" w:space="0" w:color="auto"/>
                  </w:tcBorders>
                  <w:vAlign w:val="center"/>
                  <w:hideMark/>
                </w:tcPr>
                <w:p w14:paraId="0E3EC1F7" w14:textId="77777777" w:rsidR="00A67D51" w:rsidRPr="00CC4342" w:rsidRDefault="00A67D51">
                  <w:pPr>
                    <w:jc w:val="right"/>
                  </w:pPr>
                  <w:r w:rsidRPr="00CC4342">
                    <w:t>167.7</w:t>
                  </w:r>
                </w:p>
              </w:tc>
            </w:tr>
            <w:tr w:rsidR="00A67D51" w:rsidRPr="00CC4342" w14:paraId="72EE64F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EF9F378" w14:textId="77777777" w:rsidR="00A67D51" w:rsidRPr="00CC4342" w:rsidRDefault="00A67D51">
                  <w:r w:rsidRPr="00CC4342">
                    <w:t>Baking powder</w:t>
                  </w:r>
                </w:p>
              </w:tc>
              <w:tc>
                <w:tcPr>
                  <w:tcW w:w="0" w:type="auto"/>
                  <w:tcBorders>
                    <w:top w:val="outset" w:sz="6" w:space="0" w:color="auto"/>
                    <w:left w:val="outset" w:sz="6" w:space="0" w:color="auto"/>
                    <w:bottom w:val="outset" w:sz="6" w:space="0" w:color="auto"/>
                    <w:right w:val="outset" w:sz="6" w:space="0" w:color="auto"/>
                  </w:tcBorders>
                  <w:vAlign w:val="center"/>
                  <w:hideMark/>
                </w:tcPr>
                <w:p w14:paraId="35FE2C18" w14:textId="77777777" w:rsidR="00A67D51" w:rsidRPr="00CC4342" w:rsidRDefault="00A67D51">
                  <w:pPr>
                    <w:jc w:val="right"/>
                  </w:pPr>
                  <w:r w:rsidRPr="00CC4342">
                    <w:t>138.1</w:t>
                  </w:r>
                </w:p>
              </w:tc>
            </w:tr>
            <w:tr w:rsidR="00A67D51" w:rsidRPr="00CC4342" w14:paraId="08EFC22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EA4462D" w14:textId="77777777" w:rsidR="00A67D51" w:rsidRPr="00CC4342" w:rsidRDefault="00A67D51">
                  <w:r w:rsidRPr="00CC4342">
                    <w:t>Bakers' ammonia</w:t>
                  </w:r>
                </w:p>
              </w:tc>
              <w:tc>
                <w:tcPr>
                  <w:tcW w:w="0" w:type="auto"/>
                  <w:tcBorders>
                    <w:top w:val="outset" w:sz="6" w:space="0" w:color="auto"/>
                    <w:left w:val="outset" w:sz="6" w:space="0" w:color="auto"/>
                    <w:bottom w:val="outset" w:sz="6" w:space="0" w:color="auto"/>
                    <w:right w:val="outset" w:sz="6" w:space="0" w:color="auto"/>
                  </w:tcBorders>
                  <w:vAlign w:val="center"/>
                  <w:hideMark/>
                </w:tcPr>
                <w:p w14:paraId="3F24FC4C" w14:textId="77777777" w:rsidR="00A67D51" w:rsidRPr="00CC4342" w:rsidRDefault="00A67D51">
                  <w:pPr>
                    <w:jc w:val="right"/>
                  </w:pPr>
                  <w:r w:rsidRPr="00CC4342">
                    <w:t>134.9</w:t>
                  </w:r>
                </w:p>
              </w:tc>
            </w:tr>
            <w:tr w:rsidR="00A67D51" w:rsidRPr="00CC4342" w14:paraId="061C9F2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F93EFE" w14:textId="77777777" w:rsidR="00A67D51" w:rsidRPr="00CC4342" w:rsidRDefault="00A67D51">
                  <w:r w:rsidRPr="00CC4342">
                    <w:t>Baking soda and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24F27FC6" w14:textId="77777777" w:rsidR="00A67D51" w:rsidRPr="00CC4342" w:rsidRDefault="00A67D51">
                  <w:pPr>
                    <w:jc w:val="right"/>
                  </w:pPr>
                  <w:r w:rsidRPr="00CC4342">
                    <w:t>125.5</w:t>
                  </w:r>
                </w:p>
              </w:tc>
            </w:tr>
            <w:tr w:rsidR="00A67D51" w:rsidRPr="00CC4342" w14:paraId="08CD557F"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3136FCC" w14:textId="77777777" w:rsidR="00A67D51" w:rsidRPr="00CC4342" w:rsidRDefault="00A67D51">
                  <w:r w:rsidRPr="00CC4342">
                    <w:t>Baking soda</w:t>
                  </w:r>
                </w:p>
              </w:tc>
              <w:tc>
                <w:tcPr>
                  <w:tcW w:w="0" w:type="auto"/>
                  <w:tcBorders>
                    <w:top w:val="outset" w:sz="6" w:space="0" w:color="auto"/>
                    <w:left w:val="outset" w:sz="6" w:space="0" w:color="auto"/>
                    <w:bottom w:val="outset" w:sz="6" w:space="0" w:color="auto"/>
                    <w:right w:val="outset" w:sz="6" w:space="0" w:color="auto"/>
                  </w:tcBorders>
                  <w:vAlign w:val="center"/>
                  <w:hideMark/>
                </w:tcPr>
                <w:p w14:paraId="6BB48E8B" w14:textId="77777777" w:rsidR="00A67D51" w:rsidRPr="00CC4342" w:rsidRDefault="00A67D51">
                  <w:pPr>
                    <w:jc w:val="right"/>
                  </w:pPr>
                  <w:r w:rsidRPr="00CC4342">
                    <w:t>121.5</w:t>
                  </w:r>
                </w:p>
              </w:tc>
            </w:tr>
            <w:tr w:rsidR="00A67D51" w:rsidRPr="00CC4342" w14:paraId="2DB87FB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855AB4C" w14:textId="77777777" w:rsidR="00A67D51" w:rsidRPr="00CC4342" w:rsidRDefault="00A67D51">
                  <w:r w:rsidRPr="00CC4342">
                    <w:t>Potassium bicarbonate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9996B5D" w14:textId="77777777" w:rsidR="00A67D51" w:rsidRPr="00CC4342" w:rsidRDefault="00A67D51">
                  <w:pPr>
                    <w:jc w:val="right"/>
                  </w:pPr>
                  <w:r w:rsidRPr="00CC4342">
                    <w:t>108.1</w:t>
                  </w:r>
                </w:p>
              </w:tc>
            </w:tr>
            <w:tr w:rsidR="00A67D51" w:rsidRPr="00CC4342" w14:paraId="71A27803"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085A69" w14:textId="77777777" w:rsidR="00A67D51" w:rsidRPr="00CC4342" w:rsidRDefault="00A67D51">
                  <w:r w:rsidRPr="00CC4342">
                    <w:t>Potash with vinegar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4D813A32" w14:textId="77777777" w:rsidR="00A67D51" w:rsidRPr="00CC4342" w:rsidRDefault="00A67D51">
                  <w:pPr>
                    <w:jc w:val="right"/>
                  </w:pPr>
                  <w:r w:rsidRPr="00CC4342">
                    <w:t>77.8</w:t>
                  </w:r>
                </w:p>
              </w:tc>
            </w:tr>
            <w:tr w:rsidR="00A67D51" w:rsidRPr="00CC4342" w14:paraId="44BE8B6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0E301DB" w14:textId="77777777" w:rsidR="00A67D51" w:rsidRPr="00CC4342" w:rsidRDefault="00A67D51">
                  <w:r w:rsidRPr="00CC4342">
                    <w:t>Sourdough</w:t>
                  </w:r>
                </w:p>
              </w:tc>
              <w:tc>
                <w:tcPr>
                  <w:tcW w:w="0" w:type="auto"/>
                  <w:tcBorders>
                    <w:top w:val="outset" w:sz="6" w:space="0" w:color="auto"/>
                    <w:left w:val="outset" w:sz="6" w:space="0" w:color="auto"/>
                    <w:bottom w:val="outset" w:sz="6" w:space="0" w:color="auto"/>
                    <w:right w:val="outset" w:sz="6" w:space="0" w:color="auto"/>
                  </w:tcBorders>
                  <w:vAlign w:val="center"/>
                  <w:hideMark/>
                </w:tcPr>
                <w:p w14:paraId="1FCADE4A" w14:textId="77777777" w:rsidR="00A67D51" w:rsidRPr="00CC4342" w:rsidRDefault="00A67D51">
                  <w:pPr>
                    <w:jc w:val="right"/>
                  </w:pPr>
                  <w:r w:rsidRPr="00CC4342">
                    <w:t>77.7</w:t>
                  </w:r>
                </w:p>
              </w:tc>
            </w:tr>
            <w:tr w:rsidR="00A67D51" w:rsidRPr="00CC4342" w14:paraId="275854C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F707E8" w14:textId="77777777" w:rsidR="00A67D51" w:rsidRPr="00CC4342" w:rsidRDefault="00A67D51">
                  <w:r w:rsidRPr="00CC4342">
                    <w:t>Home-made potash</w:t>
                  </w:r>
                </w:p>
              </w:tc>
              <w:tc>
                <w:tcPr>
                  <w:tcW w:w="0" w:type="auto"/>
                  <w:tcBorders>
                    <w:top w:val="outset" w:sz="6" w:space="0" w:color="auto"/>
                    <w:left w:val="outset" w:sz="6" w:space="0" w:color="auto"/>
                    <w:bottom w:val="outset" w:sz="6" w:space="0" w:color="auto"/>
                    <w:right w:val="outset" w:sz="6" w:space="0" w:color="auto"/>
                  </w:tcBorders>
                  <w:vAlign w:val="center"/>
                  <w:hideMark/>
                </w:tcPr>
                <w:p w14:paraId="0BF73FD4" w14:textId="77777777" w:rsidR="00A67D51" w:rsidRPr="00CC4342" w:rsidRDefault="00A67D51">
                  <w:pPr>
                    <w:jc w:val="right"/>
                  </w:pPr>
                  <w:r w:rsidRPr="00CC4342">
                    <w:t>68.3</w:t>
                  </w:r>
                </w:p>
              </w:tc>
            </w:tr>
            <w:tr w:rsidR="00A67D51" w:rsidRPr="00CC4342" w14:paraId="4A6742D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2B80E17" w14:textId="77777777" w:rsidR="00A67D51" w:rsidRPr="00CC4342" w:rsidRDefault="00A67D51">
                  <w:r w:rsidRPr="00CC4342">
                    <w:t>Unleavened</w:t>
                  </w:r>
                </w:p>
              </w:tc>
              <w:tc>
                <w:tcPr>
                  <w:tcW w:w="0" w:type="auto"/>
                  <w:tcBorders>
                    <w:top w:val="outset" w:sz="6" w:space="0" w:color="auto"/>
                    <w:left w:val="outset" w:sz="6" w:space="0" w:color="auto"/>
                    <w:bottom w:val="outset" w:sz="6" w:space="0" w:color="auto"/>
                    <w:right w:val="outset" w:sz="6" w:space="0" w:color="auto"/>
                  </w:tcBorders>
                  <w:vAlign w:val="center"/>
                  <w:hideMark/>
                </w:tcPr>
                <w:p w14:paraId="6A012EA4" w14:textId="77777777" w:rsidR="00A67D51" w:rsidRPr="00CC4342" w:rsidRDefault="00A67D51">
                  <w:pPr>
                    <w:jc w:val="right"/>
                  </w:pPr>
                  <w:r w:rsidRPr="00CC4342">
                    <w:t>66.0</w:t>
                  </w:r>
                </w:p>
              </w:tc>
            </w:tr>
          </w:tbl>
          <w:p w14:paraId="767B125B" w14:textId="77777777" w:rsidR="00A67D51" w:rsidRPr="00CC4342" w:rsidRDefault="00A67D51"/>
        </w:tc>
      </w:tr>
    </w:tbl>
    <w:p w14:paraId="3765C629" w14:textId="77777777" w:rsidR="00A67D51" w:rsidRPr="00CC4342" w:rsidRDefault="00A67D51" w:rsidP="00A67D51">
      <w:pPr>
        <w:pStyle w:val="Heading2"/>
        <w:rPr>
          <w:rFonts w:ascii="Times New Roman" w:hAnsi="Times New Roman"/>
          <w:sz w:val="24"/>
          <w:szCs w:val="24"/>
        </w:rPr>
      </w:pPr>
      <w:r w:rsidRPr="00CC4342">
        <w:rPr>
          <w:rFonts w:ascii="Times New Roman" w:hAnsi="Times New Roman"/>
          <w:sz w:val="24"/>
          <w:szCs w:val="24"/>
        </w:rPr>
        <w:t>Conclusion</w:t>
      </w:r>
    </w:p>
    <w:p w14:paraId="566FD3C8" w14:textId="77777777" w:rsidR="00A67D51" w:rsidRPr="00CC4342" w:rsidRDefault="00A67D51" w:rsidP="00A67D51">
      <w:pPr>
        <w:pStyle w:val="NormalWeb"/>
      </w:pPr>
      <w:r w:rsidRPr="00CC4342">
        <w:t>Active dry yeast provided the largest increase in volume of any of the leavening agents tested. Although bakers' ammonia produced the highest rising biscuits, the noxious fumes that it releases are enough of a drawback, that its use cannot be recommended. Baking powder was the next best quick rising agent, with baking soda and potassium bicarbonate serving adequately.</w:t>
      </w:r>
    </w:p>
    <w:p w14:paraId="1B1C8509" w14:textId="77777777" w:rsidR="00A67D51" w:rsidRPr="00CC4342" w:rsidRDefault="00A67D51" w:rsidP="00A67D51">
      <w:pPr>
        <w:pStyle w:val="NormalWeb"/>
      </w:pPr>
      <w:r w:rsidRPr="00CC4342">
        <w:t xml:space="preserve">The addition of vinegar to biscuits with baking soda or home-made potash increased their height and area to a small extent. The home-made potash was a dismal failure as a leavening agent. The biscuits were larger than the unleavened variety, and thus the home-made potash wasn't wholly worthless. Neither the home-made potash nor the </w:t>
      </w:r>
      <w:proofErr w:type="gramStart"/>
      <w:r w:rsidRPr="00CC4342">
        <w:t>addition of vinegar appear</w:t>
      </w:r>
      <w:proofErr w:type="gramEnd"/>
      <w:r w:rsidRPr="00CC4342">
        <w:t xml:space="preserve"> to be worth the effort of using them.</w:t>
      </w:r>
    </w:p>
    <w:p w14:paraId="30287AE5" w14:textId="77777777" w:rsidR="00A67D51" w:rsidRPr="00CC4342" w:rsidRDefault="00A67D51" w:rsidP="00A67D51">
      <w:pPr>
        <w:pStyle w:val="NormalWeb"/>
      </w:pPr>
      <w:r w:rsidRPr="00CC4342">
        <w:t xml:space="preserve">The tests used an identical baking time, an identical weight of leavening agent, and an identical quantity of liquid for each biscuit. As a result, some biscuits were underdone (such as the unleavened biscuits) while some were adequately cooked. Some biscuits tasted of excess leavening (such as the baking soda and potassium bicarbonate biscuits) while others did not have enough leavening to rise much at all (specifically the sourdough biscuits). Some biscuits had </w:t>
      </w:r>
      <w:proofErr w:type="gramStart"/>
      <w:r w:rsidRPr="00CC4342">
        <w:t>a sticky</w:t>
      </w:r>
      <w:proofErr w:type="gramEnd"/>
      <w:r w:rsidRPr="00CC4342">
        <w:t xml:space="preserve"> wet dough, while others had a dryish dough. It would be useful to repeat some of these tests with biscuits that had been more optimized for taste, texture, baking time, and leavening.</w:t>
      </w:r>
    </w:p>
    <w:p w14:paraId="1BFF67C1" w14:textId="77777777" w:rsidR="00A67D51" w:rsidRPr="00CC4342" w:rsidRDefault="00A67D51" w:rsidP="00A67D51">
      <w:pPr>
        <w:rPr>
          <w:b/>
        </w:rPr>
      </w:pPr>
      <w:r w:rsidRPr="00CC4342">
        <w:rPr>
          <w:b/>
        </w:rPr>
        <w:br w:type="page"/>
      </w:r>
    </w:p>
    <w:p w14:paraId="303C124F" w14:textId="77777777" w:rsidR="00A67D51" w:rsidRPr="00CC4342" w:rsidRDefault="00A67D51" w:rsidP="00A67D51">
      <w:pPr>
        <w:jc w:val="center"/>
        <w:rPr>
          <w:b/>
        </w:rPr>
      </w:pPr>
      <w:bookmarkStart w:id="9" w:name="Compari"/>
      <w:bookmarkStart w:id="10" w:name="Conversion_Dimensional_Analysis"/>
      <w:bookmarkEnd w:id="9"/>
      <w:r w:rsidRPr="00CC4342">
        <w:rPr>
          <w:b/>
        </w:rPr>
        <w:lastRenderedPageBreak/>
        <w:t>Converting in the Metric System and Dimensional Analysis</w:t>
      </w:r>
    </w:p>
    <w:bookmarkEnd w:id="10"/>
    <w:p w14:paraId="0B972736" w14:textId="77777777" w:rsidR="00A67D51" w:rsidRPr="00CC4342" w:rsidRDefault="00A67D51" w:rsidP="00A67D51">
      <w:pPr>
        <w:pStyle w:val="NormalWeb"/>
        <w:spacing w:before="0" w:beforeAutospacing="0" w:after="0" w:afterAutospacing="0"/>
        <w:rPr>
          <w:color w:val="000000"/>
        </w:rPr>
      </w:pPr>
    </w:p>
    <w:p w14:paraId="40C7F32C" w14:textId="77777777" w:rsidR="00A67D51" w:rsidRPr="00CC4342" w:rsidRDefault="00A67D51" w:rsidP="00A67D51">
      <w:pPr>
        <w:pStyle w:val="NormalWeb"/>
        <w:spacing w:before="0" w:beforeAutospacing="0" w:after="0" w:afterAutospacing="0"/>
        <w:rPr>
          <w:color w:val="000000"/>
        </w:rPr>
      </w:pPr>
      <w:r w:rsidRPr="00CC4342">
        <w:rPr>
          <w:color w:val="000000"/>
        </w:rPr>
        <w:t xml:space="preserve">Standard for Mathematical Practice: 2. Reason abstractly and quantitatively. High school students seek to make sense of quantities and their relationships in problem situations. They abstract a given situation and represent it symbolically, manipulate the representing symbols, and pause as needed during the manipulation process in order to probe into the referents for the symbols involved. </w:t>
      </w:r>
    </w:p>
    <w:p w14:paraId="1AB25BFC" w14:textId="0D299344" w:rsidR="00A67D51" w:rsidRPr="00CC4342" w:rsidRDefault="00A67D51" w:rsidP="00A67D51">
      <w:pPr>
        <w:pStyle w:val="NormalWeb"/>
        <w:spacing w:before="0" w:beforeAutospacing="0" w:after="0" w:afterAutospacing="0"/>
        <w:rPr>
          <w:color w:val="000000"/>
        </w:rPr>
      </w:pPr>
      <w:r w:rsidRPr="00CC4342">
        <w:rPr>
          <w:color w:val="000000"/>
        </w:rPr>
        <w:t xml:space="preserve">Students use quantitative reasoning to create coherent representations of the problem at hand; consider the units involved; attend to the meaning of quantities, not just how to compute them; and know and flexibly use different properties of operations and objects. </w:t>
      </w:r>
    </w:p>
    <w:p w14:paraId="477F9229" w14:textId="77777777" w:rsidR="00A67D51" w:rsidRPr="00CC4342" w:rsidRDefault="00A67D51" w:rsidP="00A67D51">
      <w:pPr>
        <w:pStyle w:val="NormalWeb"/>
        <w:spacing w:before="0" w:beforeAutospacing="0" w:after="0" w:afterAutospacing="0"/>
        <w:rPr>
          <w:color w:val="000000"/>
        </w:rPr>
      </w:pPr>
    </w:p>
    <w:p w14:paraId="041710E8" w14:textId="77777777" w:rsidR="00A67D51" w:rsidRPr="00CC4342" w:rsidRDefault="00A67D51" w:rsidP="00A67D51">
      <w:pPr>
        <w:autoSpaceDE w:val="0"/>
        <w:autoSpaceDN w:val="0"/>
        <w:adjustRightInd w:val="0"/>
        <w:rPr>
          <w:b/>
          <w:bCs/>
        </w:rPr>
      </w:pPr>
      <w:r w:rsidRPr="00CC4342">
        <w:rPr>
          <w:b/>
          <w:bCs/>
        </w:rPr>
        <w:t xml:space="preserve">Converting in the Metric System: </w:t>
      </w:r>
      <w:r w:rsidRPr="00CC4342">
        <w:rPr>
          <w:bCs/>
          <w:iCs/>
        </w:rPr>
        <w:t>Any measurement given in one metric unit can</w:t>
      </w:r>
    </w:p>
    <w:p w14:paraId="03F037E0" w14:textId="77777777" w:rsidR="00A67D51" w:rsidRPr="00CC4342" w:rsidRDefault="00A67D51" w:rsidP="00A67D51">
      <w:pPr>
        <w:autoSpaceDE w:val="0"/>
        <w:autoSpaceDN w:val="0"/>
        <w:adjustRightInd w:val="0"/>
        <w:rPr>
          <w:bCs/>
          <w:iCs/>
        </w:rPr>
      </w:pPr>
      <w:proofErr w:type="gramStart"/>
      <w:r w:rsidRPr="00CC4342">
        <w:rPr>
          <w:bCs/>
          <w:iCs/>
        </w:rPr>
        <w:t>easily</w:t>
      </w:r>
      <w:proofErr w:type="gramEnd"/>
      <w:r w:rsidRPr="00CC4342">
        <w:rPr>
          <w:bCs/>
          <w:iCs/>
        </w:rPr>
        <w:t xml:space="preserve"> be converted to another by just moving the decimal place.</w:t>
      </w:r>
    </w:p>
    <w:p w14:paraId="319C4A91" w14:textId="77777777" w:rsidR="00A67D51" w:rsidRPr="00CC4342" w:rsidRDefault="00A67D51" w:rsidP="00A67D51">
      <w:pPr>
        <w:pStyle w:val="NormalWeb"/>
        <w:spacing w:before="0" w:beforeAutospacing="0" w:after="0" w:afterAutospacing="0"/>
        <w:rPr>
          <w:color w:val="000000"/>
        </w:rPr>
      </w:pPr>
    </w:p>
    <w:p w14:paraId="53E56D5F" w14:textId="77777777" w:rsidR="00A67D51" w:rsidRPr="00CC4342" w:rsidRDefault="00A67D51" w:rsidP="00A67D51">
      <w:pPr>
        <w:pStyle w:val="NormalWeb"/>
        <w:spacing w:before="0" w:beforeAutospacing="0" w:after="0" w:afterAutospacing="0"/>
        <w:rPr>
          <w:color w:val="000000"/>
        </w:rPr>
      </w:pPr>
      <w:r w:rsidRPr="00CC4342">
        <w:rPr>
          <w:color w:val="000000"/>
        </w:rPr>
        <w:t>Dimensional Analysis (also called Factor-Label Method or the Unit Factor Method) is a problem-solving method that uses the fact that any number or expression can be multiplied by one without changing its value.</w:t>
      </w:r>
    </w:p>
    <w:p w14:paraId="23A1C768" w14:textId="77777777" w:rsidR="00A67D51" w:rsidRPr="00CC4342" w:rsidRDefault="00A67D51" w:rsidP="00A67D51">
      <w:pPr>
        <w:pStyle w:val="NormalWeb"/>
        <w:spacing w:after="0" w:afterAutospacing="0"/>
        <w:rPr>
          <w:rStyle w:val="apple-converted-space"/>
          <w:rFonts w:eastAsia="Arial Unicode MS"/>
          <w:color w:val="000000"/>
        </w:rPr>
      </w:pPr>
      <w:r w:rsidRPr="00CC4342">
        <w:rPr>
          <w:color w:val="000000"/>
        </w:rPr>
        <w:t>Unit factors may be made from any two terms that describe the same or equivalent "amounts" of what we are interested in.</w:t>
      </w:r>
      <w:r w:rsidRPr="00CC4342">
        <w:rPr>
          <w:rStyle w:val="apple-converted-space"/>
          <w:rFonts w:eastAsia="Arial Unicode MS"/>
          <w:color w:val="000000"/>
        </w:rPr>
        <w:t> </w:t>
      </w:r>
    </w:p>
    <w:p w14:paraId="106B97DB" w14:textId="77777777" w:rsidR="00A67D51" w:rsidRPr="00CC4342" w:rsidRDefault="00A67D51" w:rsidP="00A67D51">
      <w:pPr>
        <w:autoSpaceDE w:val="0"/>
        <w:autoSpaceDN w:val="0"/>
        <w:adjustRightInd w:val="0"/>
        <w:rPr>
          <w:b/>
          <w:bCs/>
          <w:color w:val="000000"/>
        </w:rPr>
      </w:pPr>
      <w:r w:rsidRPr="00CC4342">
        <w:rPr>
          <w:b/>
          <w:bCs/>
          <w:color w:val="000000"/>
        </w:rPr>
        <w:t>The basic units of measurement in the Metric System are:</w:t>
      </w:r>
    </w:p>
    <w:p w14:paraId="0AAD7372" w14:textId="77777777" w:rsidR="00A67D51" w:rsidRPr="00CC4342" w:rsidRDefault="00A67D51" w:rsidP="00A67D51">
      <w:pPr>
        <w:autoSpaceDE w:val="0"/>
        <w:autoSpaceDN w:val="0"/>
        <w:adjustRightInd w:val="0"/>
        <w:rPr>
          <w:b/>
          <w:bCs/>
          <w:color w:val="000000"/>
        </w:rPr>
      </w:pPr>
      <w:r w:rsidRPr="00CC4342">
        <w:rPr>
          <w:b/>
          <w:bCs/>
          <w:color w:val="000000"/>
        </w:rPr>
        <w:t>Meters = Length (</w:t>
      </w:r>
      <w:r w:rsidRPr="00CC4342">
        <w:rPr>
          <w:b/>
          <w:bCs/>
          <w:color w:val="0000FF"/>
        </w:rPr>
        <w:t>how long something is</w:t>
      </w:r>
      <w:r w:rsidRPr="00CC4342">
        <w:rPr>
          <w:b/>
          <w:bCs/>
          <w:color w:val="000000"/>
        </w:rPr>
        <w:t>)</w:t>
      </w:r>
    </w:p>
    <w:p w14:paraId="3B328972" w14:textId="77777777" w:rsidR="00A67D51" w:rsidRPr="00CC4342" w:rsidRDefault="00A67D51" w:rsidP="00A67D51">
      <w:pPr>
        <w:autoSpaceDE w:val="0"/>
        <w:autoSpaceDN w:val="0"/>
        <w:adjustRightInd w:val="0"/>
        <w:rPr>
          <w:b/>
          <w:bCs/>
          <w:color w:val="000000"/>
        </w:rPr>
      </w:pPr>
      <w:r w:rsidRPr="00CC4342">
        <w:rPr>
          <w:b/>
          <w:bCs/>
          <w:color w:val="000000"/>
        </w:rPr>
        <w:t>Grams = Weight (</w:t>
      </w:r>
      <w:r w:rsidRPr="00CC4342">
        <w:rPr>
          <w:b/>
          <w:bCs/>
          <w:color w:val="0000FF"/>
        </w:rPr>
        <w:t>sometimes referred to as mass</w:t>
      </w:r>
      <w:r w:rsidRPr="00CC4342">
        <w:rPr>
          <w:b/>
          <w:bCs/>
          <w:color w:val="000000"/>
        </w:rPr>
        <w:t>)</w:t>
      </w:r>
    </w:p>
    <w:p w14:paraId="1CCFBAA0" w14:textId="77777777" w:rsidR="00A67D51" w:rsidRPr="00CC4342" w:rsidRDefault="00A67D51" w:rsidP="00A67D51">
      <w:pPr>
        <w:autoSpaceDE w:val="0"/>
        <w:autoSpaceDN w:val="0"/>
        <w:adjustRightInd w:val="0"/>
        <w:rPr>
          <w:b/>
          <w:bCs/>
          <w:color w:val="000000"/>
        </w:rPr>
      </w:pPr>
      <w:r w:rsidRPr="00CC4342">
        <w:rPr>
          <w:b/>
          <w:bCs/>
          <w:color w:val="000000"/>
        </w:rPr>
        <w:t>Liters = Capacity (</w:t>
      </w:r>
      <w:r w:rsidRPr="00CC4342">
        <w:rPr>
          <w:b/>
          <w:bCs/>
          <w:color w:val="0000FF"/>
        </w:rPr>
        <w:t>volume or how much something will hold</w:t>
      </w:r>
      <w:r w:rsidRPr="00CC4342">
        <w:rPr>
          <w:b/>
          <w:bCs/>
          <w:color w:val="000000"/>
        </w:rPr>
        <w:t>)</w:t>
      </w:r>
    </w:p>
    <w:p w14:paraId="6837484A" w14:textId="77777777" w:rsidR="00A67D51" w:rsidRPr="00CC4342" w:rsidRDefault="00A67D51" w:rsidP="00A67D51">
      <w:pPr>
        <w:autoSpaceDE w:val="0"/>
        <w:autoSpaceDN w:val="0"/>
        <w:adjustRightInd w:val="0"/>
        <w:rPr>
          <w:b/>
          <w:bCs/>
          <w:color w:val="000000"/>
        </w:rPr>
      </w:pPr>
      <w:r w:rsidRPr="00CC4342">
        <w:rPr>
          <w:b/>
          <w:bCs/>
          <w:color w:val="000000"/>
        </w:rPr>
        <w:t>As you can see from the chart, the metric system is based on multiples of 10.</w:t>
      </w:r>
    </w:p>
    <w:p w14:paraId="2BDD399E" w14:textId="77777777" w:rsidR="00A67D51" w:rsidRPr="00CC4342" w:rsidRDefault="00A67D51" w:rsidP="00A67D51">
      <w:pPr>
        <w:autoSpaceDE w:val="0"/>
        <w:autoSpaceDN w:val="0"/>
        <w:adjustRightInd w:val="0"/>
        <w:rPr>
          <w:b/>
          <w:bCs/>
          <w:color w:val="000000"/>
        </w:rPr>
      </w:pPr>
      <w:r w:rsidRPr="00CC4342">
        <w:rPr>
          <w:b/>
          <w:bCs/>
          <w:color w:val="000000"/>
        </w:rPr>
        <w:t>Guides for choosing an appropriate metric unit:</w:t>
      </w:r>
    </w:p>
    <w:tbl>
      <w:tblPr>
        <w:tblStyle w:val="TableGrid"/>
        <w:tblW w:w="0" w:type="auto"/>
        <w:tblLook w:val="04A0" w:firstRow="1" w:lastRow="0" w:firstColumn="1" w:lastColumn="0" w:noHBand="0" w:noVBand="1"/>
      </w:tblPr>
      <w:tblGrid>
        <w:gridCol w:w="1356"/>
        <w:gridCol w:w="1365"/>
        <w:gridCol w:w="1348"/>
        <w:gridCol w:w="1391"/>
        <w:gridCol w:w="1346"/>
        <w:gridCol w:w="1372"/>
        <w:gridCol w:w="1398"/>
      </w:tblGrid>
      <w:tr w:rsidR="00A67D51" w:rsidRPr="00CC4342" w14:paraId="0CC69C84" w14:textId="77777777" w:rsidTr="00D80B1B">
        <w:tc>
          <w:tcPr>
            <w:tcW w:w="1541" w:type="dxa"/>
          </w:tcPr>
          <w:p w14:paraId="60F82A1A"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kilo</w:t>
            </w:r>
          </w:p>
          <w:p w14:paraId="2B742121"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(k)</w:t>
            </w:r>
          </w:p>
          <w:p w14:paraId="2127C83B" w14:textId="77777777" w:rsidR="00A67D51" w:rsidRPr="00CC4342" w:rsidRDefault="00A67D51" w:rsidP="00D80B1B">
            <w:pPr>
              <w:autoSpaceDE w:val="0"/>
              <w:autoSpaceDN w:val="0"/>
              <w:adjustRightInd w:val="0"/>
              <w:rPr>
                <w:rFonts w:ascii="Times New Roman" w:hAnsi="Times New Roman"/>
                <w:color w:val="0000FF"/>
                <w:sz w:val="24"/>
                <w:szCs w:val="24"/>
              </w:rPr>
            </w:pPr>
          </w:p>
        </w:tc>
        <w:tc>
          <w:tcPr>
            <w:tcW w:w="1541" w:type="dxa"/>
          </w:tcPr>
          <w:p w14:paraId="0E393FBA"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hecto</w:t>
            </w:r>
          </w:p>
          <w:p w14:paraId="454E7034"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(h)</w:t>
            </w:r>
          </w:p>
          <w:p w14:paraId="6D33461E" w14:textId="77777777" w:rsidR="00A67D51" w:rsidRPr="00CC4342" w:rsidRDefault="00A67D51" w:rsidP="00D80B1B">
            <w:pPr>
              <w:autoSpaceDE w:val="0"/>
              <w:autoSpaceDN w:val="0"/>
              <w:adjustRightInd w:val="0"/>
              <w:rPr>
                <w:rFonts w:ascii="Times New Roman" w:hAnsi="Times New Roman"/>
                <w:color w:val="0000FF"/>
                <w:sz w:val="24"/>
                <w:szCs w:val="24"/>
              </w:rPr>
            </w:pPr>
          </w:p>
        </w:tc>
        <w:tc>
          <w:tcPr>
            <w:tcW w:w="1541" w:type="dxa"/>
          </w:tcPr>
          <w:p w14:paraId="6315D4D2"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deca</w:t>
            </w:r>
          </w:p>
          <w:p w14:paraId="57927A18"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(da)</w:t>
            </w:r>
          </w:p>
          <w:p w14:paraId="2962C396" w14:textId="77777777" w:rsidR="00A67D51" w:rsidRPr="00CC4342" w:rsidRDefault="00A67D51" w:rsidP="00D80B1B">
            <w:pPr>
              <w:autoSpaceDE w:val="0"/>
              <w:autoSpaceDN w:val="0"/>
              <w:adjustRightInd w:val="0"/>
              <w:rPr>
                <w:rFonts w:ascii="Times New Roman" w:hAnsi="Times New Roman"/>
                <w:color w:val="0000FF"/>
                <w:sz w:val="24"/>
                <w:szCs w:val="24"/>
              </w:rPr>
            </w:pPr>
          </w:p>
        </w:tc>
        <w:tc>
          <w:tcPr>
            <w:tcW w:w="1541" w:type="dxa"/>
          </w:tcPr>
          <w:p w14:paraId="4CF6154D"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Meter (m)</w:t>
            </w:r>
          </w:p>
          <w:p w14:paraId="179C1393"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Liter (L)</w:t>
            </w:r>
          </w:p>
          <w:p w14:paraId="59A7B7C2"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Gram (g)</w:t>
            </w:r>
          </w:p>
          <w:p w14:paraId="124160A6" w14:textId="77777777" w:rsidR="00A67D51" w:rsidRPr="00CC4342" w:rsidRDefault="00A67D51" w:rsidP="00D80B1B">
            <w:pPr>
              <w:autoSpaceDE w:val="0"/>
              <w:autoSpaceDN w:val="0"/>
              <w:adjustRightInd w:val="0"/>
              <w:rPr>
                <w:rFonts w:ascii="Times New Roman" w:hAnsi="Times New Roman"/>
                <w:color w:val="0000FF"/>
                <w:sz w:val="24"/>
                <w:szCs w:val="24"/>
              </w:rPr>
            </w:pPr>
          </w:p>
        </w:tc>
        <w:tc>
          <w:tcPr>
            <w:tcW w:w="1542" w:type="dxa"/>
          </w:tcPr>
          <w:p w14:paraId="71258B9B"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deci</w:t>
            </w:r>
          </w:p>
          <w:p w14:paraId="4869A834"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(d)</w:t>
            </w:r>
          </w:p>
          <w:p w14:paraId="1866A624" w14:textId="77777777" w:rsidR="00A67D51" w:rsidRPr="00CC4342" w:rsidRDefault="00A67D51" w:rsidP="00D80B1B">
            <w:pPr>
              <w:autoSpaceDE w:val="0"/>
              <w:autoSpaceDN w:val="0"/>
              <w:adjustRightInd w:val="0"/>
              <w:rPr>
                <w:rFonts w:ascii="Times New Roman" w:hAnsi="Times New Roman"/>
                <w:color w:val="0000FF"/>
                <w:sz w:val="24"/>
                <w:szCs w:val="24"/>
              </w:rPr>
            </w:pPr>
          </w:p>
        </w:tc>
        <w:tc>
          <w:tcPr>
            <w:tcW w:w="1542" w:type="dxa"/>
          </w:tcPr>
          <w:p w14:paraId="35005EFD"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centi</w:t>
            </w:r>
          </w:p>
          <w:p w14:paraId="6A48D451"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(c)</w:t>
            </w:r>
          </w:p>
          <w:p w14:paraId="0706216A" w14:textId="77777777" w:rsidR="00A67D51" w:rsidRPr="00CC4342" w:rsidRDefault="00A67D51" w:rsidP="00D80B1B">
            <w:pPr>
              <w:autoSpaceDE w:val="0"/>
              <w:autoSpaceDN w:val="0"/>
              <w:adjustRightInd w:val="0"/>
              <w:rPr>
                <w:rFonts w:ascii="Times New Roman" w:hAnsi="Times New Roman"/>
                <w:color w:val="0000FF"/>
                <w:sz w:val="24"/>
                <w:szCs w:val="24"/>
              </w:rPr>
            </w:pPr>
          </w:p>
        </w:tc>
        <w:tc>
          <w:tcPr>
            <w:tcW w:w="1542" w:type="dxa"/>
          </w:tcPr>
          <w:p w14:paraId="113C87E6"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milli</w:t>
            </w:r>
          </w:p>
          <w:p w14:paraId="5A36325C" w14:textId="77777777" w:rsidR="00A67D51" w:rsidRPr="00CC4342" w:rsidRDefault="00A67D51" w:rsidP="00D80B1B">
            <w:pPr>
              <w:autoSpaceDE w:val="0"/>
              <w:autoSpaceDN w:val="0"/>
              <w:adjustRightInd w:val="0"/>
              <w:rPr>
                <w:rFonts w:ascii="Times New Roman" w:hAnsi="Times New Roman"/>
                <w:color w:val="000000"/>
                <w:sz w:val="24"/>
                <w:szCs w:val="24"/>
              </w:rPr>
            </w:pPr>
            <w:r w:rsidRPr="00CC4342">
              <w:rPr>
                <w:rFonts w:ascii="Times New Roman" w:hAnsi="Times New Roman"/>
                <w:color w:val="000000"/>
                <w:sz w:val="24"/>
                <w:szCs w:val="24"/>
              </w:rPr>
              <w:t>(m)</w:t>
            </w:r>
          </w:p>
          <w:p w14:paraId="6C36C8EA" w14:textId="77777777" w:rsidR="00A67D51" w:rsidRPr="00CC4342" w:rsidRDefault="00A67D51" w:rsidP="00D80B1B">
            <w:pPr>
              <w:autoSpaceDE w:val="0"/>
              <w:autoSpaceDN w:val="0"/>
              <w:adjustRightInd w:val="0"/>
              <w:rPr>
                <w:rFonts w:ascii="Times New Roman" w:hAnsi="Times New Roman"/>
                <w:color w:val="0000FF"/>
                <w:sz w:val="24"/>
                <w:szCs w:val="24"/>
              </w:rPr>
            </w:pPr>
          </w:p>
        </w:tc>
      </w:tr>
      <w:tr w:rsidR="00A67D51" w:rsidRPr="00CC4342" w14:paraId="1E1502E5" w14:textId="77777777" w:rsidTr="00D80B1B">
        <w:tc>
          <w:tcPr>
            <w:tcW w:w="1541" w:type="dxa"/>
          </w:tcPr>
          <w:p w14:paraId="3A6F2FD2" w14:textId="77777777" w:rsidR="00A67D51" w:rsidRPr="00CC4342" w:rsidRDefault="00A67D51" w:rsidP="00D80B1B">
            <w:pPr>
              <w:autoSpaceDE w:val="0"/>
              <w:autoSpaceDN w:val="0"/>
              <w:adjustRightInd w:val="0"/>
              <w:rPr>
                <w:rFonts w:ascii="Times New Roman" w:hAnsi="Times New Roman"/>
                <w:color w:val="0000FF"/>
                <w:sz w:val="24"/>
                <w:szCs w:val="24"/>
              </w:rPr>
            </w:pPr>
            <w:r w:rsidRPr="00CC4342">
              <w:rPr>
                <w:rFonts w:ascii="Times New Roman" w:hAnsi="Times New Roman"/>
                <w:color w:val="000000"/>
                <w:sz w:val="24"/>
                <w:szCs w:val="24"/>
              </w:rPr>
              <w:t>1000</w:t>
            </w:r>
          </w:p>
        </w:tc>
        <w:tc>
          <w:tcPr>
            <w:tcW w:w="1541" w:type="dxa"/>
          </w:tcPr>
          <w:p w14:paraId="568A6A26" w14:textId="77777777" w:rsidR="00A67D51" w:rsidRPr="00CC4342" w:rsidRDefault="00A67D51" w:rsidP="00D80B1B">
            <w:pPr>
              <w:autoSpaceDE w:val="0"/>
              <w:autoSpaceDN w:val="0"/>
              <w:adjustRightInd w:val="0"/>
              <w:spacing w:before="100" w:beforeAutospacing="1" w:after="100" w:afterAutospacing="1"/>
              <w:rPr>
                <w:rFonts w:ascii="Times New Roman" w:hAnsi="Times New Roman"/>
                <w:color w:val="0000FF"/>
                <w:sz w:val="24"/>
                <w:szCs w:val="24"/>
              </w:rPr>
            </w:pPr>
            <w:r w:rsidRPr="00CC4342">
              <w:rPr>
                <w:rFonts w:ascii="Times New Roman" w:hAnsi="Times New Roman"/>
                <w:color w:val="000000"/>
                <w:sz w:val="24"/>
                <w:szCs w:val="24"/>
              </w:rPr>
              <w:t>100</w:t>
            </w:r>
          </w:p>
        </w:tc>
        <w:tc>
          <w:tcPr>
            <w:tcW w:w="1541" w:type="dxa"/>
          </w:tcPr>
          <w:p w14:paraId="17170C00" w14:textId="77777777" w:rsidR="00A67D51" w:rsidRPr="00CC4342" w:rsidRDefault="00A67D51" w:rsidP="00D80B1B">
            <w:pPr>
              <w:autoSpaceDE w:val="0"/>
              <w:autoSpaceDN w:val="0"/>
              <w:adjustRightInd w:val="0"/>
              <w:spacing w:before="100" w:beforeAutospacing="1" w:after="100" w:afterAutospacing="1"/>
              <w:rPr>
                <w:rFonts w:ascii="Times New Roman" w:hAnsi="Times New Roman"/>
                <w:color w:val="0000FF"/>
                <w:sz w:val="24"/>
                <w:szCs w:val="24"/>
              </w:rPr>
            </w:pPr>
            <w:r w:rsidRPr="00CC4342">
              <w:rPr>
                <w:rFonts w:ascii="Times New Roman" w:hAnsi="Times New Roman"/>
                <w:color w:val="000000"/>
                <w:sz w:val="24"/>
                <w:szCs w:val="24"/>
              </w:rPr>
              <w:t>10</w:t>
            </w:r>
          </w:p>
        </w:tc>
        <w:tc>
          <w:tcPr>
            <w:tcW w:w="1541" w:type="dxa"/>
          </w:tcPr>
          <w:p w14:paraId="6A340775" w14:textId="77777777" w:rsidR="00A67D51" w:rsidRPr="00CC4342" w:rsidRDefault="00A67D51" w:rsidP="00D80B1B">
            <w:pPr>
              <w:autoSpaceDE w:val="0"/>
              <w:autoSpaceDN w:val="0"/>
              <w:adjustRightInd w:val="0"/>
              <w:spacing w:before="100" w:beforeAutospacing="1" w:after="100" w:afterAutospacing="1"/>
              <w:rPr>
                <w:rFonts w:ascii="Times New Roman" w:hAnsi="Times New Roman"/>
                <w:color w:val="0000FF"/>
                <w:sz w:val="24"/>
                <w:szCs w:val="24"/>
              </w:rPr>
            </w:pPr>
            <w:r w:rsidRPr="00CC4342">
              <w:rPr>
                <w:rFonts w:ascii="Times New Roman" w:hAnsi="Times New Roman"/>
                <w:color w:val="000000"/>
                <w:sz w:val="24"/>
                <w:szCs w:val="24"/>
              </w:rPr>
              <w:t>BASE UNIT: 1</w:t>
            </w:r>
          </w:p>
        </w:tc>
        <w:tc>
          <w:tcPr>
            <w:tcW w:w="1542" w:type="dxa"/>
          </w:tcPr>
          <w:p w14:paraId="690EFAD4" w14:textId="77777777" w:rsidR="00A67D51" w:rsidRPr="00CC4342" w:rsidRDefault="00A67D51" w:rsidP="00D80B1B">
            <w:pPr>
              <w:autoSpaceDE w:val="0"/>
              <w:autoSpaceDN w:val="0"/>
              <w:adjustRightInd w:val="0"/>
              <w:spacing w:before="100" w:beforeAutospacing="1" w:after="100" w:afterAutospacing="1"/>
              <w:rPr>
                <w:rFonts w:ascii="Times New Roman" w:hAnsi="Times New Roman"/>
                <w:color w:val="0000FF"/>
                <w:sz w:val="24"/>
                <w:szCs w:val="24"/>
              </w:rPr>
            </w:pPr>
            <w:r w:rsidRPr="00CC4342">
              <w:rPr>
                <w:rFonts w:ascii="Times New Roman" w:hAnsi="Times New Roman"/>
                <w:color w:val="000000"/>
                <w:sz w:val="24"/>
                <w:szCs w:val="24"/>
              </w:rPr>
              <w:t>1/10</w:t>
            </w:r>
          </w:p>
        </w:tc>
        <w:tc>
          <w:tcPr>
            <w:tcW w:w="1542" w:type="dxa"/>
          </w:tcPr>
          <w:p w14:paraId="7EB9835C" w14:textId="77777777" w:rsidR="00A67D51" w:rsidRPr="00CC4342" w:rsidRDefault="00A67D51" w:rsidP="00D80B1B">
            <w:pPr>
              <w:autoSpaceDE w:val="0"/>
              <w:autoSpaceDN w:val="0"/>
              <w:adjustRightInd w:val="0"/>
              <w:spacing w:before="100" w:beforeAutospacing="1" w:after="100" w:afterAutospacing="1"/>
              <w:rPr>
                <w:rFonts w:ascii="Times New Roman" w:hAnsi="Times New Roman"/>
                <w:color w:val="0000FF"/>
                <w:sz w:val="24"/>
                <w:szCs w:val="24"/>
              </w:rPr>
            </w:pPr>
            <w:r w:rsidRPr="00CC4342">
              <w:rPr>
                <w:rFonts w:ascii="Times New Roman" w:hAnsi="Times New Roman"/>
                <w:color w:val="000000"/>
                <w:sz w:val="24"/>
                <w:szCs w:val="24"/>
              </w:rPr>
              <w:t>1/100</w:t>
            </w:r>
          </w:p>
        </w:tc>
        <w:tc>
          <w:tcPr>
            <w:tcW w:w="1542" w:type="dxa"/>
          </w:tcPr>
          <w:p w14:paraId="2DF1534A" w14:textId="77777777" w:rsidR="00A67D51" w:rsidRPr="00CC4342" w:rsidRDefault="00A67D51" w:rsidP="00D80B1B">
            <w:pPr>
              <w:autoSpaceDE w:val="0"/>
              <w:autoSpaceDN w:val="0"/>
              <w:adjustRightInd w:val="0"/>
              <w:spacing w:before="100" w:beforeAutospacing="1" w:after="100" w:afterAutospacing="1"/>
              <w:rPr>
                <w:rFonts w:ascii="Times New Roman" w:hAnsi="Times New Roman"/>
                <w:color w:val="0000FF"/>
                <w:sz w:val="24"/>
                <w:szCs w:val="24"/>
              </w:rPr>
            </w:pPr>
            <w:r w:rsidRPr="00CC4342">
              <w:rPr>
                <w:rFonts w:ascii="Times New Roman" w:hAnsi="Times New Roman"/>
                <w:color w:val="000000"/>
                <w:sz w:val="24"/>
                <w:szCs w:val="24"/>
              </w:rPr>
              <w:t>1/1000</w:t>
            </w:r>
          </w:p>
        </w:tc>
      </w:tr>
    </w:tbl>
    <w:p w14:paraId="271CC9D5" w14:textId="77777777" w:rsidR="00A67D51" w:rsidRPr="00CC4342" w:rsidRDefault="00A67D51" w:rsidP="00A67D51">
      <w:pPr>
        <w:autoSpaceDE w:val="0"/>
        <w:autoSpaceDN w:val="0"/>
        <w:adjustRightInd w:val="0"/>
        <w:rPr>
          <w:color w:val="0000FF"/>
        </w:rPr>
      </w:pPr>
    </w:p>
    <w:p w14:paraId="0BBB21D9" w14:textId="77777777" w:rsidR="00A67D51" w:rsidRPr="00CC4342" w:rsidRDefault="00A67D51" w:rsidP="002B4744">
      <w:pPr>
        <w:rPr>
          <w:rFonts w:eastAsia="Times New Roman"/>
          <w:color w:val="000000"/>
        </w:rPr>
      </w:pPr>
      <w:r w:rsidRPr="00CC4342">
        <w:rPr>
          <w:rFonts w:eastAsia="Times New Roman"/>
          <w:color w:val="000000"/>
        </w:rPr>
        <w:t>Convert 50.0 mL to liters. (This is a very common conversion.)</w:t>
      </w:r>
    </w:p>
    <w:p w14:paraId="250E3B27" w14:textId="77777777" w:rsidR="00A67D51" w:rsidRPr="00CC4342" w:rsidRDefault="00A67D51" w:rsidP="00A67D51">
      <w:pPr>
        <w:jc w:val="center"/>
        <w:rPr>
          <w:rFonts w:eastAsia="Times New Roman"/>
          <w:color w:val="000000"/>
        </w:rPr>
      </w:pPr>
      <w:r w:rsidRPr="00CC4342">
        <w:rPr>
          <w:rFonts w:eastAsia="Times New Roman"/>
          <w:noProof/>
          <w:color w:val="000000"/>
        </w:rPr>
        <w:drawing>
          <wp:inline distT="0" distB="0" distL="0" distR="0" wp14:anchorId="78B38089" wp14:editId="19570EB8">
            <wp:extent cx="4686300" cy="495300"/>
            <wp:effectExtent l="0" t="0" r="0" b="0"/>
            <wp:docPr id="91" name="Picture 91" descr="http://www.chem.tamu.edu/class/fyp/mathrev/pics/mr-da-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chem.tamu.edu/class/fyp/mathrev/pics/mr-da-5.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86300" cy="495300"/>
                    </a:xfrm>
                    <a:prstGeom prst="rect">
                      <a:avLst/>
                    </a:prstGeom>
                    <a:noFill/>
                    <a:ln>
                      <a:noFill/>
                    </a:ln>
                  </pic:spPr>
                </pic:pic>
              </a:graphicData>
            </a:graphic>
          </wp:inline>
        </w:drawing>
      </w:r>
    </w:p>
    <w:p w14:paraId="2E001F49" w14:textId="77777777" w:rsidR="00A67D51" w:rsidRPr="00CC4342" w:rsidRDefault="00A67D51" w:rsidP="00A67D51">
      <w:pPr>
        <w:spacing w:before="100" w:beforeAutospacing="1"/>
        <w:rPr>
          <w:rFonts w:eastAsia="Times New Roman"/>
          <w:color w:val="000000"/>
        </w:rPr>
      </w:pPr>
      <w:r w:rsidRPr="00CC4342">
        <w:rPr>
          <w:rFonts w:eastAsia="Times New Roman"/>
          <w:color w:val="000000"/>
        </w:rPr>
        <w:t>(5) What is the density of mercury (13.6 g/cm</w:t>
      </w:r>
      <w:r w:rsidRPr="00CC4342">
        <w:rPr>
          <w:rFonts w:eastAsia="Times New Roman"/>
          <w:color w:val="000000"/>
          <w:vertAlign w:val="superscript"/>
        </w:rPr>
        <w:t>3</w:t>
      </w:r>
      <w:r w:rsidRPr="00CC4342">
        <w:rPr>
          <w:rFonts w:eastAsia="Times New Roman"/>
          <w:color w:val="000000"/>
        </w:rPr>
        <w:t>) in units of kg/m</w:t>
      </w:r>
      <w:r w:rsidRPr="00CC4342">
        <w:rPr>
          <w:rFonts w:eastAsia="Times New Roman"/>
          <w:color w:val="000000"/>
          <w:vertAlign w:val="superscript"/>
        </w:rPr>
        <w:t>3</w:t>
      </w:r>
      <w:r w:rsidRPr="00CC4342">
        <w:rPr>
          <w:rFonts w:eastAsia="Times New Roman"/>
          <w:color w:val="000000"/>
        </w:rPr>
        <w:t>?</w:t>
      </w:r>
    </w:p>
    <w:p w14:paraId="55BCFE5F" w14:textId="77777777" w:rsidR="00A67D51" w:rsidRPr="00CC4342" w:rsidRDefault="00A67D51" w:rsidP="00A67D51">
      <w:pPr>
        <w:jc w:val="center"/>
        <w:rPr>
          <w:rFonts w:eastAsia="Times New Roman"/>
          <w:color w:val="000000"/>
        </w:rPr>
      </w:pPr>
      <w:r w:rsidRPr="00CC4342">
        <w:rPr>
          <w:rFonts w:eastAsia="Times New Roman"/>
          <w:noProof/>
          <w:color w:val="000000"/>
        </w:rPr>
        <w:drawing>
          <wp:inline distT="0" distB="0" distL="0" distR="0" wp14:anchorId="3BDC6191" wp14:editId="1097BE69">
            <wp:extent cx="3381375" cy="1257300"/>
            <wp:effectExtent l="0" t="0" r="9525" b="0"/>
            <wp:docPr id="92" name="Picture 92" descr="http://www.chem.tamu.edu/class/fyp/mathrev/pics/mr-da-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chem.tamu.edu/class/fyp/mathrev/pics/mr-da-6.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81375" cy="1257300"/>
                    </a:xfrm>
                    <a:prstGeom prst="rect">
                      <a:avLst/>
                    </a:prstGeom>
                    <a:noFill/>
                    <a:ln>
                      <a:noFill/>
                    </a:ln>
                  </pic:spPr>
                </pic:pic>
              </a:graphicData>
            </a:graphic>
          </wp:inline>
        </w:drawing>
      </w:r>
    </w:p>
    <w:p w14:paraId="4E776DF5" w14:textId="77777777" w:rsidR="00A67D51" w:rsidRPr="00CC4342" w:rsidRDefault="00A67D51" w:rsidP="00A67D51">
      <w:pPr>
        <w:spacing w:before="100" w:beforeAutospacing="1"/>
        <w:rPr>
          <w:rFonts w:eastAsia="Times New Roman"/>
          <w:color w:val="000000"/>
        </w:rPr>
      </w:pPr>
      <w:r w:rsidRPr="00CC4342">
        <w:rPr>
          <w:rFonts w:eastAsia="Times New Roman"/>
          <w:color w:val="000000"/>
        </w:rPr>
        <w:lastRenderedPageBreak/>
        <w:t>We also can use dimensional analysis for solving problems.</w:t>
      </w:r>
    </w:p>
    <w:p w14:paraId="56C23BF9" w14:textId="77777777" w:rsidR="00A67D51" w:rsidRPr="00CC4342" w:rsidRDefault="00A67D51" w:rsidP="00A67D51">
      <w:pPr>
        <w:spacing w:before="100" w:beforeAutospacing="1"/>
        <w:rPr>
          <w:rFonts w:eastAsia="Times New Roman"/>
          <w:color w:val="000000"/>
        </w:rPr>
      </w:pPr>
      <w:r w:rsidRPr="00CC4342">
        <w:rPr>
          <w:rFonts w:eastAsia="Times New Roman"/>
          <w:color w:val="000000"/>
        </w:rPr>
        <w:t>(6) How many atoms of hydrogen can be found in 45 g of ammonia, NH</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rPr>
        <w:br/>
        <w:t>We will need three unit factors to do this calculation, derived from the following information:</w:t>
      </w:r>
    </w:p>
    <w:p w14:paraId="7483B5D7" w14:textId="77777777" w:rsidR="00A67D51" w:rsidRPr="00CC4342" w:rsidRDefault="00A67D51" w:rsidP="00A67D51">
      <w:pPr>
        <w:numPr>
          <w:ilvl w:val="0"/>
          <w:numId w:val="141"/>
        </w:numPr>
        <w:spacing w:before="100" w:beforeAutospacing="1"/>
        <w:rPr>
          <w:rFonts w:eastAsia="Times New Roman"/>
          <w:color w:val="000000"/>
        </w:rPr>
      </w:pPr>
      <w:r w:rsidRPr="00CC4342">
        <w:rPr>
          <w:rFonts w:eastAsia="Times New Roman"/>
          <w:color w:val="000000"/>
        </w:rPr>
        <w:t>1 mole of NH</w:t>
      </w:r>
      <w:r w:rsidRPr="00CC4342">
        <w:rPr>
          <w:rFonts w:eastAsia="Times New Roman"/>
          <w:color w:val="000000"/>
          <w:vertAlign w:val="subscript"/>
        </w:rPr>
        <w:t>3</w:t>
      </w:r>
      <w:r w:rsidRPr="00CC4342">
        <w:rPr>
          <w:rFonts w:eastAsia="Times New Roman"/>
          <w:color w:val="000000"/>
        </w:rPr>
        <w:t> has a mass of 17 grams.</w:t>
      </w:r>
    </w:p>
    <w:p w14:paraId="7BE3F901" w14:textId="77777777" w:rsidR="00A67D51" w:rsidRPr="00CC4342" w:rsidRDefault="00A67D51" w:rsidP="00A67D51">
      <w:pPr>
        <w:numPr>
          <w:ilvl w:val="0"/>
          <w:numId w:val="141"/>
        </w:numPr>
        <w:spacing w:before="100" w:beforeAutospacing="1"/>
        <w:rPr>
          <w:rFonts w:eastAsia="Times New Roman"/>
          <w:color w:val="000000"/>
        </w:rPr>
      </w:pPr>
      <w:r w:rsidRPr="00CC4342">
        <w:rPr>
          <w:rFonts w:eastAsia="Times New Roman"/>
          <w:color w:val="000000"/>
        </w:rPr>
        <w:t>1 mole of NH</w:t>
      </w:r>
      <w:r w:rsidRPr="00CC4342">
        <w:rPr>
          <w:rFonts w:eastAsia="Times New Roman"/>
          <w:color w:val="000000"/>
          <w:vertAlign w:val="subscript"/>
        </w:rPr>
        <w:t>3</w:t>
      </w:r>
      <w:r w:rsidRPr="00CC4342">
        <w:rPr>
          <w:rFonts w:eastAsia="Times New Roman"/>
          <w:color w:val="000000"/>
        </w:rPr>
        <w:t> contains 6.02 x 10</w:t>
      </w:r>
      <w:r w:rsidRPr="00CC4342">
        <w:rPr>
          <w:rFonts w:eastAsia="Times New Roman"/>
          <w:color w:val="000000"/>
          <w:vertAlign w:val="superscript"/>
        </w:rPr>
        <w:t>23</w:t>
      </w:r>
      <w:r w:rsidRPr="00CC4342">
        <w:rPr>
          <w:rFonts w:eastAsia="Times New Roman"/>
          <w:color w:val="000000"/>
        </w:rPr>
        <w:t> molecules of NH</w:t>
      </w:r>
      <w:r w:rsidRPr="00CC4342">
        <w:rPr>
          <w:rFonts w:eastAsia="Times New Roman"/>
          <w:color w:val="000000"/>
          <w:vertAlign w:val="subscript"/>
        </w:rPr>
        <w:t>3</w:t>
      </w:r>
      <w:r w:rsidRPr="00CC4342">
        <w:rPr>
          <w:rFonts w:eastAsia="Times New Roman"/>
          <w:color w:val="000000"/>
        </w:rPr>
        <w:t>.</w:t>
      </w:r>
    </w:p>
    <w:p w14:paraId="73D49DF6" w14:textId="77777777" w:rsidR="00A67D51" w:rsidRPr="00CC4342" w:rsidRDefault="00A67D51" w:rsidP="00A67D51">
      <w:pPr>
        <w:numPr>
          <w:ilvl w:val="0"/>
          <w:numId w:val="141"/>
        </w:numPr>
        <w:spacing w:before="100" w:beforeAutospacing="1"/>
        <w:rPr>
          <w:rFonts w:eastAsia="Times New Roman"/>
          <w:color w:val="000000"/>
        </w:rPr>
      </w:pPr>
      <w:r w:rsidRPr="00CC4342">
        <w:rPr>
          <w:rFonts w:eastAsia="Times New Roman"/>
          <w:color w:val="000000"/>
        </w:rPr>
        <w:t>1 molecule of NH</w:t>
      </w:r>
      <w:r w:rsidRPr="00CC4342">
        <w:rPr>
          <w:rFonts w:eastAsia="Times New Roman"/>
          <w:color w:val="000000"/>
          <w:vertAlign w:val="subscript"/>
        </w:rPr>
        <w:t>3</w:t>
      </w:r>
      <w:r w:rsidRPr="00CC4342">
        <w:rPr>
          <w:rFonts w:eastAsia="Times New Roman"/>
          <w:color w:val="000000"/>
        </w:rPr>
        <w:t> has 3 atoms of hydrogen in it.</w:t>
      </w:r>
    </w:p>
    <w:p w14:paraId="3EBCD749" w14:textId="77777777" w:rsidR="00A67D51" w:rsidRPr="00CC4342" w:rsidRDefault="00A67D51" w:rsidP="00A67D51">
      <w:pPr>
        <w:jc w:val="center"/>
        <w:rPr>
          <w:rFonts w:eastAsia="Times New Roman"/>
          <w:color w:val="000000"/>
        </w:rPr>
      </w:pPr>
      <w:r w:rsidRPr="00CC4342">
        <w:rPr>
          <w:rFonts w:eastAsia="Times New Roman"/>
          <w:noProof/>
          <w:color w:val="000000"/>
        </w:rPr>
        <w:drawing>
          <wp:inline distT="0" distB="0" distL="0" distR="0" wp14:anchorId="2870879B" wp14:editId="000F0766">
            <wp:extent cx="6543675" cy="1285875"/>
            <wp:effectExtent l="0" t="0" r="9525" b="9525"/>
            <wp:docPr id="93" name="Picture 93" descr="http://www.chem.tamu.edu/class/fyp/mathrev/pics/mr-da-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chem.tamu.edu/class/fyp/mathrev/pics/mr-da-7.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543675" cy="1285875"/>
                    </a:xfrm>
                    <a:prstGeom prst="rect">
                      <a:avLst/>
                    </a:prstGeom>
                    <a:noFill/>
                    <a:ln>
                      <a:noFill/>
                    </a:ln>
                  </pic:spPr>
                </pic:pic>
              </a:graphicData>
            </a:graphic>
          </wp:inline>
        </w:drawing>
      </w:r>
    </w:p>
    <w:p w14:paraId="6D9BDB2A" w14:textId="77777777" w:rsidR="00A67D51" w:rsidRPr="00CC4342" w:rsidRDefault="00A67D51">
      <w:pPr>
        <w:rPr>
          <w:rFonts w:eastAsia="Times New Roman"/>
          <w:b/>
          <w:bCs/>
          <w:color w:val="000000"/>
        </w:rPr>
      </w:pPr>
      <w:r w:rsidRPr="00CC4342">
        <w:rPr>
          <w:rFonts w:eastAsia="Times New Roman"/>
          <w:b/>
          <w:bCs/>
          <w:color w:val="000000"/>
        </w:rPr>
        <w:br w:type="page"/>
      </w:r>
    </w:p>
    <w:p w14:paraId="0F33DDAF" w14:textId="6AC07E70" w:rsidR="00A67D51" w:rsidRPr="00CC4342" w:rsidRDefault="005B54A1" w:rsidP="00A67D51">
      <w:pPr>
        <w:spacing w:before="100" w:beforeAutospacing="1"/>
        <w:jc w:val="center"/>
        <w:rPr>
          <w:rFonts w:eastAsia="Times New Roman"/>
          <w:b/>
          <w:bCs/>
          <w:color w:val="000000"/>
        </w:rPr>
      </w:pPr>
      <w:bookmarkStart w:id="11" w:name="Conversion_Quizs"/>
      <w:bookmarkEnd w:id="11"/>
      <w:r w:rsidRPr="00CC4342">
        <w:rPr>
          <w:rFonts w:eastAsia="Times New Roman"/>
          <w:b/>
          <w:bCs/>
          <w:color w:val="000000"/>
        </w:rPr>
        <w:lastRenderedPageBreak/>
        <w:t xml:space="preserve">Conversions QUIZ </w:t>
      </w:r>
      <w:r w:rsidRPr="00CC4342">
        <w:rPr>
          <w:rFonts w:eastAsia="Times New Roman"/>
          <w:b/>
          <w:bCs/>
          <w:color w:val="000000"/>
        </w:rPr>
        <w:tab/>
      </w:r>
      <w:r w:rsidRPr="00CC4342">
        <w:rPr>
          <w:rFonts w:eastAsia="Times New Roman"/>
          <w:b/>
          <w:bCs/>
          <w:color w:val="000000"/>
        </w:rPr>
        <w:tab/>
      </w:r>
      <w:r w:rsidR="00A67D51" w:rsidRPr="00CC4342">
        <w:rPr>
          <w:rFonts w:eastAsia="Times New Roman"/>
          <w:b/>
          <w:bCs/>
          <w:color w:val="000000"/>
        </w:rPr>
        <w:t>Name ________________</w:t>
      </w:r>
    </w:p>
    <w:p w14:paraId="53CC4D21" w14:textId="77777777" w:rsidR="00A67D51" w:rsidRPr="00CC4342" w:rsidRDefault="00A67D51" w:rsidP="00A67D51">
      <w:pPr>
        <w:autoSpaceDE w:val="0"/>
        <w:autoSpaceDN w:val="0"/>
        <w:adjustRightInd w:val="0"/>
        <w:rPr>
          <w:b/>
          <w:bCs/>
        </w:rPr>
      </w:pPr>
    </w:p>
    <w:p w14:paraId="5FB7BA8F" w14:textId="77777777" w:rsidR="00A67D51" w:rsidRPr="00CC4342" w:rsidRDefault="00A67D51" w:rsidP="00A67D51">
      <w:pPr>
        <w:autoSpaceDE w:val="0"/>
        <w:autoSpaceDN w:val="0"/>
        <w:adjustRightInd w:val="0"/>
        <w:rPr>
          <w:b/>
          <w:bCs/>
        </w:rPr>
      </w:pPr>
      <w:r w:rsidRPr="00CC4342">
        <w:rPr>
          <w:b/>
          <w:bCs/>
        </w:rPr>
        <w:t xml:space="preserve">Use the following conversions as needed:       </w:t>
      </w:r>
    </w:p>
    <w:p w14:paraId="267CFC68" w14:textId="77777777" w:rsidR="00A67D51" w:rsidRPr="00CC4342" w:rsidRDefault="00A67D51" w:rsidP="00A67D51">
      <w:pPr>
        <w:autoSpaceDE w:val="0"/>
        <w:autoSpaceDN w:val="0"/>
        <w:adjustRightInd w:val="0"/>
        <w:jc w:val="center"/>
        <w:rPr>
          <w:b/>
          <w:bCs/>
        </w:rPr>
      </w:pPr>
      <w:r w:rsidRPr="00CC4342">
        <w:rPr>
          <w:b/>
          <w:bCs/>
        </w:rPr>
        <w:t>1 lb = 454 g                           1 qt = 0.946 L         4qt = 1 gal</w:t>
      </w:r>
    </w:p>
    <w:p w14:paraId="23EBF04F" w14:textId="77777777" w:rsidR="00A67D51" w:rsidRPr="00CC4342" w:rsidRDefault="00A67D51" w:rsidP="00A67D51">
      <w:pPr>
        <w:autoSpaceDE w:val="0"/>
        <w:autoSpaceDN w:val="0"/>
        <w:adjustRightInd w:val="0"/>
        <w:jc w:val="center"/>
        <w:rPr>
          <w:b/>
          <w:bCs/>
        </w:rPr>
      </w:pPr>
      <w:r w:rsidRPr="00CC4342">
        <w:rPr>
          <w:b/>
          <w:bCs/>
        </w:rPr>
        <w:t>1 qt = 2 pt           1 cc = 1 cm3 = 1 mL exactly.</w:t>
      </w:r>
    </w:p>
    <w:p w14:paraId="2D6EC7F7" w14:textId="77777777" w:rsidR="00A67D51" w:rsidRPr="00CC4342" w:rsidRDefault="00A67D51" w:rsidP="00A67D51">
      <w:pPr>
        <w:autoSpaceDE w:val="0"/>
        <w:autoSpaceDN w:val="0"/>
        <w:adjustRightInd w:val="0"/>
      </w:pPr>
    </w:p>
    <w:p w14:paraId="4C670F16" w14:textId="0F034C15" w:rsidR="00A67D51" w:rsidRPr="00CC4342" w:rsidRDefault="00A67D51" w:rsidP="00A67D51">
      <w:pPr>
        <w:autoSpaceDE w:val="0"/>
        <w:autoSpaceDN w:val="0"/>
        <w:adjustRightInd w:val="0"/>
      </w:pPr>
      <w:r w:rsidRPr="00CC4342">
        <w:t xml:space="preserve">For all problems, please </w:t>
      </w:r>
      <w:r w:rsidRPr="00CC4342">
        <w:rPr>
          <w:b/>
          <w:bCs/>
          <w:i/>
          <w:iCs/>
        </w:rPr>
        <w:t>show your dimensional analysis setup and give your answer to the correct</w:t>
      </w:r>
      <w:r w:rsidR="00AE791F" w:rsidRPr="00CC4342">
        <w:rPr>
          <w:b/>
          <w:bCs/>
          <w:i/>
          <w:iCs/>
        </w:rPr>
        <w:t xml:space="preserve"> </w:t>
      </w:r>
      <w:r w:rsidRPr="00CC4342">
        <w:rPr>
          <w:b/>
          <w:bCs/>
          <w:i/>
          <w:iCs/>
        </w:rPr>
        <w:t xml:space="preserve">significant figures. </w:t>
      </w:r>
    </w:p>
    <w:p w14:paraId="28BAABCA" w14:textId="77777777" w:rsidR="00A67D51" w:rsidRPr="00CC4342" w:rsidRDefault="00A67D51" w:rsidP="00A67D51">
      <w:pPr>
        <w:autoSpaceDE w:val="0"/>
        <w:autoSpaceDN w:val="0"/>
        <w:adjustRightInd w:val="0"/>
      </w:pPr>
    </w:p>
    <w:p w14:paraId="1C5D3455" w14:textId="77777777" w:rsidR="00A67D51" w:rsidRPr="00CC4342" w:rsidRDefault="00A67D51" w:rsidP="00A67D51">
      <w:pPr>
        <w:autoSpaceDE w:val="0"/>
        <w:autoSpaceDN w:val="0"/>
        <w:adjustRightInd w:val="0"/>
      </w:pPr>
      <w:r w:rsidRPr="00CC4342">
        <w:t>1. Convert 3598 grams into pounds.</w:t>
      </w:r>
    </w:p>
    <w:p w14:paraId="3EAD7373" w14:textId="77777777" w:rsidR="00A67D51" w:rsidRPr="00CC4342" w:rsidRDefault="00A67D51" w:rsidP="00A67D51">
      <w:pPr>
        <w:autoSpaceDE w:val="0"/>
        <w:autoSpaceDN w:val="0"/>
        <w:adjustRightInd w:val="0"/>
      </w:pPr>
    </w:p>
    <w:p w14:paraId="1F32E310" w14:textId="77777777" w:rsidR="00A67D51" w:rsidRPr="00CC4342" w:rsidRDefault="00A67D51" w:rsidP="00A67D51">
      <w:pPr>
        <w:autoSpaceDE w:val="0"/>
        <w:autoSpaceDN w:val="0"/>
        <w:adjustRightInd w:val="0"/>
      </w:pPr>
      <w:r w:rsidRPr="00CC4342">
        <w:t>2. Convert 231 grams into ounces.</w:t>
      </w:r>
    </w:p>
    <w:p w14:paraId="7E3D9FF2" w14:textId="77777777" w:rsidR="00A67D51" w:rsidRPr="00CC4342" w:rsidRDefault="00A67D51" w:rsidP="00A67D51">
      <w:pPr>
        <w:autoSpaceDE w:val="0"/>
        <w:autoSpaceDN w:val="0"/>
        <w:adjustRightInd w:val="0"/>
      </w:pPr>
    </w:p>
    <w:p w14:paraId="1D2DFD87" w14:textId="77777777" w:rsidR="00A67D51" w:rsidRPr="00CC4342" w:rsidRDefault="00A67D51" w:rsidP="00A67D51">
      <w:pPr>
        <w:autoSpaceDE w:val="0"/>
        <w:autoSpaceDN w:val="0"/>
        <w:adjustRightInd w:val="0"/>
      </w:pPr>
      <w:r w:rsidRPr="00CC4342">
        <w:t>3. A beaker contains 578 mL of water. What is the volume in quarts?</w:t>
      </w:r>
    </w:p>
    <w:p w14:paraId="0863EC34" w14:textId="77777777" w:rsidR="00A67D51" w:rsidRPr="00CC4342" w:rsidRDefault="00A67D51" w:rsidP="00A67D51">
      <w:pPr>
        <w:autoSpaceDE w:val="0"/>
        <w:autoSpaceDN w:val="0"/>
        <w:adjustRightInd w:val="0"/>
      </w:pPr>
    </w:p>
    <w:p w14:paraId="7C69374A" w14:textId="77777777" w:rsidR="00A67D51" w:rsidRPr="00CC4342" w:rsidRDefault="00A67D51" w:rsidP="00A67D51">
      <w:pPr>
        <w:autoSpaceDE w:val="0"/>
        <w:autoSpaceDN w:val="0"/>
        <w:adjustRightInd w:val="0"/>
      </w:pPr>
      <w:r w:rsidRPr="00CC4342">
        <w:t>4. How many ng are there in 5.27x10</w:t>
      </w:r>
      <w:r w:rsidRPr="00CC4342">
        <w:rPr>
          <w:vertAlign w:val="superscript"/>
        </w:rPr>
        <w:t>−13</w:t>
      </w:r>
      <w:r w:rsidRPr="00CC4342">
        <w:t xml:space="preserve"> kg?</w:t>
      </w:r>
    </w:p>
    <w:p w14:paraId="6B7B1F1F" w14:textId="77777777" w:rsidR="00A67D51" w:rsidRPr="00CC4342" w:rsidRDefault="00A67D51" w:rsidP="00A67D51">
      <w:pPr>
        <w:autoSpaceDE w:val="0"/>
        <w:autoSpaceDN w:val="0"/>
        <w:adjustRightInd w:val="0"/>
      </w:pPr>
    </w:p>
    <w:p w14:paraId="6D65D13C" w14:textId="77777777" w:rsidR="00A67D51" w:rsidRPr="00CC4342" w:rsidRDefault="00A67D51" w:rsidP="00A67D51">
      <w:pPr>
        <w:autoSpaceDE w:val="0"/>
        <w:autoSpaceDN w:val="0"/>
        <w:adjustRightInd w:val="0"/>
      </w:pPr>
      <w:r w:rsidRPr="00CC4342">
        <w:t>5. What is 7.86 x 10</w:t>
      </w:r>
      <w:r w:rsidRPr="00CC4342">
        <w:rPr>
          <w:vertAlign w:val="superscript"/>
        </w:rPr>
        <w:t>−2</w:t>
      </w:r>
      <w:r w:rsidRPr="00CC4342">
        <w:t xml:space="preserve"> kL in dL?</w:t>
      </w:r>
    </w:p>
    <w:p w14:paraId="7618D711" w14:textId="77777777" w:rsidR="00A67D51" w:rsidRPr="00CC4342" w:rsidRDefault="00A67D51" w:rsidP="00A67D51">
      <w:pPr>
        <w:autoSpaceDE w:val="0"/>
        <w:autoSpaceDN w:val="0"/>
        <w:adjustRightInd w:val="0"/>
      </w:pPr>
    </w:p>
    <w:p w14:paraId="31FF9326" w14:textId="77777777" w:rsidR="00A67D51" w:rsidRPr="00CC4342" w:rsidRDefault="00A67D51" w:rsidP="00A67D51">
      <w:pPr>
        <w:autoSpaceDE w:val="0"/>
        <w:autoSpaceDN w:val="0"/>
        <w:adjustRightInd w:val="0"/>
      </w:pPr>
      <w:r w:rsidRPr="00CC4342">
        <w:t>6. What is 0.0032 gallons in cL?</w:t>
      </w:r>
    </w:p>
    <w:p w14:paraId="34BCE8E7" w14:textId="77777777" w:rsidR="00A67D51" w:rsidRPr="00CC4342" w:rsidRDefault="00A67D51" w:rsidP="00A67D51">
      <w:pPr>
        <w:autoSpaceDE w:val="0"/>
        <w:autoSpaceDN w:val="0"/>
        <w:adjustRightInd w:val="0"/>
      </w:pPr>
    </w:p>
    <w:p w14:paraId="7FAC1BA3" w14:textId="0C8A73D6" w:rsidR="00A67D51" w:rsidRPr="00CC4342" w:rsidRDefault="00A67D51" w:rsidP="00A67D51">
      <w:pPr>
        <w:autoSpaceDE w:val="0"/>
        <w:autoSpaceDN w:val="0"/>
        <w:adjustRightInd w:val="0"/>
      </w:pPr>
      <w:r w:rsidRPr="00CC4342">
        <w:t>7. A box measures 3.12 ft in length, 0.0455 yd in width and 7.87 inches in height. What is its volume</w:t>
      </w:r>
      <w:r w:rsidR="00AE791F" w:rsidRPr="00CC4342">
        <w:t xml:space="preserve"> </w:t>
      </w:r>
      <w:r w:rsidRPr="00CC4342">
        <w:t>in cubic centimeters?</w:t>
      </w:r>
    </w:p>
    <w:p w14:paraId="08AD2678" w14:textId="77777777" w:rsidR="00A67D51" w:rsidRPr="00CC4342" w:rsidRDefault="00A67D51" w:rsidP="00A67D51">
      <w:pPr>
        <w:autoSpaceDE w:val="0"/>
        <w:autoSpaceDN w:val="0"/>
        <w:adjustRightInd w:val="0"/>
      </w:pPr>
    </w:p>
    <w:p w14:paraId="75A96C95" w14:textId="77777777" w:rsidR="00A67D51" w:rsidRPr="00CC4342" w:rsidRDefault="00A67D51" w:rsidP="00A67D51">
      <w:pPr>
        <w:autoSpaceDE w:val="0"/>
        <w:autoSpaceDN w:val="0"/>
        <w:adjustRightInd w:val="0"/>
      </w:pPr>
      <w:r w:rsidRPr="00CC4342">
        <w:t>8. A block occupies 0.2587 ft</w:t>
      </w:r>
      <w:r w:rsidRPr="00CC4342">
        <w:rPr>
          <w:vertAlign w:val="superscript"/>
        </w:rPr>
        <w:t>3</w:t>
      </w:r>
      <w:r w:rsidRPr="00CC4342">
        <w:t>. What is its volume in mm</w:t>
      </w:r>
      <w:r w:rsidRPr="00CC4342">
        <w:rPr>
          <w:vertAlign w:val="superscript"/>
        </w:rPr>
        <w:t>3</w:t>
      </w:r>
      <w:r w:rsidRPr="00CC4342">
        <w:t>?</w:t>
      </w:r>
    </w:p>
    <w:p w14:paraId="7FB789A9" w14:textId="77777777" w:rsidR="00A67D51" w:rsidRPr="00CC4342" w:rsidRDefault="00A67D51" w:rsidP="00A67D51">
      <w:pPr>
        <w:autoSpaceDE w:val="0"/>
        <w:autoSpaceDN w:val="0"/>
        <w:adjustRightInd w:val="0"/>
      </w:pPr>
    </w:p>
    <w:p w14:paraId="3F290A36" w14:textId="77777777" w:rsidR="00A67D51" w:rsidRPr="00CC4342" w:rsidRDefault="00A67D51" w:rsidP="00A67D51">
      <w:pPr>
        <w:autoSpaceDE w:val="0"/>
        <w:autoSpaceDN w:val="0"/>
        <w:adjustRightInd w:val="0"/>
      </w:pPr>
      <w:r w:rsidRPr="00CC4342">
        <w:t>9. If the density of an object is 2.87 x 10</w:t>
      </w:r>
      <w:r w:rsidRPr="00CC4342">
        <w:rPr>
          <w:vertAlign w:val="superscript"/>
        </w:rPr>
        <w:t xml:space="preserve">−4 </w:t>
      </w:r>
      <w:r w:rsidRPr="00CC4342">
        <w:t>lbs/cubic inch, what is its density in g/mL?</w:t>
      </w:r>
    </w:p>
    <w:p w14:paraId="24799029" w14:textId="77777777" w:rsidR="00A67D51" w:rsidRPr="00CC4342" w:rsidRDefault="00A67D51" w:rsidP="00A67D51">
      <w:pPr>
        <w:autoSpaceDE w:val="0"/>
        <w:autoSpaceDN w:val="0"/>
        <w:adjustRightInd w:val="0"/>
      </w:pPr>
    </w:p>
    <w:tbl>
      <w:tblPr>
        <w:tblW w:w="9000" w:type="dxa"/>
        <w:tblCellSpacing w:w="15" w:type="dxa"/>
        <w:tblCellMar>
          <w:top w:w="15" w:type="dxa"/>
          <w:left w:w="15" w:type="dxa"/>
          <w:bottom w:w="15" w:type="dxa"/>
          <w:right w:w="15" w:type="dxa"/>
        </w:tblCellMar>
        <w:tblLook w:val="04A0" w:firstRow="1" w:lastRow="0" w:firstColumn="1" w:lastColumn="0" w:noHBand="0" w:noVBand="1"/>
      </w:tblPr>
      <w:tblGrid>
        <w:gridCol w:w="375"/>
        <w:gridCol w:w="8625"/>
      </w:tblGrid>
      <w:tr w:rsidR="00A67D51" w:rsidRPr="00CC4342" w14:paraId="7C11BBF6" w14:textId="77777777" w:rsidTr="00D80B1B">
        <w:trPr>
          <w:tblCellSpacing w:w="15" w:type="dxa"/>
        </w:trPr>
        <w:tc>
          <w:tcPr>
            <w:tcW w:w="0" w:type="auto"/>
            <w:hideMark/>
          </w:tcPr>
          <w:p w14:paraId="669C46DD" w14:textId="181FFA57" w:rsidR="00A67D51" w:rsidRPr="00CC4342" w:rsidRDefault="00A67D51" w:rsidP="00D80B1B">
            <w:pPr>
              <w:rPr>
                <w:rFonts w:eastAsia="Times New Roman"/>
              </w:rPr>
            </w:pPr>
            <w:r w:rsidRPr="00CC4342">
              <w:rPr>
                <w:rFonts w:eastAsia="Times New Roman"/>
                <w:bCs/>
              </w:rPr>
              <w:t>10</w:t>
            </w:r>
            <w:r w:rsidRPr="00CC4342">
              <w:rPr>
                <w:rFonts w:eastAsia="Times New Roman"/>
                <w:b/>
                <w:bCs/>
              </w:rPr>
              <w:t>.</w:t>
            </w:r>
          </w:p>
        </w:tc>
        <w:tc>
          <w:tcPr>
            <w:tcW w:w="0" w:type="auto"/>
            <w:vAlign w:val="center"/>
            <w:hideMark/>
          </w:tcPr>
          <w:p w14:paraId="1457818D" w14:textId="77777777" w:rsidR="00A67D51" w:rsidRPr="00CC4342" w:rsidRDefault="00A67D51" w:rsidP="00D80B1B">
            <w:pPr>
              <w:rPr>
                <w:rFonts w:eastAsia="Times New Roman"/>
              </w:rPr>
            </w:pPr>
            <w:r w:rsidRPr="00CC4342">
              <w:rPr>
                <w:rFonts w:eastAsia="Times New Roman"/>
              </w:rPr>
              <w:t xml:space="preserve"> A sample of calcium nitrate, Ca(NO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 with a formula weight of 164 g/mol, has 5.00 x 10</w:t>
            </w:r>
            <w:r w:rsidRPr="00CC4342">
              <w:rPr>
                <w:rFonts w:eastAsia="Times New Roman"/>
                <w:vertAlign w:val="superscript"/>
              </w:rPr>
              <w:t>27</w:t>
            </w:r>
            <w:r w:rsidRPr="00CC4342">
              <w:rPr>
                <w:rFonts w:eastAsia="Times New Roman"/>
              </w:rPr>
              <w:t xml:space="preserve"> atoms of oxygen. How many kilograms of </w:t>
            </w:r>
            <w:proofErr w:type="gramStart"/>
            <w:r w:rsidRPr="00CC4342">
              <w:rPr>
                <w:rFonts w:eastAsia="Times New Roman"/>
              </w:rPr>
              <w:t>Ca(</w:t>
            </w:r>
            <w:proofErr w:type="gramEnd"/>
            <w:r w:rsidRPr="00CC4342">
              <w:rPr>
                <w:rFonts w:eastAsia="Times New Roman"/>
              </w:rPr>
              <w:t>NO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 are present?</w:t>
            </w:r>
          </w:p>
        </w:tc>
      </w:tr>
      <w:tr w:rsidR="00A67D51" w:rsidRPr="00CC4342" w14:paraId="33BC57BF" w14:textId="77777777" w:rsidTr="00D80B1B">
        <w:trPr>
          <w:tblCellSpacing w:w="15" w:type="dxa"/>
        </w:trPr>
        <w:tc>
          <w:tcPr>
            <w:tcW w:w="0" w:type="auto"/>
            <w:hideMark/>
          </w:tcPr>
          <w:p w14:paraId="4F64BFFB" w14:textId="77777777" w:rsidR="00A67D51" w:rsidRPr="00CC4342" w:rsidRDefault="00A67D51" w:rsidP="00D80B1B">
            <w:pPr>
              <w:rPr>
                <w:rFonts w:eastAsia="Times New Roman"/>
              </w:rPr>
            </w:pPr>
          </w:p>
        </w:tc>
        <w:tc>
          <w:tcPr>
            <w:tcW w:w="0" w:type="auto"/>
            <w:vAlign w:val="center"/>
            <w:hideMark/>
          </w:tcPr>
          <w:p w14:paraId="62365AD3" w14:textId="77777777" w:rsidR="00A67D51" w:rsidRPr="00CC4342" w:rsidRDefault="00A67D51" w:rsidP="00D80B1B">
            <w:pPr>
              <w:rPr>
                <w:rFonts w:eastAsia="Times New Roman"/>
              </w:rPr>
            </w:pPr>
          </w:p>
          <w:p w14:paraId="49CEF902" w14:textId="77777777" w:rsidR="00BC1470" w:rsidRPr="00CC4342" w:rsidRDefault="00BC1470" w:rsidP="00D80B1B">
            <w:pPr>
              <w:rPr>
                <w:rFonts w:eastAsia="Times New Roman"/>
              </w:rPr>
            </w:pPr>
          </w:p>
          <w:p w14:paraId="29B97E33" w14:textId="77777777" w:rsidR="00BC1470" w:rsidRPr="00CC4342" w:rsidRDefault="00BC1470" w:rsidP="00D80B1B">
            <w:pPr>
              <w:rPr>
                <w:rFonts w:eastAsia="Times New Roman"/>
              </w:rPr>
            </w:pPr>
          </w:p>
          <w:p w14:paraId="12E1CE12" w14:textId="77777777" w:rsidR="00BC1470" w:rsidRPr="00CC4342" w:rsidRDefault="00480DAA" w:rsidP="00BC1470">
            <w:pPr>
              <w:rPr>
                <w:rFonts w:eastAsia="Times New Roman"/>
              </w:rPr>
            </w:pPr>
            <w:r>
              <w:rPr>
                <w:rFonts w:eastAsia="Times New Roman"/>
              </w:rPr>
              <w:pict w14:anchorId="32917FD5">
                <v:rect id="_x0000_i1027" style="width:0;height:1.5pt" o:hralign="center" o:hrstd="t" o:hrnoshade="t" o:hr="t" fillcolor="black" stroked="f"/>
              </w:pict>
            </w:r>
          </w:p>
          <w:p w14:paraId="7BAB4B26" w14:textId="77777777" w:rsidR="00BC1470" w:rsidRPr="00CC4342" w:rsidRDefault="00BC1470" w:rsidP="00BC1470">
            <w:pPr>
              <w:rPr>
                <w:rFonts w:eastAsia="Times New Roman"/>
                <w:color w:val="000000"/>
              </w:rPr>
            </w:pPr>
            <w:r w:rsidRPr="00CC4342">
              <w:rPr>
                <w:rFonts w:eastAsia="Times New Roman"/>
                <w:b/>
                <w:bCs/>
                <w:color w:val="000000"/>
              </w:rPr>
              <w:t xml:space="preserve">Answers: </w:t>
            </w:r>
            <w:r w:rsidRPr="00CC4342">
              <w:rPr>
                <w:rFonts w:eastAsia="Times New Roman"/>
                <w:color w:val="000000"/>
              </w:rPr>
              <w:t> 1</w:t>
            </w:r>
            <w:proofErr w:type="gramStart"/>
            <w:r w:rsidRPr="00CC4342">
              <w:rPr>
                <w:rFonts w:eastAsia="Times New Roman"/>
                <w:color w:val="000000"/>
              </w:rPr>
              <w:t>.  7.93</w:t>
            </w:r>
            <w:proofErr w:type="gramEnd"/>
            <w:r w:rsidRPr="00CC4342">
              <w:rPr>
                <w:rFonts w:eastAsia="Times New Roman"/>
                <w:color w:val="000000"/>
              </w:rPr>
              <w:t xml:space="preserve"> lbs   2.  8.14 g   3.  0.611 qt   4.  0.527 </w:t>
            </w:r>
            <w:proofErr w:type="gramStart"/>
            <w:r w:rsidRPr="00CC4342">
              <w:rPr>
                <w:rFonts w:eastAsia="Times New Roman"/>
                <w:color w:val="000000"/>
              </w:rPr>
              <w:t>ng  5</w:t>
            </w:r>
            <w:proofErr w:type="gramEnd"/>
            <w:r w:rsidRPr="00CC4342">
              <w:rPr>
                <w:rFonts w:eastAsia="Times New Roman"/>
                <w:color w:val="000000"/>
              </w:rPr>
              <w:t xml:space="preserve">.  786 dL   6.  1.2 </w:t>
            </w:r>
            <w:proofErr w:type="gramStart"/>
            <w:r w:rsidRPr="00CC4342">
              <w:rPr>
                <w:rFonts w:eastAsia="Times New Roman"/>
                <w:color w:val="000000"/>
              </w:rPr>
              <w:t>cL  7</w:t>
            </w:r>
            <w:proofErr w:type="gramEnd"/>
            <w:r w:rsidRPr="00CC4342">
              <w:rPr>
                <w:rFonts w:eastAsia="Times New Roman"/>
                <w:color w:val="000000"/>
              </w:rPr>
              <w:t xml:space="preserve">. 7.91 x 10³ </w:t>
            </w:r>
            <w:proofErr w:type="gramStart"/>
            <w:r w:rsidRPr="00CC4342">
              <w:rPr>
                <w:rFonts w:eastAsia="Times New Roman"/>
                <w:color w:val="000000"/>
              </w:rPr>
              <w:t>cm³  8</w:t>
            </w:r>
            <w:proofErr w:type="gramEnd"/>
            <w:r w:rsidRPr="00CC4342">
              <w:rPr>
                <w:rFonts w:eastAsia="Times New Roman"/>
                <w:color w:val="000000"/>
              </w:rPr>
              <w:t xml:space="preserve">.  7.326 x 10 ̂ 6 mm³   9.  </w:t>
            </w:r>
            <w:r w:rsidRPr="00CC4342">
              <w:t>7.95x10 ̂-3 g/</w:t>
            </w:r>
            <w:proofErr w:type="gramStart"/>
            <w:r w:rsidRPr="00CC4342">
              <w:t xml:space="preserve">mL  </w:t>
            </w:r>
            <w:r w:rsidRPr="00CC4342">
              <w:rPr>
                <w:rFonts w:eastAsia="Times New Roman"/>
                <w:bCs/>
                <w:color w:val="000000"/>
              </w:rPr>
              <w:t>10</w:t>
            </w:r>
            <w:proofErr w:type="gramEnd"/>
            <w:r w:rsidRPr="00CC4342">
              <w:rPr>
                <w:rFonts w:eastAsia="Times New Roman"/>
                <w:bCs/>
                <w:color w:val="000000"/>
              </w:rPr>
              <w:t>.</w:t>
            </w:r>
            <w:r w:rsidRPr="00CC4342">
              <w:rPr>
                <w:rFonts w:eastAsia="Times New Roman"/>
                <w:color w:val="000000"/>
              </w:rPr>
              <w:t xml:space="preserve">  227 kg</w:t>
            </w:r>
          </w:p>
          <w:p w14:paraId="6725E483" w14:textId="4C2B420B" w:rsidR="00BC1470" w:rsidRPr="00CC4342" w:rsidRDefault="00BC1470" w:rsidP="00D80B1B">
            <w:pPr>
              <w:rPr>
                <w:rFonts w:eastAsia="Times New Roman"/>
              </w:rPr>
            </w:pPr>
          </w:p>
        </w:tc>
      </w:tr>
    </w:tbl>
    <w:p w14:paraId="006396A8" w14:textId="1441A37C" w:rsidR="00BC1470" w:rsidRPr="00CC4342" w:rsidRDefault="00BC1470">
      <w:r w:rsidRPr="00CC4342">
        <w:br w:type="page"/>
      </w:r>
    </w:p>
    <w:p w14:paraId="413AD063" w14:textId="3001AFF2" w:rsidR="001F7ABA" w:rsidRPr="00CC4342" w:rsidRDefault="001F7ABA" w:rsidP="001F7ABA">
      <w:pPr>
        <w:jc w:val="center"/>
        <w:outlineLvl w:val="1"/>
        <w:rPr>
          <w:b/>
          <w:bCs/>
        </w:rPr>
      </w:pPr>
      <w:bookmarkStart w:id="12" w:name="Molecular_Weight"/>
      <w:r w:rsidRPr="00CC4342">
        <w:rPr>
          <w:b/>
          <w:bCs/>
        </w:rPr>
        <w:lastRenderedPageBreak/>
        <w:t>Molecular Weight</w:t>
      </w:r>
      <w:bookmarkEnd w:id="12"/>
    </w:p>
    <w:p w14:paraId="0859401B" w14:textId="77777777" w:rsidR="001F7ABA" w:rsidRPr="00CC4342" w:rsidRDefault="001F7ABA" w:rsidP="001F7ABA"/>
    <w:p w14:paraId="62FD12FD" w14:textId="77777777" w:rsidR="001F7ABA" w:rsidRPr="00CC4342" w:rsidRDefault="001F7ABA" w:rsidP="001F7ABA">
      <w:r w:rsidRPr="00CC4342">
        <w:t xml:space="preserve">The molecular weight of a substance is the weight in atomic mass units of all the atoms in a given formula. An atomic mass unit (amu) is defined as 1/12 the weight of the carbon-12 isotope. Carbon-12 is defined as weighing exactly 12 amu, and is the starting point for how much an atom weighs. For example, if you weigh 1/2 as much as C-12, you weigh 6. If you weigh twice as much, you weigh 24. </w:t>
      </w:r>
    </w:p>
    <w:p w14:paraId="21CE632E" w14:textId="77777777" w:rsidR="001F7ABA" w:rsidRPr="00CC4342" w:rsidRDefault="001F7ABA" w:rsidP="001F7ABA"/>
    <w:p w14:paraId="05BFAB70" w14:textId="77777777" w:rsidR="001F7ABA" w:rsidRPr="00CC4342" w:rsidRDefault="001F7ABA" w:rsidP="001F7ABA">
      <w:r w:rsidRPr="00CC4342">
        <w:t xml:space="preserve">The molecular weight of a substance is needed to tell us how many grams are in one mole of that substance. </w:t>
      </w:r>
    </w:p>
    <w:p w14:paraId="503924C9" w14:textId="77777777" w:rsidR="00270A60" w:rsidRPr="00CC4342" w:rsidRDefault="00270A60" w:rsidP="001F7ABA"/>
    <w:p w14:paraId="2520A55B" w14:textId="77777777" w:rsidR="001F7ABA" w:rsidRPr="00CC4342" w:rsidRDefault="001F7ABA" w:rsidP="001F7ABA">
      <w:r w:rsidRPr="00CC4342">
        <w:t xml:space="preserve">The mole is the amount of substance of a system which contains as many elementary entities as there are atoms in 0.012 kilogram of carbon-12. </w:t>
      </w:r>
    </w:p>
    <w:p w14:paraId="70745A57" w14:textId="77777777" w:rsidR="001F7ABA" w:rsidRPr="00CC4342" w:rsidRDefault="001F7ABA" w:rsidP="001F7ABA"/>
    <w:p w14:paraId="3ABAA3FB" w14:textId="77777777" w:rsidR="001F7ABA" w:rsidRPr="00CC4342" w:rsidRDefault="001F7ABA" w:rsidP="001F7ABA">
      <w:r w:rsidRPr="00CC4342">
        <w:t xml:space="preserve">On the periodic table, the amu (or g/mol) of an element is considered to be the same as the average atomic mass.  This is also known as the molar mass of the element, as it is the ‘mass of one mole of atoms of that element’ and/or the molecular mass. </w:t>
      </w:r>
    </w:p>
    <w:p w14:paraId="2531AF13" w14:textId="63259BD0" w:rsidR="001F7ABA" w:rsidRPr="00CC4342" w:rsidRDefault="00480DAA" w:rsidP="001F7ABA">
      <w:r>
        <w:pict w14:anchorId="79DBF05E">
          <v:rect id="_x0000_i1028" style="width:468pt;height:1.5pt" o:hralign="center" o:hrstd="t" o:hrnoshade="t" o:hr="t" fillcolor="black [3213]" stroked="f"/>
        </w:pict>
      </w:r>
    </w:p>
    <w:p w14:paraId="7E162C0A" w14:textId="18BB3024" w:rsidR="001F7ABA" w:rsidRPr="00CC4342" w:rsidRDefault="001F7ABA" w:rsidP="001F7ABA">
      <w:r w:rsidRPr="00CC4342">
        <w:rPr>
          <w:b/>
        </w:rPr>
        <w:t>Point #1</w:t>
      </w:r>
      <w:r w:rsidRPr="00CC4342">
        <w:t xml:space="preserve"> - You need to know how many atoms of each element are in a substance in order to calculate its molecular weight.  For example H</w:t>
      </w:r>
      <w:r w:rsidRPr="00CC4342">
        <w:rPr>
          <w:vertAlign w:val="subscript"/>
        </w:rPr>
        <w:t>2</w:t>
      </w:r>
      <w:r w:rsidRPr="00CC4342">
        <w:t>O has two atoms of hydrogen and one atom of oxygen. H</w:t>
      </w:r>
      <w:r w:rsidRPr="00CC4342">
        <w:rPr>
          <w:vertAlign w:val="subscript"/>
        </w:rPr>
        <w:t>2</w:t>
      </w:r>
      <w:r w:rsidRPr="00CC4342">
        <w:t>O</w:t>
      </w:r>
      <w:r w:rsidRPr="00CC4342">
        <w:rPr>
          <w:vertAlign w:val="subscript"/>
        </w:rPr>
        <w:t>2</w:t>
      </w:r>
      <w:r w:rsidRPr="00CC4342">
        <w:t xml:space="preserve"> has two atoms each of oxygen and hydrogen. </w:t>
      </w:r>
      <w:proofErr w:type="gramStart"/>
      <w:r w:rsidRPr="00CC4342">
        <w:t>Mg(</w:t>
      </w:r>
      <w:proofErr w:type="gramEnd"/>
      <w:r w:rsidRPr="00CC4342">
        <w:t>OH)</w:t>
      </w:r>
      <w:r w:rsidRPr="00CC4342">
        <w:rPr>
          <w:vertAlign w:val="subscript"/>
        </w:rPr>
        <w:t>2</w:t>
      </w:r>
      <w:r w:rsidRPr="00CC4342">
        <w:t xml:space="preserve"> has one atom of </w:t>
      </w:r>
      <w:r w:rsidR="00FA48D8" w:rsidRPr="00CC4342">
        <w:t>magnesium</w:t>
      </w:r>
      <w:r w:rsidRPr="00CC4342">
        <w:t xml:space="preserve"> and two each of oxygen and hydrogen. </w:t>
      </w:r>
    </w:p>
    <w:p w14:paraId="33A4680E" w14:textId="77777777" w:rsidR="001F7ABA" w:rsidRPr="00CC4342" w:rsidRDefault="001F7ABA" w:rsidP="001F7ABA"/>
    <w:p w14:paraId="4538B4A2" w14:textId="77777777" w:rsidR="001F7ABA" w:rsidRPr="00CC4342" w:rsidRDefault="001F7ABA" w:rsidP="001F7ABA">
      <w:r w:rsidRPr="00CC4342">
        <w:t xml:space="preserve">If a subscript follows an atom with no parenthesis, that number tells you how atoms are present. If parentheses are involved, you must multiply each subscript inside by the one which is outside. </w:t>
      </w:r>
    </w:p>
    <w:p w14:paraId="2B7672A2" w14:textId="77777777" w:rsidR="001F7ABA" w:rsidRPr="00CC4342" w:rsidRDefault="001F7ABA" w:rsidP="001F7ABA"/>
    <w:p w14:paraId="7A188B23" w14:textId="77777777" w:rsidR="001F7ABA" w:rsidRPr="00CC4342" w:rsidRDefault="001F7ABA" w:rsidP="001F7ABA">
      <w:r w:rsidRPr="00CC4342">
        <w:t xml:space="preserve">How many atoms of each element are in the following examples? </w:t>
      </w:r>
    </w:p>
    <w:p w14:paraId="1A9EB933" w14:textId="77777777" w:rsidR="001F7ABA" w:rsidRPr="00CC4342" w:rsidRDefault="001F7ABA" w:rsidP="001F7ABA">
      <w:r w:rsidRPr="00CC4342">
        <w:t xml:space="preserve">KCl </w:t>
      </w:r>
      <w:r w:rsidRPr="00CC4342">
        <w:tab/>
      </w:r>
      <w:r w:rsidRPr="00CC4342">
        <w:tab/>
      </w:r>
      <w:r w:rsidRPr="00CC4342">
        <w:tab/>
        <w:t>K</w:t>
      </w:r>
      <w:r w:rsidRPr="00CC4342">
        <w:tab/>
        <w:t>1</w:t>
      </w:r>
      <w:r w:rsidRPr="00CC4342">
        <w:tab/>
      </w:r>
      <w:r w:rsidRPr="00CC4342">
        <w:tab/>
        <w:t>Cl</w:t>
      </w:r>
      <w:r w:rsidRPr="00CC4342">
        <w:tab/>
        <w:t>1</w:t>
      </w:r>
    </w:p>
    <w:p w14:paraId="56339A30" w14:textId="77777777" w:rsidR="001F7ABA" w:rsidRPr="00CC4342" w:rsidRDefault="001F7ABA" w:rsidP="001F7ABA">
      <w:r w:rsidRPr="00CC4342">
        <w:t>Fe</w:t>
      </w:r>
      <w:r w:rsidRPr="00CC4342">
        <w:rPr>
          <w:vertAlign w:val="subscript"/>
        </w:rPr>
        <w:t>2</w:t>
      </w:r>
      <w:r w:rsidRPr="00CC4342">
        <w:t>O</w:t>
      </w:r>
      <w:r w:rsidRPr="00CC4342">
        <w:rPr>
          <w:vertAlign w:val="subscript"/>
        </w:rPr>
        <w:t>3</w:t>
      </w:r>
      <w:r w:rsidRPr="00CC4342">
        <w:t xml:space="preserve"> </w:t>
      </w:r>
      <w:r w:rsidRPr="00CC4342">
        <w:tab/>
      </w:r>
      <w:r w:rsidRPr="00CC4342">
        <w:tab/>
        <w:t>Fe</w:t>
      </w:r>
      <w:r w:rsidRPr="00CC4342">
        <w:tab/>
        <w:t>2</w:t>
      </w:r>
      <w:r w:rsidRPr="00CC4342">
        <w:tab/>
      </w:r>
      <w:r w:rsidRPr="00CC4342">
        <w:tab/>
        <w:t>O</w:t>
      </w:r>
      <w:r w:rsidRPr="00CC4342">
        <w:tab/>
        <w:t>3</w:t>
      </w:r>
    </w:p>
    <w:p w14:paraId="14AF1A47" w14:textId="77777777" w:rsidR="001F7ABA" w:rsidRPr="00CC4342" w:rsidRDefault="001F7ABA" w:rsidP="001F7ABA">
      <w:proofErr w:type="gramStart"/>
      <w:r w:rsidRPr="00CC4342">
        <w:t>Al(</w:t>
      </w:r>
      <w:proofErr w:type="gramEnd"/>
      <w:r w:rsidRPr="00CC4342">
        <w:t>NO</w:t>
      </w:r>
      <w:r w:rsidRPr="00CC4342">
        <w:rPr>
          <w:vertAlign w:val="subscript"/>
        </w:rPr>
        <w:t>3</w:t>
      </w:r>
      <w:r w:rsidRPr="00CC4342">
        <w:t>)</w:t>
      </w:r>
      <w:r w:rsidRPr="00CC4342">
        <w:rPr>
          <w:vertAlign w:val="subscript"/>
        </w:rPr>
        <w:t>3</w:t>
      </w:r>
      <w:r w:rsidRPr="00CC4342">
        <w:t xml:space="preserve"> </w:t>
      </w:r>
      <w:r w:rsidRPr="00CC4342">
        <w:tab/>
      </w:r>
      <w:r w:rsidRPr="00CC4342">
        <w:tab/>
        <w:t>Al</w:t>
      </w:r>
      <w:r w:rsidRPr="00CC4342">
        <w:tab/>
        <w:t>1</w:t>
      </w:r>
      <w:r w:rsidRPr="00CC4342">
        <w:tab/>
      </w:r>
      <w:r w:rsidRPr="00CC4342">
        <w:tab/>
        <w:t>N</w:t>
      </w:r>
      <w:r w:rsidRPr="00CC4342">
        <w:tab/>
        <w:t>1 x 3 =3</w:t>
      </w:r>
      <w:r w:rsidRPr="00CC4342">
        <w:tab/>
      </w:r>
      <w:r w:rsidRPr="00CC4342">
        <w:tab/>
        <w:t>O</w:t>
      </w:r>
      <w:r w:rsidRPr="00CC4342">
        <w:tab/>
        <w:t>3 x 3= 9</w:t>
      </w:r>
    </w:p>
    <w:p w14:paraId="1C8FCC6B" w14:textId="77777777" w:rsidR="001F7ABA" w:rsidRPr="00CC4342" w:rsidRDefault="001F7ABA" w:rsidP="001F7ABA">
      <w:r w:rsidRPr="00CC4342">
        <w:t>NH</w:t>
      </w:r>
      <w:r w:rsidRPr="00CC4342">
        <w:rPr>
          <w:vertAlign w:val="subscript"/>
        </w:rPr>
        <w:t>4</w:t>
      </w:r>
      <w:r w:rsidRPr="00CC4342">
        <w:t>NO</w:t>
      </w:r>
      <w:r w:rsidRPr="00CC4342">
        <w:rPr>
          <w:vertAlign w:val="subscript"/>
        </w:rPr>
        <w:t>3</w:t>
      </w:r>
      <w:r w:rsidRPr="00CC4342">
        <w:t xml:space="preserve"> </w:t>
      </w:r>
      <w:r w:rsidRPr="00CC4342">
        <w:tab/>
      </w:r>
      <w:r w:rsidRPr="00CC4342">
        <w:tab/>
        <w:t>N</w:t>
      </w:r>
      <w:r w:rsidRPr="00CC4342">
        <w:tab/>
        <w:t>2</w:t>
      </w:r>
      <w:r w:rsidRPr="00CC4342">
        <w:tab/>
      </w:r>
      <w:r w:rsidRPr="00CC4342">
        <w:tab/>
        <w:t>H</w:t>
      </w:r>
      <w:r w:rsidRPr="00CC4342">
        <w:tab/>
        <w:t>4</w:t>
      </w:r>
      <w:r w:rsidRPr="00CC4342">
        <w:tab/>
      </w:r>
      <w:r w:rsidRPr="00CC4342">
        <w:tab/>
      </w:r>
      <w:r w:rsidRPr="00CC4342">
        <w:tab/>
        <w:t>O</w:t>
      </w:r>
      <w:r w:rsidRPr="00CC4342">
        <w:tab/>
        <w:t>3</w:t>
      </w:r>
    </w:p>
    <w:p w14:paraId="53A1E84E" w14:textId="77777777" w:rsidR="001F7ABA" w:rsidRPr="00CC4342" w:rsidRDefault="001F7ABA" w:rsidP="001F7ABA">
      <w:proofErr w:type="gramStart"/>
      <w:r w:rsidRPr="00CC4342">
        <w:t>Al</w:t>
      </w:r>
      <w:r w:rsidRPr="00CC4342">
        <w:rPr>
          <w:vertAlign w:val="subscript"/>
        </w:rPr>
        <w:t>2</w:t>
      </w:r>
      <w:r w:rsidRPr="00CC4342">
        <w:t>(</w:t>
      </w:r>
      <w:proofErr w:type="gramEnd"/>
      <w:r w:rsidRPr="00CC4342">
        <w:t>SO</w:t>
      </w:r>
      <w:r w:rsidRPr="00CC4342">
        <w:rPr>
          <w:vertAlign w:val="subscript"/>
        </w:rPr>
        <w:t>4</w:t>
      </w:r>
      <w:r w:rsidRPr="00CC4342">
        <w:t>)</w:t>
      </w:r>
      <w:r w:rsidRPr="00CC4342">
        <w:rPr>
          <w:vertAlign w:val="subscript"/>
        </w:rPr>
        <w:t>3</w:t>
      </w:r>
      <w:r w:rsidRPr="00CC4342">
        <w:t xml:space="preserve"> </w:t>
      </w:r>
      <w:r w:rsidRPr="00CC4342">
        <w:tab/>
      </w:r>
      <w:r w:rsidRPr="00CC4342">
        <w:tab/>
        <w:t>Al</w:t>
      </w:r>
      <w:r w:rsidRPr="00CC4342">
        <w:tab/>
        <w:t>2</w:t>
      </w:r>
      <w:r w:rsidRPr="00CC4342">
        <w:tab/>
      </w:r>
      <w:r w:rsidRPr="00CC4342">
        <w:tab/>
        <w:t>S</w:t>
      </w:r>
      <w:r w:rsidRPr="00CC4342">
        <w:tab/>
        <w:t>1 x 3 = 3</w:t>
      </w:r>
      <w:r w:rsidRPr="00CC4342">
        <w:tab/>
      </w:r>
      <w:r w:rsidRPr="00CC4342">
        <w:tab/>
        <w:t>O</w:t>
      </w:r>
      <w:r w:rsidRPr="00CC4342">
        <w:tab/>
        <w:t>2 x 3 = 6</w:t>
      </w:r>
    </w:p>
    <w:p w14:paraId="0559E476" w14:textId="77777777" w:rsidR="001F7ABA" w:rsidRPr="00CC4342" w:rsidRDefault="001F7ABA" w:rsidP="001F7ABA"/>
    <w:p w14:paraId="649E3A76" w14:textId="77777777" w:rsidR="001F7ABA" w:rsidRPr="00CC4342" w:rsidRDefault="001F7ABA" w:rsidP="001F7ABA">
      <w:r w:rsidRPr="00CC4342">
        <w:rPr>
          <w:b/>
        </w:rPr>
        <w:t>Point#2</w:t>
      </w:r>
      <w:r w:rsidRPr="00CC4342">
        <w:t xml:space="preserve"> - You need to know the molar mass of each element in order to calculate the molecular weight of the substance. </w:t>
      </w:r>
    </w:p>
    <w:p w14:paraId="2535B888" w14:textId="77777777" w:rsidR="001F7ABA" w:rsidRPr="00CC4342" w:rsidRDefault="001F7ABA" w:rsidP="001F7ABA"/>
    <w:p w14:paraId="18F4EFF5" w14:textId="77777777" w:rsidR="001F7ABA" w:rsidRPr="00CC4342" w:rsidRDefault="001F7ABA" w:rsidP="001F7ABA">
      <w:r w:rsidRPr="00CC4342">
        <w:t xml:space="preserve">The molar mass of each element is found by examining the periodic table. Just below are typical entries in the periodic table for hydrogen and oxygen. </w:t>
      </w:r>
    </w:p>
    <w:p w14:paraId="07A6467A" w14:textId="77777777" w:rsidR="001F7ABA" w:rsidRPr="00CC4342" w:rsidRDefault="001F7ABA" w:rsidP="001F7ABA"/>
    <w:p w14:paraId="10EA59D7" w14:textId="77777777" w:rsidR="001F7ABA" w:rsidRPr="00CC4342" w:rsidRDefault="001F7ABA" w:rsidP="001F7ABA">
      <w:pPr>
        <w:jc w:val="center"/>
      </w:pPr>
      <w:r w:rsidRPr="00CC4342">
        <w:rPr>
          <w:noProof/>
        </w:rPr>
        <w:drawing>
          <wp:inline distT="0" distB="0" distL="0" distR="0" wp14:anchorId="05A144B5" wp14:editId="16D57F4A">
            <wp:extent cx="742950" cy="771525"/>
            <wp:effectExtent l="0" t="0" r="0" b="9525"/>
            <wp:docPr id="511" name="Picture 2" descr="http://www.chemteam.info/Mole/Hydrog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hemteam.info/Mole/Hydrogen.GIF"/>
                    <pic:cNvPicPr>
                      <a:picLocks noChangeAspect="1" noChangeArrowheads="1"/>
                    </pic:cNvPicPr>
                  </pic:nvPicPr>
                  <pic:blipFill>
                    <a:blip r:link="rId92">
                      <a:extLst>
                        <a:ext uri="{28A0092B-C50C-407E-A947-70E740481C1C}">
                          <a14:useLocalDpi xmlns:a14="http://schemas.microsoft.com/office/drawing/2010/main" val="0"/>
                        </a:ext>
                      </a:extLst>
                    </a:blip>
                    <a:srcRect/>
                    <a:stretch>
                      <a:fillRect/>
                    </a:stretch>
                  </pic:blipFill>
                  <pic:spPr bwMode="auto">
                    <a:xfrm>
                      <a:off x="0" y="0"/>
                      <a:ext cx="742950" cy="771525"/>
                    </a:xfrm>
                    <a:prstGeom prst="rect">
                      <a:avLst/>
                    </a:prstGeom>
                    <a:noFill/>
                    <a:ln>
                      <a:noFill/>
                    </a:ln>
                  </pic:spPr>
                </pic:pic>
              </a:graphicData>
            </a:graphic>
          </wp:inline>
        </w:drawing>
      </w:r>
      <w:r w:rsidRPr="00CC4342">
        <w:rPr>
          <w:noProof/>
        </w:rPr>
        <w:drawing>
          <wp:inline distT="0" distB="0" distL="0" distR="0" wp14:anchorId="178101D1" wp14:editId="4B2F70CA">
            <wp:extent cx="742950" cy="771525"/>
            <wp:effectExtent l="0" t="0" r="0" b="9525"/>
            <wp:docPr id="78" name="Picture 3" descr="http://www.chemteam.info/Mole/Oxyg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hemteam.info/Mole/Oxygen.GIF"/>
                    <pic:cNvPicPr>
                      <a:picLocks noChangeAspect="1" noChangeArrowheads="1"/>
                    </pic:cNvPicPr>
                  </pic:nvPicPr>
                  <pic:blipFill>
                    <a:blip r:link="rId93">
                      <a:extLst>
                        <a:ext uri="{28A0092B-C50C-407E-A947-70E740481C1C}">
                          <a14:useLocalDpi xmlns:a14="http://schemas.microsoft.com/office/drawing/2010/main" val="0"/>
                        </a:ext>
                      </a:extLst>
                    </a:blip>
                    <a:srcRect/>
                    <a:stretch>
                      <a:fillRect/>
                    </a:stretch>
                  </pic:blipFill>
                  <pic:spPr bwMode="auto">
                    <a:xfrm>
                      <a:off x="0" y="0"/>
                      <a:ext cx="742950" cy="771525"/>
                    </a:xfrm>
                    <a:prstGeom prst="rect">
                      <a:avLst/>
                    </a:prstGeom>
                    <a:noFill/>
                    <a:ln>
                      <a:noFill/>
                    </a:ln>
                  </pic:spPr>
                </pic:pic>
              </a:graphicData>
            </a:graphic>
          </wp:inline>
        </w:drawing>
      </w:r>
    </w:p>
    <w:p w14:paraId="09854455" w14:textId="77777777" w:rsidR="001F7ABA" w:rsidRPr="00CC4342" w:rsidRDefault="001F7ABA" w:rsidP="001F7ABA"/>
    <w:p w14:paraId="589B1F55" w14:textId="77777777" w:rsidR="001F7ABA" w:rsidRPr="00CC4342" w:rsidRDefault="001F7ABA" w:rsidP="001F7ABA">
      <w:r w:rsidRPr="00CC4342">
        <w:t xml:space="preserve">For hydrogen the molar mass is 1.0079 and for oxygen it is 15.9994. </w:t>
      </w:r>
    </w:p>
    <w:p w14:paraId="520DF165" w14:textId="77777777" w:rsidR="001F7ABA" w:rsidRPr="00CC4342" w:rsidRDefault="001F7ABA" w:rsidP="001F7ABA"/>
    <w:p w14:paraId="7FA2A4AC" w14:textId="77777777" w:rsidR="001F7ABA" w:rsidRPr="00CC4342" w:rsidRDefault="001F7ABA" w:rsidP="001F7ABA">
      <w:pPr>
        <w:outlineLvl w:val="2"/>
        <w:rPr>
          <w:b/>
          <w:bCs/>
        </w:rPr>
      </w:pPr>
      <w:r w:rsidRPr="00CC4342">
        <w:rPr>
          <w:b/>
          <w:bCs/>
        </w:rPr>
        <w:lastRenderedPageBreak/>
        <w:t>How to calculate the molecular weight of a substance</w:t>
      </w:r>
    </w:p>
    <w:p w14:paraId="1D944C3A" w14:textId="77777777" w:rsidR="001F7ABA" w:rsidRPr="00CC4342" w:rsidRDefault="001F7ABA" w:rsidP="001F7ABA">
      <w:r w:rsidRPr="00CC4342">
        <w:t>Step 1:  List the elements present in the compound</w:t>
      </w:r>
    </w:p>
    <w:p w14:paraId="5D3D1CB8" w14:textId="77777777" w:rsidR="001F7ABA" w:rsidRPr="00CC4342" w:rsidRDefault="001F7ABA" w:rsidP="001F7ABA">
      <w:r w:rsidRPr="00CC4342">
        <w:t>Step 2:</w:t>
      </w:r>
      <w:r w:rsidRPr="00CC4342">
        <w:tab/>
        <w:t xml:space="preserve"> Count the number of atoms of each element in the compound.</w:t>
      </w:r>
    </w:p>
    <w:p w14:paraId="0C839BE8" w14:textId="77777777" w:rsidR="001F7ABA" w:rsidRPr="00CC4342" w:rsidRDefault="001F7ABA" w:rsidP="001F7ABA">
      <w:r w:rsidRPr="00CC4342">
        <w:t xml:space="preserve">Step 3:  Determine the molar mass of each element by using the data from the periodic table. </w:t>
      </w:r>
    </w:p>
    <w:p w14:paraId="3000DDB0" w14:textId="77777777" w:rsidR="001F7ABA" w:rsidRPr="00CC4342" w:rsidRDefault="001F7ABA" w:rsidP="001F7ABA">
      <w:r w:rsidRPr="00CC4342">
        <w:t>Step 4: Multiply the number of atoms of each element by the molar mass of that element.</w:t>
      </w:r>
    </w:p>
    <w:p w14:paraId="2C456A94" w14:textId="77777777" w:rsidR="001F7ABA" w:rsidRPr="00CC4342" w:rsidRDefault="001F7ABA" w:rsidP="001F7ABA">
      <w:r w:rsidRPr="00CC4342">
        <w:t>Step 5: Add the answers.</w:t>
      </w:r>
    </w:p>
    <w:p w14:paraId="7E1667BC" w14:textId="77777777" w:rsidR="001F7ABA" w:rsidRPr="00CC4342" w:rsidRDefault="001F7ABA" w:rsidP="001F7ABA"/>
    <w:p w14:paraId="3C968B70" w14:textId="77777777" w:rsidR="001F7ABA" w:rsidRPr="00CC4342" w:rsidRDefault="001F7ABA" w:rsidP="001F7ABA">
      <w:r w:rsidRPr="00CC4342">
        <w:t xml:space="preserve">Example #1 - </w:t>
      </w:r>
      <w:proofErr w:type="gramStart"/>
      <w:r w:rsidRPr="00CC4342">
        <w:t>Al</w:t>
      </w:r>
      <w:r w:rsidRPr="00CC4342">
        <w:rPr>
          <w:vertAlign w:val="subscript"/>
        </w:rPr>
        <w:t>2</w:t>
      </w:r>
      <w:r w:rsidRPr="00CC4342">
        <w:t>(</w:t>
      </w:r>
      <w:proofErr w:type="gramEnd"/>
      <w:r w:rsidRPr="00CC4342">
        <w:t>SO</w:t>
      </w:r>
      <w:r w:rsidRPr="00CC4342">
        <w:rPr>
          <w:vertAlign w:val="subscript"/>
        </w:rPr>
        <w:t>4</w:t>
      </w:r>
      <w:r w:rsidRPr="00CC4342">
        <w:t>)</w:t>
      </w:r>
      <w:r w:rsidRPr="00CC4342">
        <w:rPr>
          <w:vertAlign w:val="subscript"/>
        </w:rPr>
        <w:t>3</w:t>
      </w:r>
      <w:r w:rsidRPr="00CC4342">
        <w:t xml:space="preserve"> </w:t>
      </w:r>
    </w:p>
    <w:p w14:paraId="76701024" w14:textId="77777777" w:rsidR="001F7ABA" w:rsidRPr="00CC4342" w:rsidRDefault="001F7ABA" w:rsidP="001F7ABA">
      <w:r w:rsidRPr="00CC4342">
        <w:t xml:space="preserve">Step 1:  List the elements present in the compound </w:t>
      </w:r>
    </w:p>
    <w:p w14:paraId="442827B8" w14:textId="77777777" w:rsidR="001F7ABA" w:rsidRPr="00CC4342" w:rsidRDefault="001F7ABA" w:rsidP="001F7ABA">
      <w:r w:rsidRPr="00CC4342">
        <w:t>Al</w:t>
      </w:r>
    </w:p>
    <w:p w14:paraId="53889463" w14:textId="77777777" w:rsidR="001F7ABA" w:rsidRPr="00CC4342" w:rsidRDefault="001F7ABA" w:rsidP="001F7ABA">
      <w:r w:rsidRPr="00CC4342">
        <w:t>S</w:t>
      </w:r>
    </w:p>
    <w:p w14:paraId="39B16BF0" w14:textId="77777777" w:rsidR="001F7ABA" w:rsidRPr="00CC4342" w:rsidRDefault="001F7ABA" w:rsidP="001F7ABA">
      <w:r w:rsidRPr="00CC4342">
        <w:t>O</w:t>
      </w:r>
    </w:p>
    <w:p w14:paraId="6686A516" w14:textId="77777777" w:rsidR="001F7ABA" w:rsidRPr="00CC4342" w:rsidRDefault="001F7ABA" w:rsidP="001F7ABA"/>
    <w:p w14:paraId="56782118" w14:textId="77777777" w:rsidR="001F7ABA" w:rsidRPr="00CC4342" w:rsidRDefault="001F7ABA" w:rsidP="001F7ABA">
      <w:r w:rsidRPr="00CC4342">
        <w:t>Step 2:</w:t>
      </w:r>
      <w:r w:rsidRPr="00CC4342">
        <w:tab/>
        <w:t xml:space="preserve"> Count the number of atoms of each element in the compound </w:t>
      </w:r>
    </w:p>
    <w:p w14:paraId="599A8955" w14:textId="77777777" w:rsidR="001F7ABA" w:rsidRPr="00CC4342" w:rsidRDefault="001F7ABA" w:rsidP="001F7ABA">
      <w:r w:rsidRPr="00CC4342">
        <w:t>Al</w:t>
      </w:r>
      <w:r w:rsidRPr="00CC4342">
        <w:tab/>
        <w:t>2</w:t>
      </w:r>
    </w:p>
    <w:p w14:paraId="18936623" w14:textId="77777777" w:rsidR="001F7ABA" w:rsidRPr="00CC4342" w:rsidRDefault="001F7ABA" w:rsidP="001F7ABA">
      <w:r w:rsidRPr="00CC4342">
        <w:t>S</w:t>
      </w:r>
      <w:r w:rsidRPr="00CC4342">
        <w:tab/>
        <w:t>3 (1 x 3)</w:t>
      </w:r>
    </w:p>
    <w:p w14:paraId="69C20189" w14:textId="77777777" w:rsidR="001F7ABA" w:rsidRPr="00CC4342" w:rsidRDefault="001F7ABA" w:rsidP="001F7ABA">
      <w:r w:rsidRPr="00CC4342">
        <w:t>O</w:t>
      </w:r>
      <w:r w:rsidRPr="00CC4342">
        <w:tab/>
        <w:t>6 (2 x 3)</w:t>
      </w:r>
    </w:p>
    <w:p w14:paraId="52C1E725" w14:textId="77777777" w:rsidR="001F7ABA" w:rsidRPr="00CC4342" w:rsidRDefault="001F7ABA" w:rsidP="001F7ABA"/>
    <w:p w14:paraId="73CD5260" w14:textId="77777777" w:rsidR="001F7ABA" w:rsidRPr="00CC4342" w:rsidRDefault="001F7ABA" w:rsidP="001F7ABA">
      <w:r w:rsidRPr="00CC4342">
        <w:t xml:space="preserve">Step 3:  Determine the molar mass of each element by using the data from the periodic table. </w:t>
      </w:r>
    </w:p>
    <w:p w14:paraId="26DE2835" w14:textId="77777777" w:rsidR="001F7ABA" w:rsidRPr="00CC4342" w:rsidRDefault="001F7ABA" w:rsidP="001F7ABA">
      <w:r w:rsidRPr="00CC4342">
        <w:t>Al</w:t>
      </w:r>
      <w:r w:rsidRPr="00CC4342">
        <w:tab/>
        <w:t>2</w:t>
      </w:r>
      <w:r w:rsidRPr="00CC4342">
        <w:tab/>
        <w:t>26.98</w:t>
      </w:r>
      <w:r w:rsidRPr="00CC4342">
        <w:tab/>
      </w:r>
      <w:r w:rsidRPr="00CC4342">
        <w:tab/>
      </w:r>
    </w:p>
    <w:p w14:paraId="33B9527F" w14:textId="77777777" w:rsidR="001F7ABA" w:rsidRPr="00CC4342" w:rsidRDefault="001F7ABA" w:rsidP="001F7ABA">
      <w:r w:rsidRPr="00CC4342">
        <w:t>S</w:t>
      </w:r>
      <w:r w:rsidRPr="00CC4342">
        <w:tab/>
        <w:t xml:space="preserve">3 </w:t>
      </w:r>
      <w:r w:rsidRPr="00CC4342">
        <w:tab/>
        <w:t>32.06</w:t>
      </w:r>
    </w:p>
    <w:p w14:paraId="679E926C" w14:textId="77777777" w:rsidR="001F7ABA" w:rsidRPr="00CC4342" w:rsidRDefault="001F7ABA" w:rsidP="001F7ABA">
      <w:r w:rsidRPr="00CC4342">
        <w:t>O</w:t>
      </w:r>
      <w:r w:rsidRPr="00CC4342">
        <w:tab/>
        <w:t xml:space="preserve">6 </w:t>
      </w:r>
      <w:r w:rsidRPr="00CC4342">
        <w:tab/>
        <w:t>16.00</w:t>
      </w:r>
    </w:p>
    <w:p w14:paraId="49643398" w14:textId="77777777" w:rsidR="001F7ABA" w:rsidRPr="00CC4342" w:rsidRDefault="001F7ABA" w:rsidP="001F7ABA"/>
    <w:p w14:paraId="241C1973" w14:textId="77777777" w:rsidR="001F7ABA" w:rsidRPr="00CC4342" w:rsidRDefault="001F7ABA" w:rsidP="001F7ABA">
      <w:r w:rsidRPr="00CC4342">
        <w:t>Step 4: Multiply the number of atoms of each element by the molar mass of that element.</w:t>
      </w:r>
    </w:p>
    <w:p w14:paraId="65091256" w14:textId="77777777" w:rsidR="001F7ABA" w:rsidRPr="00CC4342" w:rsidRDefault="001F7ABA" w:rsidP="001F7ABA">
      <w:r w:rsidRPr="00CC4342">
        <w:t>Al</w:t>
      </w:r>
      <w:r w:rsidRPr="00CC4342">
        <w:tab/>
        <w:t>2 x 26.98   =</w:t>
      </w:r>
      <w:r w:rsidRPr="00CC4342">
        <w:tab/>
        <w:t xml:space="preserve">  53.96</w:t>
      </w:r>
      <w:r w:rsidRPr="00CC4342">
        <w:tab/>
      </w:r>
    </w:p>
    <w:p w14:paraId="28116AF9" w14:textId="77777777" w:rsidR="001F7ABA" w:rsidRPr="00CC4342" w:rsidRDefault="001F7ABA" w:rsidP="001F7ABA">
      <w:r w:rsidRPr="00CC4342">
        <w:t>S</w:t>
      </w:r>
      <w:r w:rsidRPr="00CC4342">
        <w:tab/>
        <w:t xml:space="preserve">3 x 32.06   = </w:t>
      </w:r>
      <w:r w:rsidRPr="00CC4342">
        <w:tab/>
        <w:t xml:space="preserve">  96.18</w:t>
      </w:r>
    </w:p>
    <w:p w14:paraId="3F41A45B" w14:textId="77777777" w:rsidR="001F7ABA" w:rsidRPr="00CC4342" w:rsidRDefault="001F7ABA" w:rsidP="001F7ABA">
      <w:r w:rsidRPr="00CC4342">
        <w:t>O</w:t>
      </w:r>
      <w:r w:rsidRPr="00CC4342">
        <w:tab/>
        <w:t xml:space="preserve">6 x 16.00   = </w:t>
      </w:r>
      <w:r w:rsidRPr="00CC4342">
        <w:tab/>
        <w:t>192.00</w:t>
      </w:r>
    </w:p>
    <w:p w14:paraId="544AFEFD" w14:textId="77777777" w:rsidR="001F7ABA" w:rsidRPr="00CC4342" w:rsidRDefault="001F7ABA" w:rsidP="001F7ABA"/>
    <w:p w14:paraId="5C251822" w14:textId="77777777" w:rsidR="001F7ABA" w:rsidRPr="00CC4342" w:rsidRDefault="001F7ABA" w:rsidP="001F7ABA">
      <w:r w:rsidRPr="00CC4342">
        <w:t>Step 5: Add the answers.</w:t>
      </w:r>
    </w:p>
    <w:p w14:paraId="161BC398" w14:textId="77777777" w:rsidR="001F7ABA" w:rsidRPr="00CC4342" w:rsidRDefault="001F7ABA" w:rsidP="001F7ABA">
      <w:r w:rsidRPr="00CC4342">
        <w:t>Al</w:t>
      </w:r>
      <w:r w:rsidRPr="00CC4342">
        <w:tab/>
        <w:t>2 x 26.98   =</w:t>
      </w:r>
      <w:r w:rsidRPr="00CC4342">
        <w:tab/>
        <w:t xml:space="preserve">    53.96</w:t>
      </w:r>
      <w:r w:rsidRPr="00CC4342">
        <w:tab/>
      </w:r>
    </w:p>
    <w:p w14:paraId="422B5FA2" w14:textId="77777777" w:rsidR="001F7ABA" w:rsidRPr="00CC4342" w:rsidRDefault="001F7ABA" w:rsidP="001F7ABA">
      <w:r w:rsidRPr="00CC4342">
        <w:t>S</w:t>
      </w:r>
      <w:r w:rsidRPr="00CC4342">
        <w:tab/>
        <w:t xml:space="preserve">3 x 32.06   = </w:t>
      </w:r>
      <w:r w:rsidRPr="00CC4342">
        <w:tab/>
        <w:t xml:space="preserve">    96.18</w:t>
      </w:r>
    </w:p>
    <w:p w14:paraId="15009349" w14:textId="77777777" w:rsidR="001F7ABA" w:rsidRPr="00CC4342" w:rsidRDefault="001F7ABA" w:rsidP="001F7ABA">
      <w:r w:rsidRPr="00CC4342">
        <w:t>O</w:t>
      </w:r>
      <w:r w:rsidRPr="00CC4342">
        <w:tab/>
        <w:t xml:space="preserve">6 x 16.00   = </w:t>
      </w:r>
      <w:r w:rsidRPr="00CC4342">
        <w:tab/>
      </w:r>
      <w:r w:rsidRPr="00CC4342">
        <w:rPr>
          <w:u w:val="single"/>
        </w:rPr>
        <w:t>+192.00</w:t>
      </w:r>
    </w:p>
    <w:p w14:paraId="521F0B4B" w14:textId="77777777" w:rsidR="001F7ABA" w:rsidRPr="00CC4342" w:rsidRDefault="001F7ABA" w:rsidP="001F7ABA">
      <w:r w:rsidRPr="00CC4342">
        <w:tab/>
      </w:r>
      <w:r w:rsidRPr="00CC4342">
        <w:tab/>
      </w:r>
      <w:r w:rsidRPr="00CC4342">
        <w:tab/>
        <w:t xml:space="preserve">   342.14g/mol</w:t>
      </w:r>
    </w:p>
    <w:p w14:paraId="0C0129CB" w14:textId="77777777" w:rsidR="001F7ABA" w:rsidRPr="00CC4342" w:rsidRDefault="001F7ABA" w:rsidP="001F7ABA">
      <w:pPr>
        <w:pBdr>
          <w:bottom w:val="single" w:sz="4" w:space="1" w:color="auto"/>
        </w:pBdr>
      </w:pPr>
    </w:p>
    <w:p w14:paraId="23AD19A7" w14:textId="77777777" w:rsidR="001F7ABA" w:rsidRPr="00CC4342" w:rsidRDefault="001F7ABA" w:rsidP="001F7ABA">
      <w:r w:rsidRPr="00CC4342">
        <w:t>Example #2 - H</w:t>
      </w:r>
      <w:r w:rsidRPr="00CC4342">
        <w:rPr>
          <w:vertAlign w:val="subscript"/>
        </w:rPr>
        <w:t>2</w:t>
      </w:r>
      <w:r w:rsidRPr="00CC4342">
        <w:t>O</w:t>
      </w:r>
      <w:r w:rsidRPr="00CC4342">
        <w:rPr>
          <w:vertAlign w:val="subscript"/>
        </w:rPr>
        <w:t>2</w:t>
      </w:r>
      <w:r w:rsidRPr="00CC4342">
        <w:t xml:space="preserve"> </w:t>
      </w:r>
    </w:p>
    <w:p w14:paraId="42BDEB64" w14:textId="77777777" w:rsidR="001F7ABA" w:rsidRPr="00CC4342" w:rsidRDefault="001F7ABA" w:rsidP="001F7ABA">
      <w:r w:rsidRPr="00CC4342">
        <w:t>Step 1:  List the elements present in the compound</w:t>
      </w:r>
    </w:p>
    <w:p w14:paraId="0AFC3F5C" w14:textId="77777777" w:rsidR="001F7ABA" w:rsidRPr="00CC4342" w:rsidRDefault="001F7ABA" w:rsidP="001F7ABA">
      <w:r w:rsidRPr="00CC4342">
        <w:t>H</w:t>
      </w:r>
    </w:p>
    <w:p w14:paraId="0A1772B5" w14:textId="77777777" w:rsidR="001F7ABA" w:rsidRPr="00CC4342" w:rsidRDefault="001F7ABA" w:rsidP="001F7ABA">
      <w:r w:rsidRPr="00CC4342">
        <w:t>O</w:t>
      </w:r>
    </w:p>
    <w:p w14:paraId="40984BC4" w14:textId="77777777" w:rsidR="001F7ABA" w:rsidRPr="00CC4342" w:rsidRDefault="001F7ABA" w:rsidP="001F7ABA"/>
    <w:p w14:paraId="2D9F7905" w14:textId="77777777" w:rsidR="001F7ABA" w:rsidRPr="00CC4342" w:rsidRDefault="001F7ABA" w:rsidP="001F7ABA">
      <w:r w:rsidRPr="00CC4342">
        <w:t>Step 2:</w:t>
      </w:r>
      <w:r w:rsidRPr="00CC4342">
        <w:tab/>
        <w:t xml:space="preserve"> Count the number of atoms of each element in the compound.</w:t>
      </w:r>
    </w:p>
    <w:p w14:paraId="59F26DFC" w14:textId="77777777" w:rsidR="001F7ABA" w:rsidRPr="00CC4342" w:rsidRDefault="001F7ABA" w:rsidP="001F7ABA">
      <w:r w:rsidRPr="00CC4342">
        <w:t>H</w:t>
      </w:r>
      <w:r w:rsidRPr="00CC4342">
        <w:tab/>
        <w:t>2</w:t>
      </w:r>
    </w:p>
    <w:p w14:paraId="44724D17" w14:textId="77777777" w:rsidR="001F7ABA" w:rsidRPr="00CC4342" w:rsidRDefault="001F7ABA" w:rsidP="001F7ABA">
      <w:r w:rsidRPr="00CC4342">
        <w:t>O</w:t>
      </w:r>
      <w:r w:rsidRPr="00CC4342">
        <w:tab/>
        <w:t>2</w:t>
      </w:r>
    </w:p>
    <w:p w14:paraId="70043E73" w14:textId="77777777" w:rsidR="001F7ABA" w:rsidRPr="00CC4342" w:rsidRDefault="001F7ABA" w:rsidP="001F7ABA"/>
    <w:p w14:paraId="6DDCAC79" w14:textId="77777777" w:rsidR="001F7ABA" w:rsidRPr="00CC4342" w:rsidRDefault="001F7ABA" w:rsidP="001F7ABA">
      <w:r w:rsidRPr="00CC4342">
        <w:t xml:space="preserve">Step 3:  Determine the molar mass of each element by using the data from the periodic table. </w:t>
      </w:r>
    </w:p>
    <w:p w14:paraId="45D190F9" w14:textId="77777777" w:rsidR="001F7ABA" w:rsidRPr="00CC4342" w:rsidRDefault="001F7ABA" w:rsidP="001F7ABA">
      <w:r w:rsidRPr="00CC4342">
        <w:t>H</w:t>
      </w:r>
      <w:r w:rsidRPr="00CC4342">
        <w:tab/>
        <w:t>2</w:t>
      </w:r>
      <w:r w:rsidRPr="00CC4342">
        <w:tab/>
        <w:t>1.0079</w:t>
      </w:r>
    </w:p>
    <w:p w14:paraId="13B37368" w14:textId="77777777" w:rsidR="001F7ABA" w:rsidRPr="00CC4342" w:rsidRDefault="001F7ABA" w:rsidP="001F7ABA">
      <w:r w:rsidRPr="00CC4342">
        <w:t>O</w:t>
      </w:r>
      <w:r w:rsidRPr="00CC4342">
        <w:tab/>
        <w:t>2</w:t>
      </w:r>
      <w:r w:rsidRPr="00CC4342">
        <w:tab/>
        <w:t>16.00</w:t>
      </w:r>
    </w:p>
    <w:p w14:paraId="1D712C6F" w14:textId="77777777" w:rsidR="001F7ABA" w:rsidRPr="00CC4342" w:rsidRDefault="001F7ABA" w:rsidP="001F7ABA">
      <w:r w:rsidRPr="00CC4342">
        <w:lastRenderedPageBreak/>
        <w:t>Step 4: Multiply the number of atoms of each element by the molar mass of that element.</w:t>
      </w:r>
    </w:p>
    <w:p w14:paraId="19C254CD" w14:textId="77777777" w:rsidR="001F7ABA" w:rsidRPr="00CC4342" w:rsidRDefault="001F7ABA" w:rsidP="001F7ABA">
      <w:r w:rsidRPr="00CC4342">
        <w:t>H</w:t>
      </w:r>
      <w:r w:rsidRPr="00CC4342">
        <w:tab/>
        <w:t>2 x 1.0079 = 2.0158</w:t>
      </w:r>
    </w:p>
    <w:p w14:paraId="4F3BF1F9" w14:textId="77777777" w:rsidR="001F7ABA" w:rsidRPr="00CC4342" w:rsidRDefault="001F7ABA" w:rsidP="001F7ABA">
      <w:r w:rsidRPr="00CC4342">
        <w:t>O</w:t>
      </w:r>
      <w:r w:rsidRPr="00CC4342">
        <w:tab/>
        <w:t>2 x 16.00 = 32.00</w:t>
      </w:r>
    </w:p>
    <w:p w14:paraId="382438D2" w14:textId="77777777" w:rsidR="001F7ABA" w:rsidRPr="00CC4342" w:rsidRDefault="001F7ABA" w:rsidP="001F7ABA"/>
    <w:p w14:paraId="60A4B00C" w14:textId="77777777" w:rsidR="001F7ABA" w:rsidRPr="00CC4342" w:rsidRDefault="001F7ABA" w:rsidP="001F7ABA">
      <w:r w:rsidRPr="00CC4342">
        <w:t>Step 5: Add the answers.</w:t>
      </w:r>
    </w:p>
    <w:p w14:paraId="29029B72" w14:textId="77777777" w:rsidR="001F7ABA" w:rsidRPr="00CC4342" w:rsidRDefault="001F7ABA" w:rsidP="001F7ABA">
      <w:r w:rsidRPr="00CC4342">
        <w:t>H</w:t>
      </w:r>
      <w:r w:rsidRPr="00CC4342">
        <w:tab/>
        <w:t>2 x 1.0079 =      2.0158</w:t>
      </w:r>
    </w:p>
    <w:p w14:paraId="64122B25" w14:textId="77777777" w:rsidR="001F7ABA" w:rsidRPr="00CC4342" w:rsidRDefault="001F7ABA" w:rsidP="001F7ABA">
      <w:pPr>
        <w:rPr>
          <w:u w:val="single"/>
        </w:rPr>
      </w:pPr>
      <w:r w:rsidRPr="00CC4342">
        <w:t>O</w:t>
      </w:r>
      <w:r w:rsidRPr="00CC4342">
        <w:tab/>
        <w:t xml:space="preserve">2 x 16.00 =   </w:t>
      </w:r>
      <w:r w:rsidRPr="00CC4342">
        <w:rPr>
          <w:u w:val="single"/>
        </w:rPr>
        <w:t>+ 32.00</w:t>
      </w:r>
    </w:p>
    <w:p w14:paraId="359F455A" w14:textId="77777777" w:rsidR="00D62DEE" w:rsidRPr="00CC4342" w:rsidRDefault="001F7ABA" w:rsidP="001F7ABA">
      <w:r w:rsidRPr="00CC4342">
        <w:tab/>
      </w:r>
      <w:r w:rsidRPr="00CC4342">
        <w:tab/>
      </w:r>
      <w:r w:rsidRPr="00CC4342">
        <w:tab/>
        <w:t>34.0158g/mol</w:t>
      </w:r>
    </w:p>
    <w:p w14:paraId="280E1644" w14:textId="48AAC24C" w:rsidR="001F7ABA" w:rsidRPr="00CC4342" w:rsidRDefault="00480DAA" w:rsidP="001F7ABA">
      <w:r>
        <w:pict w14:anchorId="33ABE788">
          <v:rect id="_x0000_i1029" style="width:468pt;height:1.5pt" o:hralign="center" o:hrstd="t" o:hrnoshade="t" o:hr="t" fillcolor="black [3213]" stroked="f"/>
        </w:pict>
      </w:r>
    </w:p>
    <w:p w14:paraId="3F78F0CA" w14:textId="77777777" w:rsidR="001F7ABA" w:rsidRPr="00CC4342" w:rsidRDefault="001F7ABA" w:rsidP="006F3292"/>
    <w:p w14:paraId="1DBA572B" w14:textId="77777777" w:rsidR="001F7ABA" w:rsidRPr="00CC4342" w:rsidRDefault="001F7ABA">
      <w:pPr>
        <w:outlineLvl w:val="2"/>
        <w:rPr>
          <w:b/>
          <w:bCs/>
        </w:rPr>
      </w:pPr>
      <w:r w:rsidRPr="00CC4342">
        <w:rPr>
          <w:b/>
          <w:bCs/>
        </w:rPr>
        <w:t>Review</w:t>
      </w:r>
      <w:r w:rsidRPr="00CC4342">
        <w:rPr>
          <w:b/>
          <w:bCs/>
        </w:rPr>
        <w:br/>
      </w:r>
      <w:proofErr w:type="gramStart"/>
      <w:r w:rsidRPr="00CC4342">
        <w:rPr>
          <w:b/>
          <w:bCs/>
        </w:rPr>
        <w:t>Five</w:t>
      </w:r>
      <w:proofErr w:type="gramEnd"/>
      <w:r w:rsidRPr="00CC4342">
        <w:rPr>
          <w:b/>
          <w:bCs/>
        </w:rPr>
        <w:t xml:space="preserve"> steps to calculating a substance's molecular weight</w:t>
      </w:r>
    </w:p>
    <w:p w14:paraId="10AEC1AC" w14:textId="77777777" w:rsidR="001F7ABA" w:rsidRPr="00CC4342" w:rsidRDefault="001F7ABA" w:rsidP="001F7ABA">
      <w:r w:rsidRPr="00CC4342">
        <w:t>Step 1:  List the elements present in the compound</w:t>
      </w:r>
    </w:p>
    <w:p w14:paraId="1B48AE0A" w14:textId="77777777" w:rsidR="001F7ABA" w:rsidRPr="00CC4342" w:rsidRDefault="001F7ABA" w:rsidP="001F7ABA">
      <w:r w:rsidRPr="00CC4342">
        <w:t>Step 2:</w:t>
      </w:r>
      <w:r w:rsidRPr="00CC4342">
        <w:tab/>
        <w:t xml:space="preserve"> Count the number of atoms of each element in the compound.</w:t>
      </w:r>
    </w:p>
    <w:p w14:paraId="4E498535" w14:textId="77777777" w:rsidR="001F7ABA" w:rsidRPr="00CC4342" w:rsidRDefault="001F7ABA" w:rsidP="001F7ABA">
      <w:r w:rsidRPr="00CC4342">
        <w:t xml:space="preserve">Step 3:  Determine the molar mass of each element by using the data from the periodic table. </w:t>
      </w:r>
    </w:p>
    <w:p w14:paraId="75881858" w14:textId="77777777" w:rsidR="001F7ABA" w:rsidRPr="00CC4342" w:rsidRDefault="001F7ABA" w:rsidP="001F7ABA">
      <w:r w:rsidRPr="00CC4342">
        <w:t>Step 4: Multiply the number of atoms of each element by the molar mass of that element.</w:t>
      </w:r>
    </w:p>
    <w:p w14:paraId="011ADCDC" w14:textId="77777777" w:rsidR="001F7ABA" w:rsidRPr="00CC4342" w:rsidRDefault="001F7ABA" w:rsidP="001F7ABA">
      <w:r w:rsidRPr="00CC4342">
        <w:t>Step 5: Add the answers.</w:t>
      </w:r>
    </w:p>
    <w:p w14:paraId="7E97A52E" w14:textId="59E20E83" w:rsidR="001F7ABA" w:rsidRPr="00CC4342" w:rsidRDefault="00480DAA" w:rsidP="001F7ABA">
      <w:r>
        <w:pict w14:anchorId="7606C242">
          <v:rect id="_x0000_i1030" style="width:468pt;height:1.5pt" o:hralign="center" o:hrstd="t" o:hrnoshade="t" o:hr="t" fillcolor="black [3213]" stroked="f"/>
        </w:pict>
      </w:r>
    </w:p>
    <w:p w14:paraId="1AA8DDEF" w14:textId="77777777" w:rsidR="001F7ABA" w:rsidRPr="00CC4342" w:rsidRDefault="001F7ABA" w:rsidP="001F7ABA">
      <w:pPr>
        <w:jc w:val="center"/>
        <w:outlineLvl w:val="2"/>
        <w:rPr>
          <w:b/>
          <w:bCs/>
        </w:rPr>
      </w:pPr>
      <w:r w:rsidRPr="00CC4342">
        <w:rPr>
          <w:b/>
          <w:bCs/>
        </w:rPr>
        <w:t>Special Note about Hydrates</w:t>
      </w:r>
    </w:p>
    <w:p w14:paraId="5B56E161" w14:textId="77777777" w:rsidR="001F7ABA" w:rsidRPr="00CC4342" w:rsidRDefault="001F7ABA" w:rsidP="001F7ABA">
      <w:r w:rsidRPr="00CC4342">
        <w:t>Suppose you were asked to calculate the molecular weight of CuSO</w:t>
      </w:r>
      <w:r w:rsidRPr="00CC4342">
        <w:rPr>
          <w:vertAlign w:val="subscript"/>
        </w:rPr>
        <w:t>4</w:t>
      </w:r>
      <w:r w:rsidRPr="00CC4342">
        <w:t xml:space="preserve"> </w:t>
      </w:r>
      <w:r w:rsidRPr="00CC4342">
        <w:rPr>
          <w:rFonts w:ascii="Cambria Math" w:hAnsi="Cambria Math" w:cs="Cambria Math"/>
        </w:rPr>
        <w:t>⋅</w:t>
      </w:r>
      <w:r w:rsidRPr="00CC4342">
        <w:t xml:space="preserve"> 5H</w:t>
      </w:r>
      <w:r w:rsidRPr="00CC4342">
        <w:rPr>
          <w:vertAlign w:val="subscript"/>
        </w:rPr>
        <w:t>2</w:t>
      </w:r>
      <w:r w:rsidRPr="00CC4342">
        <w:t xml:space="preserve">O </w:t>
      </w:r>
    </w:p>
    <w:p w14:paraId="2F1131FD" w14:textId="77777777" w:rsidR="001F7ABA" w:rsidRPr="00CC4342" w:rsidRDefault="001F7ABA" w:rsidP="001F7ABA">
      <w:r w:rsidRPr="00CC4342">
        <w:t xml:space="preserve">That the </w:t>
      </w:r>
      <w:proofErr w:type="gramStart"/>
      <w:r w:rsidRPr="00CC4342">
        <w:t>dot DOES NOT mean</w:t>
      </w:r>
      <w:proofErr w:type="gramEnd"/>
      <w:r w:rsidRPr="00CC4342">
        <w:t xml:space="preserve"> multiply. </w:t>
      </w:r>
    </w:p>
    <w:p w14:paraId="41B77207" w14:textId="77777777" w:rsidR="001F7ABA" w:rsidRPr="00CC4342" w:rsidRDefault="001F7ABA" w:rsidP="001F7ABA">
      <w:r w:rsidRPr="00CC4342">
        <w:t xml:space="preserve">You could approach </w:t>
      </w:r>
      <w:proofErr w:type="gramStart"/>
      <w:r w:rsidRPr="00CC4342">
        <w:t>this</w:t>
      </w:r>
      <w:proofErr w:type="gramEnd"/>
      <w:r w:rsidRPr="00CC4342">
        <w:t xml:space="preserve"> two ways: </w:t>
      </w:r>
    </w:p>
    <w:p w14:paraId="359E5C72" w14:textId="77777777" w:rsidR="001F7ABA" w:rsidRPr="00CC4342" w:rsidRDefault="001F7ABA" w:rsidP="001F7ABA">
      <w:pPr>
        <w:numPr>
          <w:ilvl w:val="0"/>
          <w:numId w:val="116"/>
        </w:numPr>
      </w:pPr>
      <w:r w:rsidRPr="00CC4342">
        <w:t xml:space="preserve">Add the atomic weights of one copper, </w:t>
      </w:r>
      <w:proofErr w:type="gramStart"/>
      <w:r w:rsidRPr="00CC4342">
        <w:t>one sulfur</w:t>
      </w:r>
      <w:proofErr w:type="gramEnd"/>
      <w:r w:rsidRPr="00CC4342">
        <w:t xml:space="preserve">, nine oxygens, and ten hydrogens. </w:t>
      </w:r>
    </w:p>
    <w:p w14:paraId="174D5C74" w14:textId="77777777" w:rsidR="001F7ABA" w:rsidRPr="00CC4342" w:rsidRDefault="001F7ABA" w:rsidP="001F7ABA">
      <w:pPr>
        <w:numPr>
          <w:ilvl w:val="0"/>
          <w:numId w:val="116"/>
        </w:numPr>
      </w:pPr>
      <w:r w:rsidRPr="00CC4342">
        <w:t xml:space="preserve">Add the atomic weights of one copper, </w:t>
      </w:r>
      <w:proofErr w:type="gramStart"/>
      <w:r w:rsidRPr="00CC4342">
        <w:t>one sulfur</w:t>
      </w:r>
      <w:proofErr w:type="gramEnd"/>
      <w:r w:rsidRPr="00CC4342">
        <w:t>, and four oxygens. Then add the molecular weight of five H</w:t>
      </w:r>
      <w:r w:rsidRPr="00CC4342">
        <w:rPr>
          <w:vertAlign w:val="subscript"/>
        </w:rPr>
        <w:t>2</w:t>
      </w:r>
      <w:r w:rsidRPr="00CC4342">
        <w:t xml:space="preserve">O molecules. </w:t>
      </w:r>
    </w:p>
    <w:p w14:paraId="0DE09C38" w14:textId="77777777" w:rsidR="001F7ABA" w:rsidRPr="00CC4342" w:rsidRDefault="001F7ABA" w:rsidP="001F7ABA">
      <w:r w:rsidRPr="00CC4342">
        <w:t xml:space="preserve">The answer is 249.68 amu. </w:t>
      </w:r>
    </w:p>
    <w:p w14:paraId="7CD5CE28" w14:textId="77777777" w:rsidR="001F7ABA" w:rsidRPr="00CC4342" w:rsidRDefault="001F7ABA" w:rsidP="001F7ABA">
      <w:pPr>
        <w:pBdr>
          <w:bottom w:val="single" w:sz="4" w:space="1" w:color="auto"/>
        </w:pBdr>
      </w:pPr>
    </w:p>
    <w:p w14:paraId="3152CF1D" w14:textId="7F5DB103" w:rsidR="001F7ABA" w:rsidRPr="00CC4342" w:rsidRDefault="0033444E" w:rsidP="006F32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bookmarkStart w:id="13" w:name="MMPP"/>
      <w:r w:rsidRPr="00CC4342">
        <w:rPr>
          <w:b/>
        </w:rPr>
        <w:t xml:space="preserve">Molecular Weight </w:t>
      </w:r>
      <w:r w:rsidR="001F7ABA" w:rsidRPr="00CC4342">
        <w:rPr>
          <w:b/>
        </w:rPr>
        <w:t>Practice Problems</w:t>
      </w:r>
    </w:p>
    <w:bookmarkEnd w:id="13"/>
    <w:p w14:paraId="50E06BAB" w14:textId="77777777" w:rsidR="001F7ABA" w:rsidRPr="00CC4342" w:rsidRDefault="001F7ABA" w:rsidP="001F7A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CC4342">
        <w:rPr>
          <w:b/>
        </w:rPr>
        <w:t>On a separate sheet of paper calculate the molecular weight for the following compounds:</w:t>
      </w:r>
    </w:p>
    <w:p w14:paraId="4C8F5AAF" w14:textId="77777777" w:rsidR="001F7ABA" w:rsidRPr="00CC4342" w:rsidRDefault="001F7ABA" w:rsidP="001F7A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296C411" w14:textId="77777777" w:rsidR="001F7ABA" w:rsidRPr="00CC4342" w:rsidRDefault="001F7ABA" w:rsidP="00DF0558">
      <w:pPr>
        <w:framePr w:w="9810" w:wrap="auto" w:hAnchor="text" w:x="1710"/>
        <w:numPr>
          <w:ilvl w:val="0"/>
          <w:numId w:val="1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sectPr w:rsidR="001F7ABA" w:rsidRPr="00CC4342" w:rsidSect="00346D5C">
          <w:type w:val="continuous"/>
          <w:pgSz w:w="12240" w:h="15840"/>
          <w:pgMar w:top="1440" w:right="1440" w:bottom="1440" w:left="1440" w:header="720" w:footer="720" w:gutter="0"/>
          <w:cols w:space="720"/>
          <w:docGrid w:linePitch="360"/>
        </w:sectPr>
      </w:pPr>
    </w:p>
    <w:p w14:paraId="0D286078" w14:textId="77777777" w:rsidR="00354A3A" w:rsidRPr="00CC4342" w:rsidRDefault="00354A3A" w:rsidP="00354A3A">
      <w:pPr>
        <w:numPr>
          <w:ilvl w:val="0"/>
          <w:numId w:val="117"/>
        </w:numPr>
        <w:ind w:left="0" w:firstLine="0"/>
        <w:contextualSpacing/>
      </w:pPr>
      <w:r w:rsidRPr="00CC4342">
        <w:lastRenderedPageBreak/>
        <w:t xml:space="preserve">AgI </w:t>
      </w:r>
      <w:r w:rsidRPr="00CC4342">
        <w:tab/>
      </w:r>
      <w:r w:rsidRPr="00CC4342">
        <w:tab/>
      </w:r>
    </w:p>
    <w:p w14:paraId="61098D32" w14:textId="77777777" w:rsidR="00354A3A" w:rsidRPr="00CC4342" w:rsidRDefault="00354A3A" w:rsidP="00354A3A">
      <w:pPr>
        <w:numPr>
          <w:ilvl w:val="0"/>
          <w:numId w:val="117"/>
        </w:numPr>
        <w:ind w:left="0" w:firstLine="0"/>
        <w:contextualSpacing/>
      </w:pPr>
      <w:r w:rsidRPr="00CC4342">
        <w:t>Al(MnO</w:t>
      </w:r>
      <w:r w:rsidRPr="00CC4342">
        <w:rPr>
          <w:vertAlign w:val="subscript"/>
        </w:rPr>
        <w:t>4</w:t>
      </w:r>
      <w:r w:rsidRPr="00CC4342">
        <w:t>)</w:t>
      </w:r>
      <w:r w:rsidRPr="00CC4342">
        <w:rPr>
          <w:vertAlign w:val="subscript"/>
        </w:rPr>
        <w:t>3</w:t>
      </w:r>
      <w:r w:rsidRPr="00CC4342">
        <w:tab/>
      </w:r>
    </w:p>
    <w:p w14:paraId="467A9A72" w14:textId="77777777" w:rsidR="00354A3A" w:rsidRPr="00CC4342" w:rsidRDefault="00354A3A" w:rsidP="00354A3A">
      <w:pPr>
        <w:numPr>
          <w:ilvl w:val="0"/>
          <w:numId w:val="117"/>
        </w:numPr>
        <w:ind w:left="0" w:firstLine="0"/>
        <w:contextualSpacing/>
      </w:pPr>
      <w:r w:rsidRPr="00CC4342">
        <w:t>AlBr</w:t>
      </w:r>
      <w:r w:rsidRPr="00CC4342">
        <w:rPr>
          <w:vertAlign w:val="subscript"/>
        </w:rPr>
        <w:t>3</w:t>
      </w:r>
      <w:r w:rsidRPr="00CC4342">
        <w:tab/>
      </w:r>
    </w:p>
    <w:p w14:paraId="6883D4BD" w14:textId="77777777" w:rsidR="00354A3A" w:rsidRPr="00CC4342" w:rsidRDefault="00354A3A" w:rsidP="00354A3A">
      <w:pPr>
        <w:numPr>
          <w:ilvl w:val="0"/>
          <w:numId w:val="117"/>
        </w:numPr>
        <w:ind w:left="0" w:firstLine="0"/>
        <w:contextualSpacing/>
      </w:pPr>
      <w:r w:rsidRPr="00CC4342">
        <w:t>AlCl</w:t>
      </w:r>
      <w:r w:rsidRPr="00CC4342">
        <w:rPr>
          <w:vertAlign w:val="subscript"/>
        </w:rPr>
        <w:t>3</w:t>
      </w:r>
      <w:r w:rsidRPr="00CC4342">
        <w:t xml:space="preserve"> </w:t>
      </w:r>
      <w:r w:rsidRPr="00CC4342">
        <w:tab/>
      </w:r>
    </w:p>
    <w:p w14:paraId="248541E2" w14:textId="77777777" w:rsidR="00354A3A" w:rsidRPr="00CC4342" w:rsidRDefault="00354A3A" w:rsidP="00354A3A">
      <w:pPr>
        <w:numPr>
          <w:ilvl w:val="0"/>
          <w:numId w:val="117"/>
        </w:numPr>
        <w:ind w:left="0" w:firstLine="0"/>
        <w:contextualSpacing/>
      </w:pPr>
      <w:r w:rsidRPr="00CC4342">
        <w:t>Ba(BrO</w:t>
      </w:r>
      <w:r w:rsidRPr="00CC4342">
        <w:rPr>
          <w:vertAlign w:val="subscript"/>
        </w:rPr>
        <w:t>3</w:t>
      </w:r>
      <w:r w:rsidRPr="00CC4342">
        <w:t>)</w:t>
      </w:r>
      <w:r w:rsidRPr="00CC4342">
        <w:rPr>
          <w:vertAlign w:val="subscript"/>
        </w:rPr>
        <w:t>2</w:t>
      </w:r>
      <w:r w:rsidRPr="00CC4342">
        <w:tab/>
      </w:r>
    </w:p>
    <w:p w14:paraId="273D522C" w14:textId="77777777" w:rsidR="00354A3A" w:rsidRPr="00CC4342" w:rsidRDefault="00354A3A" w:rsidP="00354A3A">
      <w:pPr>
        <w:numPr>
          <w:ilvl w:val="0"/>
          <w:numId w:val="117"/>
        </w:numPr>
        <w:ind w:left="0" w:firstLine="0"/>
        <w:contextualSpacing/>
      </w:pPr>
      <w:r w:rsidRPr="00CC4342">
        <w:lastRenderedPageBreak/>
        <w:t>Ba(OH)</w:t>
      </w:r>
      <w:r w:rsidRPr="00CC4342">
        <w:rPr>
          <w:vertAlign w:val="subscript"/>
        </w:rPr>
        <w:t>2</w:t>
      </w:r>
      <w:r w:rsidRPr="00CC4342">
        <w:tab/>
      </w:r>
    </w:p>
    <w:p w14:paraId="76861801" w14:textId="77777777" w:rsidR="00354A3A" w:rsidRPr="00CC4342" w:rsidRDefault="00354A3A" w:rsidP="00354A3A">
      <w:pPr>
        <w:numPr>
          <w:ilvl w:val="0"/>
          <w:numId w:val="117"/>
        </w:numPr>
        <w:ind w:left="0" w:firstLine="0"/>
        <w:contextualSpacing/>
      </w:pPr>
      <w:r w:rsidRPr="00CC4342">
        <w:t>Ba(SCN)</w:t>
      </w:r>
      <w:r w:rsidRPr="00CC4342">
        <w:rPr>
          <w:vertAlign w:val="subscript"/>
        </w:rPr>
        <w:t>2</w:t>
      </w:r>
      <w:r w:rsidRPr="00CC4342">
        <w:tab/>
      </w:r>
    </w:p>
    <w:p w14:paraId="1153DD25"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BeSO</w:t>
      </w:r>
      <w:r w:rsidRPr="00CC4342">
        <w:rPr>
          <w:rFonts w:eastAsia="Times New Roman"/>
          <w:color w:val="000000"/>
          <w:vertAlign w:val="subscript"/>
        </w:rPr>
        <w:t>3</w:t>
      </w:r>
      <w:r w:rsidRPr="00CC4342">
        <w:rPr>
          <w:rFonts w:eastAsia="Times New Roman"/>
          <w:color w:val="000000"/>
        </w:rPr>
        <w:t>·4 H</w:t>
      </w:r>
      <w:r w:rsidRPr="00CC4342">
        <w:rPr>
          <w:rFonts w:eastAsia="Times New Roman"/>
          <w:color w:val="000000"/>
          <w:vertAlign w:val="subscript"/>
        </w:rPr>
        <w:t>2</w:t>
      </w:r>
      <w:r w:rsidRPr="00CC4342">
        <w:rPr>
          <w:rFonts w:eastAsia="Times New Roman"/>
          <w:color w:val="000000"/>
        </w:rPr>
        <w:t>O</w:t>
      </w:r>
    </w:p>
    <w:p w14:paraId="595794CE"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Bi(NO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3</w:t>
      </w:r>
      <w:r w:rsidRPr="00CC4342">
        <w:rPr>
          <w:rFonts w:eastAsia="Times New Roman"/>
          <w:color w:val="000000"/>
        </w:rPr>
        <w:t>·5 H</w:t>
      </w:r>
      <w:r w:rsidRPr="00CC4342">
        <w:rPr>
          <w:rFonts w:eastAsia="Times New Roman"/>
          <w:color w:val="000000"/>
          <w:vertAlign w:val="subscript"/>
        </w:rPr>
        <w:t>2</w:t>
      </w:r>
      <w:r w:rsidRPr="00CC4342">
        <w:rPr>
          <w:rFonts w:eastAsia="Times New Roman"/>
          <w:color w:val="000000"/>
        </w:rPr>
        <w:t>O</w:t>
      </w:r>
    </w:p>
    <w:p w14:paraId="0FF47DCD" w14:textId="77777777" w:rsidR="00354A3A" w:rsidRPr="00CC4342" w:rsidRDefault="00354A3A" w:rsidP="00354A3A">
      <w:pPr>
        <w:numPr>
          <w:ilvl w:val="0"/>
          <w:numId w:val="117"/>
        </w:numPr>
        <w:ind w:left="0" w:firstLine="0"/>
        <w:contextualSpacing/>
        <w:sectPr w:rsidR="00354A3A" w:rsidRPr="00CC4342" w:rsidSect="006F3292">
          <w:type w:val="continuous"/>
          <w:pgSz w:w="12240" w:h="15840"/>
          <w:pgMar w:top="720" w:right="720" w:bottom="720" w:left="1440" w:header="720" w:footer="720" w:gutter="0"/>
          <w:cols w:num="2" w:space="720"/>
          <w:docGrid w:linePitch="360"/>
        </w:sectPr>
      </w:pPr>
      <w:r w:rsidRPr="00CC4342">
        <w:t>C</w:t>
      </w:r>
      <w:r w:rsidRPr="00CC4342">
        <w:rPr>
          <w:vertAlign w:val="subscript"/>
        </w:rPr>
        <w:t>2</w:t>
      </w:r>
      <w:r w:rsidRPr="00CC4342">
        <w:t>H</w:t>
      </w:r>
      <w:r w:rsidRPr="00CC4342">
        <w:rPr>
          <w:vertAlign w:val="subscript"/>
        </w:rPr>
        <w:t>5</w:t>
      </w:r>
      <w:r w:rsidRPr="00CC4342">
        <w:t>NBr</w:t>
      </w:r>
    </w:p>
    <w:p w14:paraId="318AE895"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lastRenderedPageBreak/>
        <w:t>Ca(NO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2</w:t>
      </w:r>
      <w:r w:rsidRPr="00CC4342">
        <w:rPr>
          <w:rFonts w:eastAsia="Times New Roman"/>
          <w:color w:val="000000"/>
        </w:rPr>
        <w:t>·4 H</w:t>
      </w:r>
      <w:r w:rsidRPr="00CC4342">
        <w:rPr>
          <w:rFonts w:eastAsia="Times New Roman"/>
          <w:color w:val="000000"/>
          <w:vertAlign w:val="subscript"/>
        </w:rPr>
        <w:t>2</w:t>
      </w:r>
      <w:r w:rsidRPr="00CC4342">
        <w:rPr>
          <w:rFonts w:eastAsia="Times New Roman"/>
          <w:color w:val="000000"/>
        </w:rPr>
        <w:t>O</w:t>
      </w:r>
    </w:p>
    <w:p w14:paraId="39095E11"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CaSO</w:t>
      </w:r>
      <w:r w:rsidRPr="00CC4342">
        <w:rPr>
          <w:rFonts w:eastAsia="Times New Roman"/>
          <w:color w:val="000000"/>
          <w:vertAlign w:val="subscript"/>
        </w:rPr>
        <w:t>4</w:t>
      </w:r>
      <w:r w:rsidRPr="00CC4342">
        <w:rPr>
          <w:rFonts w:eastAsia="Times New Roman"/>
          <w:color w:val="000000"/>
        </w:rPr>
        <w:t>·2 H</w:t>
      </w:r>
      <w:r w:rsidRPr="00CC4342">
        <w:rPr>
          <w:rFonts w:eastAsia="Times New Roman"/>
          <w:color w:val="000000"/>
          <w:vertAlign w:val="subscript"/>
        </w:rPr>
        <w:t>2</w:t>
      </w:r>
      <w:r w:rsidRPr="00CC4342">
        <w:rPr>
          <w:rFonts w:eastAsia="Times New Roman"/>
          <w:color w:val="000000"/>
        </w:rPr>
        <w:t>O</w:t>
      </w:r>
    </w:p>
    <w:p w14:paraId="376A8605" w14:textId="77777777" w:rsidR="00354A3A" w:rsidRPr="00CC4342" w:rsidRDefault="00354A3A" w:rsidP="00354A3A">
      <w:pPr>
        <w:numPr>
          <w:ilvl w:val="0"/>
          <w:numId w:val="117"/>
        </w:numPr>
        <w:ind w:left="0" w:firstLine="0"/>
        <w:contextualSpacing/>
      </w:pPr>
      <w:r w:rsidRPr="00CC4342">
        <w:t>Cr</w:t>
      </w:r>
      <w:r w:rsidRPr="00CC4342">
        <w:rPr>
          <w:vertAlign w:val="subscript"/>
        </w:rPr>
        <w:t>2</w:t>
      </w:r>
      <w:r w:rsidRPr="00CC4342">
        <w:t>(SO</w:t>
      </w:r>
      <w:r w:rsidRPr="00CC4342">
        <w:rPr>
          <w:vertAlign w:val="subscript"/>
        </w:rPr>
        <w:t>3</w:t>
      </w:r>
      <w:r w:rsidRPr="00CC4342">
        <w:t>)</w:t>
      </w:r>
      <w:r w:rsidRPr="00CC4342">
        <w:rPr>
          <w:vertAlign w:val="subscript"/>
        </w:rPr>
        <w:t>3</w:t>
      </w:r>
      <w:r w:rsidRPr="00CC4342">
        <w:tab/>
      </w:r>
    </w:p>
    <w:p w14:paraId="0CA45179"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Cu(NO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2</w:t>
      </w:r>
      <w:r w:rsidRPr="00CC4342">
        <w:rPr>
          <w:rFonts w:eastAsia="Times New Roman"/>
          <w:color w:val="000000"/>
        </w:rPr>
        <w:t>·3 H</w:t>
      </w:r>
      <w:r w:rsidRPr="00CC4342">
        <w:rPr>
          <w:rFonts w:eastAsia="Times New Roman"/>
          <w:color w:val="000000"/>
          <w:vertAlign w:val="subscript"/>
        </w:rPr>
        <w:t>2</w:t>
      </w:r>
      <w:r w:rsidRPr="00CC4342">
        <w:rPr>
          <w:rFonts w:eastAsia="Times New Roman"/>
          <w:color w:val="000000"/>
        </w:rPr>
        <w:t>O</w:t>
      </w:r>
    </w:p>
    <w:p w14:paraId="16D658C4"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Cu(NO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2</w:t>
      </w:r>
      <w:r w:rsidRPr="00CC4342">
        <w:rPr>
          <w:rFonts w:eastAsia="Times New Roman"/>
          <w:color w:val="000000"/>
        </w:rPr>
        <w:t>·6 H</w:t>
      </w:r>
      <w:r w:rsidRPr="00CC4342">
        <w:rPr>
          <w:rFonts w:eastAsia="Times New Roman"/>
          <w:color w:val="000000"/>
          <w:vertAlign w:val="subscript"/>
        </w:rPr>
        <w:t>2</w:t>
      </w:r>
      <w:r w:rsidRPr="00CC4342">
        <w:rPr>
          <w:rFonts w:eastAsia="Times New Roman"/>
          <w:color w:val="000000"/>
        </w:rPr>
        <w:t>O</w:t>
      </w:r>
    </w:p>
    <w:p w14:paraId="38180775" w14:textId="77777777" w:rsidR="00354A3A" w:rsidRPr="00CC4342" w:rsidRDefault="00354A3A" w:rsidP="00354A3A">
      <w:pPr>
        <w:numPr>
          <w:ilvl w:val="0"/>
          <w:numId w:val="117"/>
        </w:numPr>
        <w:ind w:left="0" w:firstLine="0"/>
        <w:contextualSpacing/>
      </w:pPr>
      <w:r w:rsidRPr="00CC4342">
        <w:t>Cu</w:t>
      </w:r>
      <w:r w:rsidRPr="00CC4342">
        <w:rPr>
          <w:vertAlign w:val="subscript"/>
        </w:rPr>
        <w:t>2</w:t>
      </w:r>
      <w:r w:rsidRPr="00CC4342">
        <w:t>O</w:t>
      </w:r>
      <w:r w:rsidRPr="00CC4342">
        <w:tab/>
      </w:r>
      <w:r w:rsidRPr="00CC4342">
        <w:tab/>
      </w:r>
    </w:p>
    <w:p w14:paraId="0CE2EC72"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CuSO</w:t>
      </w:r>
      <w:r w:rsidRPr="00CC4342">
        <w:rPr>
          <w:rFonts w:eastAsia="Times New Roman"/>
          <w:color w:val="000000"/>
          <w:vertAlign w:val="subscript"/>
        </w:rPr>
        <w:t>4</w:t>
      </w:r>
      <w:r w:rsidRPr="00CC4342">
        <w:rPr>
          <w:rFonts w:eastAsia="Times New Roman"/>
          <w:color w:val="000000"/>
        </w:rPr>
        <w:t>·5 H</w:t>
      </w:r>
      <w:r w:rsidRPr="00CC4342">
        <w:rPr>
          <w:rFonts w:eastAsia="Times New Roman"/>
          <w:color w:val="000000"/>
          <w:vertAlign w:val="subscript"/>
        </w:rPr>
        <w:t>2</w:t>
      </w:r>
      <w:r w:rsidRPr="00CC4342">
        <w:rPr>
          <w:rFonts w:eastAsia="Times New Roman"/>
          <w:color w:val="000000"/>
        </w:rPr>
        <w:t>O</w:t>
      </w:r>
    </w:p>
    <w:p w14:paraId="78959C30"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Fe(CH</w:t>
      </w:r>
      <w:r w:rsidRPr="00CC4342">
        <w:rPr>
          <w:rFonts w:eastAsia="Times New Roman"/>
          <w:color w:val="000000"/>
          <w:vertAlign w:val="subscript"/>
        </w:rPr>
        <w:t>3</w:t>
      </w:r>
      <w:r w:rsidRPr="00CC4342">
        <w:rPr>
          <w:rFonts w:eastAsia="Times New Roman"/>
          <w:color w:val="000000"/>
        </w:rPr>
        <w:t>COO)</w:t>
      </w:r>
      <w:r w:rsidRPr="00CC4342">
        <w:rPr>
          <w:rFonts w:eastAsia="Times New Roman"/>
          <w:color w:val="000000"/>
          <w:vertAlign w:val="subscript"/>
        </w:rPr>
        <w:t>2</w:t>
      </w:r>
      <w:r w:rsidRPr="00CC4342">
        <w:rPr>
          <w:rFonts w:eastAsia="Times New Roman"/>
          <w:color w:val="000000"/>
        </w:rPr>
        <w:t>·4 H</w:t>
      </w:r>
      <w:r w:rsidRPr="00CC4342">
        <w:rPr>
          <w:rFonts w:eastAsia="Times New Roman"/>
          <w:color w:val="000000"/>
          <w:vertAlign w:val="subscript"/>
        </w:rPr>
        <w:t>2</w:t>
      </w:r>
      <w:r w:rsidRPr="00CC4342">
        <w:rPr>
          <w:rFonts w:eastAsia="Times New Roman"/>
          <w:color w:val="000000"/>
        </w:rPr>
        <w:t>O</w:t>
      </w:r>
    </w:p>
    <w:p w14:paraId="1E95E848"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Fe(NO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3</w:t>
      </w:r>
      <w:r w:rsidRPr="00CC4342">
        <w:rPr>
          <w:rFonts w:eastAsia="Times New Roman"/>
          <w:color w:val="000000"/>
        </w:rPr>
        <w:t>·9 H</w:t>
      </w:r>
      <w:r w:rsidRPr="00CC4342">
        <w:rPr>
          <w:rFonts w:eastAsia="Times New Roman"/>
          <w:color w:val="000000"/>
          <w:vertAlign w:val="subscript"/>
        </w:rPr>
        <w:t>2</w:t>
      </w:r>
      <w:r w:rsidRPr="00CC4342">
        <w:rPr>
          <w:rFonts w:eastAsia="Times New Roman"/>
          <w:color w:val="000000"/>
        </w:rPr>
        <w:t>O</w:t>
      </w:r>
    </w:p>
    <w:p w14:paraId="77FCDBF5"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Fe</w:t>
      </w:r>
      <w:r w:rsidRPr="00CC4342">
        <w:rPr>
          <w:rFonts w:eastAsia="Times New Roman"/>
          <w:color w:val="000000"/>
          <w:vertAlign w:val="subscript"/>
        </w:rPr>
        <w:t>2</w:t>
      </w:r>
      <w:r w:rsidRPr="00CC4342">
        <w:rPr>
          <w:rFonts w:eastAsia="Times New Roman"/>
          <w:color w:val="000000"/>
        </w:rPr>
        <w:t>O</w:t>
      </w:r>
      <w:r w:rsidRPr="00CC4342">
        <w:rPr>
          <w:rFonts w:eastAsia="Times New Roman"/>
          <w:color w:val="000000"/>
          <w:vertAlign w:val="subscript"/>
        </w:rPr>
        <w:t>3</w:t>
      </w:r>
      <w:r w:rsidRPr="00CC4342">
        <w:rPr>
          <w:rFonts w:eastAsia="Times New Roman"/>
          <w:color w:val="000000"/>
        </w:rPr>
        <w:t>·3 H</w:t>
      </w:r>
      <w:r w:rsidRPr="00CC4342">
        <w:rPr>
          <w:rFonts w:eastAsia="Times New Roman"/>
          <w:color w:val="000000"/>
          <w:vertAlign w:val="subscript"/>
        </w:rPr>
        <w:t>2</w:t>
      </w:r>
      <w:r w:rsidRPr="00CC4342">
        <w:rPr>
          <w:rFonts w:eastAsia="Times New Roman"/>
          <w:color w:val="000000"/>
        </w:rPr>
        <w:t>O</w:t>
      </w:r>
    </w:p>
    <w:p w14:paraId="3A8F42FC"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FeCl</w:t>
      </w:r>
      <w:r w:rsidRPr="00CC4342">
        <w:rPr>
          <w:rFonts w:eastAsia="Times New Roman"/>
          <w:color w:val="000000"/>
          <w:vertAlign w:val="subscript"/>
        </w:rPr>
        <w:t>3</w:t>
      </w:r>
      <w:r w:rsidRPr="00CC4342">
        <w:rPr>
          <w:rFonts w:eastAsia="Times New Roman"/>
          <w:color w:val="000000"/>
        </w:rPr>
        <w:t>·6 H</w:t>
      </w:r>
      <w:r w:rsidRPr="00CC4342">
        <w:rPr>
          <w:rFonts w:eastAsia="Times New Roman"/>
          <w:color w:val="000000"/>
          <w:vertAlign w:val="subscript"/>
        </w:rPr>
        <w:t>2</w:t>
      </w:r>
      <w:r w:rsidRPr="00CC4342">
        <w:rPr>
          <w:rFonts w:eastAsia="Times New Roman"/>
          <w:color w:val="000000"/>
        </w:rPr>
        <w:t>O</w:t>
      </w:r>
    </w:p>
    <w:p w14:paraId="2509967D"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lastRenderedPageBreak/>
        <w:t>FeSO</w:t>
      </w:r>
      <w:r w:rsidRPr="00CC4342">
        <w:rPr>
          <w:rFonts w:eastAsia="Times New Roman"/>
          <w:color w:val="000000"/>
          <w:vertAlign w:val="subscript"/>
        </w:rPr>
        <w:t>4</w:t>
      </w:r>
      <w:r w:rsidRPr="00CC4342">
        <w:rPr>
          <w:rFonts w:eastAsia="Times New Roman"/>
          <w:color w:val="000000"/>
        </w:rPr>
        <w:t>·7 H</w:t>
      </w:r>
      <w:r w:rsidRPr="00CC4342">
        <w:rPr>
          <w:rFonts w:eastAsia="Times New Roman"/>
          <w:color w:val="000000"/>
          <w:vertAlign w:val="subscript"/>
        </w:rPr>
        <w:t>2</w:t>
      </w:r>
      <w:r w:rsidRPr="00CC4342">
        <w:rPr>
          <w:rFonts w:eastAsia="Times New Roman"/>
          <w:color w:val="000000"/>
        </w:rPr>
        <w:t>O</w:t>
      </w:r>
    </w:p>
    <w:p w14:paraId="7BDF042F" w14:textId="77777777" w:rsidR="00354A3A" w:rsidRPr="00CC4342" w:rsidRDefault="00354A3A" w:rsidP="00354A3A">
      <w:pPr>
        <w:numPr>
          <w:ilvl w:val="0"/>
          <w:numId w:val="117"/>
        </w:numPr>
        <w:ind w:left="0" w:firstLine="0"/>
        <w:contextualSpacing/>
      </w:pPr>
      <w:r w:rsidRPr="00CC4342">
        <w:t>HCl</w:t>
      </w:r>
    </w:p>
    <w:p w14:paraId="35B089EB"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Hg(NO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2</w:t>
      </w:r>
      <w:r w:rsidRPr="00CC4342">
        <w:rPr>
          <w:rFonts w:eastAsia="Times New Roman"/>
          <w:color w:val="000000"/>
        </w:rPr>
        <w:t>·H</w:t>
      </w:r>
      <w:r w:rsidRPr="00CC4342">
        <w:rPr>
          <w:rFonts w:eastAsia="Times New Roman"/>
          <w:color w:val="000000"/>
          <w:vertAlign w:val="subscript"/>
        </w:rPr>
        <w:t>2</w:t>
      </w:r>
      <w:r w:rsidRPr="00CC4342">
        <w:rPr>
          <w:rFonts w:eastAsia="Times New Roman"/>
          <w:color w:val="000000"/>
        </w:rPr>
        <w:t>O</w:t>
      </w:r>
    </w:p>
    <w:p w14:paraId="50A7C62D" w14:textId="77777777" w:rsidR="00354A3A" w:rsidRPr="00CC4342" w:rsidRDefault="00354A3A" w:rsidP="00354A3A">
      <w:pPr>
        <w:numPr>
          <w:ilvl w:val="0"/>
          <w:numId w:val="117"/>
        </w:numPr>
        <w:ind w:left="0" w:firstLine="0"/>
        <w:contextualSpacing/>
      </w:pPr>
      <w:r w:rsidRPr="00CC4342">
        <w:t>Hg</w:t>
      </w:r>
      <w:r w:rsidRPr="00CC4342">
        <w:rPr>
          <w:vertAlign w:val="subscript"/>
        </w:rPr>
        <w:t>2</w:t>
      </w:r>
      <w:r w:rsidRPr="00CC4342">
        <w:t>Cl</w:t>
      </w:r>
      <w:r w:rsidRPr="00CC4342">
        <w:rPr>
          <w:vertAlign w:val="subscript"/>
        </w:rPr>
        <w:t>2</w:t>
      </w:r>
      <w:r w:rsidRPr="00CC4342">
        <w:tab/>
      </w:r>
    </w:p>
    <w:p w14:paraId="4F6A82F7" w14:textId="77777777" w:rsidR="00354A3A" w:rsidRPr="00CC4342" w:rsidRDefault="00354A3A" w:rsidP="00354A3A">
      <w:pPr>
        <w:numPr>
          <w:ilvl w:val="0"/>
          <w:numId w:val="117"/>
        </w:numPr>
        <w:ind w:left="0" w:firstLine="0"/>
        <w:contextualSpacing/>
      </w:pPr>
      <w:r w:rsidRPr="00CC4342">
        <w:t>K</w:t>
      </w:r>
      <w:r w:rsidRPr="00CC4342">
        <w:rPr>
          <w:vertAlign w:val="subscript"/>
        </w:rPr>
        <w:t>2</w:t>
      </w:r>
      <w:r w:rsidRPr="00CC4342">
        <w:t>S</w:t>
      </w:r>
      <w:r w:rsidRPr="00CC4342">
        <w:tab/>
      </w:r>
    </w:p>
    <w:p w14:paraId="442F16AC" w14:textId="77777777" w:rsidR="00354A3A" w:rsidRPr="00CC4342" w:rsidRDefault="00354A3A" w:rsidP="00354A3A">
      <w:pPr>
        <w:numPr>
          <w:ilvl w:val="0"/>
          <w:numId w:val="117"/>
        </w:numPr>
        <w:ind w:left="0" w:firstLine="0"/>
        <w:contextualSpacing/>
      </w:pPr>
      <w:r w:rsidRPr="00CC4342">
        <w:t>K</w:t>
      </w:r>
      <w:r w:rsidRPr="00CC4342">
        <w:rPr>
          <w:vertAlign w:val="subscript"/>
        </w:rPr>
        <w:t>2</w:t>
      </w:r>
      <w:r w:rsidRPr="00CC4342">
        <w:t>SO</w:t>
      </w:r>
      <w:r w:rsidRPr="00CC4342">
        <w:rPr>
          <w:vertAlign w:val="subscript"/>
        </w:rPr>
        <w:t>4</w:t>
      </w:r>
    </w:p>
    <w:p w14:paraId="5D858F43" w14:textId="77777777" w:rsidR="00354A3A" w:rsidRPr="00CC4342" w:rsidRDefault="00354A3A" w:rsidP="00354A3A">
      <w:pPr>
        <w:numPr>
          <w:ilvl w:val="0"/>
          <w:numId w:val="117"/>
        </w:numPr>
        <w:ind w:left="0" w:firstLine="0"/>
        <w:contextualSpacing/>
      </w:pPr>
      <w:r w:rsidRPr="00CC4342">
        <w:t>KH</w:t>
      </w:r>
      <w:r w:rsidRPr="00CC4342">
        <w:rPr>
          <w:vertAlign w:val="subscript"/>
        </w:rPr>
        <w:t>2</w:t>
      </w:r>
      <w:r w:rsidRPr="00CC4342">
        <w:t>PO</w:t>
      </w:r>
      <w:r w:rsidRPr="00CC4342">
        <w:rPr>
          <w:vertAlign w:val="subscript"/>
        </w:rPr>
        <w:t>4</w:t>
      </w:r>
      <w:r w:rsidRPr="00CC4342">
        <w:tab/>
      </w:r>
    </w:p>
    <w:p w14:paraId="67D5E1D1" w14:textId="77777777" w:rsidR="00354A3A" w:rsidRPr="00CC4342" w:rsidRDefault="00354A3A" w:rsidP="00354A3A">
      <w:pPr>
        <w:numPr>
          <w:ilvl w:val="0"/>
          <w:numId w:val="117"/>
        </w:numPr>
        <w:ind w:left="0" w:firstLine="0"/>
        <w:contextualSpacing/>
      </w:pPr>
      <w:r w:rsidRPr="00CC4342">
        <w:t>KOH</w:t>
      </w:r>
      <w:r w:rsidRPr="00CC4342">
        <w:tab/>
      </w:r>
      <w:r w:rsidRPr="00CC4342">
        <w:tab/>
      </w:r>
    </w:p>
    <w:p w14:paraId="1344FF06"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Li</w:t>
      </w:r>
      <w:r w:rsidRPr="00CC4342">
        <w:rPr>
          <w:rFonts w:eastAsia="Times New Roman"/>
          <w:color w:val="000000"/>
          <w:vertAlign w:val="subscript"/>
        </w:rPr>
        <w:t>2</w:t>
      </w:r>
      <w:r w:rsidRPr="00CC4342">
        <w:rPr>
          <w:rFonts w:eastAsia="Times New Roman"/>
          <w:color w:val="000000"/>
        </w:rPr>
        <w:t>CrO</w:t>
      </w:r>
      <w:r w:rsidRPr="00CC4342">
        <w:rPr>
          <w:rFonts w:eastAsia="Times New Roman"/>
          <w:color w:val="000000"/>
          <w:vertAlign w:val="subscript"/>
        </w:rPr>
        <w:t>4</w:t>
      </w:r>
      <w:r w:rsidRPr="00CC4342">
        <w:rPr>
          <w:rFonts w:eastAsia="Times New Roman"/>
          <w:color w:val="000000"/>
        </w:rPr>
        <w:t>·2 H</w:t>
      </w:r>
      <w:r w:rsidRPr="00CC4342">
        <w:rPr>
          <w:rFonts w:eastAsia="Times New Roman"/>
          <w:color w:val="000000"/>
          <w:vertAlign w:val="subscript"/>
        </w:rPr>
        <w:t>2</w:t>
      </w:r>
      <w:r w:rsidRPr="00CC4342">
        <w:rPr>
          <w:rFonts w:eastAsia="Times New Roman"/>
          <w:color w:val="000000"/>
        </w:rPr>
        <w:t>O</w:t>
      </w:r>
    </w:p>
    <w:p w14:paraId="58F83277" w14:textId="77777777" w:rsidR="00354A3A" w:rsidRPr="00CC4342" w:rsidRDefault="00354A3A" w:rsidP="00354A3A">
      <w:pPr>
        <w:numPr>
          <w:ilvl w:val="0"/>
          <w:numId w:val="117"/>
        </w:numPr>
        <w:ind w:left="0" w:firstLine="0"/>
        <w:contextualSpacing/>
      </w:pPr>
      <w:r w:rsidRPr="00CC4342">
        <w:t xml:space="preserve"> LiH</w:t>
      </w:r>
      <w:r w:rsidRPr="00CC4342">
        <w:tab/>
      </w:r>
    </w:p>
    <w:p w14:paraId="44B4DC4B"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LiHSO</w:t>
      </w:r>
      <w:r w:rsidRPr="00CC4342">
        <w:rPr>
          <w:rFonts w:eastAsia="Times New Roman"/>
          <w:color w:val="000000"/>
          <w:vertAlign w:val="subscript"/>
        </w:rPr>
        <w:t>4</w:t>
      </w:r>
      <w:r w:rsidRPr="00CC4342">
        <w:rPr>
          <w:rFonts w:eastAsia="Times New Roman"/>
          <w:color w:val="000000"/>
        </w:rPr>
        <w:t>· H</w:t>
      </w:r>
      <w:r w:rsidRPr="00CC4342">
        <w:rPr>
          <w:rFonts w:eastAsia="Times New Roman"/>
          <w:color w:val="000000"/>
          <w:vertAlign w:val="subscript"/>
        </w:rPr>
        <w:t>2</w:t>
      </w:r>
      <w:r w:rsidRPr="00CC4342">
        <w:rPr>
          <w:rFonts w:eastAsia="Times New Roman"/>
          <w:color w:val="000000"/>
        </w:rPr>
        <w:t>O</w:t>
      </w:r>
    </w:p>
    <w:p w14:paraId="6973F3A6" w14:textId="77777777" w:rsidR="00354A3A" w:rsidRPr="00CC4342" w:rsidRDefault="00354A3A" w:rsidP="00354A3A">
      <w:pPr>
        <w:numPr>
          <w:ilvl w:val="0"/>
          <w:numId w:val="117"/>
        </w:numPr>
        <w:ind w:left="0" w:firstLine="0"/>
        <w:contextualSpacing/>
      </w:pPr>
      <w:r w:rsidRPr="00CC4342">
        <w:lastRenderedPageBreak/>
        <w:t xml:space="preserve">LiI </w:t>
      </w:r>
    </w:p>
    <w:p w14:paraId="20570F4F"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MgCl</w:t>
      </w:r>
      <w:r w:rsidRPr="00CC4342">
        <w:rPr>
          <w:rFonts w:eastAsia="Times New Roman"/>
          <w:color w:val="000000"/>
          <w:vertAlign w:val="subscript"/>
        </w:rPr>
        <w:t>2</w:t>
      </w:r>
      <w:r w:rsidRPr="00CC4342">
        <w:rPr>
          <w:rFonts w:eastAsia="Times New Roman"/>
          <w:color w:val="000000"/>
        </w:rPr>
        <w:t>·6 H</w:t>
      </w:r>
      <w:r w:rsidRPr="00CC4342">
        <w:rPr>
          <w:rFonts w:eastAsia="Times New Roman"/>
          <w:color w:val="000000"/>
          <w:vertAlign w:val="subscript"/>
        </w:rPr>
        <w:t>2</w:t>
      </w:r>
      <w:r w:rsidRPr="00CC4342">
        <w:rPr>
          <w:rFonts w:eastAsia="Times New Roman"/>
          <w:color w:val="000000"/>
        </w:rPr>
        <w:t>O</w:t>
      </w:r>
    </w:p>
    <w:p w14:paraId="46F301AC"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MgSO</w:t>
      </w:r>
      <w:r w:rsidRPr="00CC4342">
        <w:rPr>
          <w:rFonts w:eastAsia="Times New Roman"/>
          <w:color w:val="000000"/>
          <w:vertAlign w:val="subscript"/>
        </w:rPr>
        <w:t>4</w:t>
      </w:r>
      <w:r w:rsidRPr="00CC4342">
        <w:rPr>
          <w:rFonts w:eastAsia="Times New Roman"/>
          <w:color w:val="000000"/>
        </w:rPr>
        <w:t>·7 H</w:t>
      </w:r>
      <w:r w:rsidRPr="00CC4342">
        <w:rPr>
          <w:rFonts w:eastAsia="Times New Roman"/>
          <w:color w:val="000000"/>
          <w:vertAlign w:val="subscript"/>
        </w:rPr>
        <w:t>2</w:t>
      </w:r>
      <w:r w:rsidRPr="00CC4342">
        <w:rPr>
          <w:rFonts w:eastAsia="Times New Roman"/>
          <w:color w:val="000000"/>
        </w:rPr>
        <w:t>O</w:t>
      </w:r>
    </w:p>
    <w:p w14:paraId="7393F142"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MnBr</w:t>
      </w:r>
      <w:r w:rsidRPr="00CC4342">
        <w:rPr>
          <w:rFonts w:eastAsia="Times New Roman"/>
          <w:color w:val="000000"/>
          <w:vertAlign w:val="subscript"/>
        </w:rPr>
        <w:t>2</w:t>
      </w:r>
      <w:r w:rsidRPr="00CC4342">
        <w:rPr>
          <w:rFonts w:eastAsia="Times New Roman"/>
          <w:color w:val="000000"/>
        </w:rPr>
        <w:t>·4 H</w:t>
      </w:r>
      <w:r w:rsidRPr="00CC4342">
        <w:rPr>
          <w:rFonts w:eastAsia="Times New Roman"/>
          <w:color w:val="000000"/>
          <w:vertAlign w:val="subscript"/>
        </w:rPr>
        <w:t>2</w:t>
      </w:r>
      <w:r w:rsidRPr="00CC4342">
        <w:rPr>
          <w:rFonts w:eastAsia="Times New Roman"/>
          <w:color w:val="000000"/>
        </w:rPr>
        <w:t>O</w:t>
      </w:r>
    </w:p>
    <w:p w14:paraId="0D9B5FA6"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MnCl2·4 H</w:t>
      </w:r>
      <w:r w:rsidRPr="00CC4342">
        <w:rPr>
          <w:rFonts w:eastAsia="Times New Roman"/>
          <w:color w:val="000000"/>
          <w:vertAlign w:val="subscript"/>
        </w:rPr>
        <w:t>2</w:t>
      </w:r>
      <w:r w:rsidRPr="00CC4342">
        <w:rPr>
          <w:rFonts w:eastAsia="Times New Roman"/>
          <w:color w:val="000000"/>
        </w:rPr>
        <w:t>O</w:t>
      </w:r>
    </w:p>
    <w:p w14:paraId="1CB121B9"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MnSO</w:t>
      </w:r>
      <w:r w:rsidRPr="00CC4342">
        <w:rPr>
          <w:rFonts w:eastAsia="Times New Roman"/>
          <w:color w:val="000000"/>
          <w:vertAlign w:val="subscript"/>
        </w:rPr>
        <w:t>4</w:t>
      </w:r>
      <w:r w:rsidRPr="00CC4342">
        <w:rPr>
          <w:rFonts w:eastAsia="Times New Roman"/>
          <w:color w:val="000000"/>
        </w:rPr>
        <w:t>· H</w:t>
      </w:r>
      <w:r w:rsidRPr="00CC4342">
        <w:rPr>
          <w:rFonts w:eastAsia="Times New Roman"/>
          <w:color w:val="000000"/>
          <w:vertAlign w:val="subscript"/>
        </w:rPr>
        <w:t>2</w:t>
      </w:r>
      <w:r w:rsidRPr="00CC4342">
        <w:rPr>
          <w:rFonts w:eastAsia="Times New Roman"/>
          <w:color w:val="000000"/>
        </w:rPr>
        <w:t>O</w:t>
      </w:r>
    </w:p>
    <w:p w14:paraId="52677572"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Na</w:t>
      </w:r>
      <w:r w:rsidRPr="00CC4342">
        <w:rPr>
          <w:rFonts w:eastAsia="Times New Roman"/>
          <w:color w:val="000000"/>
          <w:vertAlign w:val="subscript"/>
        </w:rPr>
        <w:t>2</w:t>
      </w:r>
      <w:r w:rsidRPr="00CC4342">
        <w:rPr>
          <w:rFonts w:eastAsia="Times New Roman"/>
          <w:color w:val="000000"/>
        </w:rPr>
        <w:t>CO</w:t>
      </w:r>
      <w:r w:rsidRPr="00CC4342">
        <w:rPr>
          <w:rFonts w:eastAsia="Times New Roman"/>
          <w:color w:val="000000"/>
          <w:vertAlign w:val="subscript"/>
        </w:rPr>
        <w:t>3</w:t>
      </w:r>
      <w:r w:rsidRPr="00CC4342">
        <w:rPr>
          <w:rFonts w:eastAsia="Times New Roman"/>
          <w:color w:val="000000"/>
        </w:rPr>
        <w:t>·10 H</w:t>
      </w:r>
      <w:r w:rsidRPr="00CC4342">
        <w:rPr>
          <w:rFonts w:eastAsia="Times New Roman"/>
          <w:color w:val="000000"/>
          <w:vertAlign w:val="subscript"/>
        </w:rPr>
        <w:t>2</w:t>
      </w:r>
      <w:r w:rsidRPr="00CC4342">
        <w:rPr>
          <w:rFonts w:eastAsia="Times New Roman"/>
          <w:color w:val="000000"/>
        </w:rPr>
        <w:t>O</w:t>
      </w:r>
    </w:p>
    <w:p w14:paraId="66117BF1"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Na</w:t>
      </w:r>
      <w:r w:rsidRPr="00CC4342">
        <w:rPr>
          <w:rFonts w:eastAsia="Times New Roman"/>
          <w:color w:val="000000"/>
          <w:vertAlign w:val="subscript"/>
        </w:rPr>
        <w:t>2</w:t>
      </w:r>
      <w:r w:rsidRPr="00CC4342">
        <w:rPr>
          <w:rFonts w:eastAsia="Times New Roman"/>
          <w:color w:val="000000"/>
        </w:rPr>
        <w:t>CrO</w:t>
      </w:r>
      <w:r w:rsidRPr="00CC4342">
        <w:rPr>
          <w:rFonts w:eastAsia="Times New Roman"/>
          <w:color w:val="000000"/>
          <w:vertAlign w:val="subscript"/>
        </w:rPr>
        <w:t>4</w:t>
      </w:r>
      <w:r w:rsidRPr="00CC4342">
        <w:rPr>
          <w:rFonts w:eastAsia="Times New Roman"/>
          <w:color w:val="000000"/>
        </w:rPr>
        <w:t>·4 H</w:t>
      </w:r>
      <w:r w:rsidRPr="00CC4342">
        <w:rPr>
          <w:rFonts w:eastAsia="Times New Roman"/>
          <w:color w:val="000000"/>
          <w:vertAlign w:val="subscript"/>
        </w:rPr>
        <w:t>2</w:t>
      </w:r>
      <w:r w:rsidRPr="00CC4342">
        <w:rPr>
          <w:rFonts w:eastAsia="Times New Roman"/>
          <w:color w:val="000000"/>
        </w:rPr>
        <w:t>O</w:t>
      </w:r>
    </w:p>
    <w:p w14:paraId="47CCAB1C"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Na</w:t>
      </w:r>
      <w:r w:rsidRPr="00CC4342">
        <w:rPr>
          <w:rFonts w:eastAsia="Times New Roman"/>
          <w:color w:val="000000"/>
          <w:vertAlign w:val="subscript"/>
        </w:rPr>
        <w:t>2</w:t>
      </w:r>
      <w:r w:rsidRPr="00CC4342">
        <w:rPr>
          <w:rFonts w:eastAsia="Times New Roman"/>
          <w:color w:val="000000"/>
        </w:rPr>
        <w:t>SO</w:t>
      </w:r>
      <w:r w:rsidRPr="00CC4342">
        <w:rPr>
          <w:rFonts w:eastAsia="Times New Roman"/>
          <w:color w:val="000000"/>
          <w:vertAlign w:val="subscript"/>
        </w:rPr>
        <w:t>4</w:t>
      </w:r>
      <w:r w:rsidRPr="00CC4342">
        <w:rPr>
          <w:rFonts w:eastAsia="Times New Roman"/>
          <w:color w:val="000000"/>
        </w:rPr>
        <w:t>·5 H</w:t>
      </w:r>
      <w:r w:rsidRPr="00CC4342">
        <w:rPr>
          <w:rFonts w:eastAsia="Times New Roman"/>
          <w:color w:val="000000"/>
          <w:vertAlign w:val="subscript"/>
        </w:rPr>
        <w:t>2</w:t>
      </w:r>
      <w:r w:rsidRPr="00CC4342">
        <w:rPr>
          <w:rFonts w:eastAsia="Times New Roman"/>
          <w:color w:val="000000"/>
        </w:rPr>
        <w:t>O</w:t>
      </w:r>
    </w:p>
    <w:p w14:paraId="11CD33DB" w14:textId="77777777" w:rsidR="00354A3A" w:rsidRPr="00CC4342" w:rsidRDefault="00354A3A" w:rsidP="00354A3A">
      <w:pPr>
        <w:numPr>
          <w:ilvl w:val="0"/>
          <w:numId w:val="117"/>
        </w:numPr>
        <w:ind w:left="0" w:firstLine="0"/>
        <w:contextualSpacing/>
      </w:pPr>
      <w:r w:rsidRPr="00CC4342">
        <w:t>NaCl</w:t>
      </w:r>
    </w:p>
    <w:p w14:paraId="084B1481"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NaH</w:t>
      </w:r>
      <w:r w:rsidRPr="00CC4342">
        <w:rPr>
          <w:rFonts w:eastAsia="Times New Roman"/>
          <w:color w:val="000000"/>
          <w:vertAlign w:val="subscript"/>
        </w:rPr>
        <w:t>2</w:t>
      </w:r>
      <w:r w:rsidRPr="00CC4342">
        <w:rPr>
          <w:rFonts w:eastAsia="Times New Roman"/>
          <w:color w:val="000000"/>
        </w:rPr>
        <w:t>PO</w:t>
      </w:r>
      <w:r w:rsidRPr="00CC4342">
        <w:rPr>
          <w:rFonts w:eastAsia="Times New Roman"/>
          <w:color w:val="000000"/>
          <w:vertAlign w:val="subscript"/>
        </w:rPr>
        <w:t>3</w:t>
      </w:r>
      <w:r w:rsidRPr="00CC4342">
        <w:rPr>
          <w:rFonts w:eastAsia="Times New Roman"/>
          <w:color w:val="000000"/>
        </w:rPr>
        <w:t>·5 H</w:t>
      </w:r>
      <w:r w:rsidRPr="00CC4342">
        <w:rPr>
          <w:rFonts w:eastAsia="Times New Roman"/>
          <w:color w:val="000000"/>
          <w:vertAlign w:val="subscript"/>
        </w:rPr>
        <w:t>2</w:t>
      </w:r>
      <w:r w:rsidRPr="00CC4342">
        <w:rPr>
          <w:rFonts w:eastAsia="Times New Roman"/>
          <w:color w:val="000000"/>
        </w:rPr>
        <w:t>O</w:t>
      </w:r>
    </w:p>
    <w:p w14:paraId="435E5854" w14:textId="77777777" w:rsidR="00354A3A" w:rsidRPr="00CC4342" w:rsidRDefault="00354A3A" w:rsidP="00354A3A">
      <w:pPr>
        <w:numPr>
          <w:ilvl w:val="0"/>
          <w:numId w:val="117"/>
        </w:numPr>
        <w:ind w:left="0" w:firstLine="0"/>
        <w:contextualSpacing/>
      </w:pPr>
      <w:r w:rsidRPr="00CC4342">
        <w:lastRenderedPageBreak/>
        <w:t>NH</w:t>
      </w:r>
      <w:r w:rsidRPr="00CC4342">
        <w:rPr>
          <w:vertAlign w:val="subscript"/>
        </w:rPr>
        <w:t>4</w:t>
      </w:r>
      <w:r w:rsidRPr="00CC4342">
        <w:t>Cl</w:t>
      </w:r>
      <w:r w:rsidRPr="00CC4342">
        <w:tab/>
      </w:r>
    </w:p>
    <w:p w14:paraId="156F6297" w14:textId="77777777" w:rsidR="00354A3A" w:rsidRPr="00CC4342" w:rsidRDefault="00354A3A" w:rsidP="00354A3A">
      <w:pPr>
        <w:numPr>
          <w:ilvl w:val="0"/>
          <w:numId w:val="117"/>
        </w:numPr>
        <w:ind w:left="0" w:firstLine="0"/>
        <w:contextualSpacing/>
      </w:pPr>
      <w:r w:rsidRPr="00CC4342">
        <w:t>NH</w:t>
      </w:r>
      <w:r w:rsidRPr="00CC4342">
        <w:rPr>
          <w:vertAlign w:val="subscript"/>
        </w:rPr>
        <w:t>4</w:t>
      </w:r>
      <w:r w:rsidRPr="00CC4342">
        <w:t>NO</w:t>
      </w:r>
      <w:r w:rsidRPr="00CC4342">
        <w:rPr>
          <w:vertAlign w:val="subscript"/>
        </w:rPr>
        <w:t>3</w:t>
      </w:r>
      <w:r w:rsidRPr="00CC4342">
        <w:tab/>
      </w:r>
    </w:p>
    <w:p w14:paraId="6D25E6B0"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Ni(NO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2</w:t>
      </w:r>
      <w:r w:rsidRPr="00CC4342">
        <w:rPr>
          <w:rFonts w:eastAsia="Times New Roman"/>
          <w:color w:val="000000"/>
        </w:rPr>
        <w:t>·6 H</w:t>
      </w:r>
      <w:r w:rsidRPr="00CC4342">
        <w:rPr>
          <w:rFonts w:eastAsia="Times New Roman"/>
          <w:color w:val="000000"/>
          <w:vertAlign w:val="subscript"/>
        </w:rPr>
        <w:t>2</w:t>
      </w:r>
      <w:r w:rsidRPr="00CC4342">
        <w:rPr>
          <w:rFonts w:eastAsia="Times New Roman"/>
          <w:color w:val="000000"/>
        </w:rPr>
        <w:t>O</w:t>
      </w:r>
    </w:p>
    <w:p w14:paraId="620FD1BD" w14:textId="77777777" w:rsidR="00354A3A" w:rsidRPr="00CC4342" w:rsidRDefault="00354A3A" w:rsidP="00354A3A">
      <w:pPr>
        <w:pStyle w:val="ListParagraph"/>
        <w:numPr>
          <w:ilvl w:val="0"/>
          <w:numId w:val="117"/>
        </w:numPr>
        <w:ind w:left="0" w:firstLine="0"/>
      </w:pPr>
      <w:r w:rsidRPr="00CC4342">
        <w:rPr>
          <w:rFonts w:eastAsia="Times New Roman"/>
          <w:color w:val="000000"/>
        </w:rPr>
        <w:t>NiBr</w:t>
      </w:r>
      <w:r w:rsidRPr="00CC4342">
        <w:rPr>
          <w:rFonts w:eastAsia="Times New Roman"/>
          <w:color w:val="000000"/>
          <w:vertAlign w:val="subscript"/>
        </w:rPr>
        <w:t>2</w:t>
      </w:r>
      <w:r w:rsidRPr="00CC4342">
        <w:rPr>
          <w:rFonts w:eastAsia="Times New Roman"/>
          <w:color w:val="000000"/>
        </w:rPr>
        <w:t>·6 H</w:t>
      </w:r>
      <w:r w:rsidRPr="00CC4342">
        <w:rPr>
          <w:rFonts w:eastAsia="Times New Roman"/>
          <w:color w:val="000000"/>
          <w:vertAlign w:val="subscript"/>
        </w:rPr>
        <w:t>2</w:t>
      </w:r>
      <w:r w:rsidRPr="00CC4342">
        <w:rPr>
          <w:rFonts w:eastAsia="Times New Roman"/>
          <w:color w:val="000000"/>
        </w:rPr>
        <w:t>O</w:t>
      </w:r>
    </w:p>
    <w:p w14:paraId="13EE3DC4" w14:textId="77777777" w:rsidR="00354A3A" w:rsidRPr="00CC4342" w:rsidRDefault="00354A3A" w:rsidP="00354A3A">
      <w:pPr>
        <w:numPr>
          <w:ilvl w:val="0"/>
          <w:numId w:val="117"/>
        </w:numPr>
        <w:ind w:left="0" w:firstLine="0"/>
        <w:contextualSpacing/>
      </w:pPr>
      <w:r w:rsidRPr="00CC4342">
        <w:t>P</w:t>
      </w:r>
      <w:r w:rsidRPr="00CC4342">
        <w:rPr>
          <w:vertAlign w:val="subscript"/>
        </w:rPr>
        <w:t>2</w:t>
      </w:r>
      <w:r w:rsidRPr="00CC4342">
        <w:t>O</w:t>
      </w:r>
      <w:r w:rsidRPr="00CC4342">
        <w:rPr>
          <w:vertAlign w:val="subscript"/>
        </w:rPr>
        <w:t>5</w:t>
      </w:r>
    </w:p>
    <w:p w14:paraId="35C45694" w14:textId="77777777" w:rsidR="00354A3A" w:rsidRPr="00CC4342" w:rsidRDefault="00354A3A" w:rsidP="00354A3A">
      <w:pPr>
        <w:numPr>
          <w:ilvl w:val="0"/>
          <w:numId w:val="117"/>
        </w:numPr>
        <w:ind w:left="0" w:firstLine="0"/>
        <w:contextualSpacing/>
      </w:pPr>
      <w:r w:rsidRPr="00CC4342">
        <w:t xml:space="preserve">PbS </w:t>
      </w:r>
      <w:r w:rsidRPr="00CC4342">
        <w:tab/>
      </w:r>
    </w:p>
    <w:p w14:paraId="483A4574"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SnCl4·5 H</w:t>
      </w:r>
      <w:r w:rsidRPr="00CC4342">
        <w:rPr>
          <w:rFonts w:eastAsia="Times New Roman"/>
          <w:color w:val="000000"/>
          <w:vertAlign w:val="subscript"/>
        </w:rPr>
        <w:t>2</w:t>
      </w:r>
      <w:r w:rsidRPr="00CC4342">
        <w:rPr>
          <w:rFonts w:eastAsia="Times New Roman"/>
          <w:color w:val="000000"/>
        </w:rPr>
        <w:t>O</w:t>
      </w:r>
    </w:p>
    <w:p w14:paraId="7E875D3C" w14:textId="77777777" w:rsidR="00354A3A" w:rsidRPr="00CC4342" w:rsidRDefault="00354A3A" w:rsidP="00354A3A">
      <w:pPr>
        <w:numPr>
          <w:ilvl w:val="0"/>
          <w:numId w:val="117"/>
        </w:numPr>
        <w:ind w:left="0" w:firstLine="0"/>
        <w:contextualSpacing/>
      </w:pPr>
      <w:r w:rsidRPr="00CC4342">
        <w:t>SnI</w:t>
      </w:r>
      <w:r w:rsidRPr="00CC4342">
        <w:rPr>
          <w:vertAlign w:val="subscript"/>
        </w:rPr>
        <w:t>4</w:t>
      </w:r>
      <w:r w:rsidRPr="00CC4342">
        <w:tab/>
      </w:r>
      <w:r w:rsidRPr="00CC4342">
        <w:tab/>
      </w:r>
    </w:p>
    <w:p w14:paraId="2A10CECB" w14:textId="77777777" w:rsidR="00354A3A" w:rsidRPr="00CC4342" w:rsidRDefault="00354A3A" w:rsidP="00354A3A">
      <w:pPr>
        <w:numPr>
          <w:ilvl w:val="0"/>
          <w:numId w:val="117"/>
        </w:numPr>
        <w:ind w:left="0" w:firstLine="0"/>
        <w:contextualSpacing/>
      </w:pPr>
      <w:r w:rsidRPr="00CC4342">
        <w:t>TeF</w:t>
      </w:r>
      <w:r w:rsidRPr="00CC4342">
        <w:rPr>
          <w:vertAlign w:val="subscript"/>
        </w:rPr>
        <w:t>4</w:t>
      </w:r>
      <w:r w:rsidRPr="00CC4342">
        <w:tab/>
      </w:r>
    </w:p>
    <w:p w14:paraId="61DA0F4C"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Zn(NO</w:t>
      </w:r>
      <w:r w:rsidRPr="00CC4342">
        <w:rPr>
          <w:rFonts w:eastAsia="Times New Roman"/>
          <w:color w:val="000000"/>
          <w:vertAlign w:val="subscript"/>
        </w:rPr>
        <w:t>3</w:t>
      </w:r>
      <w:r w:rsidRPr="00CC4342">
        <w:rPr>
          <w:rFonts w:eastAsia="Times New Roman"/>
          <w:color w:val="000000"/>
        </w:rPr>
        <w:t>)</w:t>
      </w:r>
      <w:r w:rsidRPr="00CC4342">
        <w:rPr>
          <w:rFonts w:eastAsia="Times New Roman"/>
          <w:color w:val="000000"/>
          <w:vertAlign w:val="subscript"/>
        </w:rPr>
        <w:t>2</w:t>
      </w:r>
      <w:r w:rsidRPr="00CC4342">
        <w:rPr>
          <w:rFonts w:eastAsia="Times New Roman"/>
          <w:color w:val="000000"/>
        </w:rPr>
        <w:t>·6 H</w:t>
      </w:r>
      <w:r w:rsidRPr="00CC4342">
        <w:rPr>
          <w:rFonts w:eastAsia="Times New Roman"/>
          <w:color w:val="000000"/>
          <w:vertAlign w:val="subscript"/>
        </w:rPr>
        <w:t>2</w:t>
      </w:r>
      <w:r w:rsidRPr="00CC4342">
        <w:rPr>
          <w:rFonts w:eastAsia="Times New Roman"/>
          <w:color w:val="000000"/>
        </w:rPr>
        <w:t>O</w:t>
      </w:r>
    </w:p>
    <w:p w14:paraId="0589B061" w14:textId="77777777" w:rsidR="00354A3A" w:rsidRPr="00CC4342" w:rsidRDefault="00354A3A" w:rsidP="00354A3A">
      <w:pPr>
        <w:pStyle w:val="ListParagraph"/>
        <w:numPr>
          <w:ilvl w:val="0"/>
          <w:numId w:val="117"/>
        </w:numPr>
        <w:ind w:left="0" w:firstLine="0"/>
        <w:rPr>
          <w:rFonts w:eastAsia="Times New Roman"/>
          <w:color w:val="000000"/>
        </w:rPr>
      </w:pPr>
      <w:r w:rsidRPr="00CC4342">
        <w:rPr>
          <w:rFonts w:eastAsia="Times New Roman"/>
          <w:color w:val="000000"/>
        </w:rPr>
        <w:t>ZnSO</w:t>
      </w:r>
      <w:r w:rsidRPr="00CC4342">
        <w:rPr>
          <w:rFonts w:eastAsia="Times New Roman"/>
          <w:color w:val="000000"/>
          <w:vertAlign w:val="subscript"/>
        </w:rPr>
        <w:t>4</w:t>
      </w:r>
      <w:r w:rsidRPr="00CC4342">
        <w:rPr>
          <w:rFonts w:eastAsia="Times New Roman"/>
          <w:color w:val="000000"/>
        </w:rPr>
        <w:t>·7 H</w:t>
      </w:r>
      <w:r w:rsidRPr="00CC4342">
        <w:rPr>
          <w:rFonts w:eastAsia="Times New Roman"/>
          <w:color w:val="000000"/>
          <w:vertAlign w:val="subscript"/>
        </w:rPr>
        <w:t>2</w:t>
      </w:r>
      <w:r w:rsidRPr="00CC4342">
        <w:rPr>
          <w:rFonts w:eastAsia="Times New Roman"/>
          <w:color w:val="000000"/>
        </w:rPr>
        <w:t>O</w:t>
      </w:r>
    </w:p>
    <w:p w14:paraId="4CBB9447" w14:textId="77777777" w:rsidR="00354A3A" w:rsidRPr="00CC4342" w:rsidRDefault="00354A3A">
      <w:pPr>
        <w:ind w:left="360"/>
        <w:contextualSpacing/>
        <w:sectPr w:rsidR="00354A3A" w:rsidRPr="00CC4342" w:rsidSect="00354A3A">
          <w:type w:val="continuous"/>
          <w:pgSz w:w="12240" w:h="15840"/>
          <w:pgMar w:top="720" w:right="720" w:bottom="720" w:left="1440" w:header="720" w:footer="720" w:gutter="0"/>
          <w:cols w:num="2" w:space="720"/>
          <w:docGrid w:linePitch="360"/>
        </w:sectPr>
      </w:pPr>
    </w:p>
    <w:p w14:paraId="215EE7C9" w14:textId="485CC846" w:rsidR="001F7ABA" w:rsidRPr="00CC4342" w:rsidRDefault="001F7ABA" w:rsidP="006F3292">
      <w:pPr>
        <w:ind w:left="360"/>
        <w:contextualSpacing/>
        <w:sectPr w:rsidR="001F7ABA" w:rsidRPr="00CC4342" w:rsidSect="006F3292">
          <w:type w:val="continuous"/>
          <w:pgSz w:w="12240" w:h="15840"/>
          <w:pgMar w:top="720" w:right="720" w:bottom="720" w:left="1440" w:header="720" w:footer="720" w:gutter="0"/>
          <w:cols w:num="3" w:space="720"/>
          <w:docGrid w:linePitch="360"/>
        </w:sectPr>
      </w:pPr>
    </w:p>
    <w:p w14:paraId="50EEC390" w14:textId="77777777" w:rsidR="001F7ABA" w:rsidRPr="00CC4342" w:rsidRDefault="001F7ABA" w:rsidP="001F7ABA">
      <w:pPr>
        <w:pBdr>
          <w:bottom w:val="double" w:sz="4" w:space="1" w:color="auto"/>
        </w:pBdr>
        <w:contextualSpacing/>
        <w:sectPr w:rsidR="001F7ABA" w:rsidRPr="00CC4342" w:rsidSect="00BE35B8">
          <w:type w:val="continuous"/>
          <w:pgSz w:w="12240" w:h="15840"/>
          <w:pgMar w:top="720" w:right="720" w:bottom="720" w:left="720" w:header="720" w:footer="720" w:gutter="0"/>
          <w:cols w:space="720"/>
          <w:docGrid w:linePitch="360"/>
        </w:sectPr>
      </w:pPr>
    </w:p>
    <w:p w14:paraId="384F8B53" w14:textId="77777777" w:rsidR="00BC1631" w:rsidRPr="00CC4342" w:rsidRDefault="00BC1631"/>
    <w:p w14:paraId="5EA0D1FB" w14:textId="77777777" w:rsidR="00BC1631" w:rsidRPr="00CC4342" w:rsidRDefault="00BC1631" w:rsidP="00BC1631"/>
    <w:p w14:paraId="5AA47A6D" w14:textId="77777777" w:rsidR="00BC1631" w:rsidRPr="00CC4342" w:rsidRDefault="00BC1631" w:rsidP="00BC1631">
      <w:pPr>
        <w:pBdr>
          <w:top w:val="single" w:sz="4" w:space="1" w:color="auto"/>
        </w:pBdr>
      </w:pPr>
    </w:p>
    <w:p w14:paraId="45A44CA0" w14:textId="773249DC" w:rsidR="00BC1631" w:rsidRPr="00CC4342" w:rsidRDefault="00BC1631" w:rsidP="00BC1631">
      <w:pPr>
        <w:pBdr>
          <w:top w:val="single" w:sz="4" w:space="1" w:color="auto"/>
        </w:pBdr>
        <w:rPr>
          <w:b/>
        </w:rPr>
      </w:pPr>
      <w:bookmarkStart w:id="14" w:name="LearningGoalsMolMass"/>
      <w:r w:rsidRPr="00CC4342">
        <w:rPr>
          <w:b/>
        </w:rPr>
        <w:t>Learning Goals Check for Molecular Weight</w:t>
      </w:r>
    </w:p>
    <w:p w14:paraId="0744E43D" w14:textId="77777777" w:rsidR="00BC1631" w:rsidRPr="00CC4342" w:rsidRDefault="00BC1631" w:rsidP="00BC1631">
      <w:pPr>
        <w:pBdr>
          <w:top w:val="single" w:sz="4" w:space="1" w:color="auto"/>
        </w:pBdr>
        <w:rPr>
          <w:b/>
        </w:rPr>
      </w:pPr>
    </w:p>
    <w:p w14:paraId="5D1BC161" w14:textId="77777777" w:rsidR="00BC1631" w:rsidRPr="00CC4342" w:rsidRDefault="00BC1631" w:rsidP="00BC1631">
      <w:pPr>
        <w:ind w:left="360" w:right="-134"/>
      </w:pPr>
      <w:r w:rsidRPr="00CC4342">
        <w:t>Student will</w:t>
      </w:r>
    </w:p>
    <w:tbl>
      <w:tblPr>
        <w:tblStyle w:val="TableGrid"/>
        <w:tblW w:w="0" w:type="auto"/>
        <w:tblInd w:w="360" w:type="dxa"/>
        <w:tblLook w:val="04A0" w:firstRow="1" w:lastRow="0" w:firstColumn="1" w:lastColumn="0" w:noHBand="0" w:noVBand="1"/>
      </w:tblPr>
      <w:tblGrid>
        <w:gridCol w:w="3773"/>
        <w:gridCol w:w="1561"/>
        <w:gridCol w:w="1860"/>
        <w:gridCol w:w="1796"/>
      </w:tblGrid>
      <w:tr w:rsidR="00BC1631" w:rsidRPr="00CC4342" w14:paraId="624BCE5C" w14:textId="77777777" w:rsidTr="00540576">
        <w:trPr>
          <w:trHeight w:hRule="exact" w:val="460"/>
        </w:trPr>
        <w:tc>
          <w:tcPr>
            <w:tcW w:w="3773" w:type="dxa"/>
          </w:tcPr>
          <w:p w14:paraId="0CD67BE3" w14:textId="77777777" w:rsidR="00BC1631" w:rsidRPr="00CC4342" w:rsidRDefault="00BC1631" w:rsidP="00540576">
            <w:pPr>
              <w:rPr>
                <w:rFonts w:ascii="Times New Roman" w:hAnsi="Times New Roman"/>
                <w:sz w:val="24"/>
                <w:szCs w:val="24"/>
              </w:rPr>
            </w:pPr>
          </w:p>
        </w:tc>
        <w:tc>
          <w:tcPr>
            <w:tcW w:w="1561" w:type="dxa"/>
          </w:tcPr>
          <w:p w14:paraId="1B5B582F" w14:textId="77777777" w:rsidR="00BC1631" w:rsidRPr="00CC4342" w:rsidRDefault="00BC1631" w:rsidP="00540576">
            <w:pPr>
              <w:jc w:val="center"/>
              <w:rPr>
                <w:rFonts w:ascii="Times New Roman" w:hAnsi="Times New Roman"/>
                <w:sz w:val="24"/>
                <w:szCs w:val="24"/>
              </w:rPr>
            </w:pPr>
            <w:r w:rsidRPr="00CC4342">
              <w:rPr>
                <w:rFonts w:ascii="Times New Roman" w:hAnsi="Times New Roman"/>
                <w:sz w:val="24"/>
                <w:szCs w:val="24"/>
              </w:rPr>
              <w:t>Proficient</w:t>
            </w:r>
          </w:p>
        </w:tc>
        <w:tc>
          <w:tcPr>
            <w:tcW w:w="1860" w:type="dxa"/>
          </w:tcPr>
          <w:p w14:paraId="1A52B6B4" w14:textId="77777777" w:rsidR="00BC1631" w:rsidRPr="00CC4342" w:rsidRDefault="00BC1631" w:rsidP="00540576">
            <w:pPr>
              <w:jc w:val="center"/>
              <w:rPr>
                <w:rFonts w:ascii="Times New Roman" w:hAnsi="Times New Roman"/>
                <w:sz w:val="24"/>
                <w:szCs w:val="24"/>
              </w:rPr>
            </w:pPr>
            <w:r w:rsidRPr="00CC4342">
              <w:rPr>
                <w:rFonts w:ascii="Times New Roman" w:hAnsi="Times New Roman"/>
                <w:sz w:val="24"/>
                <w:szCs w:val="24"/>
              </w:rPr>
              <w:t>Basic</w:t>
            </w:r>
          </w:p>
        </w:tc>
        <w:tc>
          <w:tcPr>
            <w:tcW w:w="1796" w:type="dxa"/>
          </w:tcPr>
          <w:p w14:paraId="7237D0A2" w14:textId="77777777" w:rsidR="00BC1631" w:rsidRPr="00CC4342" w:rsidRDefault="00BC1631" w:rsidP="00540576">
            <w:pPr>
              <w:jc w:val="center"/>
              <w:rPr>
                <w:rFonts w:ascii="Times New Roman" w:hAnsi="Times New Roman"/>
                <w:sz w:val="24"/>
                <w:szCs w:val="24"/>
              </w:rPr>
            </w:pPr>
            <w:r w:rsidRPr="00CC4342">
              <w:rPr>
                <w:rFonts w:ascii="Times New Roman" w:hAnsi="Times New Roman"/>
                <w:sz w:val="24"/>
                <w:szCs w:val="24"/>
              </w:rPr>
              <w:t>Emerging</w:t>
            </w:r>
          </w:p>
        </w:tc>
      </w:tr>
      <w:tr w:rsidR="00BC1631" w:rsidRPr="00CC4342" w14:paraId="014EDB31" w14:textId="77777777" w:rsidTr="00540576">
        <w:trPr>
          <w:trHeight w:hRule="exact" w:val="1648"/>
        </w:trPr>
        <w:tc>
          <w:tcPr>
            <w:tcW w:w="3773" w:type="dxa"/>
          </w:tcPr>
          <w:p w14:paraId="113894D6" w14:textId="77777777" w:rsidR="00BC1631" w:rsidRPr="00CC4342" w:rsidRDefault="00BC1631" w:rsidP="00540576">
            <w:pPr>
              <w:rPr>
                <w:rFonts w:ascii="Times New Roman" w:hAnsi="Times New Roman"/>
                <w:sz w:val="24"/>
                <w:szCs w:val="24"/>
              </w:rPr>
            </w:pPr>
          </w:p>
        </w:tc>
        <w:tc>
          <w:tcPr>
            <w:tcW w:w="1561" w:type="dxa"/>
          </w:tcPr>
          <w:p w14:paraId="42B2A16C"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I can do this without using notes.</w:t>
            </w:r>
          </w:p>
        </w:tc>
        <w:tc>
          <w:tcPr>
            <w:tcW w:w="1860" w:type="dxa"/>
          </w:tcPr>
          <w:p w14:paraId="59E7713E"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I cannot do this without using notes, but I know where to find the answers.</w:t>
            </w:r>
          </w:p>
        </w:tc>
        <w:tc>
          <w:tcPr>
            <w:tcW w:w="1796" w:type="dxa"/>
          </w:tcPr>
          <w:p w14:paraId="1EF03C87"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I cannot do this with or without notes, and I need help finding the answers.</w:t>
            </w:r>
          </w:p>
        </w:tc>
      </w:tr>
      <w:tr w:rsidR="00BC1631" w:rsidRPr="00CC4342" w14:paraId="3F1B819A" w14:textId="77777777" w:rsidTr="00540576">
        <w:trPr>
          <w:trHeight w:hRule="exact" w:val="1008"/>
        </w:trPr>
        <w:tc>
          <w:tcPr>
            <w:tcW w:w="3773" w:type="dxa"/>
          </w:tcPr>
          <w:p w14:paraId="493B999A"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Identify and list  elements present in the compound</w:t>
            </w:r>
          </w:p>
          <w:p w14:paraId="0E8088A2" w14:textId="77777777" w:rsidR="00BC1631" w:rsidRPr="00CC4342" w:rsidRDefault="00BC1631" w:rsidP="00540576">
            <w:pPr>
              <w:rPr>
                <w:rFonts w:ascii="Times New Roman" w:hAnsi="Times New Roman"/>
                <w:sz w:val="24"/>
                <w:szCs w:val="24"/>
              </w:rPr>
            </w:pPr>
          </w:p>
        </w:tc>
        <w:tc>
          <w:tcPr>
            <w:tcW w:w="1561" w:type="dxa"/>
          </w:tcPr>
          <w:p w14:paraId="74066C11" w14:textId="77777777" w:rsidR="00BC1631" w:rsidRPr="00CC4342" w:rsidRDefault="00BC1631" w:rsidP="00540576">
            <w:pPr>
              <w:jc w:val="center"/>
              <w:rPr>
                <w:rFonts w:ascii="Times New Roman" w:hAnsi="Times New Roman"/>
                <w:sz w:val="24"/>
                <w:szCs w:val="24"/>
              </w:rPr>
            </w:pPr>
          </w:p>
        </w:tc>
        <w:tc>
          <w:tcPr>
            <w:tcW w:w="1860" w:type="dxa"/>
          </w:tcPr>
          <w:p w14:paraId="356CB160" w14:textId="77777777" w:rsidR="00BC1631" w:rsidRPr="00CC4342" w:rsidRDefault="00BC1631" w:rsidP="00540576">
            <w:pPr>
              <w:jc w:val="center"/>
              <w:rPr>
                <w:rFonts w:ascii="Times New Roman" w:hAnsi="Times New Roman"/>
                <w:sz w:val="24"/>
                <w:szCs w:val="24"/>
              </w:rPr>
            </w:pPr>
          </w:p>
        </w:tc>
        <w:tc>
          <w:tcPr>
            <w:tcW w:w="1796" w:type="dxa"/>
          </w:tcPr>
          <w:p w14:paraId="25DD8A9D" w14:textId="77777777" w:rsidR="00BC1631" w:rsidRPr="00CC4342" w:rsidRDefault="00BC1631" w:rsidP="00540576">
            <w:pPr>
              <w:jc w:val="center"/>
              <w:rPr>
                <w:rFonts w:ascii="Times New Roman" w:hAnsi="Times New Roman"/>
                <w:sz w:val="24"/>
                <w:szCs w:val="24"/>
              </w:rPr>
            </w:pPr>
          </w:p>
        </w:tc>
      </w:tr>
      <w:tr w:rsidR="00BC1631" w:rsidRPr="00CC4342" w14:paraId="01D80D80" w14:textId="77777777" w:rsidTr="00540576">
        <w:trPr>
          <w:trHeight w:hRule="exact" w:val="1008"/>
        </w:trPr>
        <w:tc>
          <w:tcPr>
            <w:tcW w:w="3773" w:type="dxa"/>
          </w:tcPr>
          <w:p w14:paraId="1D47BF3F"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Determine the number of atoms of each element in the compound using the subscripts.</w:t>
            </w:r>
          </w:p>
          <w:p w14:paraId="6480A69B" w14:textId="77777777" w:rsidR="00BC1631" w:rsidRPr="00CC4342" w:rsidRDefault="00BC1631" w:rsidP="00540576">
            <w:pPr>
              <w:rPr>
                <w:rFonts w:ascii="Times New Roman" w:hAnsi="Times New Roman"/>
                <w:sz w:val="24"/>
                <w:szCs w:val="24"/>
              </w:rPr>
            </w:pPr>
          </w:p>
        </w:tc>
        <w:tc>
          <w:tcPr>
            <w:tcW w:w="1561" w:type="dxa"/>
          </w:tcPr>
          <w:p w14:paraId="36847687" w14:textId="77777777" w:rsidR="00BC1631" w:rsidRPr="00CC4342" w:rsidRDefault="00BC1631" w:rsidP="00540576">
            <w:pPr>
              <w:jc w:val="center"/>
              <w:rPr>
                <w:rFonts w:ascii="Times New Roman" w:hAnsi="Times New Roman"/>
                <w:sz w:val="24"/>
                <w:szCs w:val="24"/>
              </w:rPr>
            </w:pPr>
          </w:p>
        </w:tc>
        <w:tc>
          <w:tcPr>
            <w:tcW w:w="1860" w:type="dxa"/>
          </w:tcPr>
          <w:p w14:paraId="12C3FA4E" w14:textId="77777777" w:rsidR="00BC1631" w:rsidRPr="00CC4342" w:rsidRDefault="00BC1631" w:rsidP="00540576">
            <w:pPr>
              <w:jc w:val="center"/>
              <w:rPr>
                <w:rFonts w:ascii="Times New Roman" w:hAnsi="Times New Roman"/>
                <w:sz w:val="24"/>
                <w:szCs w:val="24"/>
              </w:rPr>
            </w:pPr>
          </w:p>
        </w:tc>
        <w:tc>
          <w:tcPr>
            <w:tcW w:w="1796" w:type="dxa"/>
          </w:tcPr>
          <w:p w14:paraId="03662CF9" w14:textId="77777777" w:rsidR="00BC1631" w:rsidRPr="00CC4342" w:rsidRDefault="00BC1631" w:rsidP="00540576">
            <w:pPr>
              <w:jc w:val="center"/>
              <w:rPr>
                <w:rFonts w:ascii="Times New Roman" w:hAnsi="Times New Roman"/>
                <w:sz w:val="24"/>
                <w:szCs w:val="24"/>
              </w:rPr>
            </w:pPr>
          </w:p>
        </w:tc>
      </w:tr>
      <w:tr w:rsidR="00BC1631" w:rsidRPr="00CC4342" w14:paraId="4477B3C4" w14:textId="77777777" w:rsidTr="00540576">
        <w:trPr>
          <w:trHeight w:hRule="exact" w:val="1008"/>
        </w:trPr>
        <w:tc>
          <w:tcPr>
            <w:tcW w:w="3773" w:type="dxa"/>
          </w:tcPr>
          <w:p w14:paraId="588A8E16"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 xml:space="preserve">Determine the amu’s of each element by using the data from the periodic table. </w:t>
            </w:r>
          </w:p>
        </w:tc>
        <w:tc>
          <w:tcPr>
            <w:tcW w:w="1561" w:type="dxa"/>
          </w:tcPr>
          <w:p w14:paraId="5679D0BD" w14:textId="77777777" w:rsidR="00BC1631" w:rsidRPr="00CC4342" w:rsidRDefault="00BC1631" w:rsidP="00540576">
            <w:pPr>
              <w:jc w:val="center"/>
              <w:rPr>
                <w:rFonts w:ascii="Times New Roman" w:hAnsi="Times New Roman"/>
                <w:sz w:val="24"/>
                <w:szCs w:val="24"/>
              </w:rPr>
            </w:pPr>
          </w:p>
        </w:tc>
        <w:tc>
          <w:tcPr>
            <w:tcW w:w="1860" w:type="dxa"/>
          </w:tcPr>
          <w:p w14:paraId="1A49BEF9" w14:textId="77777777" w:rsidR="00BC1631" w:rsidRPr="00CC4342" w:rsidRDefault="00BC1631" w:rsidP="00540576">
            <w:pPr>
              <w:jc w:val="center"/>
              <w:rPr>
                <w:rFonts w:ascii="Times New Roman" w:hAnsi="Times New Roman"/>
                <w:sz w:val="24"/>
                <w:szCs w:val="24"/>
              </w:rPr>
            </w:pPr>
          </w:p>
        </w:tc>
        <w:tc>
          <w:tcPr>
            <w:tcW w:w="1796" w:type="dxa"/>
          </w:tcPr>
          <w:p w14:paraId="1A3027E8" w14:textId="77777777" w:rsidR="00BC1631" w:rsidRPr="00CC4342" w:rsidRDefault="00BC1631" w:rsidP="00540576">
            <w:pPr>
              <w:jc w:val="center"/>
              <w:rPr>
                <w:rFonts w:ascii="Times New Roman" w:hAnsi="Times New Roman"/>
                <w:sz w:val="24"/>
                <w:szCs w:val="24"/>
              </w:rPr>
            </w:pPr>
          </w:p>
        </w:tc>
      </w:tr>
      <w:tr w:rsidR="00BC1631" w:rsidRPr="00CC4342" w14:paraId="48365A4B" w14:textId="77777777" w:rsidTr="00540576">
        <w:trPr>
          <w:trHeight w:hRule="exact" w:val="1198"/>
        </w:trPr>
        <w:tc>
          <w:tcPr>
            <w:tcW w:w="3773" w:type="dxa"/>
            <w:tcBorders>
              <w:bottom w:val="single" w:sz="4" w:space="0" w:color="auto"/>
            </w:tcBorders>
          </w:tcPr>
          <w:p w14:paraId="3F3840CB"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Calculate the mass of each element in the compound by multiplying the number of atoms of each element by the molar mass of that element.</w:t>
            </w:r>
          </w:p>
          <w:p w14:paraId="6C1A765F" w14:textId="77777777" w:rsidR="00BC1631" w:rsidRPr="00CC4342" w:rsidRDefault="00BC1631" w:rsidP="00540576">
            <w:pPr>
              <w:rPr>
                <w:rFonts w:ascii="Times New Roman" w:hAnsi="Times New Roman"/>
                <w:sz w:val="24"/>
                <w:szCs w:val="24"/>
              </w:rPr>
            </w:pPr>
          </w:p>
        </w:tc>
        <w:tc>
          <w:tcPr>
            <w:tcW w:w="1561" w:type="dxa"/>
          </w:tcPr>
          <w:p w14:paraId="4E3C176B" w14:textId="77777777" w:rsidR="00BC1631" w:rsidRPr="00CC4342" w:rsidRDefault="00BC1631" w:rsidP="00540576">
            <w:pPr>
              <w:jc w:val="center"/>
              <w:rPr>
                <w:rFonts w:ascii="Times New Roman" w:hAnsi="Times New Roman"/>
                <w:sz w:val="24"/>
                <w:szCs w:val="24"/>
              </w:rPr>
            </w:pPr>
          </w:p>
        </w:tc>
        <w:tc>
          <w:tcPr>
            <w:tcW w:w="1860" w:type="dxa"/>
          </w:tcPr>
          <w:p w14:paraId="725B35EA" w14:textId="77777777" w:rsidR="00BC1631" w:rsidRPr="00CC4342" w:rsidRDefault="00BC1631" w:rsidP="00540576">
            <w:pPr>
              <w:jc w:val="center"/>
              <w:rPr>
                <w:rFonts w:ascii="Times New Roman" w:hAnsi="Times New Roman"/>
                <w:sz w:val="24"/>
                <w:szCs w:val="24"/>
              </w:rPr>
            </w:pPr>
          </w:p>
        </w:tc>
        <w:tc>
          <w:tcPr>
            <w:tcW w:w="1796" w:type="dxa"/>
          </w:tcPr>
          <w:p w14:paraId="30304E3D" w14:textId="77777777" w:rsidR="00BC1631" w:rsidRPr="00CC4342" w:rsidRDefault="00BC1631" w:rsidP="00540576">
            <w:pPr>
              <w:jc w:val="center"/>
              <w:rPr>
                <w:rFonts w:ascii="Times New Roman" w:hAnsi="Times New Roman"/>
                <w:sz w:val="24"/>
                <w:szCs w:val="24"/>
              </w:rPr>
            </w:pPr>
          </w:p>
        </w:tc>
      </w:tr>
      <w:tr w:rsidR="00BC1631" w:rsidRPr="00CC4342" w14:paraId="76E5AD25" w14:textId="77777777" w:rsidTr="00540576">
        <w:trPr>
          <w:trHeight w:hRule="exact" w:val="1008"/>
        </w:trPr>
        <w:tc>
          <w:tcPr>
            <w:tcW w:w="3773" w:type="dxa"/>
            <w:tcBorders>
              <w:top w:val="single" w:sz="4" w:space="0" w:color="auto"/>
            </w:tcBorders>
          </w:tcPr>
          <w:p w14:paraId="6832CACE" w14:textId="77777777" w:rsidR="00BC1631" w:rsidRPr="00CC4342" w:rsidRDefault="00BC1631" w:rsidP="00540576">
            <w:pPr>
              <w:rPr>
                <w:rFonts w:ascii="Times New Roman" w:hAnsi="Times New Roman"/>
                <w:sz w:val="24"/>
                <w:szCs w:val="24"/>
              </w:rPr>
            </w:pPr>
            <w:r w:rsidRPr="00CC4342">
              <w:rPr>
                <w:rFonts w:ascii="Times New Roman" w:hAnsi="Times New Roman"/>
                <w:sz w:val="24"/>
                <w:szCs w:val="24"/>
              </w:rPr>
              <w:t>Calculate the total mass of all of the elements in the compound.</w:t>
            </w:r>
          </w:p>
        </w:tc>
        <w:tc>
          <w:tcPr>
            <w:tcW w:w="1561" w:type="dxa"/>
          </w:tcPr>
          <w:p w14:paraId="7F9B3FB0" w14:textId="77777777" w:rsidR="00BC1631" w:rsidRPr="00CC4342" w:rsidRDefault="00BC1631" w:rsidP="00540576">
            <w:pPr>
              <w:jc w:val="center"/>
              <w:rPr>
                <w:rFonts w:ascii="Times New Roman" w:hAnsi="Times New Roman"/>
                <w:sz w:val="24"/>
                <w:szCs w:val="24"/>
              </w:rPr>
            </w:pPr>
          </w:p>
        </w:tc>
        <w:tc>
          <w:tcPr>
            <w:tcW w:w="1860" w:type="dxa"/>
          </w:tcPr>
          <w:p w14:paraId="01E730A3" w14:textId="77777777" w:rsidR="00BC1631" w:rsidRPr="00CC4342" w:rsidRDefault="00BC1631" w:rsidP="00540576">
            <w:pPr>
              <w:jc w:val="center"/>
              <w:rPr>
                <w:rFonts w:ascii="Times New Roman" w:hAnsi="Times New Roman"/>
                <w:sz w:val="24"/>
                <w:szCs w:val="24"/>
              </w:rPr>
            </w:pPr>
          </w:p>
        </w:tc>
        <w:tc>
          <w:tcPr>
            <w:tcW w:w="1796" w:type="dxa"/>
          </w:tcPr>
          <w:p w14:paraId="1D418DB2" w14:textId="77777777" w:rsidR="00BC1631" w:rsidRPr="00CC4342" w:rsidRDefault="00BC1631" w:rsidP="00540576">
            <w:pPr>
              <w:jc w:val="center"/>
              <w:rPr>
                <w:rFonts w:ascii="Times New Roman" w:hAnsi="Times New Roman"/>
                <w:sz w:val="24"/>
                <w:szCs w:val="24"/>
              </w:rPr>
            </w:pPr>
          </w:p>
        </w:tc>
      </w:tr>
    </w:tbl>
    <w:p w14:paraId="78F4A99C" w14:textId="77777777" w:rsidR="00BC1631" w:rsidRPr="00CC4342" w:rsidRDefault="00BC1631" w:rsidP="00540576">
      <w:pPr>
        <w:rPr>
          <w:b/>
        </w:rPr>
      </w:pPr>
    </w:p>
    <w:bookmarkEnd w:id="14"/>
    <w:p w14:paraId="1B3FBC94" w14:textId="77777777" w:rsidR="00BC1631" w:rsidRPr="00CC4342" w:rsidRDefault="00BC1631" w:rsidP="00540576">
      <w:pPr>
        <w:rPr>
          <w:rFonts w:eastAsia="Calibri"/>
        </w:rPr>
      </w:pPr>
    </w:p>
    <w:p w14:paraId="149220E3" w14:textId="0E6B279C" w:rsidR="001F7ABA" w:rsidRPr="00CC4342" w:rsidRDefault="001F7ABA" w:rsidP="006F3292">
      <w:pPr>
        <w:jc w:val="center"/>
        <w:outlineLvl w:val="1"/>
        <w:rPr>
          <w:b/>
          <w:bCs/>
        </w:rPr>
      </w:pPr>
      <w:r w:rsidRPr="00CC4342">
        <w:lastRenderedPageBreak/>
        <w:tab/>
      </w:r>
      <w:bookmarkStart w:id="15" w:name="Mole_Conversions"/>
      <w:bookmarkStart w:id="16" w:name="MCMG"/>
      <w:bookmarkEnd w:id="15"/>
      <w:r w:rsidR="0033444E" w:rsidRPr="00CC4342">
        <w:rPr>
          <w:b/>
          <w:bCs/>
        </w:rPr>
        <w:t xml:space="preserve">Molar </w:t>
      </w:r>
      <w:r w:rsidRPr="00CC4342">
        <w:rPr>
          <w:b/>
          <w:bCs/>
        </w:rPr>
        <w:t>Conversions</w:t>
      </w:r>
      <w:r w:rsidR="0033444E" w:rsidRPr="00CC4342">
        <w:rPr>
          <w:b/>
          <w:bCs/>
        </w:rPr>
        <w:t xml:space="preserve">: </w:t>
      </w:r>
      <w:r w:rsidRPr="00CC4342">
        <w:rPr>
          <w:b/>
          <w:bCs/>
        </w:rPr>
        <w:t>Given Moles, Convert to Grams</w:t>
      </w:r>
    </w:p>
    <w:bookmarkEnd w:id="16"/>
    <w:p w14:paraId="45044FC6" w14:textId="77777777" w:rsidR="001F7ABA" w:rsidRPr="00CC4342" w:rsidRDefault="001F7ABA" w:rsidP="001F7ABA"/>
    <w:p w14:paraId="51753852" w14:textId="77777777" w:rsidR="001F7ABA" w:rsidRPr="00CC4342" w:rsidRDefault="001F7ABA" w:rsidP="001F7ABA">
      <w:r w:rsidRPr="00CC4342">
        <w:t xml:space="preserve">In chemistry, the mole is the standard measurement of amount. When substances react, they do so in simple ratios of moles. However, balances give readings in grams. Balances DO NOT give readings in moles. So the problem is that, when we compare amounts of one substance to </w:t>
      </w:r>
      <w:proofErr w:type="gramStart"/>
      <w:r w:rsidRPr="00CC4342">
        <w:t>another using moles</w:t>
      </w:r>
      <w:proofErr w:type="gramEnd"/>
      <w:r w:rsidRPr="00CC4342">
        <w:t xml:space="preserve">, we must convert from grams, since this is the information we get from balances. </w:t>
      </w:r>
    </w:p>
    <w:p w14:paraId="18FE7004" w14:textId="77777777" w:rsidR="001F7ABA" w:rsidRPr="00CC4342" w:rsidRDefault="001F7ABA" w:rsidP="001F7ABA"/>
    <w:p w14:paraId="741C1534" w14:textId="77777777" w:rsidR="001F7ABA" w:rsidRPr="00CC4342" w:rsidRDefault="001F7ABA" w:rsidP="001F7ABA">
      <w:r w:rsidRPr="00CC4342">
        <w:t xml:space="preserve">There are three steps to converting moles of a substance to grams: </w:t>
      </w:r>
    </w:p>
    <w:p w14:paraId="74665E3A" w14:textId="77777777" w:rsidR="001F7ABA" w:rsidRPr="00CC4342" w:rsidRDefault="001F7ABA" w:rsidP="001F7ABA">
      <w:pPr>
        <w:numPr>
          <w:ilvl w:val="0"/>
          <w:numId w:val="122"/>
        </w:numPr>
      </w:pPr>
      <w:r w:rsidRPr="00CC4342">
        <w:t xml:space="preserve">Determine how many moles are given in the problem. </w:t>
      </w:r>
    </w:p>
    <w:p w14:paraId="1639DE78" w14:textId="77777777" w:rsidR="001F7ABA" w:rsidRPr="00CC4342" w:rsidRDefault="001F7ABA" w:rsidP="001F7ABA">
      <w:pPr>
        <w:numPr>
          <w:ilvl w:val="0"/>
          <w:numId w:val="122"/>
        </w:numPr>
      </w:pPr>
      <w:r w:rsidRPr="00CC4342">
        <w:t xml:space="preserve">Calculate the molar mass of the substance. </w:t>
      </w:r>
    </w:p>
    <w:p w14:paraId="45185DC3" w14:textId="77777777" w:rsidR="001F7ABA" w:rsidRPr="00CC4342" w:rsidRDefault="001F7ABA" w:rsidP="001F7ABA">
      <w:pPr>
        <w:numPr>
          <w:ilvl w:val="0"/>
          <w:numId w:val="122"/>
        </w:numPr>
      </w:pPr>
      <w:r w:rsidRPr="00CC4342">
        <w:t xml:space="preserve">Multiply step one by step two. </w:t>
      </w:r>
    </w:p>
    <w:p w14:paraId="52D1D635" w14:textId="77777777" w:rsidR="001F7ABA" w:rsidRPr="00CC4342" w:rsidRDefault="001F7ABA" w:rsidP="001F7ABA"/>
    <w:p w14:paraId="57139D53" w14:textId="77777777" w:rsidR="001F7ABA" w:rsidRPr="00CC4342" w:rsidRDefault="001F7ABA" w:rsidP="001F7ABA">
      <w:r w:rsidRPr="00CC4342">
        <w:t xml:space="preserve">Make sure you have a periodic table and a calculator handy. </w:t>
      </w:r>
    </w:p>
    <w:p w14:paraId="26874C79" w14:textId="77777777" w:rsidR="001F7ABA" w:rsidRPr="00CC4342" w:rsidRDefault="001F7ABA" w:rsidP="001F7ABA">
      <w:r w:rsidRPr="00CC4342">
        <w:t xml:space="preserve">The three steps above can be expressed in the following proportion: </w:t>
      </w:r>
    </w:p>
    <w:p w14:paraId="4BD4E3E4" w14:textId="77777777" w:rsidR="00D62DEE" w:rsidRPr="00CC4342" w:rsidRDefault="00D62DEE" w:rsidP="001F7ABA"/>
    <w:p w14:paraId="2F8D9733" w14:textId="77777777" w:rsidR="001F7ABA" w:rsidRPr="00CC4342" w:rsidRDefault="001F7ABA" w:rsidP="001F7ABA">
      <w:pPr>
        <w:jc w:val="center"/>
      </w:pPr>
      <w:r w:rsidRPr="00CC4342">
        <w:rPr>
          <w:noProof/>
        </w:rPr>
        <w:drawing>
          <wp:inline distT="0" distB="0" distL="0" distR="0" wp14:anchorId="485466CF" wp14:editId="68F8F25B">
            <wp:extent cx="2638425" cy="914400"/>
            <wp:effectExtent l="0" t="0" r="9525" b="0"/>
            <wp:docPr id="84" name="Picture 13" descr="http://www.chemteam.info/Mole/MoleGramPropor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chemteam.info/Mole/MoleGramProportion.GIF"/>
                    <pic:cNvPicPr>
                      <a:picLocks noChangeAspect="1" noChangeArrowheads="1"/>
                    </pic:cNvPicPr>
                  </pic:nvPicPr>
                  <pic:blipFill>
                    <a:blip r:link="rId94">
                      <a:extLst>
                        <a:ext uri="{28A0092B-C50C-407E-A947-70E740481C1C}">
                          <a14:useLocalDpi xmlns:a14="http://schemas.microsoft.com/office/drawing/2010/main" val="0"/>
                        </a:ext>
                      </a:extLst>
                    </a:blip>
                    <a:srcRect/>
                    <a:stretch>
                      <a:fillRect/>
                    </a:stretch>
                  </pic:blipFill>
                  <pic:spPr bwMode="auto">
                    <a:xfrm>
                      <a:off x="0" y="0"/>
                      <a:ext cx="2638425" cy="914400"/>
                    </a:xfrm>
                    <a:prstGeom prst="rect">
                      <a:avLst/>
                    </a:prstGeom>
                    <a:noFill/>
                    <a:ln>
                      <a:noFill/>
                    </a:ln>
                  </pic:spPr>
                </pic:pic>
              </a:graphicData>
            </a:graphic>
          </wp:inline>
        </w:drawing>
      </w:r>
    </w:p>
    <w:p w14:paraId="65EE3FD0" w14:textId="77777777" w:rsidR="001F7ABA" w:rsidRPr="00CC4342" w:rsidRDefault="001F7ABA" w:rsidP="001F7ABA">
      <w:pPr>
        <w:jc w:val="center"/>
      </w:pPr>
    </w:p>
    <w:p w14:paraId="001308ED" w14:textId="77777777" w:rsidR="001F7ABA" w:rsidRPr="00CC4342" w:rsidRDefault="001F7ABA" w:rsidP="001F7ABA">
      <w:r w:rsidRPr="00CC4342">
        <w:t xml:space="preserve">In this particular lesson, the grams of the substance (upper left) will be the unknown (signified by the letter x). The exact same proportion is used in the grams-to-moles conversion lesson. Then the "x" will reside in the lower left. </w:t>
      </w:r>
    </w:p>
    <w:p w14:paraId="754A10F6" w14:textId="77777777" w:rsidR="001F7ABA" w:rsidRPr="00CC4342" w:rsidRDefault="001F7ABA" w:rsidP="001F7ABA"/>
    <w:p w14:paraId="3579954C" w14:textId="77777777" w:rsidR="001F7ABA" w:rsidRPr="00CC4342" w:rsidRDefault="001F7ABA" w:rsidP="001F7ABA">
      <w:r w:rsidRPr="00CC4342">
        <w:t xml:space="preserve">This proportion is a symbolic equation. When you solve a particular problem, you insert the proper numbers &amp; units into the proper places of the symbolic equation and then you solve using cross-multiplication and division. Also, do not attach units to the unknown. Let it be simply the letter "x." The proper unit should evolve naturally from solving the proportion and cancellation of units. </w:t>
      </w:r>
    </w:p>
    <w:p w14:paraId="14614354" w14:textId="77777777" w:rsidR="001F7ABA" w:rsidRPr="00CC4342" w:rsidRDefault="001F7ABA" w:rsidP="001F7ABA"/>
    <w:p w14:paraId="7260A243" w14:textId="77777777" w:rsidR="001F7ABA" w:rsidRPr="00CC4342" w:rsidRDefault="001F7ABA" w:rsidP="001F7ABA">
      <w:r w:rsidRPr="00CC4342">
        <w:t xml:space="preserve">Make sure you have a periodic table and a calculator handy. </w:t>
      </w:r>
    </w:p>
    <w:p w14:paraId="003DDFC0" w14:textId="37F194E7" w:rsidR="001F7ABA" w:rsidRPr="00CC4342" w:rsidRDefault="00480DAA" w:rsidP="001F7ABA">
      <w:r>
        <w:pict w14:anchorId="31768120">
          <v:rect id="_x0000_i1031" style="width:468pt;height:1.5pt" o:hralign="center" o:hrstd="t" o:hrnoshade="t" o:hr="t" fillcolor="black [3213]" stroked="f"/>
        </w:pict>
      </w:r>
    </w:p>
    <w:p w14:paraId="60BD8285" w14:textId="77777777" w:rsidR="001F7ABA" w:rsidRPr="00CC4342" w:rsidRDefault="001F7ABA" w:rsidP="001F7ABA">
      <w:r w:rsidRPr="00CC4342">
        <w:t>Example #1 - calculate how many grams are in 0.700 moles of H</w:t>
      </w:r>
      <w:r w:rsidRPr="00CC4342">
        <w:rPr>
          <w:vertAlign w:val="subscript"/>
        </w:rPr>
        <w:t>2</w:t>
      </w:r>
      <w:r w:rsidRPr="00CC4342">
        <w:t>O</w:t>
      </w:r>
      <w:r w:rsidRPr="00CC4342">
        <w:rPr>
          <w:vertAlign w:val="subscript"/>
        </w:rPr>
        <w:t>2</w:t>
      </w:r>
      <w:r w:rsidRPr="00CC4342">
        <w:t xml:space="preserve"> </w:t>
      </w:r>
    </w:p>
    <w:p w14:paraId="614503E1" w14:textId="77777777" w:rsidR="001F7ABA" w:rsidRPr="00CC4342" w:rsidRDefault="001F7ABA" w:rsidP="001F7ABA">
      <w:r w:rsidRPr="00CC4342">
        <w:t xml:space="preserve">Step One: The problem will tell you how many moles are present. 0.700 moles are given in the problem. </w:t>
      </w:r>
    </w:p>
    <w:p w14:paraId="2FB2B59E" w14:textId="41591FEC" w:rsidR="001F7ABA" w:rsidRPr="00CC4342" w:rsidRDefault="001F7ABA" w:rsidP="001F7ABA"/>
    <w:p w14:paraId="75EE30EF" w14:textId="77777777" w:rsidR="001F7ABA" w:rsidRPr="00CC4342" w:rsidRDefault="001F7ABA" w:rsidP="001F7ABA">
      <w:r w:rsidRPr="00CC4342">
        <w:t>Step Two: Calculate the molar mass.</w:t>
      </w:r>
    </w:p>
    <w:p w14:paraId="4DD8260D" w14:textId="77777777" w:rsidR="001F7ABA" w:rsidRPr="00CC4342" w:rsidRDefault="001F7ABA" w:rsidP="001F7ABA">
      <w:r w:rsidRPr="00CC4342">
        <w:t>The molar mass of H</w:t>
      </w:r>
      <w:r w:rsidRPr="00CC4342">
        <w:rPr>
          <w:vertAlign w:val="subscript"/>
        </w:rPr>
        <w:t>2</w:t>
      </w:r>
      <w:r w:rsidRPr="00CC4342">
        <w:t>O</w:t>
      </w:r>
      <w:r w:rsidRPr="00CC4342">
        <w:rPr>
          <w:vertAlign w:val="subscript"/>
        </w:rPr>
        <w:t>2</w:t>
      </w:r>
      <w:r w:rsidRPr="00CC4342">
        <w:t xml:space="preserve"> is 34.0146 grams/mole. </w:t>
      </w:r>
    </w:p>
    <w:p w14:paraId="7838A9D8" w14:textId="77777777" w:rsidR="001F7ABA" w:rsidRPr="00CC4342" w:rsidRDefault="001F7ABA" w:rsidP="001F7ABA"/>
    <w:p w14:paraId="30D8BD9A" w14:textId="77777777" w:rsidR="001F7ABA" w:rsidRPr="00CC4342" w:rsidRDefault="001F7ABA" w:rsidP="001F7ABA">
      <w:r w:rsidRPr="00CC4342">
        <w:t xml:space="preserve">Step Three: You multiply the moles given by the substance's molar mass: </w:t>
      </w:r>
    </w:p>
    <w:p w14:paraId="05EE99C9" w14:textId="77777777" w:rsidR="001F7ABA" w:rsidRPr="00CC4342" w:rsidRDefault="001F7ABA" w:rsidP="001F7ABA">
      <w:pPr>
        <w:jc w:val="center"/>
      </w:pPr>
      <w:r w:rsidRPr="00CC4342">
        <w:t>0.700 mole x 34.0146 grams/mole = 23.8 grams</w:t>
      </w:r>
    </w:p>
    <w:p w14:paraId="2D8E6985" w14:textId="77777777" w:rsidR="001F7ABA" w:rsidRPr="00CC4342" w:rsidRDefault="001F7ABA" w:rsidP="001F7ABA"/>
    <w:p w14:paraId="4B72E151" w14:textId="77777777" w:rsidR="001F7ABA" w:rsidRPr="00CC4342" w:rsidRDefault="001F7ABA" w:rsidP="001F7ABA">
      <w:r w:rsidRPr="00CC4342">
        <w:t xml:space="preserve">The answer of 23.8 g has been rounded to three significant figures because the 0.700 value had the least number of significant figures in the problem. </w:t>
      </w:r>
    </w:p>
    <w:p w14:paraId="61B293CB" w14:textId="77777777" w:rsidR="0033444E" w:rsidRPr="00CC4342" w:rsidRDefault="0033444E" w:rsidP="001F7ABA"/>
    <w:p w14:paraId="113ABDA4" w14:textId="77777777" w:rsidR="001F7ABA" w:rsidRPr="00CC4342" w:rsidRDefault="001F7ABA" w:rsidP="001F7ABA">
      <w:r w:rsidRPr="00CC4342">
        <w:lastRenderedPageBreak/>
        <w:t xml:space="preserve">If this problem were set up like the proportion above, you would have this: </w:t>
      </w:r>
    </w:p>
    <w:p w14:paraId="132A8810" w14:textId="77777777" w:rsidR="0033444E" w:rsidRPr="00CC4342" w:rsidRDefault="0033444E" w:rsidP="001F7ABA"/>
    <w:p w14:paraId="1589EE8F" w14:textId="77777777" w:rsidR="001F7ABA" w:rsidRPr="00CC4342" w:rsidRDefault="001F7ABA" w:rsidP="001F7ABA">
      <w:pPr>
        <w:jc w:val="center"/>
      </w:pPr>
      <w:r w:rsidRPr="00CC4342">
        <w:rPr>
          <w:noProof/>
        </w:rPr>
        <w:drawing>
          <wp:inline distT="0" distB="0" distL="0" distR="0" wp14:anchorId="2A4469F7" wp14:editId="1DA1EB32">
            <wp:extent cx="1666875" cy="552450"/>
            <wp:effectExtent l="0" t="0" r="9525" b="0"/>
            <wp:docPr id="174" name="Picture 15" descr="http://www.chemteam.info/Mole/Moles-to-Grams-Ex-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chemteam.info/Mole/Moles-to-Grams-Ex-1.GIF"/>
                    <pic:cNvPicPr>
                      <a:picLocks noChangeAspect="1" noChangeArrowheads="1"/>
                    </pic:cNvPicPr>
                  </pic:nvPicPr>
                  <pic:blipFill>
                    <a:blip r:link="rId95">
                      <a:extLst>
                        <a:ext uri="{28A0092B-C50C-407E-A947-70E740481C1C}">
                          <a14:useLocalDpi xmlns:a14="http://schemas.microsoft.com/office/drawing/2010/main" val="0"/>
                        </a:ext>
                      </a:extLst>
                    </a:blip>
                    <a:srcRect/>
                    <a:stretch>
                      <a:fillRect/>
                    </a:stretch>
                  </pic:blipFill>
                  <pic:spPr bwMode="auto">
                    <a:xfrm>
                      <a:off x="0" y="0"/>
                      <a:ext cx="1666875" cy="552450"/>
                    </a:xfrm>
                    <a:prstGeom prst="rect">
                      <a:avLst/>
                    </a:prstGeom>
                    <a:noFill/>
                    <a:ln>
                      <a:noFill/>
                    </a:ln>
                  </pic:spPr>
                </pic:pic>
              </a:graphicData>
            </a:graphic>
          </wp:inline>
        </w:drawing>
      </w:r>
    </w:p>
    <w:p w14:paraId="1ADCC59D" w14:textId="77777777" w:rsidR="0033444E" w:rsidRPr="00CC4342" w:rsidRDefault="0033444E" w:rsidP="001F7ABA"/>
    <w:p w14:paraId="67919D58" w14:textId="77777777" w:rsidR="001F7ABA" w:rsidRPr="00CC4342" w:rsidRDefault="001F7ABA" w:rsidP="001F7ABA">
      <w:r w:rsidRPr="00CC4342">
        <w:t xml:space="preserve">Then, cross-multiply and divide to solve for the unknown. </w:t>
      </w:r>
    </w:p>
    <w:p w14:paraId="584E180D" w14:textId="6312A3CA" w:rsidR="001F7ABA" w:rsidRPr="00CC4342" w:rsidRDefault="00480DAA" w:rsidP="001F7ABA">
      <w:r>
        <w:pict w14:anchorId="67C8950F">
          <v:rect id="_x0000_i1032" style="width:468pt;height:1.5pt" o:hralign="center" o:hrstd="t" o:hrnoshade="t" o:hr="t" fillcolor="black [3213]" stroked="f"/>
        </w:pict>
      </w:r>
    </w:p>
    <w:p w14:paraId="46FD97D1" w14:textId="77777777" w:rsidR="001F7ABA" w:rsidRPr="00CC4342" w:rsidRDefault="001F7ABA" w:rsidP="001F7ABA">
      <w:proofErr w:type="gramStart"/>
      <w:r w:rsidRPr="00CC4342">
        <w:t>Example #2 - convert</w:t>
      </w:r>
      <w:proofErr w:type="gramEnd"/>
      <w:r w:rsidRPr="00CC4342">
        <w:t xml:space="preserve"> 2.50 moles of KClO</w:t>
      </w:r>
      <w:r w:rsidRPr="00CC4342">
        <w:rPr>
          <w:vertAlign w:val="subscript"/>
        </w:rPr>
        <w:t>3</w:t>
      </w:r>
      <w:r w:rsidRPr="00CC4342">
        <w:t xml:space="preserve"> to grams. </w:t>
      </w:r>
    </w:p>
    <w:p w14:paraId="09B618C0" w14:textId="77777777" w:rsidR="001F7ABA" w:rsidRPr="00CC4342" w:rsidRDefault="001F7ABA" w:rsidP="001F7ABA"/>
    <w:p w14:paraId="29E03FD7" w14:textId="77777777" w:rsidR="001F7ABA" w:rsidRPr="00CC4342" w:rsidRDefault="001F7ABA" w:rsidP="001F7ABA">
      <w:r w:rsidRPr="00CC4342">
        <w:t xml:space="preserve">2.50 moles is given in the problem. </w:t>
      </w:r>
    </w:p>
    <w:p w14:paraId="1AFDD687" w14:textId="77777777" w:rsidR="001F7ABA" w:rsidRPr="00CC4342" w:rsidRDefault="001F7ABA" w:rsidP="001F7ABA"/>
    <w:p w14:paraId="171BAE18" w14:textId="77777777" w:rsidR="001F7ABA" w:rsidRPr="00CC4342" w:rsidRDefault="001F7ABA" w:rsidP="001F7ABA">
      <w:r w:rsidRPr="00CC4342">
        <w:t>The molar mass for KClO</w:t>
      </w:r>
      <w:r w:rsidRPr="00CC4342">
        <w:rPr>
          <w:vertAlign w:val="subscript"/>
        </w:rPr>
        <w:t>3</w:t>
      </w:r>
      <w:r w:rsidRPr="00CC4342">
        <w:t xml:space="preserve"> is 122.550 grams/mole. </w:t>
      </w:r>
    </w:p>
    <w:p w14:paraId="1BF29946" w14:textId="77777777" w:rsidR="001F7ABA" w:rsidRPr="00CC4342" w:rsidRDefault="001F7ABA" w:rsidP="001F7ABA"/>
    <w:p w14:paraId="44EEE201" w14:textId="77777777" w:rsidR="001F7ABA" w:rsidRPr="00CC4342" w:rsidRDefault="001F7ABA" w:rsidP="001F7ABA">
      <w:r w:rsidRPr="00CC4342">
        <w:t xml:space="preserve">Following step three, we obtain: </w:t>
      </w:r>
    </w:p>
    <w:p w14:paraId="1B611675" w14:textId="77777777" w:rsidR="001F7ABA" w:rsidRPr="00CC4342" w:rsidRDefault="001F7ABA" w:rsidP="001F7ABA">
      <w:pPr>
        <w:jc w:val="center"/>
      </w:pPr>
      <w:r w:rsidRPr="00CC4342">
        <w:t>2.50 moles x 122.550 grams/mole = 306.375 grams</w:t>
      </w:r>
    </w:p>
    <w:p w14:paraId="76A75507" w14:textId="77777777" w:rsidR="001F7ABA" w:rsidRPr="00CC4342" w:rsidRDefault="001F7ABA" w:rsidP="001F7ABA"/>
    <w:p w14:paraId="0C75D52C" w14:textId="77777777" w:rsidR="001F7ABA" w:rsidRPr="00CC4342" w:rsidRDefault="001F7ABA" w:rsidP="001F7ABA">
      <w:r w:rsidRPr="00CC4342">
        <w:t xml:space="preserve">The answer should be rounded off to three significant figures, resulting in 306 g. as the correct answer. Note how the mole in the numerator and the mole in the denominator cancel. </w:t>
      </w:r>
    </w:p>
    <w:p w14:paraId="5324BFB7" w14:textId="77777777" w:rsidR="001F7ABA" w:rsidRPr="00CC4342" w:rsidRDefault="001F7ABA" w:rsidP="001F7ABA"/>
    <w:p w14:paraId="43DB9FCE" w14:textId="77777777" w:rsidR="001F7ABA" w:rsidRPr="00CC4342" w:rsidRDefault="001F7ABA" w:rsidP="001F7ABA">
      <w:r w:rsidRPr="00CC4342">
        <w:t xml:space="preserve">If this problem were set up like the proportion above, you would have this: </w:t>
      </w:r>
    </w:p>
    <w:p w14:paraId="5D225BEA" w14:textId="77777777" w:rsidR="0033444E" w:rsidRPr="00CC4342" w:rsidRDefault="0033444E" w:rsidP="001F7ABA"/>
    <w:p w14:paraId="5B8E7C59" w14:textId="77777777" w:rsidR="001F7ABA" w:rsidRPr="00CC4342" w:rsidRDefault="001F7ABA" w:rsidP="001F7ABA">
      <w:pPr>
        <w:jc w:val="center"/>
      </w:pPr>
      <w:r w:rsidRPr="00CC4342">
        <w:rPr>
          <w:noProof/>
        </w:rPr>
        <w:drawing>
          <wp:inline distT="0" distB="0" distL="0" distR="0" wp14:anchorId="150B4D9F" wp14:editId="6DAD9930">
            <wp:extent cx="1666875" cy="552450"/>
            <wp:effectExtent l="0" t="0" r="9525" b="0"/>
            <wp:docPr id="175" name="Picture 17" descr="http://www.chemteam.info/Mole/Moles-to-Grams-Ex-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chemteam.info/Mole/Moles-to-Grams-Ex-2.GIF"/>
                    <pic:cNvPicPr>
                      <a:picLocks noChangeAspect="1" noChangeArrowheads="1"/>
                    </pic:cNvPicPr>
                  </pic:nvPicPr>
                  <pic:blipFill>
                    <a:blip r:link="rId96">
                      <a:extLst>
                        <a:ext uri="{28A0092B-C50C-407E-A947-70E740481C1C}">
                          <a14:useLocalDpi xmlns:a14="http://schemas.microsoft.com/office/drawing/2010/main" val="0"/>
                        </a:ext>
                      </a:extLst>
                    </a:blip>
                    <a:srcRect/>
                    <a:stretch>
                      <a:fillRect/>
                    </a:stretch>
                  </pic:blipFill>
                  <pic:spPr bwMode="auto">
                    <a:xfrm>
                      <a:off x="0" y="0"/>
                      <a:ext cx="1666875" cy="552450"/>
                    </a:xfrm>
                    <a:prstGeom prst="rect">
                      <a:avLst/>
                    </a:prstGeom>
                    <a:noFill/>
                    <a:ln>
                      <a:noFill/>
                    </a:ln>
                  </pic:spPr>
                </pic:pic>
              </a:graphicData>
            </a:graphic>
          </wp:inline>
        </w:drawing>
      </w:r>
    </w:p>
    <w:p w14:paraId="04454C5C" w14:textId="286945DA" w:rsidR="001F7ABA" w:rsidRPr="00CC4342" w:rsidRDefault="00480DAA" w:rsidP="001F7ABA">
      <w:r>
        <w:pict w14:anchorId="37DAAAC4">
          <v:rect id="_x0000_i1033" style="width:468pt;height:1.5pt" o:hralign="center" o:hrstd="t" o:hrnoshade="t" o:hr="t" fillcolor="black [3213]" stroked="f"/>
        </w:pict>
      </w:r>
    </w:p>
    <w:p w14:paraId="718F19B8" w14:textId="3FDB39E7" w:rsidR="001F7ABA" w:rsidRPr="00CC4342" w:rsidRDefault="0033444E" w:rsidP="006F3292">
      <w:pPr>
        <w:outlineLvl w:val="2"/>
        <w:rPr>
          <w:b/>
          <w:bCs/>
        </w:rPr>
      </w:pPr>
      <w:bookmarkStart w:id="17" w:name="MCMGPP"/>
      <w:r w:rsidRPr="00CC4342">
        <w:rPr>
          <w:b/>
          <w:bCs/>
        </w:rPr>
        <w:t xml:space="preserve">Molar Conversions </w:t>
      </w:r>
      <w:r w:rsidR="001F7ABA" w:rsidRPr="00CC4342">
        <w:rPr>
          <w:b/>
          <w:bCs/>
        </w:rPr>
        <w:t xml:space="preserve">Practice Problems Set </w:t>
      </w:r>
      <w:r w:rsidR="009B5D39" w:rsidRPr="00CC4342">
        <w:rPr>
          <w:b/>
          <w:bCs/>
        </w:rPr>
        <w:t>1</w:t>
      </w:r>
    </w:p>
    <w:bookmarkEnd w:id="17"/>
    <w:p w14:paraId="19DA9FCE" w14:textId="77777777" w:rsidR="001F7ABA" w:rsidRPr="00CC4342" w:rsidRDefault="001F7ABA" w:rsidP="001F7ABA">
      <w:pPr>
        <w:jc w:val="center"/>
        <w:outlineLvl w:val="2"/>
        <w:rPr>
          <w:b/>
          <w:bCs/>
        </w:rPr>
      </w:pPr>
    </w:p>
    <w:p w14:paraId="73317454" w14:textId="77777777" w:rsidR="001F7ABA" w:rsidRPr="00CC4342" w:rsidRDefault="001F7ABA" w:rsidP="001F7ABA">
      <w:r w:rsidRPr="00CC4342">
        <w:t xml:space="preserve">On a separate sheet of paper calculate the grams present in: </w:t>
      </w:r>
    </w:p>
    <w:p w14:paraId="401BD76C" w14:textId="77777777" w:rsidR="001F7ABA" w:rsidRPr="00CC4342" w:rsidRDefault="001F7ABA" w:rsidP="001F7ABA">
      <w:pPr>
        <w:numPr>
          <w:ilvl w:val="0"/>
          <w:numId w:val="125"/>
        </w:numPr>
        <w:sectPr w:rsidR="001F7ABA" w:rsidRPr="00CC4342" w:rsidSect="006F3292">
          <w:type w:val="continuous"/>
          <w:pgSz w:w="12240" w:h="15840"/>
          <w:pgMar w:top="1440" w:right="1440" w:bottom="1440" w:left="1440" w:header="432" w:footer="720" w:gutter="0"/>
          <w:cols w:space="720"/>
          <w:docGrid w:linePitch="360"/>
        </w:sectPr>
      </w:pPr>
    </w:p>
    <w:p w14:paraId="07241A1D" w14:textId="77777777" w:rsidR="001F7ABA" w:rsidRPr="00CC4342" w:rsidRDefault="001F7ABA" w:rsidP="001F7ABA">
      <w:pPr>
        <w:numPr>
          <w:ilvl w:val="0"/>
          <w:numId w:val="125"/>
        </w:numPr>
        <w:ind w:left="270" w:hanging="270"/>
      </w:pPr>
      <w:r w:rsidRPr="00CC4342">
        <w:lastRenderedPageBreak/>
        <w:t xml:space="preserve">0.100 moles of KI </w:t>
      </w:r>
    </w:p>
    <w:p w14:paraId="0F0A6FC7" w14:textId="77777777" w:rsidR="001F7ABA" w:rsidRPr="00CC4342" w:rsidRDefault="001F7ABA" w:rsidP="001F7ABA">
      <w:pPr>
        <w:numPr>
          <w:ilvl w:val="0"/>
          <w:numId w:val="125"/>
        </w:numPr>
        <w:ind w:left="270" w:hanging="270"/>
      </w:pPr>
      <w:r w:rsidRPr="00CC4342">
        <w:t xml:space="preserve">1.500 moles of KClO </w:t>
      </w:r>
    </w:p>
    <w:p w14:paraId="1E6EE356" w14:textId="77777777" w:rsidR="001F7ABA" w:rsidRPr="00CC4342" w:rsidRDefault="001F7ABA" w:rsidP="001F7ABA">
      <w:pPr>
        <w:numPr>
          <w:ilvl w:val="0"/>
          <w:numId w:val="125"/>
        </w:numPr>
        <w:ind w:left="270" w:hanging="270"/>
      </w:pPr>
      <w:r w:rsidRPr="00CC4342">
        <w:t xml:space="preserve">0.750 moles of NaOH </w:t>
      </w:r>
    </w:p>
    <w:p w14:paraId="1F141D01" w14:textId="77777777" w:rsidR="001F7ABA" w:rsidRPr="00CC4342" w:rsidRDefault="001F7ABA" w:rsidP="001F7ABA">
      <w:pPr>
        <w:numPr>
          <w:ilvl w:val="0"/>
          <w:numId w:val="125"/>
        </w:numPr>
        <w:ind w:left="270" w:hanging="270"/>
      </w:pPr>
      <w:r w:rsidRPr="00CC4342">
        <w:t>3.40 x 10¯</w:t>
      </w:r>
      <w:r w:rsidRPr="00CC4342">
        <w:rPr>
          <w:vertAlign w:val="superscript"/>
        </w:rPr>
        <w:t>5</w:t>
      </w:r>
      <w:r w:rsidRPr="00CC4342">
        <w:t xml:space="preserve"> moles of Na</w:t>
      </w:r>
      <w:r w:rsidRPr="00CC4342">
        <w:rPr>
          <w:vertAlign w:val="subscript"/>
        </w:rPr>
        <w:t>2</w:t>
      </w:r>
      <w:r w:rsidRPr="00CC4342">
        <w:t>CO</w:t>
      </w:r>
      <w:r w:rsidRPr="00CC4342">
        <w:rPr>
          <w:vertAlign w:val="subscript"/>
        </w:rPr>
        <w:t>3</w:t>
      </w:r>
      <w:r w:rsidRPr="00CC4342">
        <w:t xml:space="preserve"> </w:t>
      </w:r>
    </w:p>
    <w:p w14:paraId="61A98322" w14:textId="77777777" w:rsidR="001F7ABA" w:rsidRPr="00CC4342" w:rsidRDefault="001F7ABA" w:rsidP="001F7ABA">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70" w:hanging="270"/>
      </w:pPr>
      <w:r w:rsidRPr="00CC4342">
        <w:t>2.55 mole Cu</w:t>
      </w:r>
      <w:r w:rsidRPr="00CC4342">
        <w:rPr>
          <w:vertAlign w:val="subscript"/>
        </w:rPr>
        <w:t>2</w:t>
      </w:r>
      <w:r w:rsidRPr="00CC4342">
        <w:t>CrO</w:t>
      </w:r>
      <w:r w:rsidRPr="00CC4342">
        <w:rPr>
          <w:vertAlign w:val="subscript"/>
        </w:rPr>
        <w:t>4</w:t>
      </w:r>
    </w:p>
    <w:p w14:paraId="3F188C0A" w14:textId="77777777" w:rsidR="001F7ABA" w:rsidRPr="00CC4342" w:rsidRDefault="001F7ABA" w:rsidP="001F7ABA">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70" w:hanging="270"/>
      </w:pPr>
      <w:r w:rsidRPr="00CC4342">
        <w:t>1.95 mole HNO</w:t>
      </w:r>
      <w:r w:rsidRPr="00CC4342">
        <w:rPr>
          <w:vertAlign w:val="subscript"/>
        </w:rPr>
        <w:t>3</w:t>
      </w:r>
    </w:p>
    <w:p w14:paraId="2BC1298F" w14:textId="77777777" w:rsidR="001F7ABA" w:rsidRPr="00CC4342" w:rsidRDefault="001F7ABA" w:rsidP="001F7ABA">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70" w:hanging="270"/>
      </w:pPr>
      <w:r w:rsidRPr="00CC4342">
        <w:t>2.00 mole HC</w:t>
      </w:r>
      <w:r w:rsidRPr="00CC4342">
        <w:rPr>
          <w:vertAlign w:val="subscript"/>
        </w:rPr>
        <w:t>2</w:t>
      </w:r>
      <w:r w:rsidRPr="00CC4342">
        <w:t>H</w:t>
      </w:r>
      <w:r w:rsidRPr="00CC4342">
        <w:rPr>
          <w:vertAlign w:val="subscript"/>
        </w:rPr>
        <w:t>3</w:t>
      </w:r>
      <w:r w:rsidRPr="00CC4342">
        <w:t>O</w:t>
      </w:r>
      <w:r w:rsidRPr="00CC4342">
        <w:rPr>
          <w:vertAlign w:val="subscript"/>
        </w:rPr>
        <w:t>2</w:t>
      </w:r>
    </w:p>
    <w:p w14:paraId="2C642931" w14:textId="77777777" w:rsidR="001F7ABA" w:rsidRPr="00CC4342" w:rsidRDefault="001F7ABA" w:rsidP="001F7ABA">
      <w:pPr>
        <w:numPr>
          <w:ilvl w:val="0"/>
          <w:numId w:val="1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70" w:hanging="270"/>
      </w:pPr>
      <w:r w:rsidRPr="00CC4342">
        <w:t>10.0 mole NaCl</w:t>
      </w:r>
      <w:r w:rsidRPr="00CC4342">
        <w:tab/>
      </w:r>
    </w:p>
    <w:p w14:paraId="198D1944" w14:textId="77777777" w:rsidR="001F7ABA" w:rsidRPr="00CC4342" w:rsidRDefault="001F7ABA" w:rsidP="001F7ABA">
      <w:pPr>
        <w:numPr>
          <w:ilvl w:val="0"/>
          <w:numId w:val="125"/>
        </w:numPr>
        <w:ind w:left="360"/>
      </w:pPr>
      <w:r w:rsidRPr="00CC4342">
        <w:t>2.20 mole SnCl</w:t>
      </w:r>
      <w:r w:rsidRPr="00CC4342">
        <w:rPr>
          <w:vertAlign w:val="subscript"/>
        </w:rPr>
        <w:t>2</w:t>
      </w:r>
    </w:p>
    <w:p w14:paraId="550EFEB9" w14:textId="77777777" w:rsidR="001F7ABA" w:rsidRPr="00CC4342" w:rsidRDefault="001F7ABA" w:rsidP="001F7ABA">
      <w:pPr>
        <w:numPr>
          <w:ilvl w:val="0"/>
          <w:numId w:val="125"/>
        </w:numPr>
        <w:ind w:left="360"/>
      </w:pPr>
      <w:r w:rsidRPr="00CC4342">
        <w:t>5.00 mole Ag</w:t>
      </w:r>
      <w:r w:rsidRPr="00CC4342">
        <w:rPr>
          <w:vertAlign w:val="subscript"/>
        </w:rPr>
        <w:t>2</w:t>
      </w:r>
      <w:r w:rsidRPr="00CC4342">
        <w:t>O</w:t>
      </w:r>
    </w:p>
    <w:p w14:paraId="3B4EE1D0" w14:textId="77777777" w:rsidR="001F7ABA" w:rsidRPr="00CC4342" w:rsidRDefault="001F7ABA" w:rsidP="001F7ABA">
      <w:pPr>
        <w:numPr>
          <w:ilvl w:val="0"/>
          <w:numId w:val="125"/>
        </w:numPr>
        <w:ind w:left="360"/>
      </w:pPr>
      <w:r w:rsidRPr="00CC4342">
        <w:t>3.00 mole H</w:t>
      </w:r>
      <w:r w:rsidRPr="00CC4342">
        <w:rPr>
          <w:vertAlign w:val="subscript"/>
        </w:rPr>
        <w:t>2</w:t>
      </w:r>
      <w:r w:rsidRPr="00CC4342">
        <w:tab/>
      </w:r>
      <w:r w:rsidRPr="00CC4342">
        <w:tab/>
      </w:r>
    </w:p>
    <w:p w14:paraId="5C39C3E6" w14:textId="77777777" w:rsidR="001F7ABA" w:rsidRPr="00CC4342" w:rsidRDefault="001F7ABA" w:rsidP="001F7ABA">
      <w:pPr>
        <w:numPr>
          <w:ilvl w:val="0"/>
          <w:numId w:val="125"/>
        </w:numPr>
        <w:ind w:left="360"/>
      </w:pPr>
      <w:r w:rsidRPr="00CC4342">
        <w:t>3.27 mole O</w:t>
      </w:r>
      <w:r w:rsidRPr="00CC4342">
        <w:rPr>
          <w:vertAlign w:val="subscript"/>
        </w:rPr>
        <w:t>2</w:t>
      </w:r>
      <w:r w:rsidRPr="00CC4342">
        <w:tab/>
      </w:r>
      <w:r w:rsidRPr="00CC4342">
        <w:tab/>
      </w:r>
    </w:p>
    <w:p w14:paraId="2F1D3881" w14:textId="77777777" w:rsidR="001F7ABA" w:rsidRPr="00CC4342" w:rsidRDefault="001F7ABA" w:rsidP="001F7ABA">
      <w:pPr>
        <w:numPr>
          <w:ilvl w:val="0"/>
          <w:numId w:val="125"/>
        </w:numPr>
        <w:ind w:left="360"/>
      </w:pPr>
      <w:r w:rsidRPr="00CC4342">
        <w:lastRenderedPageBreak/>
        <w:t>1.55 mole KrF</w:t>
      </w:r>
      <w:r w:rsidRPr="00CC4342">
        <w:rPr>
          <w:vertAlign w:val="subscript"/>
        </w:rPr>
        <w:t>2</w:t>
      </w:r>
      <w:r w:rsidRPr="00CC4342">
        <w:tab/>
      </w:r>
    </w:p>
    <w:p w14:paraId="0F0D8090" w14:textId="77777777" w:rsidR="001F7ABA" w:rsidRPr="00CC4342" w:rsidRDefault="001F7ABA" w:rsidP="001F7ABA">
      <w:pPr>
        <w:numPr>
          <w:ilvl w:val="0"/>
          <w:numId w:val="125"/>
        </w:numPr>
        <w:ind w:left="360"/>
      </w:pPr>
      <w:r w:rsidRPr="00CC4342">
        <w:t>0.100 mole NH</w:t>
      </w:r>
      <w:r w:rsidRPr="00CC4342">
        <w:rPr>
          <w:vertAlign w:val="subscript"/>
        </w:rPr>
        <w:t>3</w:t>
      </w:r>
      <w:r w:rsidRPr="00CC4342">
        <w:tab/>
      </w:r>
    </w:p>
    <w:p w14:paraId="1409C3AC" w14:textId="77777777" w:rsidR="001F7ABA" w:rsidRPr="00CC4342" w:rsidRDefault="001F7ABA" w:rsidP="001F7ABA">
      <w:pPr>
        <w:numPr>
          <w:ilvl w:val="0"/>
          <w:numId w:val="125"/>
        </w:numPr>
        <w:ind w:left="360"/>
      </w:pPr>
      <w:r w:rsidRPr="00CC4342">
        <w:t>0.00550 mole CH</w:t>
      </w:r>
      <w:r w:rsidRPr="00CC4342">
        <w:rPr>
          <w:vertAlign w:val="subscript"/>
        </w:rPr>
        <w:t>4</w:t>
      </w:r>
    </w:p>
    <w:p w14:paraId="55A4492B" w14:textId="77777777" w:rsidR="001F7ABA" w:rsidRPr="00CC4342" w:rsidRDefault="001F7ABA" w:rsidP="001F7ABA">
      <w:pPr>
        <w:numPr>
          <w:ilvl w:val="0"/>
          <w:numId w:val="125"/>
        </w:numPr>
        <w:ind w:left="360"/>
      </w:pPr>
      <w:r w:rsidRPr="00CC4342">
        <w:t>0.100 mole H</w:t>
      </w:r>
      <w:r w:rsidRPr="00CC4342">
        <w:rPr>
          <w:vertAlign w:val="subscript"/>
        </w:rPr>
        <w:t>2</w:t>
      </w:r>
      <w:r w:rsidRPr="00CC4342">
        <w:t>O</w:t>
      </w:r>
    </w:p>
    <w:p w14:paraId="1A97CC7E" w14:textId="77777777" w:rsidR="001F7ABA" w:rsidRPr="00CC4342" w:rsidRDefault="001F7ABA" w:rsidP="001F7ABA">
      <w:pPr>
        <w:numPr>
          <w:ilvl w:val="0"/>
          <w:numId w:val="125"/>
        </w:numPr>
        <w:ind w:left="360"/>
      </w:pPr>
      <w:r w:rsidRPr="00CC4342">
        <w:t>0.500 mole CaCO</w:t>
      </w:r>
      <w:r w:rsidRPr="00CC4342">
        <w:rPr>
          <w:vertAlign w:val="subscript"/>
        </w:rPr>
        <w:t>3</w:t>
      </w:r>
      <w:r w:rsidRPr="00CC4342">
        <w:tab/>
      </w:r>
    </w:p>
    <w:p w14:paraId="4C8CB765" w14:textId="77777777" w:rsidR="001F7ABA" w:rsidRPr="00CC4342" w:rsidRDefault="001F7ABA" w:rsidP="001F7ABA">
      <w:pPr>
        <w:numPr>
          <w:ilvl w:val="0"/>
          <w:numId w:val="125"/>
        </w:numPr>
        <w:ind w:left="360"/>
      </w:pPr>
      <w:r w:rsidRPr="00CC4342">
        <w:t>0.300 mole H</w:t>
      </w:r>
      <w:r w:rsidRPr="00CC4342">
        <w:rPr>
          <w:vertAlign w:val="subscript"/>
        </w:rPr>
        <w:t>3</w:t>
      </w:r>
      <w:r w:rsidRPr="00CC4342">
        <w:t>PO</w:t>
      </w:r>
      <w:r w:rsidRPr="00CC4342">
        <w:rPr>
          <w:vertAlign w:val="subscript"/>
        </w:rPr>
        <w:t>4</w:t>
      </w:r>
    </w:p>
    <w:p w14:paraId="4D646B51" w14:textId="77777777" w:rsidR="001F7ABA" w:rsidRPr="00CC4342" w:rsidRDefault="001F7ABA" w:rsidP="001F7ABA">
      <w:pPr>
        <w:numPr>
          <w:ilvl w:val="0"/>
          <w:numId w:val="125"/>
        </w:numPr>
        <w:ind w:left="360"/>
      </w:pPr>
      <w:r w:rsidRPr="00CC4342">
        <w:t>1.500 mole K</w:t>
      </w:r>
      <w:r w:rsidRPr="00CC4342">
        <w:rPr>
          <w:vertAlign w:val="subscript"/>
        </w:rPr>
        <w:t>2</w:t>
      </w:r>
      <w:r w:rsidRPr="00CC4342">
        <w:t>SO</w:t>
      </w:r>
      <w:r w:rsidRPr="00CC4342">
        <w:rPr>
          <w:vertAlign w:val="subscript"/>
        </w:rPr>
        <w:t>4</w:t>
      </w:r>
      <w:r w:rsidRPr="00CC4342">
        <w:tab/>
      </w:r>
    </w:p>
    <w:p w14:paraId="2075E329" w14:textId="77777777" w:rsidR="001F7ABA" w:rsidRPr="00CC4342" w:rsidRDefault="001F7ABA" w:rsidP="001F7ABA">
      <w:pPr>
        <w:numPr>
          <w:ilvl w:val="0"/>
          <w:numId w:val="125"/>
        </w:numPr>
        <w:ind w:left="360"/>
      </w:pPr>
      <w:r w:rsidRPr="00CC4342">
        <w:t>0.0010 mole H</w:t>
      </w:r>
      <w:r w:rsidRPr="00CC4342">
        <w:rPr>
          <w:vertAlign w:val="subscript"/>
        </w:rPr>
        <w:t>2</w:t>
      </w:r>
      <w:r w:rsidRPr="00CC4342">
        <w:t>SO</w:t>
      </w:r>
      <w:r w:rsidRPr="00CC4342">
        <w:rPr>
          <w:vertAlign w:val="subscript"/>
        </w:rPr>
        <w:t>4</w:t>
      </w:r>
      <w:r w:rsidRPr="00CC4342">
        <w:tab/>
      </w:r>
    </w:p>
    <w:p w14:paraId="6598627A" w14:textId="77777777" w:rsidR="001F7ABA" w:rsidRPr="00CC4342" w:rsidRDefault="001F7ABA" w:rsidP="001F7ABA">
      <w:pPr>
        <w:numPr>
          <w:ilvl w:val="0"/>
          <w:numId w:val="125"/>
        </w:numPr>
        <w:ind w:left="360"/>
      </w:pPr>
      <w:r w:rsidRPr="00CC4342">
        <w:t>5.0 mole NH</w:t>
      </w:r>
      <w:r w:rsidRPr="00CC4342">
        <w:rPr>
          <w:vertAlign w:val="subscript"/>
        </w:rPr>
        <w:t>4</w:t>
      </w:r>
      <w:r w:rsidRPr="00CC4342">
        <w:t>OH</w:t>
      </w:r>
    </w:p>
    <w:p w14:paraId="2206C035" w14:textId="77777777" w:rsidR="001F7ABA" w:rsidRPr="00CC4342" w:rsidRDefault="001F7ABA" w:rsidP="001F7ABA">
      <w:pPr>
        <w:numPr>
          <w:ilvl w:val="0"/>
          <w:numId w:val="125"/>
        </w:numPr>
        <w:ind w:left="360"/>
      </w:pPr>
      <w:r w:rsidRPr="00CC4342">
        <w:t>4.50 mole Na</w:t>
      </w:r>
      <w:r w:rsidRPr="00CC4342">
        <w:rPr>
          <w:vertAlign w:val="subscript"/>
        </w:rPr>
        <w:t>2</w:t>
      </w:r>
      <w:r w:rsidRPr="00CC4342">
        <w:t>O</w:t>
      </w:r>
    </w:p>
    <w:p w14:paraId="78087B94" w14:textId="77777777" w:rsidR="001F7ABA" w:rsidRPr="00CC4342" w:rsidRDefault="001F7ABA" w:rsidP="001F7ABA">
      <w:pPr>
        <w:numPr>
          <w:ilvl w:val="0"/>
          <w:numId w:val="125"/>
        </w:numPr>
        <w:ind w:left="360"/>
      </w:pPr>
      <w:r w:rsidRPr="00CC4342">
        <w:t>0.30 mole HCl</w:t>
      </w:r>
    </w:p>
    <w:p w14:paraId="7879E428" w14:textId="77777777" w:rsidR="001F7ABA" w:rsidRPr="00CC4342" w:rsidRDefault="001F7ABA" w:rsidP="001F7ABA">
      <w:pPr>
        <w:numPr>
          <w:ilvl w:val="0"/>
          <w:numId w:val="125"/>
        </w:numPr>
        <w:ind w:left="360"/>
      </w:pPr>
      <w:r w:rsidRPr="00CC4342">
        <w:t>0.00200 mole Na</w:t>
      </w:r>
      <w:r w:rsidRPr="00CC4342">
        <w:rPr>
          <w:vertAlign w:val="subscript"/>
        </w:rPr>
        <w:t>2</w:t>
      </w:r>
      <w:r w:rsidRPr="00CC4342">
        <w:t>SO</w:t>
      </w:r>
      <w:r w:rsidRPr="00CC4342">
        <w:rPr>
          <w:vertAlign w:val="subscript"/>
        </w:rPr>
        <w:t>4</w:t>
      </w:r>
    </w:p>
    <w:p w14:paraId="7732DB6C" w14:textId="77777777" w:rsidR="001F7ABA" w:rsidRPr="00CC4342" w:rsidRDefault="001F7ABA" w:rsidP="001F7ABA">
      <w:pPr>
        <w:jc w:val="center"/>
        <w:outlineLvl w:val="2"/>
        <w:rPr>
          <w:b/>
          <w:bCs/>
        </w:rPr>
        <w:sectPr w:rsidR="001F7ABA" w:rsidRPr="00CC4342" w:rsidSect="006F3292">
          <w:type w:val="continuous"/>
          <w:pgSz w:w="12240" w:h="15840"/>
          <w:pgMar w:top="1440" w:right="1440" w:bottom="1440" w:left="1440" w:header="720" w:footer="720" w:gutter="0"/>
          <w:cols w:num="2" w:space="720"/>
          <w:docGrid w:linePitch="360"/>
        </w:sectPr>
      </w:pPr>
    </w:p>
    <w:p w14:paraId="710D1E67" w14:textId="77777777" w:rsidR="00D62DEE" w:rsidRPr="00CC4342" w:rsidRDefault="00D62DEE" w:rsidP="001F7ABA">
      <w:pPr>
        <w:jc w:val="center"/>
        <w:outlineLvl w:val="2"/>
        <w:rPr>
          <w:b/>
          <w:bCs/>
        </w:rPr>
        <w:sectPr w:rsidR="00D62DEE" w:rsidRPr="00CC4342" w:rsidSect="004732C5">
          <w:type w:val="continuous"/>
          <w:pgSz w:w="12240" w:h="15840" w:code="1"/>
          <w:pgMar w:top="1440" w:right="1440" w:bottom="1440" w:left="1440" w:header="720" w:footer="720" w:gutter="0"/>
          <w:cols w:space="720"/>
          <w:docGrid w:linePitch="360"/>
        </w:sectPr>
      </w:pPr>
    </w:p>
    <w:p w14:paraId="35FC92D4" w14:textId="77777777" w:rsidR="002B4744" w:rsidRDefault="002B4744">
      <w:r>
        <w:lastRenderedPageBreak/>
        <w:br w:type="page"/>
      </w:r>
    </w:p>
    <w:p w14:paraId="799D454B" w14:textId="4EE4AE39" w:rsidR="00B33648" w:rsidRPr="00CC4342" w:rsidRDefault="00480DAA" w:rsidP="006F3292">
      <w:pPr>
        <w:pBdr>
          <w:bottom w:val="single" w:sz="4" w:space="1" w:color="auto"/>
        </w:pBdr>
        <w:spacing w:before="100" w:beforeAutospacing="1" w:after="100" w:afterAutospacing="1"/>
        <w:jc w:val="center"/>
        <w:outlineLvl w:val="1"/>
        <w:rPr>
          <w:b/>
          <w:bCs/>
        </w:rPr>
      </w:pPr>
      <w:r>
        <w:lastRenderedPageBreak/>
        <w:pict w14:anchorId="56A1AB6C">
          <v:rect id="_x0000_i1034" style="width:468pt;height:1.5pt" o:hralign="center" o:hrstd="t" o:hrnoshade="t" o:hr="t" fillcolor="black [3213]" stroked="f"/>
        </w:pict>
      </w:r>
      <w:r w:rsidR="00B33648" w:rsidRPr="00CC4342">
        <w:rPr>
          <w:b/>
          <w:bCs/>
        </w:rPr>
        <w:t>The Meaning of a Chemical Equation</w:t>
      </w:r>
    </w:p>
    <w:p w14:paraId="217844B6" w14:textId="77777777" w:rsidR="00B33648" w:rsidRPr="00CC4342" w:rsidRDefault="00B33648" w:rsidP="00B33648">
      <w:r w:rsidRPr="00CC4342">
        <w:t xml:space="preserve">Chemical equations give information in two major areas. </w:t>
      </w:r>
    </w:p>
    <w:p w14:paraId="1DF0B457" w14:textId="77777777" w:rsidR="00B33648" w:rsidRPr="00CC4342" w:rsidRDefault="00B33648" w:rsidP="00B33648">
      <w:pPr>
        <w:numPr>
          <w:ilvl w:val="0"/>
          <w:numId w:val="90"/>
        </w:numPr>
        <w:ind w:left="900" w:hanging="630"/>
        <w:contextualSpacing/>
      </w:pPr>
      <w:r w:rsidRPr="00CC4342">
        <w:t xml:space="preserve">First, they tell us what substances are reacting (those being used up) and what substances are products (those being made). </w:t>
      </w:r>
    </w:p>
    <w:p w14:paraId="36432641" w14:textId="77777777" w:rsidR="00B33648" w:rsidRPr="00CC4342" w:rsidRDefault="00B33648" w:rsidP="00B33648">
      <w:pPr>
        <w:numPr>
          <w:ilvl w:val="0"/>
          <w:numId w:val="90"/>
        </w:numPr>
        <w:ind w:left="900" w:hanging="630"/>
        <w:contextualSpacing/>
      </w:pPr>
      <w:r w:rsidRPr="00CC4342">
        <w:t xml:space="preserve">Second, the coefficients of a balanced equation tell us in what ratio the substances react or are produced. </w:t>
      </w:r>
    </w:p>
    <w:p w14:paraId="491F4B61" w14:textId="77777777" w:rsidR="00B33648" w:rsidRPr="00CC4342" w:rsidRDefault="00B33648" w:rsidP="00B33648">
      <w:pPr>
        <w:autoSpaceDE w:val="0"/>
        <w:autoSpaceDN w:val="0"/>
        <w:adjustRightInd w:val="0"/>
      </w:pPr>
    </w:p>
    <w:p w14:paraId="509B91D1" w14:textId="77777777" w:rsidR="00B33648" w:rsidRPr="00CC4342" w:rsidRDefault="00B33648" w:rsidP="00B33648">
      <w:pPr>
        <w:autoSpaceDE w:val="0"/>
        <w:autoSpaceDN w:val="0"/>
        <w:adjustRightInd w:val="0"/>
      </w:pPr>
      <w:r w:rsidRPr="00CC4342">
        <w:t>A properly written chemical equation can summarize any chemical change.</w:t>
      </w:r>
    </w:p>
    <w:p w14:paraId="7B35E6FF" w14:textId="77777777" w:rsidR="00B33648" w:rsidRPr="00CC4342" w:rsidRDefault="00B33648" w:rsidP="00B33648">
      <w:pPr>
        <w:numPr>
          <w:ilvl w:val="0"/>
          <w:numId w:val="56"/>
        </w:numPr>
        <w:autoSpaceDE w:val="0"/>
        <w:autoSpaceDN w:val="0"/>
        <w:adjustRightInd w:val="0"/>
        <w:contextualSpacing/>
      </w:pPr>
      <w:r w:rsidRPr="00CC4342">
        <w:rPr>
          <w:iCs/>
        </w:rPr>
        <w:t xml:space="preserve">The equation must represent known facts. </w:t>
      </w:r>
    </w:p>
    <w:p w14:paraId="5DEBD04D" w14:textId="77777777" w:rsidR="00B33648" w:rsidRPr="00CC4342" w:rsidRDefault="00B33648" w:rsidP="00B33648">
      <w:pPr>
        <w:pStyle w:val="ListParagraph"/>
        <w:numPr>
          <w:ilvl w:val="0"/>
          <w:numId w:val="95"/>
        </w:numPr>
        <w:autoSpaceDE w:val="0"/>
        <w:autoSpaceDN w:val="0"/>
        <w:adjustRightInd w:val="0"/>
        <w:ind w:left="1350" w:hanging="540"/>
        <w:contextualSpacing/>
      </w:pPr>
      <w:r w:rsidRPr="00CC4342">
        <w:t>All reactants and products must be identified, either through chemical analysis in the laboratory or from sources that give the results of experiments.</w:t>
      </w:r>
    </w:p>
    <w:p w14:paraId="3AA309FE" w14:textId="77777777" w:rsidR="00B33648" w:rsidRPr="00CC4342" w:rsidRDefault="00B33648" w:rsidP="00B33648">
      <w:pPr>
        <w:pStyle w:val="ListParagraph"/>
        <w:autoSpaceDE w:val="0"/>
        <w:autoSpaceDN w:val="0"/>
        <w:adjustRightInd w:val="0"/>
        <w:ind w:left="1350"/>
      </w:pPr>
    </w:p>
    <w:p w14:paraId="1BC31DF5" w14:textId="77777777" w:rsidR="00B33648" w:rsidRPr="00CC4342" w:rsidRDefault="00B33648" w:rsidP="00B33648">
      <w:pPr>
        <w:numPr>
          <w:ilvl w:val="0"/>
          <w:numId w:val="56"/>
        </w:numPr>
        <w:autoSpaceDE w:val="0"/>
        <w:autoSpaceDN w:val="0"/>
        <w:adjustRightInd w:val="0"/>
        <w:contextualSpacing/>
      </w:pPr>
      <w:r w:rsidRPr="00CC4342">
        <w:rPr>
          <w:iCs/>
        </w:rPr>
        <w:t xml:space="preserve">The equation must contain the correct formulas for the reactants and products. </w:t>
      </w:r>
    </w:p>
    <w:p w14:paraId="2760FAD3" w14:textId="77777777" w:rsidR="00B33648" w:rsidRPr="00CC4342" w:rsidRDefault="00B33648" w:rsidP="00B33648">
      <w:pPr>
        <w:autoSpaceDE w:val="0"/>
        <w:autoSpaceDN w:val="0"/>
        <w:adjustRightInd w:val="0"/>
        <w:ind w:left="720"/>
        <w:contextualSpacing/>
      </w:pPr>
    </w:p>
    <w:p w14:paraId="4E833AAE" w14:textId="77777777" w:rsidR="00B33648" w:rsidRPr="00CC4342" w:rsidRDefault="00B33648" w:rsidP="00B33648">
      <w:pPr>
        <w:numPr>
          <w:ilvl w:val="0"/>
          <w:numId w:val="56"/>
        </w:numPr>
        <w:autoSpaceDE w:val="0"/>
        <w:autoSpaceDN w:val="0"/>
        <w:adjustRightInd w:val="0"/>
        <w:contextualSpacing/>
        <w:rPr>
          <w:bCs/>
        </w:rPr>
      </w:pPr>
      <w:r w:rsidRPr="00CC4342">
        <w:rPr>
          <w:iCs/>
        </w:rPr>
        <w:t xml:space="preserve">The law of conservation of mass must be satisfied. </w:t>
      </w:r>
    </w:p>
    <w:p w14:paraId="1B6F10BC" w14:textId="77777777" w:rsidR="00B33648" w:rsidRPr="00CC4342" w:rsidRDefault="00B33648" w:rsidP="00B33648">
      <w:pPr>
        <w:pStyle w:val="ListParagraph"/>
        <w:numPr>
          <w:ilvl w:val="0"/>
          <w:numId w:val="96"/>
        </w:numPr>
        <w:autoSpaceDE w:val="0"/>
        <w:autoSpaceDN w:val="0"/>
        <w:adjustRightInd w:val="0"/>
        <w:ind w:left="1260" w:hanging="540"/>
        <w:contextualSpacing/>
        <w:rPr>
          <w:bCs/>
        </w:rPr>
      </w:pPr>
      <w:r w:rsidRPr="00CC4342">
        <w:t xml:space="preserve">Atoms are neither created nor destroyed in ordinary chemical reactions. </w:t>
      </w:r>
    </w:p>
    <w:p w14:paraId="0EE1C8E0" w14:textId="77777777" w:rsidR="00B33648" w:rsidRPr="00CC4342" w:rsidRDefault="00B33648" w:rsidP="00B33648">
      <w:pPr>
        <w:pStyle w:val="ListParagraph"/>
        <w:numPr>
          <w:ilvl w:val="0"/>
          <w:numId w:val="96"/>
        </w:numPr>
        <w:autoSpaceDE w:val="0"/>
        <w:autoSpaceDN w:val="0"/>
        <w:adjustRightInd w:val="0"/>
        <w:ind w:left="1260" w:hanging="540"/>
        <w:contextualSpacing/>
        <w:rPr>
          <w:bCs/>
        </w:rPr>
      </w:pPr>
      <w:r w:rsidRPr="00CC4342">
        <w:t xml:space="preserve">The same number of atoms of each element must appear on each side of a correct chemical equation. </w:t>
      </w:r>
    </w:p>
    <w:p w14:paraId="06E40548" w14:textId="77777777" w:rsidR="00B33648" w:rsidRPr="00CC4342" w:rsidRDefault="00B33648" w:rsidP="00B33648">
      <w:pPr>
        <w:pStyle w:val="ListParagraph"/>
        <w:numPr>
          <w:ilvl w:val="0"/>
          <w:numId w:val="96"/>
        </w:numPr>
        <w:autoSpaceDE w:val="0"/>
        <w:autoSpaceDN w:val="0"/>
        <w:adjustRightInd w:val="0"/>
        <w:ind w:left="1260" w:hanging="540"/>
        <w:contextualSpacing/>
        <w:rPr>
          <w:bCs/>
        </w:rPr>
      </w:pPr>
      <w:r w:rsidRPr="00CC4342">
        <w:t xml:space="preserve">To equalize numbers of atoms, coefficients are added where necessary. </w:t>
      </w:r>
    </w:p>
    <w:p w14:paraId="74AB4EB4" w14:textId="77777777" w:rsidR="00B33648" w:rsidRPr="00CC4342" w:rsidRDefault="00B33648" w:rsidP="00B33648">
      <w:pPr>
        <w:pStyle w:val="ListParagraph"/>
        <w:numPr>
          <w:ilvl w:val="0"/>
          <w:numId w:val="96"/>
        </w:numPr>
        <w:autoSpaceDE w:val="0"/>
        <w:autoSpaceDN w:val="0"/>
        <w:adjustRightInd w:val="0"/>
        <w:ind w:left="1260" w:hanging="540"/>
        <w:contextualSpacing/>
        <w:rPr>
          <w:bCs/>
        </w:rPr>
      </w:pPr>
      <w:r w:rsidRPr="00CC4342">
        <w:rPr>
          <w:iCs/>
        </w:rPr>
        <w:t xml:space="preserve">A </w:t>
      </w:r>
      <w:r w:rsidRPr="00CC4342">
        <w:rPr>
          <w:bCs/>
        </w:rPr>
        <w:t xml:space="preserve">coefficient </w:t>
      </w:r>
      <w:r w:rsidRPr="00CC4342">
        <w:rPr>
          <w:iCs/>
        </w:rPr>
        <w:t xml:space="preserve">is a small whole number that appears in front of a formula in a chemical equation. </w:t>
      </w:r>
    </w:p>
    <w:p w14:paraId="6AF74E64" w14:textId="77777777" w:rsidR="00B33648" w:rsidRPr="00CC4342" w:rsidRDefault="00B33648" w:rsidP="00B33648">
      <w:pPr>
        <w:pStyle w:val="ListParagraph"/>
        <w:numPr>
          <w:ilvl w:val="0"/>
          <w:numId w:val="96"/>
        </w:numPr>
        <w:autoSpaceDE w:val="0"/>
        <w:autoSpaceDN w:val="0"/>
        <w:adjustRightInd w:val="0"/>
        <w:ind w:left="1260" w:hanging="540"/>
        <w:contextualSpacing/>
        <w:rPr>
          <w:bCs/>
        </w:rPr>
      </w:pPr>
      <w:r w:rsidRPr="00CC4342">
        <w:t xml:space="preserve">Placing a coefficient in front of a formula specifies the relative number of moles of the substance; if no coefficient is written, the coefficient is assumed to be 1. </w:t>
      </w:r>
    </w:p>
    <w:p w14:paraId="2C874E09" w14:textId="77777777" w:rsidR="00B33648" w:rsidRPr="00CC4342" w:rsidRDefault="00B33648" w:rsidP="00B33648">
      <w:pPr>
        <w:numPr>
          <w:ilvl w:val="0"/>
          <w:numId w:val="56"/>
        </w:numPr>
        <w:autoSpaceDE w:val="0"/>
        <w:autoSpaceDN w:val="0"/>
        <w:adjustRightInd w:val="0"/>
        <w:contextualSpacing/>
      </w:pPr>
      <w:r w:rsidRPr="00CC4342">
        <w:rPr>
          <w:iCs/>
          <w:color w:val="000000"/>
        </w:rPr>
        <w:t xml:space="preserve">The coefficients of a chemical reaction indicate relative, not absolute, amounts of reactants and products. </w:t>
      </w:r>
    </w:p>
    <w:p w14:paraId="5DC984E9" w14:textId="77777777" w:rsidR="00B33648" w:rsidRPr="00CC4342" w:rsidRDefault="00B33648" w:rsidP="00B33648">
      <w:pPr>
        <w:pStyle w:val="ListParagraph"/>
        <w:numPr>
          <w:ilvl w:val="0"/>
          <w:numId w:val="97"/>
        </w:numPr>
        <w:autoSpaceDE w:val="0"/>
        <w:autoSpaceDN w:val="0"/>
        <w:adjustRightInd w:val="0"/>
        <w:ind w:left="1260" w:hanging="540"/>
        <w:contextualSpacing/>
      </w:pPr>
      <w:r w:rsidRPr="00CC4342">
        <w:rPr>
          <w:color w:val="000000"/>
        </w:rPr>
        <w:t xml:space="preserve">A chemical equation usually shows the smallest numbers of atoms, molecules, or ions that will satisfy the law of conservation of mass in a given chemical reaction. </w:t>
      </w:r>
    </w:p>
    <w:p w14:paraId="16FCD017" w14:textId="77777777" w:rsidR="00B33648" w:rsidRPr="00CC4342" w:rsidRDefault="00B33648" w:rsidP="00B33648">
      <w:pPr>
        <w:pStyle w:val="ListParagraph"/>
        <w:numPr>
          <w:ilvl w:val="0"/>
          <w:numId w:val="97"/>
        </w:numPr>
        <w:autoSpaceDE w:val="0"/>
        <w:autoSpaceDN w:val="0"/>
        <w:adjustRightInd w:val="0"/>
        <w:ind w:left="1260" w:hanging="540"/>
        <w:contextualSpacing/>
      </w:pPr>
      <w:r w:rsidRPr="00CC4342">
        <w:rPr>
          <w:iCs/>
        </w:rPr>
        <w:t xml:space="preserve">The relative masses of the reactants and products of a chemical reaction can be determined from the reaction’s coefficients. </w:t>
      </w:r>
    </w:p>
    <w:p w14:paraId="7BC7B5FA" w14:textId="77777777" w:rsidR="00B33648" w:rsidRPr="00CC4342" w:rsidRDefault="00B33648" w:rsidP="00B33648">
      <w:pPr>
        <w:pStyle w:val="ListParagraph"/>
        <w:autoSpaceDE w:val="0"/>
        <w:autoSpaceDN w:val="0"/>
        <w:adjustRightInd w:val="0"/>
        <w:ind w:left="1260"/>
      </w:pPr>
    </w:p>
    <w:p w14:paraId="379D3DCB" w14:textId="77777777" w:rsidR="00B33648" w:rsidRPr="00CC4342" w:rsidRDefault="00B33648" w:rsidP="00B33648">
      <w:pPr>
        <w:numPr>
          <w:ilvl w:val="0"/>
          <w:numId w:val="56"/>
        </w:numPr>
        <w:autoSpaceDE w:val="0"/>
        <w:autoSpaceDN w:val="0"/>
        <w:adjustRightInd w:val="0"/>
        <w:contextualSpacing/>
        <w:rPr>
          <w:bCs/>
        </w:rPr>
      </w:pPr>
      <w:r w:rsidRPr="00CC4342">
        <w:rPr>
          <w:iCs/>
        </w:rPr>
        <w:t xml:space="preserve">The reverse reaction for a chemical equation has the same relative amounts of substances as the forward reaction. </w:t>
      </w:r>
    </w:p>
    <w:p w14:paraId="265865E5" w14:textId="77777777" w:rsidR="00B33648" w:rsidRPr="00CC4342" w:rsidRDefault="00B33648" w:rsidP="00B33648">
      <w:pPr>
        <w:pStyle w:val="ListParagraph"/>
        <w:numPr>
          <w:ilvl w:val="0"/>
          <w:numId w:val="98"/>
        </w:numPr>
        <w:autoSpaceDE w:val="0"/>
        <w:autoSpaceDN w:val="0"/>
        <w:adjustRightInd w:val="0"/>
        <w:ind w:left="1260" w:hanging="540"/>
        <w:contextualSpacing/>
        <w:rPr>
          <w:bCs/>
        </w:rPr>
      </w:pPr>
      <w:r w:rsidRPr="00CC4342">
        <w:t xml:space="preserve">Because a chemical equation is like an algebraic equation, the equality can be read in either direction. </w:t>
      </w:r>
    </w:p>
    <w:p w14:paraId="2849D12B" w14:textId="77777777" w:rsidR="00B33648" w:rsidRPr="00CC4342" w:rsidRDefault="00B33648" w:rsidP="00B33648">
      <w:pPr>
        <w:pStyle w:val="ListParagraph"/>
        <w:autoSpaceDE w:val="0"/>
        <w:autoSpaceDN w:val="0"/>
        <w:adjustRightInd w:val="0"/>
        <w:ind w:left="1260"/>
        <w:rPr>
          <w:bCs/>
        </w:rPr>
      </w:pPr>
    </w:p>
    <w:p w14:paraId="32EA2355" w14:textId="77777777" w:rsidR="00B33648" w:rsidRPr="00CC4342" w:rsidRDefault="00B33648" w:rsidP="00B33648">
      <w:pPr>
        <w:numPr>
          <w:ilvl w:val="0"/>
          <w:numId w:val="56"/>
        </w:numPr>
        <w:autoSpaceDE w:val="0"/>
        <w:autoSpaceDN w:val="0"/>
        <w:adjustRightInd w:val="0"/>
        <w:contextualSpacing/>
      </w:pPr>
      <w:r w:rsidRPr="00CC4342">
        <w:t xml:space="preserve">An equation gives no indication of whether a reaction will actually occur. </w:t>
      </w:r>
    </w:p>
    <w:p w14:paraId="5B5A3D02" w14:textId="77777777" w:rsidR="00B33648" w:rsidRPr="00CC4342" w:rsidRDefault="00B33648" w:rsidP="00B33648">
      <w:pPr>
        <w:pStyle w:val="ListParagraph"/>
        <w:numPr>
          <w:ilvl w:val="0"/>
          <w:numId w:val="99"/>
        </w:numPr>
        <w:autoSpaceDE w:val="0"/>
        <w:autoSpaceDN w:val="0"/>
        <w:adjustRightInd w:val="0"/>
        <w:ind w:left="1260" w:hanging="540"/>
        <w:contextualSpacing/>
      </w:pPr>
      <w:r w:rsidRPr="00CC4342">
        <w:t>A chemical equation can be written for a reaction that may not even take place.</w:t>
      </w:r>
    </w:p>
    <w:p w14:paraId="2FE35A5B" w14:textId="77777777" w:rsidR="00B33648" w:rsidRPr="00CC4342" w:rsidRDefault="00B33648" w:rsidP="00B33648">
      <w:pPr>
        <w:pStyle w:val="ListParagraph"/>
        <w:autoSpaceDE w:val="0"/>
        <w:autoSpaceDN w:val="0"/>
        <w:adjustRightInd w:val="0"/>
        <w:ind w:left="1260"/>
      </w:pPr>
    </w:p>
    <w:p w14:paraId="400E2CBA" w14:textId="77777777" w:rsidR="00B33648" w:rsidRPr="00CC4342" w:rsidRDefault="00B33648" w:rsidP="00B33648">
      <w:pPr>
        <w:pStyle w:val="ListParagraph"/>
        <w:numPr>
          <w:ilvl w:val="0"/>
          <w:numId w:val="56"/>
        </w:numPr>
        <w:autoSpaceDE w:val="0"/>
        <w:autoSpaceDN w:val="0"/>
        <w:adjustRightInd w:val="0"/>
        <w:contextualSpacing/>
        <w:rPr>
          <w:bCs/>
        </w:rPr>
      </w:pPr>
      <w:r w:rsidRPr="00CC4342">
        <w:t>Chemical equations give no information about the speed at which reactions occur or about how the bonding between atoms or ions changes during the reaction</w:t>
      </w:r>
    </w:p>
    <w:p w14:paraId="7AD6A2F9" w14:textId="77777777" w:rsidR="00B33648" w:rsidRPr="00CC4342" w:rsidRDefault="00B33648" w:rsidP="00B33648">
      <w:pPr>
        <w:rPr>
          <w:b/>
        </w:rPr>
      </w:pPr>
    </w:p>
    <w:p w14:paraId="6362A60E" w14:textId="77777777" w:rsidR="002B4744" w:rsidRDefault="002B4744">
      <w:pPr>
        <w:rPr>
          <w:b/>
        </w:rPr>
      </w:pPr>
      <w:r>
        <w:rPr>
          <w:b/>
        </w:rPr>
        <w:br w:type="page"/>
      </w:r>
    </w:p>
    <w:p w14:paraId="17372EA2" w14:textId="3599ABDA" w:rsidR="00B33648" w:rsidRPr="00CC4342" w:rsidRDefault="00B33648" w:rsidP="00B33648">
      <w:pPr>
        <w:rPr>
          <w:b/>
        </w:rPr>
      </w:pPr>
      <w:r w:rsidRPr="00CC4342">
        <w:rPr>
          <w:b/>
        </w:rPr>
        <w:lastRenderedPageBreak/>
        <w:t>Anatomy of a Chemical Equation</w:t>
      </w:r>
    </w:p>
    <w:p w14:paraId="3B04C036" w14:textId="77777777" w:rsidR="00B33648" w:rsidRPr="00CC4342" w:rsidRDefault="00B33648" w:rsidP="00B33648">
      <w:pPr>
        <w:pStyle w:val="ListParagraph"/>
        <w:numPr>
          <w:ilvl w:val="0"/>
          <w:numId w:val="93"/>
        </w:numPr>
        <w:contextualSpacing/>
      </w:pPr>
      <w:r w:rsidRPr="00CC4342">
        <w:t xml:space="preserve">The reactants are on the left side of a chemical equation and the products are on the right side of the arrow. </w:t>
      </w:r>
    </w:p>
    <w:p w14:paraId="404EBCC5" w14:textId="77777777" w:rsidR="00B33648" w:rsidRPr="00CC4342" w:rsidRDefault="00B33648" w:rsidP="00B33648">
      <w:pPr>
        <w:jc w:val="center"/>
      </w:pPr>
    </w:p>
    <w:p w14:paraId="27ACB3A6" w14:textId="77777777" w:rsidR="00B33648" w:rsidRPr="00CC4342" w:rsidRDefault="00B33648" w:rsidP="00B33648">
      <w:r w:rsidRPr="00CC4342">
        <w:tab/>
      </w:r>
      <w:r w:rsidRPr="00CC4342">
        <w:tab/>
        <w:t>H</w:t>
      </w:r>
      <w:r w:rsidRPr="00CC4342">
        <w:rPr>
          <w:vertAlign w:val="subscript"/>
        </w:rPr>
        <w:t>2</w:t>
      </w:r>
      <w:r w:rsidRPr="00CC4342">
        <w:rPr>
          <w:vertAlign w:val="subscript"/>
        </w:rPr>
        <w:tab/>
      </w:r>
      <w:r w:rsidRPr="00CC4342">
        <w:t xml:space="preserve"> + </w:t>
      </w:r>
      <w:r w:rsidRPr="00CC4342">
        <w:tab/>
        <w:t>O</w:t>
      </w:r>
      <w:r w:rsidRPr="00CC4342">
        <w:rPr>
          <w:vertAlign w:val="subscript"/>
        </w:rPr>
        <w:t>2</w:t>
      </w:r>
      <w:r w:rsidRPr="00CC4342">
        <w:t xml:space="preserve"> </w:t>
      </w:r>
      <w:r w:rsidRPr="00CC4342">
        <w:tab/>
        <w:t xml:space="preserve">---&gt; </w:t>
      </w:r>
      <w:r w:rsidRPr="00CC4342">
        <w:tab/>
        <w:t xml:space="preserve"> </w:t>
      </w:r>
      <w:r w:rsidRPr="00CC4342">
        <w:tab/>
        <w:t>H</w:t>
      </w:r>
      <w:r w:rsidRPr="00CC4342">
        <w:rPr>
          <w:vertAlign w:val="subscript"/>
        </w:rPr>
        <w:t>2</w:t>
      </w:r>
      <w:r w:rsidRPr="00CC4342">
        <w:t>O</w:t>
      </w:r>
    </w:p>
    <w:p w14:paraId="2774B83B" w14:textId="77777777" w:rsidR="00B33648" w:rsidRPr="00CC4342" w:rsidRDefault="00B33648" w:rsidP="00B33648">
      <w:r w:rsidRPr="00CC4342">
        <w:t xml:space="preserve"> </w:t>
      </w:r>
      <w:r w:rsidRPr="00CC4342">
        <w:tab/>
      </w:r>
      <w:r w:rsidRPr="00CC4342">
        <w:tab/>
        <w:t>Reactants</w:t>
      </w:r>
      <w:r w:rsidRPr="00CC4342">
        <w:tab/>
      </w:r>
      <w:r w:rsidRPr="00CC4342">
        <w:tab/>
      </w:r>
      <w:r w:rsidRPr="00CC4342">
        <w:tab/>
      </w:r>
      <w:r w:rsidRPr="00CC4342">
        <w:tab/>
        <w:t>Product</w:t>
      </w:r>
    </w:p>
    <w:p w14:paraId="43CC6981" w14:textId="77777777" w:rsidR="00B33648" w:rsidRPr="00CC4342" w:rsidRDefault="00B33648" w:rsidP="00B33648">
      <w:pPr>
        <w:numPr>
          <w:ilvl w:val="0"/>
          <w:numId w:val="91"/>
        </w:numPr>
        <w:spacing w:after="100" w:afterAutospacing="1"/>
        <w:contextualSpacing/>
      </w:pPr>
      <w:r w:rsidRPr="00CC4342">
        <w:t xml:space="preserve">On the left side are the </w:t>
      </w:r>
      <w:r w:rsidRPr="00CC4342">
        <w:rPr>
          <w:b/>
        </w:rPr>
        <w:t>reactants</w:t>
      </w:r>
      <w:r w:rsidRPr="00CC4342">
        <w:t xml:space="preserve"> - hydrogen and oxygen. </w:t>
      </w:r>
    </w:p>
    <w:p w14:paraId="13F84AF0" w14:textId="77777777" w:rsidR="00B33648" w:rsidRPr="00CC4342" w:rsidRDefault="00B33648" w:rsidP="00B33648">
      <w:pPr>
        <w:numPr>
          <w:ilvl w:val="0"/>
          <w:numId w:val="91"/>
        </w:numPr>
        <w:contextualSpacing/>
      </w:pPr>
      <w:r w:rsidRPr="00CC4342">
        <w:t>On the right side is the</w:t>
      </w:r>
      <w:r w:rsidRPr="00CC4342">
        <w:rPr>
          <w:b/>
        </w:rPr>
        <w:t xml:space="preserve"> product </w:t>
      </w:r>
      <w:r w:rsidRPr="00CC4342">
        <w:t xml:space="preserve">- water. </w:t>
      </w:r>
    </w:p>
    <w:p w14:paraId="375FA132" w14:textId="77777777" w:rsidR="00B33648" w:rsidRPr="00CC4342" w:rsidRDefault="00B33648" w:rsidP="00B33648">
      <w:pPr>
        <w:numPr>
          <w:ilvl w:val="0"/>
          <w:numId w:val="91"/>
        </w:numPr>
        <w:ind w:left="1080"/>
        <w:contextualSpacing/>
      </w:pPr>
      <w:r w:rsidRPr="00CC4342">
        <w:t xml:space="preserve">Be aware that there can be one, two, three, or more substances on either side of the arrow, as in this more complex equation: </w:t>
      </w:r>
    </w:p>
    <w:p w14:paraId="6AB7C3FE" w14:textId="77777777" w:rsidR="00B33648" w:rsidRPr="00CC4342" w:rsidRDefault="00B33648" w:rsidP="00B33648">
      <w:pPr>
        <w:ind w:left="1080" w:hanging="360"/>
        <w:rPr>
          <w:vertAlign w:val="subscript"/>
        </w:rPr>
      </w:pPr>
      <w:proofErr w:type="gramStart"/>
      <w:r w:rsidRPr="00CC4342">
        <w:t>Ca(</w:t>
      </w:r>
      <w:proofErr w:type="gramEnd"/>
      <w:r w:rsidRPr="00CC4342">
        <w:t>H</w:t>
      </w:r>
      <w:r w:rsidRPr="00CC4342">
        <w:rPr>
          <w:vertAlign w:val="subscript"/>
        </w:rPr>
        <w:t>2</w:t>
      </w:r>
      <w:r w:rsidRPr="00CC4342">
        <w:t>PO</w:t>
      </w:r>
      <w:r w:rsidRPr="00CC4342">
        <w:rPr>
          <w:vertAlign w:val="subscript"/>
        </w:rPr>
        <w:t>4</w:t>
      </w:r>
      <w:r w:rsidRPr="00CC4342">
        <w:t>)</w:t>
      </w:r>
      <w:r w:rsidRPr="00CC4342">
        <w:rPr>
          <w:vertAlign w:val="subscript"/>
        </w:rPr>
        <w:t>2</w:t>
      </w:r>
      <w:r w:rsidRPr="00CC4342">
        <w:t xml:space="preserve"> + CaSO</w:t>
      </w:r>
      <w:r w:rsidRPr="00CC4342">
        <w:rPr>
          <w:vertAlign w:val="subscript"/>
        </w:rPr>
        <w:t>4</w:t>
      </w:r>
      <w:r w:rsidRPr="00CC4342">
        <w:t xml:space="preserve"> + HF ---&gt; Ca</w:t>
      </w:r>
      <w:r w:rsidRPr="00CC4342">
        <w:rPr>
          <w:vertAlign w:val="subscript"/>
        </w:rPr>
        <w:t>10</w:t>
      </w:r>
      <w:r w:rsidRPr="00CC4342">
        <w:t>F</w:t>
      </w:r>
      <w:r w:rsidRPr="00CC4342">
        <w:rPr>
          <w:vertAlign w:val="subscript"/>
        </w:rPr>
        <w:t>2</w:t>
      </w:r>
      <w:r w:rsidRPr="00CC4342">
        <w:t>(PO</w:t>
      </w:r>
      <w:r w:rsidRPr="00CC4342">
        <w:rPr>
          <w:vertAlign w:val="subscript"/>
        </w:rPr>
        <w:t>4</w:t>
      </w:r>
      <w:r w:rsidRPr="00CC4342">
        <w:t>)</w:t>
      </w:r>
      <w:r w:rsidRPr="00CC4342">
        <w:rPr>
          <w:vertAlign w:val="subscript"/>
        </w:rPr>
        <w:t>6</w:t>
      </w:r>
      <w:r w:rsidRPr="00CC4342">
        <w:t xml:space="preserve"> + H</w:t>
      </w:r>
      <w:r w:rsidRPr="00CC4342">
        <w:rPr>
          <w:vertAlign w:val="subscript"/>
        </w:rPr>
        <w:t>2</w:t>
      </w:r>
      <w:r w:rsidRPr="00CC4342">
        <w:t>SO</w:t>
      </w:r>
      <w:r w:rsidRPr="00CC4342">
        <w:rPr>
          <w:vertAlign w:val="subscript"/>
        </w:rPr>
        <w:t>4</w:t>
      </w:r>
    </w:p>
    <w:p w14:paraId="26E6D665" w14:textId="77777777" w:rsidR="00B33648" w:rsidRPr="00CC4342" w:rsidRDefault="00B33648" w:rsidP="00B33648">
      <w:r w:rsidRPr="00CC4342">
        <w:tab/>
      </w:r>
      <w:r w:rsidRPr="00CC4342">
        <w:tab/>
        <w:t>Reactants</w:t>
      </w:r>
      <w:r w:rsidRPr="00CC4342">
        <w:tab/>
      </w:r>
      <w:r w:rsidRPr="00CC4342">
        <w:tab/>
      </w:r>
      <w:r w:rsidRPr="00CC4342">
        <w:tab/>
      </w:r>
      <w:r w:rsidRPr="00CC4342">
        <w:tab/>
        <w:t>Products</w:t>
      </w:r>
    </w:p>
    <w:p w14:paraId="00BBA27C" w14:textId="77777777" w:rsidR="00B33648" w:rsidRPr="00CC4342" w:rsidRDefault="00B33648" w:rsidP="00B33648">
      <w:pPr>
        <w:ind w:left="1080" w:hanging="360"/>
        <w:jc w:val="center"/>
      </w:pPr>
    </w:p>
    <w:p w14:paraId="39550E98" w14:textId="77777777" w:rsidR="00B33648" w:rsidRPr="00CC4342" w:rsidRDefault="00B33648" w:rsidP="00B33648">
      <w:pPr>
        <w:pStyle w:val="ListParagraph"/>
        <w:numPr>
          <w:ilvl w:val="0"/>
          <w:numId w:val="94"/>
        </w:numPr>
        <w:tabs>
          <w:tab w:val="left" w:pos="90"/>
        </w:tabs>
        <w:contextualSpacing/>
      </w:pPr>
      <w:r w:rsidRPr="00CC4342">
        <w:rPr>
          <w:b/>
        </w:rPr>
        <w:t>Coefficients</w:t>
      </w:r>
      <w:r w:rsidRPr="00CC4342">
        <w:t xml:space="preserve"> are the numbers in front of the formulas. </w:t>
      </w:r>
    </w:p>
    <w:p w14:paraId="0F1DA2C2" w14:textId="77777777" w:rsidR="00B33648" w:rsidRPr="00CC4342" w:rsidRDefault="00B33648" w:rsidP="00B33648">
      <w:pPr>
        <w:pStyle w:val="ListParagraph"/>
        <w:numPr>
          <w:ilvl w:val="0"/>
          <w:numId w:val="94"/>
        </w:numPr>
        <w:tabs>
          <w:tab w:val="left" w:pos="90"/>
        </w:tabs>
        <w:ind w:left="1080"/>
        <w:contextualSpacing/>
      </w:pPr>
      <w:r w:rsidRPr="00CC4342">
        <w:t xml:space="preserve">First: the coefficients give the number of molecules (or atoms) involved in the reaction. </w:t>
      </w:r>
    </w:p>
    <w:p w14:paraId="7EF99AA1" w14:textId="77777777" w:rsidR="00B33648" w:rsidRPr="00CC4342" w:rsidRDefault="00B33648" w:rsidP="00B33648">
      <w:pPr>
        <w:pStyle w:val="ListParagraph"/>
        <w:numPr>
          <w:ilvl w:val="0"/>
          <w:numId w:val="94"/>
        </w:numPr>
        <w:tabs>
          <w:tab w:val="left" w:pos="90"/>
        </w:tabs>
        <w:ind w:left="1800"/>
        <w:contextualSpacing/>
      </w:pPr>
      <w:r w:rsidRPr="00CC4342">
        <w:t xml:space="preserve">In the example reaction, two molecules of hydrogen react with one molecule of oxygen and produce two molecules of water. </w:t>
      </w:r>
    </w:p>
    <w:p w14:paraId="48AE0E7F" w14:textId="77777777" w:rsidR="00B33648" w:rsidRPr="00CC4342" w:rsidRDefault="00B33648" w:rsidP="00B33648">
      <w:pPr>
        <w:pStyle w:val="ListParagraph"/>
        <w:ind w:left="1440" w:firstLine="360"/>
      </w:pPr>
      <w:r w:rsidRPr="00CC4342">
        <w:t>Example:  2 H</w:t>
      </w:r>
      <w:r w:rsidRPr="00CC4342">
        <w:rPr>
          <w:vertAlign w:val="subscript"/>
        </w:rPr>
        <w:t>2</w:t>
      </w:r>
      <w:r w:rsidRPr="00CC4342">
        <w:t xml:space="preserve"> + O</w:t>
      </w:r>
      <w:r w:rsidRPr="00CC4342">
        <w:rPr>
          <w:vertAlign w:val="subscript"/>
        </w:rPr>
        <w:t>2</w:t>
      </w:r>
      <w:r w:rsidRPr="00CC4342">
        <w:t xml:space="preserve"> ---&gt; 2 H</w:t>
      </w:r>
      <w:r w:rsidRPr="00CC4342">
        <w:rPr>
          <w:vertAlign w:val="subscript"/>
        </w:rPr>
        <w:t>2</w:t>
      </w:r>
      <w:r w:rsidRPr="00CC4342">
        <w:t>O</w:t>
      </w:r>
    </w:p>
    <w:p w14:paraId="586EE94A" w14:textId="77777777" w:rsidR="00B33648" w:rsidRPr="00CC4342" w:rsidRDefault="00B33648" w:rsidP="00B33648">
      <w:pPr>
        <w:pStyle w:val="ListParagraph"/>
        <w:numPr>
          <w:ilvl w:val="0"/>
          <w:numId w:val="94"/>
        </w:numPr>
        <w:tabs>
          <w:tab w:val="left" w:pos="90"/>
          <w:tab w:val="left" w:pos="1080"/>
        </w:tabs>
        <w:ind w:left="1080"/>
        <w:contextualSpacing/>
      </w:pPr>
      <w:r w:rsidRPr="00CC4342">
        <w:t xml:space="preserve">Second: the coefficients give the number of moles of each substance involved in the reaction. </w:t>
      </w:r>
    </w:p>
    <w:p w14:paraId="31F89CD7" w14:textId="77777777" w:rsidR="00B33648" w:rsidRPr="00CC4342" w:rsidRDefault="00B33648" w:rsidP="00B33648">
      <w:pPr>
        <w:pStyle w:val="ListParagraph"/>
        <w:numPr>
          <w:ilvl w:val="0"/>
          <w:numId w:val="94"/>
        </w:numPr>
        <w:tabs>
          <w:tab w:val="left" w:pos="90"/>
          <w:tab w:val="left" w:pos="1440"/>
        </w:tabs>
        <w:ind w:left="1440"/>
        <w:contextualSpacing/>
      </w:pPr>
      <w:r w:rsidRPr="00CC4342">
        <w:t xml:space="preserve">In the example reaction, two moles of hydrogen react with one mole of oxygen and produce two moles of water. </w:t>
      </w:r>
    </w:p>
    <w:p w14:paraId="29A5BF98" w14:textId="77777777" w:rsidR="00B33648" w:rsidRPr="00CC4342" w:rsidRDefault="00B33648" w:rsidP="00B33648">
      <w:pPr>
        <w:pStyle w:val="ListParagraph"/>
        <w:ind w:left="1440"/>
      </w:pPr>
      <w:r w:rsidRPr="00CC4342">
        <w:t>Example:  2 H</w:t>
      </w:r>
      <w:r w:rsidRPr="00CC4342">
        <w:rPr>
          <w:vertAlign w:val="subscript"/>
        </w:rPr>
        <w:t>2</w:t>
      </w:r>
      <w:r w:rsidRPr="00CC4342">
        <w:t xml:space="preserve"> + O</w:t>
      </w:r>
      <w:r w:rsidRPr="00CC4342">
        <w:rPr>
          <w:vertAlign w:val="subscript"/>
        </w:rPr>
        <w:t>2</w:t>
      </w:r>
      <w:r w:rsidRPr="00CC4342">
        <w:t xml:space="preserve"> ---&gt; 2 H</w:t>
      </w:r>
      <w:r w:rsidRPr="00CC4342">
        <w:rPr>
          <w:vertAlign w:val="subscript"/>
        </w:rPr>
        <w:t>2</w:t>
      </w:r>
      <w:r w:rsidRPr="00CC4342">
        <w:t>O</w:t>
      </w:r>
    </w:p>
    <w:p w14:paraId="56B3FBBD" w14:textId="77777777" w:rsidR="00B33648" w:rsidRPr="00CC4342" w:rsidRDefault="00B33648" w:rsidP="00B33648">
      <w:pPr>
        <w:pStyle w:val="ListParagraph"/>
        <w:numPr>
          <w:ilvl w:val="0"/>
          <w:numId w:val="94"/>
        </w:numPr>
        <w:ind w:left="1080"/>
        <w:contextualSpacing/>
      </w:pPr>
      <w:r w:rsidRPr="00CC4342">
        <w:t xml:space="preserve">Third: When no coefficient is present, assume a one to be present. </w:t>
      </w:r>
    </w:p>
    <w:p w14:paraId="51D3E5C9" w14:textId="77777777" w:rsidR="00B33648" w:rsidRPr="00CC4342" w:rsidRDefault="00B33648" w:rsidP="002B4744">
      <w:pPr>
        <w:rPr>
          <w:b/>
          <w:bCs/>
        </w:rPr>
      </w:pPr>
    </w:p>
    <w:p w14:paraId="22FF55E9" w14:textId="77777777" w:rsidR="002B4744" w:rsidRDefault="002B4744">
      <w:pPr>
        <w:rPr>
          <w:b/>
          <w:bCs/>
        </w:rPr>
      </w:pPr>
      <w:r>
        <w:rPr>
          <w:b/>
          <w:bCs/>
        </w:rPr>
        <w:br w:type="page"/>
      </w:r>
    </w:p>
    <w:p w14:paraId="49234163" w14:textId="5968C2A0" w:rsidR="00B33648" w:rsidRPr="00CC4342" w:rsidRDefault="00B33648" w:rsidP="00B33648">
      <w:pPr>
        <w:jc w:val="center"/>
      </w:pPr>
      <w:r w:rsidRPr="00CC4342">
        <w:rPr>
          <w:b/>
          <w:bCs/>
        </w:rPr>
        <w:lastRenderedPageBreak/>
        <w:t>Quick Review</w:t>
      </w:r>
    </w:p>
    <w:p w14:paraId="689045FC" w14:textId="77777777" w:rsidR="00B33648" w:rsidRPr="00CC4342" w:rsidRDefault="00B33648" w:rsidP="00B33648">
      <w:r w:rsidRPr="00CC4342">
        <w:t xml:space="preserve">There are three important things to remember about reading an equation. </w:t>
      </w:r>
    </w:p>
    <w:p w14:paraId="01D9B848" w14:textId="77777777" w:rsidR="00B33648" w:rsidRPr="00CC4342" w:rsidRDefault="00B33648" w:rsidP="00B33648">
      <w:pPr>
        <w:numPr>
          <w:ilvl w:val="0"/>
          <w:numId w:val="92"/>
        </w:numPr>
        <w:contextualSpacing/>
      </w:pPr>
      <w:r w:rsidRPr="00CC4342">
        <w:t xml:space="preserve">Reactants are on the left and products are on the right. Of what? The arrow. </w:t>
      </w:r>
    </w:p>
    <w:p w14:paraId="187F4C92" w14:textId="77777777" w:rsidR="00B33648" w:rsidRPr="00CC4342" w:rsidRDefault="00B33648" w:rsidP="00B33648">
      <w:pPr>
        <w:numPr>
          <w:ilvl w:val="0"/>
          <w:numId w:val="92"/>
        </w:numPr>
        <w:contextualSpacing/>
      </w:pPr>
      <w:r w:rsidRPr="00CC4342">
        <w:t xml:space="preserve">Coefficients are the numbers in front of each formula. If no number is shown, a one is understood. </w:t>
      </w:r>
    </w:p>
    <w:p w14:paraId="029D6D4E" w14:textId="51CDA611" w:rsidR="00B33648" w:rsidRPr="00CC4342" w:rsidRDefault="00B33648" w:rsidP="002B4744">
      <w:pPr>
        <w:numPr>
          <w:ilvl w:val="0"/>
          <w:numId w:val="92"/>
        </w:numPr>
        <w:contextualSpacing/>
      </w:pPr>
      <w:r w:rsidRPr="00CC4342">
        <w:t xml:space="preserve">The coefficients tell us how many molecules (moles) of each reactant used and how many molecules (moles) of each product made. </w:t>
      </w:r>
    </w:p>
    <w:p w14:paraId="6C770786" w14:textId="77777777" w:rsidR="00B33648" w:rsidRPr="00CC4342" w:rsidRDefault="00B33648" w:rsidP="00B33648">
      <w:pPr>
        <w:outlineLvl w:val="1"/>
        <w:rPr>
          <w:b/>
          <w:bCs/>
        </w:rPr>
      </w:pPr>
      <w:r w:rsidRPr="00CC4342">
        <w:rPr>
          <w:rFonts w:eastAsia="Times New Roman"/>
          <w:noProof/>
        </w:rPr>
        <w:drawing>
          <wp:inline distT="0" distB="0" distL="0" distR="0" wp14:anchorId="0F86C90E" wp14:editId="40DBE378">
            <wp:extent cx="4181475" cy="2914650"/>
            <wp:effectExtent l="0" t="0" r="9525"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97">
                      <a:grayscl/>
                      <a:lum bright="-21000" contrast="52000"/>
                      <a:extLst>
                        <a:ext uri="{28A0092B-C50C-407E-A947-70E740481C1C}">
                          <a14:useLocalDpi xmlns:a14="http://schemas.microsoft.com/office/drawing/2010/main" val="0"/>
                        </a:ext>
                      </a:extLst>
                    </a:blip>
                    <a:srcRect/>
                    <a:stretch>
                      <a:fillRect/>
                    </a:stretch>
                  </pic:blipFill>
                  <pic:spPr bwMode="auto">
                    <a:xfrm>
                      <a:off x="0" y="0"/>
                      <a:ext cx="4183831" cy="2916292"/>
                    </a:xfrm>
                    <a:prstGeom prst="rect">
                      <a:avLst/>
                    </a:prstGeom>
                    <a:noFill/>
                    <a:ln>
                      <a:noFill/>
                    </a:ln>
                  </pic:spPr>
                </pic:pic>
              </a:graphicData>
            </a:graphic>
          </wp:inline>
        </w:drawing>
      </w:r>
      <w:r w:rsidRPr="00CC4342">
        <w:rPr>
          <w:b/>
          <w:bCs/>
        </w:rPr>
        <w:br w:type="page"/>
      </w:r>
      <w:r w:rsidRPr="00CC4342">
        <w:rPr>
          <w:b/>
          <w:bCs/>
        </w:rPr>
        <w:lastRenderedPageBreak/>
        <w:t>Balancing Chemical Equations</w:t>
      </w:r>
    </w:p>
    <w:p w14:paraId="2D6896BF" w14:textId="77777777" w:rsidR="00B33648" w:rsidRPr="00CC4342" w:rsidRDefault="00B33648" w:rsidP="00B33648">
      <w:pPr>
        <w:pStyle w:val="ListParagraph"/>
        <w:numPr>
          <w:ilvl w:val="0"/>
          <w:numId w:val="94"/>
        </w:numPr>
        <w:contextualSpacing/>
      </w:pPr>
      <w:r w:rsidRPr="00CC4342">
        <w:t xml:space="preserve">Chemical equations do not come already balanced. </w:t>
      </w:r>
    </w:p>
    <w:p w14:paraId="206BD98E" w14:textId="77777777" w:rsidR="00B33648" w:rsidRPr="00CC4342" w:rsidRDefault="00B33648" w:rsidP="00B33648">
      <w:pPr>
        <w:pStyle w:val="ListParagraph"/>
        <w:numPr>
          <w:ilvl w:val="0"/>
          <w:numId w:val="94"/>
        </w:numPr>
        <w:contextualSpacing/>
      </w:pPr>
      <w:r w:rsidRPr="00CC4342">
        <w:t xml:space="preserve">This must be done before the equation can be used in a chemically meaningful way. </w:t>
      </w:r>
    </w:p>
    <w:p w14:paraId="6485F0F4" w14:textId="77777777" w:rsidR="00B33648" w:rsidRPr="00CC4342" w:rsidRDefault="00B33648" w:rsidP="00B33648">
      <w:pPr>
        <w:pStyle w:val="ListParagraph"/>
        <w:numPr>
          <w:ilvl w:val="0"/>
          <w:numId w:val="94"/>
        </w:numPr>
        <w:contextualSpacing/>
      </w:pPr>
      <w:r w:rsidRPr="00CC4342">
        <w:t xml:space="preserve">A balanced equation has equal numbers of each type of atom on each side of the equation. </w:t>
      </w:r>
    </w:p>
    <w:p w14:paraId="0179AEB7" w14:textId="77777777" w:rsidR="00B33648" w:rsidRPr="00CC4342" w:rsidRDefault="00B33648" w:rsidP="00B33648">
      <w:pPr>
        <w:pStyle w:val="ListParagraph"/>
        <w:numPr>
          <w:ilvl w:val="0"/>
          <w:numId w:val="94"/>
        </w:numPr>
        <w:contextualSpacing/>
      </w:pPr>
      <w:r w:rsidRPr="00CC4342">
        <w:t xml:space="preserve">The </w:t>
      </w:r>
      <w:r w:rsidRPr="00CC4342">
        <w:rPr>
          <w:color w:val="000000"/>
        </w:rPr>
        <w:t>Law of Conservation of Mass</w:t>
      </w:r>
      <w:r w:rsidRPr="00CC4342">
        <w:t xml:space="preserve"> is the rationale for balancing a chemical equation.  </w:t>
      </w:r>
    </w:p>
    <w:p w14:paraId="34304F70" w14:textId="77777777" w:rsidR="00B33648" w:rsidRPr="00CC4342" w:rsidRDefault="00B33648" w:rsidP="00B33648">
      <w:pPr>
        <w:pStyle w:val="ListParagraph"/>
        <w:numPr>
          <w:ilvl w:val="0"/>
          <w:numId w:val="94"/>
        </w:numPr>
        <w:contextualSpacing/>
      </w:pPr>
      <w:r w:rsidRPr="00CC4342">
        <w:t xml:space="preserve">Because matter is neither created nor destroyed, we must finish our chemical reaction with as many atoms of each element as when we started. </w:t>
      </w:r>
    </w:p>
    <w:p w14:paraId="3C6454EE" w14:textId="77777777" w:rsidR="00B33648" w:rsidRPr="00CC4342" w:rsidRDefault="00B33648" w:rsidP="00B33648">
      <w:pPr>
        <w:pStyle w:val="ListParagraph"/>
        <w:numPr>
          <w:ilvl w:val="0"/>
          <w:numId w:val="94"/>
        </w:numPr>
        <w:autoSpaceDE w:val="0"/>
        <w:autoSpaceDN w:val="0"/>
        <w:adjustRightInd w:val="0"/>
        <w:ind w:left="1080"/>
        <w:contextualSpacing/>
      </w:pPr>
      <w:r w:rsidRPr="00CC4342">
        <w:t xml:space="preserve">The number of atoms at the beginning of a reaction (reactants - left side of the equation) must equal the number of atoms at the end of the reaction (products - right side of the equation). </w:t>
      </w:r>
    </w:p>
    <w:p w14:paraId="701AFA40" w14:textId="77777777" w:rsidR="00B33648" w:rsidRPr="00CC4342" w:rsidRDefault="00B33648" w:rsidP="00B33648">
      <w:pPr>
        <w:pStyle w:val="ListParagraph"/>
        <w:numPr>
          <w:ilvl w:val="0"/>
          <w:numId w:val="94"/>
        </w:numPr>
        <w:autoSpaceDE w:val="0"/>
        <w:autoSpaceDN w:val="0"/>
        <w:adjustRightInd w:val="0"/>
        <w:ind w:left="1080"/>
        <w:contextualSpacing/>
      </w:pPr>
      <w:r w:rsidRPr="00CC4342">
        <w:t xml:space="preserve">The mass (number of grams) must balance, but not the number of molecules </w:t>
      </w:r>
      <w:proofErr w:type="gramStart"/>
      <w:r w:rsidRPr="00CC4342">
        <w:t>nor</w:t>
      </w:r>
      <w:proofErr w:type="gramEnd"/>
      <w:r w:rsidRPr="00CC4342">
        <w:t xml:space="preserve"> the volume of gases. </w:t>
      </w:r>
    </w:p>
    <w:p w14:paraId="55FF4BDB" w14:textId="77777777" w:rsidR="00B33648" w:rsidRPr="00CC4342" w:rsidRDefault="00B33648" w:rsidP="00B33648">
      <w:pPr>
        <w:pStyle w:val="ListParagraph"/>
        <w:numPr>
          <w:ilvl w:val="0"/>
          <w:numId w:val="94"/>
        </w:numPr>
        <w:autoSpaceDE w:val="0"/>
        <w:autoSpaceDN w:val="0"/>
        <w:adjustRightInd w:val="0"/>
        <w:contextualSpacing/>
        <w:rPr>
          <w:b/>
        </w:rPr>
      </w:pPr>
      <w:r w:rsidRPr="00CC4342">
        <w:rPr>
          <w:b/>
        </w:rPr>
        <w:t xml:space="preserve">The subscripts in a correct formula tell the number of atoms in one molecule. </w:t>
      </w:r>
    </w:p>
    <w:p w14:paraId="3E0DEBE6" w14:textId="77777777" w:rsidR="00B33648" w:rsidRPr="00CC4342" w:rsidRDefault="00B33648" w:rsidP="00B33648">
      <w:pPr>
        <w:pStyle w:val="ListParagraph"/>
        <w:numPr>
          <w:ilvl w:val="0"/>
          <w:numId w:val="94"/>
        </w:numPr>
        <w:autoSpaceDE w:val="0"/>
        <w:autoSpaceDN w:val="0"/>
        <w:adjustRightInd w:val="0"/>
        <w:contextualSpacing/>
        <w:rPr>
          <w:b/>
        </w:rPr>
      </w:pPr>
      <w:r w:rsidRPr="00CC4342">
        <w:rPr>
          <w:b/>
        </w:rPr>
        <w:t>The coefficients (numbers in front of a formula) in a correctly balanced equation tell the number of molecules involved in a reaction.</w:t>
      </w:r>
    </w:p>
    <w:p w14:paraId="371F9A24" w14:textId="77777777" w:rsidR="00B33648" w:rsidRPr="00CC4342" w:rsidRDefault="00B33648" w:rsidP="00B33648">
      <w:pPr>
        <w:autoSpaceDE w:val="0"/>
        <w:autoSpaceDN w:val="0"/>
        <w:adjustRightInd w:val="0"/>
      </w:pPr>
    </w:p>
    <w:p w14:paraId="52692AC6" w14:textId="77777777" w:rsidR="00B33648" w:rsidRPr="00CC4342" w:rsidRDefault="00B33648" w:rsidP="00B33648">
      <w:pPr>
        <w:autoSpaceDE w:val="0"/>
        <w:autoSpaceDN w:val="0"/>
        <w:adjustRightInd w:val="0"/>
        <w:rPr>
          <w:b/>
        </w:rPr>
      </w:pPr>
      <w:r w:rsidRPr="00CC4342">
        <w:rPr>
          <w:b/>
        </w:rPr>
        <w:t>YOU CANNOT CHANGE A SUBSCRIPT TO BALANCE THE EQUATION, NOR CAN YOU ADD IN NEW COMPOUNDS.</w:t>
      </w:r>
    </w:p>
    <w:p w14:paraId="279AC3A6" w14:textId="77777777" w:rsidR="00B33648" w:rsidRPr="00CC4342" w:rsidRDefault="00B33648" w:rsidP="00B33648">
      <w:pPr>
        <w:autoSpaceDE w:val="0"/>
        <w:autoSpaceDN w:val="0"/>
        <w:adjustRightInd w:val="0"/>
      </w:pPr>
    </w:p>
    <w:p w14:paraId="77508959" w14:textId="77777777" w:rsidR="00B33648" w:rsidRPr="00CC4342" w:rsidRDefault="00B33648" w:rsidP="00B33648">
      <w:pPr>
        <w:autoSpaceDE w:val="0"/>
        <w:autoSpaceDN w:val="0"/>
        <w:adjustRightInd w:val="0"/>
      </w:pPr>
      <w:r w:rsidRPr="00CC4342">
        <w:t>There is a particular order that you should follow in balancing. It is called the MINOH method (Me know chemistry, said Tarzan as he climbed the stoichiome-tree.)</w:t>
      </w:r>
    </w:p>
    <w:p w14:paraId="67B21790" w14:textId="77777777" w:rsidR="00B33648" w:rsidRPr="00CC4342" w:rsidRDefault="00B33648" w:rsidP="00B33648">
      <w:pPr>
        <w:widowControl w:val="0"/>
        <w:overflowPunct w:val="0"/>
        <w:autoSpaceDE w:val="0"/>
        <w:autoSpaceDN w:val="0"/>
        <w:adjustRightInd w:val="0"/>
      </w:pPr>
    </w:p>
    <w:p w14:paraId="363ECF72" w14:textId="77777777" w:rsidR="00B33648" w:rsidRPr="00CC4342" w:rsidRDefault="00B33648" w:rsidP="00B33648">
      <w:pPr>
        <w:widowControl w:val="0"/>
        <w:overflowPunct w:val="0"/>
        <w:autoSpaceDE w:val="0"/>
        <w:autoSpaceDN w:val="0"/>
        <w:adjustRightInd w:val="0"/>
        <w:rPr>
          <w:kern w:val="28"/>
        </w:rPr>
      </w:pPr>
      <w:r w:rsidRPr="00CC4342">
        <w:t>Step 1:</w:t>
      </w:r>
      <w:r w:rsidRPr="00CC4342">
        <w:tab/>
      </w:r>
      <w:r w:rsidRPr="00CC4342">
        <w:rPr>
          <w:kern w:val="28"/>
        </w:rPr>
        <w:t>write the symbols for all elements and polyatomic ions on both sides of equation</w:t>
      </w:r>
    </w:p>
    <w:p w14:paraId="22A923FB" w14:textId="77777777" w:rsidR="00B33648" w:rsidRPr="00CC4342" w:rsidRDefault="00B33648" w:rsidP="00B33648">
      <w:pPr>
        <w:widowControl w:val="0"/>
        <w:overflowPunct w:val="0"/>
        <w:autoSpaceDE w:val="0"/>
        <w:autoSpaceDN w:val="0"/>
        <w:adjustRightInd w:val="0"/>
        <w:rPr>
          <w:kern w:val="28"/>
        </w:rPr>
      </w:pPr>
    </w:p>
    <w:p w14:paraId="4DD6064F" w14:textId="77777777" w:rsidR="00B33648" w:rsidRPr="00CC4342" w:rsidRDefault="00B33648" w:rsidP="00B33648">
      <w:pPr>
        <w:widowControl w:val="0"/>
        <w:overflowPunct w:val="0"/>
        <w:autoSpaceDE w:val="0"/>
        <w:autoSpaceDN w:val="0"/>
        <w:adjustRightInd w:val="0"/>
        <w:rPr>
          <w:kern w:val="28"/>
        </w:rPr>
      </w:pPr>
      <w:r w:rsidRPr="00CC4342">
        <w:rPr>
          <w:kern w:val="28"/>
        </w:rPr>
        <w:t>Step 2: write the number of each element and polyatomic ion on both sides of the equation</w:t>
      </w:r>
    </w:p>
    <w:p w14:paraId="26BCF265" w14:textId="77777777" w:rsidR="00B33648" w:rsidRPr="00CC4342" w:rsidRDefault="00B33648" w:rsidP="00B33648">
      <w:pPr>
        <w:widowControl w:val="0"/>
        <w:overflowPunct w:val="0"/>
        <w:autoSpaceDE w:val="0"/>
        <w:autoSpaceDN w:val="0"/>
        <w:adjustRightInd w:val="0"/>
        <w:rPr>
          <w:kern w:val="28"/>
        </w:rPr>
      </w:pPr>
    </w:p>
    <w:p w14:paraId="39ABE389" w14:textId="77777777" w:rsidR="00B33648" w:rsidRPr="00CC4342" w:rsidRDefault="00B33648" w:rsidP="00B33648">
      <w:pPr>
        <w:widowControl w:val="0"/>
        <w:overflowPunct w:val="0"/>
        <w:autoSpaceDE w:val="0"/>
        <w:autoSpaceDN w:val="0"/>
        <w:adjustRightInd w:val="0"/>
        <w:rPr>
          <w:kern w:val="28"/>
        </w:rPr>
      </w:pPr>
      <w:r w:rsidRPr="00CC4342">
        <w:rPr>
          <w:kern w:val="28"/>
        </w:rPr>
        <w:t>Step 3: Balance the elements/ions in the following order</w:t>
      </w:r>
    </w:p>
    <w:p w14:paraId="1244C641" w14:textId="77777777" w:rsidR="00B33648" w:rsidRPr="00CC4342" w:rsidRDefault="00B33648" w:rsidP="00B33648">
      <w:pPr>
        <w:widowControl w:val="0"/>
        <w:numPr>
          <w:ilvl w:val="0"/>
          <w:numId w:val="110"/>
        </w:numPr>
        <w:overflowPunct w:val="0"/>
        <w:autoSpaceDE w:val="0"/>
        <w:autoSpaceDN w:val="0"/>
        <w:adjustRightInd w:val="0"/>
        <w:contextualSpacing/>
        <w:rPr>
          <w:kern w:val="28"/>
        </w:rPr>
      </w:pPr>
      <w:r w:rsidRPr="00CC4342">
        <w:t xml:space="preserve">M - </w:t>
      </w:r>
      <w:proofErr w:type="gramStart"/>
      <w:r w:rsidRPr="00CC4342">
        <w:t>metals</w:t>
      </w:r>
      <w:proofErr w:type="gramEnd"/>
      <w:r w:rsidRPr="00CC4342">
        <w:t xml:space="preserve">. </w:t>
      </w:r>
      <w:r w:rsidRPr="00CC4342">
        <w:tab/>
        <w:t>Balance metals such as Fe or Na first.</w:t>
      </w:r>
    </w:p>
    <w:p w14:paraId="73766A07" w14:textId="77777777" w:rsidR="00B33648" w:rsidRPr="00CC4342" w:rsidRDefault="00B33648" w:rsidP="00B33648">
      <w:pPr>
        <w:widowControl w:val="0"/>
        <w:numPr>
          <w:ilvl w:val="0"/>
          <w:numId w:val="110"/>
        </w:numPr>
        <w:overflowPunct w:val="0"/>
        <w:autoSpaceDE w:val="0"/>
        <w:autoSpaceDN w:val="0"/>
        <w:adjustRightInd w:val="0"/>
        <w:contextualSpacing/>
        <w:rPr>
          <w:kern w:val="28"/>
        </w:rPr>
      </w:pPr>
      <w:r w:rsidRPr="00CC4342">
        <w:t xml:space="preserve">I - ions. </w:t>
      </w:r>
      <w:r w:rsidRPr="00CC4342">
        <w:tab/>
        <w:t>Looks for polyatomic ions (such as PO</w:t>
      </w:r>
      <w:r w:rsidRPr="00CC4342">
        <w:rPr>
          <w:vertAlign w:val="subscript"/>
        </w:rPr>
        <w:t>4</w:t>
      </w:r>
      <w:r w:rsidRPr="00CC4342">
        <w:rPr>
          <w:vertAlign w:val="superscript"/>
        </w:rPr>
        <w:t>-3</w:t>
      </w:r>
      <w:r w:rsidRPr="00CC4342">
        <w:t xml:space="preserve"> or SO</w:t>
      </w:r>
      <w:r w:rsidRPr="00CC4342">
        <w:rPr>
          <w:vertAlign w:val="subscript"/>
        </w:rPr>
        <w:t>4</w:t>
      </w:r>
      <w:r w:rsidRPr="00CC4342">
        <w:rPr>
          <w:vertAlign w:val="superscript"/>
        </w:rPr>
        <w:t>-2</w:t>
      </w:r>
      <w:r w:rsidRPr="00CC4342">
        <w:t>) that cross from reactant to product unchanged. Balance them as a group.</w:t>
      </w:r>
    </w:p>
    <w:p w14:paraId="20CE7426" w14:textId="77777777" w:rsidR="00B33648" w:rsidRPr="00CC4342" w:rsidRDefault="00B33648" w:rsidP="00B33648">
      <w:pPr>
        <w:widowControl w:val="0"/>
        <w:numPr>
          <w:ilvl w:val="0"/>
          <w:numId w:val="110"/>
        </w:numPr>
        <w:overflowPunct w:val="0"/>
        <w:autoSpaceDE w:val="0"/>
        <w:autoSpaceDN w:val="0"/>
        <w:adjustRightInd w:val="0"/>
        <w:contextualSpacing/>
        <w:rPr>
          <w:kern w:val="28"/>
        </w:rPr>
      </w:pPr>
      <w:r w:rsidRPr="00CC4342">
        <w:t xml:space="preserve">N - </w:t>
      </w:r>
      <w:proofErr w:type="gramStart"/>
      <w:r w:rsidRPr="00CC4342">
        <w:t>non-metals</w:t>
      </w:r>
      <w:proofErr w:type="gramEnd"/>
      <w:r w:rsidRPr="00CC4342">
        <w:t xml:space="preserve">. </w:t>
      </w:r>
      <w:r w:rsidRPr="00CC4342">
        <w:tab/>
        <w:t>Look for Cl or S, these are common ones.</w:t>
      </w:r>
    </w:p>
    <w:p w14:paraId="2B4A94F9" w14:textId="77777777" w:rsidR="00B33648" w:rsidRPr="00CC4342" w:rsidRDefault="00B33648" w:rsidP="00B33648">
      <w:pPr>
        <w:widowControl w:val="0"/>
        <w:numPr>
          <w:ilvl w:val="0"/>
          <w:numId w:val="110"/>
        </w:numPr>
        <w:overflowPunct w:val="0"/>
        <w:autoSpaceDE w:val="0"/>
        <w:autoSpaceDN w:val="0"/>
        <w:adjustRightInd w:val="0"/>
        <w:contextualSpacing/>
        <w:rPr>
          <w:kern w:val="28"/>
        </w:rPr>
      </w:pPr>
      <w:r w:rsidRPr="00CC4342">
        <w:t xml:space="preserve">O- </w:t>
      </w:r>
      <w:proofErr w:type="gramStart"/>
      <w:r w:rsidRPr="00CC4342">
        <w:t>oxygen</w:t>
      </w:r>
      <w:proofErr w:type="gramEnd"/>
      <w:r w:rsidRPr="00CC4342">
        <w:t xml:space="preserve"> </w:t>
      </w:r>
      <w:r w:rsidRPr="00CC4342">
        <w:tab/>
        <w:t>Balancing O will involve water on one side or the other. O may be spread out over several compounds. This is the one to leave to the last.</w:t>
      </w:r>
    </w:p>
    <w:p w14:paraId="6741CCA7" w14:textId="77777777" w:rsidR="00B33648" w:rsidRPr="00CC4342" w:rsidRDefault="00B33648" w:rsidP="00B33648">
      <w:pPr>
        <w:widowControl w:val="0"/>
        <w:numPr>
          <w:ilvl w:val="0"/>
          <w:numId w:val="110"/>
        </w:numPr>
        <w:overflowPunct w:val="0"/>
        <w:autoSpaceDE w:val="0"/>
        <w:autoSpaceDN w:val="0"/>
        <w:adjustRightInd w:val="0"/>
        <w:contextualSpacing/>
        <w:rPr>
          <w:kern w:val="28"/>
        </w:rPr>
      </w:pPr>
      <w:r w:rsidRPr="00CC4342">
        <w:t xml:space="preserve">H - </w:t>
      </w:r>
      <w:proofErr w:type="gramStart"/>
      <w:r w:rsidRPr="00CC4342">
        <w:t>hydrogen</w:t>
      </w:r>
      <w:proofErr w:type="gramEnd"/>
      <w:r w:rsidRPr="00CC4342">
        <w:t>.  Balancing H will involve water on one side or the other. H may be spread out over several compounds. This is the one to leave to the last.</w:t>
      </w:r>
    </w:p>
    <w:p w14:paraId="62550559" w14:textId="77777777" w:rsidR="00B33648" w:rsidRPr="00CC4342" w:rsidRDefault="00B33648" w:rsidP="00B33648">
      <w:pPr>
        <w:autoSpaceDE w:val="0"/>
        <w:autoSpaceDN w:val="0"/>
        <w:adjustRightInd w:val="0"/>
        <w:rPr>
          <w:b/>
        </w:rPr>
      </w:pPr>
    </w:p>
    <w:p w14:paraId="72BB09A3" w14:textId="77777777" w:rsidR="00B33648" w:rsidRPr="00CC4342" w:rsidRDefault="00B33648" w:rsidP="00B33648">
      <w:pPr>
        <w:autoSpaceDE w:val="0"/>
        <w:autoSpaceDN w:val="0"/>
        <w:adjustRightInd w:val="0"/>
        <w:rPr>
          <w:b/>
        </w:rPr>
      </w:pPr>
      <w:r w:rsidRPr="00CC4342">
        <w:rPr>
          <w:b/>
        </w:rPr>
        <w:t>REMEMBER, YOU CANNOT CHANGE A SUBSCRIPT TO BALANCE THE EQUATION, NOR CAN YOU ADD IN NEW COMPOUNDS.</w:t>
      </w:r>
    </w:p>
    <w:p w14:paraId="0C6D980C" w14:textId="77777777" w:rsidR="00B33648" w:rsidRPr="00CC4342" w:rsidRDefault="00B33648" w:rsidP="00B33648">
      <w:pPr>
        <w:widowControl w:val="0"/>
        <w:overflowPunct w:val="0"/>
        <w:autoSpaceDE w:val="0"/>
        <w:autoSpaceDN w:val="0"/>
        <w:adjustRightInd w:val="0"/>
        <w:rPr>
          <w:kern w:val="28"/>
        </w:rPr>
      </w:pPr>
    </w:p>
    <w:p w14:paraId="7448F737" w14:textId="77777777" w:rsidR="002B4744" w:rsidRDefault="002B4744">
      <w:pPr>
        <w:rPr>
          <w:kern w:val="28"/>
        </w:rPr>
      </w:pPr>
      <w:r>
        <w:rPr>
          <w:kern w:val="28"/>
        </w:rPr>
        <w:br w:type="page"/>
      </w:r>
    </w:p>
    <w:p w14:paraId="636EB224" w14:textId="388F80B2" w:rsidR="00B33648" w:rsidRPr="00CC4342" w:rsidRDefault="00B33648" w:rsidP="00B33648">
      <w:pPr>
        <w:widowControl w:val="0"/>
        <w:overflowPunct w:val="0"/>
        <w:autoSpaceDE w:val="0"/>
        <w:autoSpaceDN w:val="0"/>
        <w:adjustRightInd w:val="0"/>
        <w:rPr>
          <w:kern w:val="28"/>
        </w:rPr>
      </w:pPr>
      <w:r w:rsidRPr="00CC4342">
        <w:rPr>
          <w:kern w:val="28"/>
        </w:rPr>
        <w:lastRenderedPageBreak/>
        <w:t xml:space="preserve">Example 1: Balance the following equation  </w:t>
      </w:r>
    </w:p>
    <w:p w14:paraId="28B4E83F" w14:textId="77777777" w:rsidR="00B33648" w:rsidRPr="00CC4342" w:rsidRDefault="00B33648" w:rsidP="00B33648">
      <w:pPr>
        <w:widowControl w:val="0"/>
        <w:overflowPunct w:val="0"/>
        <w:autoSpaceDE w:val="0"/>
        <w:autoSpaceDN w:val="0"/>
        <w:adjustRightInd w:val="0"/>
        <w:rPr>
          <w:kern w:val="28"/>
        </w:rPr>
      </w:pPr>
      <w:proofErr w:type="gramStart"/>
      <w:r w:rsidRPr="00CC4342">
        <w:rPr>
          <w:kern w:val="28"/>
        </w:rPr>
        <w:t>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proofErr w:type="gramEnd"/>
      <w:r w:rsidRPr="00CC4342">
        <w:rPr>
          <w:kern w:val="28"/>
        </w:rPr>
        <w:t xml:space="preserve">  Ca(OH)</w:t>
      </w:r>
      <w:r w:rsidRPr="00CC4342">
        <w:rPr>
          <w:kern w:val="28"/>
          <w:vertAlign w:val="subscript"/>
        </w:rPr>
        <w:t>2</w:t>
      </w:r>
      <w:r w:rsidRPr="00CC4342">
        <w:rPr>
          <w:kern w:val="28"/>
        </w:rPr>
        <w:t xml:space="preserve">   </w:t>
      </w:r>
      <w:r w:rsidRPr="00CC4342">
        <w:rPr>
          <w:kern w:val="28"/>
        </w:rPr>
        <w:sym w:font="Symbol" w:char="F0AE"/>
      </w:r>
      <w:r w:rsidRPr="00CC4342">
        <w:rPr>
          <w:kern w:val="28"/>
        </w:rPr>
        <w:t xml:space="preserve">  Ca</w:t>
      </w:r>
      <w:r w:rsidRPr="00CC4342">
        <w:rPr>
          <w:kern w:val="28"/>
          <w:vertAlign w:val="subscript"/>
        </w:rPr>
        <w:t>3</w:t>
      </w:r>
      <w:r w:rsidRPr="00CC4342">
        <w:rPr>
          <w:kern w:val="28"/>
        </w:rPr>
        <w:t>(</w:t>
      </w:r>
      <w:r w:rsidRPr="00CC4342">
        <w:rPr>
          <w:b/>
          <w:kern w:val="28"/>
        </w:rPr>
        <w:t>PO</w:t>
      </w:r>
      <w:r w:rsidRPr="00CC4342">
        <w:rPr>
          <w:b/>
          <w:kern w:val="28"/>
          <w:vertAlign w:val="subscript"/>
        </w:rPr>
        <w:t>4</w:t>
      </w:r>
      <w:r w:rsidRPr="00CC4342">
        <w:rPr>
          <w:kern w:val="28"/>
        </w:rPr>
        <w:t>)</w:t>
      </w:r>
      <w:r w:rsidRPr="00CC4342">
        <w:rPr>
          <w:kern w:val="28"/>
          <w:vertAlign w:val="subscript"/>
        </w:rPr>
        <w:t>2</w:t>
      </w:r>
      <w:r w:rsidRPr="00CC4342">
        <w:rPr>
          <w:kern w:val="28"/>
        </w:rPr>
        <w:t xml:space="preserve">  + H</w:t>
      </w:r>
      <w:r w:rsidRPr="00CC4342">
        <w:rPr>
          <w:kern w:val="28"/>
          <w:vertAlign w:val="subscript"/>
        </w:rPr>
        <w:t>2</w:t>
      </w:r>
      <w:r w:rsidRPr="00CC4342">
        <w:rPr>
          <w:kern w:val="28"/>
        </w:rPr>
        <w:t>O</w:t>
      </w:r>
    </w:p>
    <w:p w14:paraId="3F3E7235" w14:textId="77777777" w:rsidR="00B33648" w:rsidRPr="00CC4342" w:rsidRDefault="00B33648" w:rsidP="00B33648"/>
    <w:p w14:paraId="59B0335E" w14:textId="77777777" w:rsidR="00B33648" w:rsidRPr="00CC4342" w:rsidRDefault="00B33648" w:rsidP="00B33648">
      <w:pPr>
        <w:widowControl w:val="0"/>
        <w:overflowPunct w:val="0"/>
        <w:autoSpaceDE w:val="0"/>
        <w:autoSpaceDN w:val="0"/>
        <w:adjustRightInd w:val="0"/>
        <w:rPr>
          <w:kern w:val="28"/>
        </w:rPr>
      </w:pPr>
      <w:r w:rsidRPr="00CC4342">
        <w:t>Step 1:</w:t>
      </w:r>
      <w:r w:rsidRPr="00CC4342">
        <w:tab/>
      </w:r>
      <w:r w:rsidRPr="00CC4342">
        <w:rPr>
          <w:kern w:val="28"/>
        </w:rPr>
        <w:t>write the symbols for all elements and polyatomic ions on both sides of equation</w:t>
      </w:r>
    </w:p>
    <w:p w14:paraId="57AF8E5D" w14:textId="77777777" w:rsidR="00B33648" w:rsidRPr="00CC4342" w:rsidRDefault="00B33648" w:rsidP="00B33648">
      <w:pPr>
        <w:widowControl w:val="0"/>
        <w:overflowPunct w:val="0"/>
        <w:autoSpaceDE w:val="0"/>
        <w:autoSpaceDN w:val="0"/>
        <w:adjustRightInd w:val="0"/>
        <w:ind w:firstLine="360"/>
        <w:rPr>
          <w:kern w:val="28"/>
          <w:u w:val="single"/>
        </w:rPr>
      </w:pPr>
      <w:r w:rsidRPr="00CC4342">
        <w:rPr>
          <w:kern w:val="28"/>
          <w:u w:val="single"/>
        </w:rPr>
        <w:t>H</w:t>
      </w:r>
      <w:r w:rsidRPr="00CC4342">
        <w:rPr>
          <w:kern w:val="28"/>
          <w:u w:val="single"/>
          <w:vertAlign w:val="subscript"/>
        </w:rPr>
        <w:t>3</w:t>
      </w:r>
      <w:r w:rsidRPr="00CC4342">
        <w:rPr>
          <w:b/>
          <w:kern w:val="28"/>
          <w:u w:val="single"/>
        </w:rPr>
        <w:t>PO</w:t>
      </w:r>
      <w:r w:rsidRPr="00CC4342">
        <w:rPr>
          <w:b/>
          <w:kern w:val="28"/>
          <w:u w:val="single"/>
          <w:vertAlign w:val="subscript"/>
        </w:rPr>
        <w:t>4</w:t>
      </w:r>
      <w:r w:rsidRPr="00CC4342">
        <w:rPr>
          <w:kern w:val="28"/>
          <w:u w:val="single"/>
        </w:rPr>
        <w:t xml:space="preserve">  </w:t>
      </w:r>
      <w:r w:rsidRPr="00CC4342">
        <w:rPr>
          <w:kern w:val="28"/>
          <w:u w:val="single"/>
        </w:rPr>
        <w:tab/>
        <w:t xml:space="preserve">+  </w:t>
      </w:r>
      <w:r w:rsidRPr="00CC4342">
        <w:rPr>
          <w:kern w:val="28"/>
          <w:u w:val="single"/>
        </w:rPr>
        <w:tab/>
      </w:r>
      <w:proofErr w:type="gramStart"/>
      <w:r w:rsidRPr="00CC4342">
        <w:rPr>
          <w:kern w:val="28"/>
          <w:u w:val="single"/>
        </w:rPr>
        <w:t>Ca(</w:t>
      </w:r>
      <w:proofErr w:type="gramEnd"/>
      <w:r w:rsidRPr="00CC4342">
        <w:rPr>
          <w:kern w:val="28"/>
          <w:u w:val="single"/>
        </w:rPr>
        <w:t>OH)</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Ca</w:t>
      </w:r>
      <w:r w:rsidRPr="00CC4342">
        <w:rPr>
          <w:kern w:val="28"/>
          <w:u w:val="single"/>
          <w:vertAlign w:val="subscript"/>
        </w:rPr>
        <w:t>3</w:t>
      </w:r>
      <w:r w:rsidRPr="00CC4342">
        <w:rPr>
          <w:kern w:val="28"/>
          <w:u w:val="single"/>
        </w:rPr>
        <w:t>(</w:t>
      </w:r>
      <w:r w:rsidRPr="00CC4342">
        <w:rPr>
          <w:b/>
          <w:kern w:val="28"/>
          <w:u w:val="single"/>
        </w:rPr>
        <w:t>PO</w:t>
      </w:r>
      <w:r w:rsidRPr="00CC4342">
        <w:rPr>
          <w:b/>
          <w:kern w:val="28"/>
          <w:u w:val="single"/>
          <w:vertAlign w:val="subscript"/>
        </w:rPr>
        <w:t>4</w:t>
      </w:r>
      <w:r w:rsidRPr="00CC4342">
        <w:rPr>
          <w:kern w:val="28"/>
          <w:u w:val="single"/>
        </w:rPr>
        <w:t>)</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H</w:t>
      </w:r>
      <w:r w:rsidRPr="00CC4342">
        <w:rPr>
          <w:kern w:val="28"/>
          <w:u w:val="single"/>
          <w:vertAlign w:val="subscript"/>
        </w:rPr>
        <w:t>2</w:t>
      </w:r>
      <w:r w:rsidRPr="00CC4342">
        <w:rPr>
          <w:kern w:val="28"/>
          <w:u w:val="single"/>
        </w:rPr>
        <w:t>O</w:t>
      </w:r>
    </w:p>
    <w:p w14:paraId="04F5713C" w14:textId="77777777" w:rsidR="00B33648" w:rsidRPr="00CC4342" w:rsidRDefault="00B33648" w:rsidP="00B33648">
      <w:pPr>
        <w:widowControl w:val="0"/>
        <w:overflowPunct w:val="0"/>
        <w:autoSpaceDE w:val="0"/>
        <w:autoSpaceDN w:val="0"/>
        <w:adjustRightInd w:val="0"/>
        <w:ind w:firstLine="360"/>
        <w:rPr>
          <w:kern w:val="28"/>
        </w:rPr>
      </w:pPr>
      <w:r w:rsidRPr="00CC4342">
        <w:rPr>
          <w:kern w:val="28"/>
        </w:rPr>
        <w:t xml:space="preserve">Ca    </w:t>
      </w:r>
      <w:r w:rsidRPr="00CC4342">
        <w:rPr>
          <w:kern w:val="28"/>
        </w:rPr>
        <w:tab/>
      </w:r>
      <w:r w:rsidRPr="00CC4342">
        <w:rPr>
          <w:kern w:val="28"/>
        </w:rPr>
        <w:tab/>
      </w:r>
      <w:r w:rsidRPr="00CC4342">
        <w:rPr>
          <w:kern w:val="28"/>
        </w:rPr>
        <w:tab/>
      </w:r>
      <w:r w:rsidRPr="00CC4342">
        <w:rPr>
          <w:kern w:val="28"/>
        </w:rPr>
        <w:tab/>
      </w:r>
      <w:r w:rsidRPr="00CC4342">
        <w:rPr>
          <w:kern w:val="28"/>
        </w:rPr>
        <w:tab/>
      </w:r>
      <w:r w:rsidRPr="00CC4342">
        <w:rPr>
          <w:kern w:val="28"/>
        </w:rPr>
        <w:tab/>
        <w:t xml:space="preserve">Ca     </w:t>
      </w:r>
    </w:p>
    <w:p w14:paraId="5705D067" w14:textId="77777777" w:rsidR="00B33648" w:rsidRPr="00CC4342" w:rsidRDefault="00B33648" w:rsidP="00B33648">
      <w:pPr>
        <w:widowControl w:val="0"/>
        <w:overflowPunct w:val="0"/>
        <w:autoSpaceDE w:val="0"/>
        <w:autoSpaceDN w:val="0"/>
        <w:adjustRightInd w:val="0"/>
        <w:ind w:firstLine="360"/>
        <w:rPr>
          <w:kern w:val="28"/>
        </w:rPr>
      </w:pPr>
      <w:r w:rsidRPr="00CC4342">
        <w:rPr>
          <w:kern w:val="28"/>
        </w:rPr>
        <w:t>PO</w:t>
      </w:r>
      <w:r w:rsidRPr="00CC4342">
        <w:rPr>
          <w:kern w:val="28"/>
          <w:vertAlign w:val="subscript"/>
        </w:rPr>
        <w:t xml:space="preserve">4    </w:t>
      </w:r>
      <w:r w:rsidRPr="00CC4342">
        <w:rPr>
          <w:kern w:val="28"/>
        </w:rPr>
        <w:tab/>
      </w:r>
      <w:r w:rsidRPr="00CC4342">
        <w:rPr>
          <w:kern w:val="28"/>
        </w:rPr>
        <w:tab/>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p>
    <w:p w14:paraId="1518F5CF" w14:textId="77777777" w:rsidR="00B33648" w:rsidRPr="00CC4342" w:rsidRDefault="00B33648" w:rsidP="00B33648">
      <w:pPr>
        <w:widowControl w:val="0"/>
        <w:overflowPunct w:val="0"/>
        <w:autoSpaceDE w:val="0"/>
        <w:autoSpaceDN w:val="0"/>
        <w:adjustRightInd w:val="0"/>
        <w:ind w:firstLine="360"/>
        <w:rPr>
          <w:kern w:val="28"/>
        </w:rPr>
      </w:pPr>
      <w:r w:rsidRPr="00CC4342">
        <w:rPr>
          <w:kern w:val="28"/>
        </w:rPr>
        <w:t xml:space="preserve">O   </w:t>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r>
      <w:r w:rsidRPr="00CC4342">
        <w:rPr>
          <w:kern w:val="28"/>
        </w:rPr>
        <w:tab/>
      </w:r>
      <w:r w:rsidRPr="00CC4342">
        <w:rPr>
          <w:kern w:val="28"/>
        </w:rPr>
        <w:tab/>
        <w:t xml:space="preserve">O      </w:t>
      </w:r>
    </w:p>
    <w:p w14:paraId="799AB95F" w14:textId="77777777" w:rsidR="00B33648" w:rsidRPr="00CC4342" w:rsidRDefault="00B33648" w:rsidP="00B33648">
      <w:pPr>
        <w:widowControl w:val="0"/>
        <w:overflowPunct w:val="0"/>
        <w:autoSpaceDE w:val="0"/>
        <w:autoSpaceDN w:val="0"/>
        <w:adjustRightInd w:val="0"/>
        <w:ind w:firstLine="360"/>
        <w:rPr>
          <w:kern w:val="28"/>
        </w:rPr>
      </w:pPr>
      <w:r w:rsidRPr="00CC4342">
        <w:rPr>
          <w:kern w:val="28"/>
        </w:rPr>
        <w:t xml:space="preserve">H   </w:t>
      </w:r>
      <w:r w:rsidRPr="00CC4342">
        <w:rPr>
          <w:kern w:val="28"/>
        </w:rPr>
        <w:tab/>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r>
      <w:r w:rsidRPr="00CC4342">
        <w:rPr>
          <w:kern w:val="28"/>
        </w:rPr>
        <w:tab/>
        <w:t xml:space="preserve">H     </w:t>
      </w:r>
    </w:p>
    <w:p w14:paraId="3FC6740A" w14:textId="77777777" w:rsidR="00B33648" w:rsidRPr="00CC4342" w:rsidRDefault="00B33648" w:rsidP="00B33648">
      <w:pPr>
        <w:widowControl w:val="0"/>
        <w:overflowPunct w:val="0"/>
        <w:autoSpaceDE w:val="0"/>
        <w:autoSpaceDN w:val="0"/>
        <w:adjustRightInd w:val="0"/>
        <w:rPr>
          <w:kern w:val="28"/>
        </w:rPr>
      </w:pPr>
    </w:p>
    <w:p w14:paraId="3B5E674B" w14:textId="77777777" w:rsidR="00B33648" w:rsidRPr="00CC4342" w:rsidRDefault="00B33648" w:rsidP="00B33648">
      <w:pPr>
        <w:widowControl w:val="0"/>
        <w:overflowPunct w:val="0"/>
        <w:autoSpaceDE w:val="0"/>
        <w:autoSpaceDN w:val="0"/>
        <w:adjustRightInd w:val="0"/>
        <w:rPr>
          <w:kern w:val="28"/>
        </w:rPr>
      </w:pPr>
    </w:p>
    <w:p w14:paraId="2FAD82E9" w14:textId="77777777" w:rsidR="00B33648" w:rsidRPr="00CC4342" w:rsidRDefault="00B33648" w:rsidP="00B33648">
      <w:pPr>
        <w:widowControl w:val="0"/>
        <w:overflowPunct w:val="0"/>
        <w:autoSpaceDE w:val="0"/>
        <w:autoSpaceDN w:val="0"/>
        <w:adjustRightInd w:val="0"/>
        <w:rPr>
          <w:kern w:val="28"/>
        </w:rPr>
      </w:pPr>
    </w:p>
    <w:p w14:paraId="2E83F63E" w14:textId="77777777" w:rsidR="00B33648" w:rsidRPr="00CC4342" w:rsidRDefault="00B33648" w:rsidP="00B33648">
      <w:pPr>
        <w:widowControl w:val="0"/>
        <w:overflowPunct w:val="0"/>
        <w:autoSpaceDE w:val="0"/>
        <w:autoSpaceDN w:val="0"/>
        <w:adjustRightInd w:val="0"/>
        <w:rPr>
          <w:kern w:val="28"/>
        </w:rPr>
      </w:pPr>
    </w:p>
    <w:p w14:paraId="178A7AF3" w14:textId="77777777" w:rsidR="00B33648" w:rsidRPr="00CC4342" w:rsidRDefault="00B33648" w:rsidP="00B33648">
      <w:pPr>
        <w:widowControl w:val="0"/>
        <w:overflowPunct w:val="0"/>
        <w:autoSpaceDE w:val="0"/>
        <w:autoSpaceDN w:val="0"/>
        <w:adjustRightInd w:val="0"/>
        <w:rPr>
          <w:kern w:val="28"/>
        </w:rPr>
      </w:pPr>
      <w:r w:rsidRPr="00CC4342">
        <w:rPr>
          <w:kern w:val="28"/>
        </w:rPr>
        <w:t>Step 2: write the number of each element and polyatomic ion on both sides of the equation</w:t>
      </w:r>
    </w:p>
    <w:p w14:paraId="369B6843" w14:textId="77777777" w:rsidR="00B33648" w:rsidRPr="00CC4342" w:rsidRDefault="00B33648" w:rsidP="00B33648">
      <w:pPr>
        <w:widowControl w:val="0"/>
        <w:overflowPunct w:val="0"/>
        <w:autoSpaceDE w:val="0"/>
        <w:autoSpaceDN w:val="0"/>
        <w:adjustRightInd w:val="0"/>
        <w:ind w:firstLine="360"/>
        <w:rPr>
          <w:kern w:val="28"/>
          <w:u w:val="single"/>
        </w:rPr>
      </w:pPr>
      <w:r w:rsidRPr="00CC4342">
        <w:rPr>
          <w:kern w:val="28"/>
          <w:u w:val="single"/>
        </w:rPr>
        <w:t>H</w:t>
      </w:r>
      <w:r w:rsidRPr="00CC4342">
        <w:rPr>
          <w:kern w:val="28"/>
          <w:u w:val="single"/>
          <w:vertAlign w:val="subscript"/>
        </w:rPr>
        <w:t>3</w:t>
      </w:r>
      <w:r w:rsidRPr="00CC4342">
        <w:rPr>
          <w:b/>
          <w:kern w:val="28"/>
          <w:u w:val="single"/>
        </w:rPr>
        <w:t>PO</w:t>
      </w:r>
      <w:r w:rsidRPr="00CC4342">
        <w:rPr>
          <w:b/>
          <w:kern w:val="28"/>
          <w:u w:val="single"/>
          <w:vertAlign w:val="subscript"/>
        </w:rPr>
        <w:t>4</w:t>
      </w:r>
      <w:r w:rsidRPr="00CC4342">
        <w:rPr>
          <w:kern w:val="28"/>
          <w:u w:val="single"/>
        </w:rPr>
        <w:t xml:space="preserve">  </w:t>
      </w:r>
      <w:r w:rsidRPr="00CC4342">
        <w:rPr>
          <w:kern w:val="28"/>
          <w:u w:val="single"/>
        </w:rPr>
        <w:tab/>
        <w:t xml:space="preserve">+  </w:t>
      </w:r>
      <w:r w:rsidRPr="00CC4342">
        <w:rPr>
          <w:kern w:val="28"/>
          <w:u w:val="single"/>
        </w:rPr>
        <w:tab/>
      </w:r>
      <w:proofErr w:type="gramStart"/>
      <w:r w:rsidRPr="00CC4342">
        <w:rPr>
          <w:kern w:val="28"/>
          <w:u w:val="single"/>
        </w:rPr>
        <w:t>Ca(</w:t>
      </w:r>
      <w:proofErr w:type="gramEnd"/>
      <w:r w:rsidRPr="00CC4342">
        <w:rPr>
          <w:kern w:val="28"/>
          <w:u w:val="single"/>
        </w:rPr>
        <w:t>OH)</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Ca</w:t>
      </w:r>
      <w:r w:rsidRPr="00CC4342">
        <w:rPr>
          <w:kern w:val="28"/>
          <w:u w:val="single"/>
          <w:vertAlign w:val="subscript"/>
        </w:rPr>
        <w:t>3</w:t>
      </w:r>
      <w:r w:rsidRPr="00CC4342">
        <w:rPr>
          <w:kern w:val="28"/>
          <w:u w:val="single"/>
        </w:rPr>
        <w:t>(</w:t>
      </w:r>
      <w:r w:rsidRPr="00CC4342">
        <w:rPr>
          <w:b/>
          <w:kern w:val="28"/>
          <w:u w:val="single"/>
        </w:rPr>
        <w:t>PO</w:t>
      </w:r>
      <w:r w:rsidRPr="00CC4342">
        <w:rPr>
          <w:b/>
          <w:kern w:val="28"/>
          <w:u w:val="single"/>
          <w:vertAlign w:val="subscript"/>
        </w:rPr>
        <w:t>4</w:t>
      </w:r>
      <w:r w:rsidRPr="00CC4342">
        <w:rPr>
          <w:kern w:val="28"/>
          <w:u w:val="single"/>
        </w:rPr>
        <w:t>)</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H</w:t>
      </w:r>
      <w:r w:rsidRPr="00CC4342">
        <w:rPr>
          <w:kern w:val="28"/>
          <w:u w:val="single"/>
          <w:vertAlign w:val="subscript"/>
        </w:rPr>
        <w:t>2</w:t>
      </w:r>
      <w:r w:rsidRPr="00CC4342">
        <w:rPr>
          <w:kern w:val="28"/>
          <w:u w:val="single"/>
        </w:rPr>
        <w:t>O</w:t>
      </w:r>
    </w:p>
    <w:p w14:paraId="02FB9DB9" w14:textId="77777777" w:rsidR="00B33648" w:rsidRPr="00CC4342" w:rsidRDefault="00B33648" w:rsidP="00B33648">
      <w:pPr>
        <w:widowControl w:val="0"/>
        <w:tabs>
          <w:tab w:val="left" w:pos="738"/>
          <w:tab w:val="left" w:pos="1350"/>
        </w:tabs>
        <w:overflowPunct w:val="0"/>
        <w:autoSpaceDE w:val="0"/>
        <w:autoSpaceDN w:val="0"/>
        <w:adjustRightInd w:val="0"/>
        <w:ind w:firstLine="360"/>
        <w:rPr>
          <w:kern w:val="28"/>
        </w:rPr>
      </w:pPr>
      <w:r w:rsidRPr="00CC4342">
        <w:rPr>
          <w:kern w:val="28"/>
        </w:rPr>
        <w:t xml:space="preserve">Ca    </w:t>
      </w:r>
      <w:r w:rsidRPr="00CC4342">
        <w:rPr>
          <w:kern w:val="28"/>
        </w:rPr>
        <w:tab/>
        <w:t>1</w:t>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t xml:space="preserve">Ca     </w:t>
      </w:r>
      <w:r w:rsidRPr="00CC4342">
        <w:rPr>
          <w:kern w:val="28"/>
        </w:rPr>
        <w:tab/>
      </w:r>
      <w:r w:rsidRPr="00CC4342">
        <w:rPr>
          <w:kern w:val="28"/>
        </w:rPr>
        <w:tab/>
        <w:t xml:space="preserve">3       </w:t>
      </w:r>
    </w:p>
    <w:p w14:paraId="09DE6B59" w14:textId="77777777" w:rsidR="00B33648" w:rsidRPr="00CC4342" w:rsidRDefault="00B33648" w:rsidP="00B33648">
      <w:pPr>
        <w:widowControl w:val="0"/>
        <w:tabs>
          <w:tab w:val="left" w:pos="1350"/>
        </w:tabs>
        <w:overflowPunct w:val="0"/>
        <w:autoSpaceDE w:val="0"/>
        <w:autoSpaceDN w:val="0"/>
        <w:adjustRightInd w:val="0"/>
        <w:ind w:firstLine="360"/>
        <w:rPr>
          <w:kern w:val="28"/>
        </w:rPr>
      </w:pPr>
      <w:r w:rsidRPr="00CC4342">
        <w:rPr>
          <w:kern w:val="28"/>
        </w:rPr>
        <w:t>PO</w:t>
      </w:r>
      <w:r w:rsidRPr="00CC4342">
        <w:rPr>
          <w:kern w:val="28"/>
          <w:vertAlign w:val="subscript"/>
        </w:rPr>
        <w:t xml:space="preserve">4    </w:t>
      </w:r>
      <w:r w:rsidRPr="00CC4342">
        <w:rPr>
          <w:kern w:val="28"/>
          <w:vertAlign w:val="subscript"/>
        </w:rPr>
        <w:tab/>
      </w:r>
      <w:r w:rsidRPr="00CC4342">
        <w:rPr>
          <w:kern w:val="28"/>
        </w:rPr>
        <w:t>1</w:t>
      </w:r>
      <w:r w:rsidRPr="00CC4342">
        <w:rPr>
          <w:kern w:val="28"/>
        </w:rPr>
        <w:tab/>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vertAlign w:val="subscript"/>
        </w:rPr>
        <w:tab/>
      </w:r>
      <w:r w:rsidRPr="00CC4342">
        <w:rPr>
          <w:kern w:val="28"/>
          <w:vertAlign w:val="subscript"/>
        </w:rPr>
        <w:tab/>
      </w:r>
      <w:r w:rsidRPr="00CC4342">
        <w:rPr>
          <w:kern w:val="28"/>
        </w:rPr>
        <w:t xml:space="preserve">2       </w:t>
      </w:r>
    </w:p>
    <w:p w14:paraId="34C8DE19" w14:textId="77777777" w:rsidR="00B33648" w:rsidRPr="00CC4342" w:rsidRDefault="00B33648" w:rsidP="00B33648">
      <w:pPr>
        <w:widowControl w:val="0"/>
        <w:tabs>
          <w:tab w:val="left" w:pos="1350"/>
        </w:tabs>
        <w:overflowPunct w:val="0"/>
        <w:autoSpaceDE w:val="0"/>
        <w:autoSpaceDN w:val="0"/>
        <w:adjustRightInd w:val="0"/>
        <w:ind w:firstLine="360"/>
        <w:rPr>
          <w:kern w:val="28"/>
        </w:rPr>
      </w:pPr>
      <w:r w:rsidRPr="00CC4342">
        <w:rPr>
          <w:kern w:val="28"/>
        </w:rPr>
        <w:t xml:space="preserve">O   </w:t>
      </w:r>
      <w:r w:rsidRPr="00CC4342">
        <w:rPr>
          <w:kern w:val="28"/>
        </w:rPr>
        <w:tab/>
        <w:t>2</w:t>
      </w:r>
      <w:r w:rsidRPr="00CC4342">
        <w:rPr>
          <w:kern w:val="28"/>
        </w:rPr>
        <w:tab/>
        <w:t xml:space="preserve">  </w:t>
      </w:r>
      <w:r w:rsidRPr="00CC4342">
        <w:rPr>
          <w:kern w:val="28"/>
        </w:rPr>
        <w:tab/>
      </w:r>
      <w:r w:rsidRPr="00CC4342">
        <w:rPr>
          <w:kern w:val="28"/>
        </w:rPr>
        <w:tab/>
        <w:t xml:space="preserve"> </w:t>
      </w:r>
      <w:r w:rsidRPr="00CC4342">
        <w:rPr>
          <w:kern w:val="28"/>
        </w:rPr>
        <w:tab/>
      </w:r>
      <w:r w:rsidRPr="00CC4342">
        <w:rPr>
          <w:kern w:val="28"/>
        </w:rPr>
        <w:tab/>
        <w:t xml:space="preserve">O      </w:t>
      </w:r>
      <w:r w:rsidRPr="00CC4342">
        <w:rPr>
          <w:kern w:val="28"/>
        </w:rPr>
        <w:tab/>
      </w:r>
      <w:r w:rsidRPr="00CC4342">
        <w:rPr>
          <w:kern w:val="28"/>
        </w:rPr>
        <w:tab/>
        <w:t xml:space="preserve">1        </w:t>
      </w:r>
    </w:p>
    <w:p w14:paraId="18FD285C" w14:textId="77777777" w:rsidR="00B33648" w:rsidRPr="00CC4342" w:rsidRDefault="00B33648" w:rsidP="00B33648">
      <w:pPr>
        <w:widowControl w:val="0"/>
        <w:tabs>
          <w:tab w:val="left" w:pos="1350"/>
          <w:tab w:val="left" w:pos="4605"/>
        </w:tabs>
        <w:overflowPunct w:val="0"/>
        <w:autoSpaceDE w:val="0"/>
        <w:autoSpaceDN w:val="0"/>
        <w:adjustRightInd w:val="0"/>
        <w:ind w:firstLine="360"/>
        <w:rPr>
          <w:kern w:val="28"/>
        </w:rPr>
      </w:pPr>
      <w:r w:rsidRPr="00CC4342">
        <w:rPr>
          <w:kern w:val="28"/>
        </w:rPr>
        <w:t xml:space="preserve"> H   </w:t>
      </w:r>
      <w:r w:rsidRPr="00CC4342">
        <w:rPr>
          <w:kern w:val="28"/>
        </w:rPr>
        <w:tab/>
        <w:t>5</w:t>
      </w:r>
      <w:r w:rsidRPr="00CC4342">
        <w:rPr>
          <w:kern w:val="28"/>
        </w:rPr>
        <w:tab/>
      </w:r>
      <w:r w:rsidRPr="00CC4342">
        <w:rPr>
          <w:kern w:val="28"/>
        </w:rPr>
        <w:tab/>
        <w:t xml:space="preserve"> H     </w:t>
      </w:r>
      <w:r w:rsidRPr="00CC4342">
        <w:rPr>
          <w:kern w:val="28"/>
        </w:rPr>
        <w:tab/>
      </w:r>
      <w:r w:rsidRPr="00CC4342">
        <w:rPr>
          <w:kern w:val="28"/>
        </w:rPr>
        <w:tab/>
        <w:t xml:space="preserve">2     </w:t>
      </w:r>
    </w:p>
    <w:p w14:paraId="4302205C" w14:textId="77777777" w:rsidR="00B33648" w:rsidRPr="00CC4342" w:rsidRDefault="00B33648" w:rsidP="00B33648">
      <w:pPr>
        <w:widowControl w:val="0"/>
        <w:overflowPunct w:val="0"/>
        <w:autoSpaceDE w:val="0"/>
        <w:autoSpaceDN w:val="0"/>
        <w:adjustRightInd w:val="0"/>
        <w:rPr>
          <w:kern w:val="28"/>
        </w:rPr>
      </w:pPr>
    </w:p>
    <w:p w14:paraId="43A03DD4" w14:textId="77777777" w:rsidR="00B33648" w:rsidRPr="00CC4342" w:rsidRDefault="00B33648" w:rsidP="00B33648">
      <w:pPr>
        <w:widowControl w:val="0"/>
        <w:tabs>
          <w:tab w:val="left" w:pos="2340"/>
        </w:tabs>
        <w:overflowPunct w:val="0"/>
        <w:autoSpaceDE w:val="0"/>
        <w:autoSpaceDN w:val="0"/>
        <w:adjustRightInd w:val="0"/>
        <w:rPr>
          <w:kern w:val="28"/>
        </w:rPr>
      </w:pPr>
      <w:r w:rsidRPr="00CC4342">
        <w:rPr>
          <w:kern w:val="28"/>
        </w:rPr>
        <w:t>Step 3: Balance the elements/ions in the following order</w:t>
      </w:r>
    </w:p>
    <w:p w14:paraId="7570CC6C" w14:textId="77777777" w:rsidR="00B33648" w:rsidRPr="00CC4342" w:rsidRDefault="00B33648" w:rsidP="00B33648">
      <w:pPr>
        <w:widowControl w:val="0"/>
        <w:numPr>
          <w:ilvl w:val="0"/>
          <w:numId w:val="111"/>
        </w:numPr>
        <w:overflowPunct w:val="0"/>
        <w:autoSpaceDE w:val="0"/>
        <w:autoSpaceDN w:val="0"/>
        <w:adjustRightInd w:val="0"/>
        <w:contextualSpacing/>
        <w:rPr>
          <w:kern w:val="28"/>
        </w:rPr>
      </w:pPr>
      <w:r w:rsidRPr="00CC4342">
        <w:t xml:space="preserve"> M - </w:t>
      </w:r>
      <w:proofErr w:type="gramStart"/>
      <w:r w:rsidRPr="00CC4342">
        <w:t>metals</w:t>
      </w:r>
      <w:proofErr w:type="gramEnd"/>
      <w:r w:rsidRPr="00CC4342">
        <w:t>.</w:t>
      </w:r>
      <w:r w:rsidRPr="00CC4342">
        <w:tab/>
      </w:r>
      <w:r w:rsidRPr="00CC4342">
        <w:tab/>
        <w:t>Balance metals such as Fe or Na first.</w:t>
      </w:r>
    </w:p>
    <w:p w14:paraId="035F4658" w14:textId="77777777" w:rsidR="00B33648" w:rsidRPr="00CC4342" w:rsidRDefault="00B33648" w:rsidP="00B33648">
      <w:pPr>
        <w:widowControl w:val="0"/>
        <w:numPr>
          <w:ilvl w:val="0"/>
          <w:numId w:val="111"/>
        </w:numPr>
        <w:overflowPunct w:val="0"/>
        <w:autoSpaceDE w:val="0"/>
        <w:autoSpaceDN w:val="0"/>
        <w:adjustRightInd w:val="0"/>
        <w:contextualSpacing/>
        <w:rPr>
          <w:kern w:val="28"/>
        </w:rPr>
      </w:pPr>
      <w:r w:rsidRPr="00CC4342">
        <w:t xml:space="preserve"> I - ions. </w:t>
      </w:r>
      <w:r w:rsidRPr="00CC4342">
        <w:tab/>
      </w:r>
      <w:r w:rsidRPr="00CC4342">
        <w:tab/>
        <w:t>Looks for polyatomic ions (such as PO</w:t>
      </w:r>
      <w:r w:rsidRPr="00CC4342">
        <w:rPr>
          <w:vertAlign w:val="subscript"/>
        </w:rPr>
        <w:t>4</w:t>
      </w:r>
      <w:r w:rsidRPr="00CC4342">
        <w:rPr>
          <w:vertAlign w:val="superscript"/>
        </w:rPr>
        <w:t>-3</w:t>
      </w:r>
      <w:r w:rsidRPr="00CC4342">
        <w:t xml:space="preserve"> or SO</w:t>
      </w:r>
      <w:r w:rsidRPr="00CC4342">
        <w:rPr>
          <w:vertAlign w:val="subscript"/>
        </w:rPr>
        <w:t>4</w:t>
      </w:r>
      <w:r w:rsidRPr="00CC4342">
        <w:rPr>
          <w:vertAlign w:val="superscript"/>
        </w:rPr>
        <w:t>-2</w:t>
      </w:r>
      <w:r w:rsidRPr="00CC4342">
        <w:t xml:space="preserve">) that cross from reactant to </w:t>
      </w:r>
      <w:r w:rsidRPr="00CC4342">
        <w:tab/>
      </w:r>
      <w:r w:rsidRPr="00CC4342">
        <w:tab/>
      </w:r>
      <w:r w:rsidRPr="00CC4342">
        <w:tab/>
      </w:r>
      <w:r w:rsidRPr="00CC4342">
        <w:tab/>
        <w:t>product unchanged. Balance them as a group.</w:t>
      </w:r>
    </w:p>
    <w:p w14:paraId="791A623A" w14:textId="77777777" w:rsidR="00B33648" w:rsidRPr="00CC4342" w:rsidRDefault="00B33648" w:rsidP="00B33648">
      <w:pPr>
        <w:widowControl w:val="0"/>
        <w:numPr>
          <w:ilvl w:val="0"/>
          <w:numId w:val="111"/>
        </w:numPr>
        <w:overflowPunct w:val="0"/>
        <w:autoSpaceDE w:val="0"/>
        <w:autoSpaceDN w:val="0"/>
        <w:adjustRightInd w:val="0"/>
        <w:contextualSpacing/>
        <w:rPr>
          <w:kern w:val="28"/>
        </w:rPr>
      </w:pPr>
      <w:r w:rsidRPr="00CC4342">
        <w:t xml:space="preserve"> N - </w:t>
      </w:r>
      <w:proofErr w:type="gramStart"/>
      <w:r w:rsidRPr="00CC4342">
        <w:t>non-metals</w:t>
      </w:r>
      <w:proofErr w:type="gramEnd"/>
      <w:r w:rsidRPr="00CC4342">
        <w:t xml:space="preserve">. </w:t>
      </w:r>
      <w:r w:rsidRPr="00CC4342">
        <w:tab/>
        <w:t xml:space="preserve">Look for Cl or S, these are common ones </w:t>
      </w:r>
    </w:p>
    <w:p w14:paraId="0437371F" w14:textId="77777777" w:rsidR="00B33648" w:rsidRPr="00CC4342" w:rsidRDefault="00B33648" w:rsidP="00B33648">
      <w:pPr>
        <w:widowControl w:val="0"/>
        <w:numPr>
          <w:ilvl w:val="0"/>
          <w:numId w:val="111"/>
        </w:numPr>
        <w:overflowPunct w:val="0"/>
        <w:autoSpaceDE w:val="0"/>
        <w:autoSpaceDN w:val="0"/>
        <w:adjustRightInd w:val="0"/>
        <w:contextualSpacing/>
        <w:rPr>
          <w:kern w:val="28"/>
        </w:rPr>
      </w:pPr>
      <w:r w:rsidRPr="00CC4342">
        <w:t xml:space="preserve"> O- </w:t>
      </w:r>
      <w:proofErr w:type="gramStart"/>
      <w:r w:rsidRPr="00CC4342">
        <w:t>oxygen</w:t>
      </w:r>
      <w:proofErr w:type="gramEnd"/>
      <w:r w:rsidRPr="00CC4342">
        <w:t xml:space="preserve"> </w:t>
      </w:r>
      <w:r w:rsidRPr="00CC4342">
        <w:tab/>
      </w:r>
      <w:r w:rsidRPr="00CC4342">
        <w:tab/>
        <w:t xml:space="preserve">Balancing O will involve water on one side or the other. O may be spread out </w:t>
      </w:r>
      <w:r w:rsidRPr="00CC4342">
        <w:tab/>
      </w:r>
      <w:r w:rsidRPr="00CC4342">
        <w:tab/>
      </w:r>
      <w:r w:rsidRPr="00CC4342">
        <w:tab/>
      </w:r>
      <w:r w:rsidRPr="00CC4342">
        <w:tab/>
        <w:t>over several compounds. This is the one to leave to the last.</w:t>
      </w:r>
    </w:p>
    <w:p w14:paraId="554A510A" w14:textId="77777777" w:rsidR="00B33648" w:rsidRPr="00CC4342" w:rsidRDefault="00B33648" w:rsidP="00B33648">
      <w:pPr>
        <w:widowControl w:val="0"/>
        <w:numPr>
          <w:ilvl w:val="0"/>
          <w:numId w:val="111"/>
        </w:numPr>
        <w:overflowPunct w:val="0"/>
        <w:autoSpaceDE w:val="0"/>
        <w:autoSpaceDN w:val="0"/>
        <w:adjustRightInd w:val="0"/>
        <w:contextualSpacing/>
        <w:rPr>
          <w:kern w:val="28"/>
        </w:rPr>
      </w:pPr>
      <w:r w:rsidRPr="00CC4342">
        <w:t xml:space="preserve">H - </w:t>
      </w:r>
      <w:proofErr w:type="gramStart"/>
      <w:r w:rsidRPr="00CC4342">
        <w:t>hydrogen</w:t>
      </w:r>
      <w:proofErr w:type="gramEnd"/>
      <w:r w:rsidRPr="00CC4342">
        <w:t xml:space="preserve">. </w:t>
      </w:r>
      <w:r w:rsidRPr="00CC4342">
        <w:tab/>
      </w:r>
      <w:r w:rsidRPr="00CC4342">
        <w:tab/>
        <w:t xml:space="preserve">Balancing H will involve water on one side or the other. H may be spread out </w:t>
      </w:r>
      <w:r w:rsidRPr="00CC4342">
        <w:tab/>
      </w:r>
      <w:r w:rsidRPr="00CC4342">
        <w:tab/>
      </w:r>
      <w:r w:rsidRPr="00CC4342">
        <w:tab/>
      </w:r>
      <w:r w:rsidRPr="00CC4342">
        <w:tab/>
        <w:t>over several compounds. This is the one to leave to the last.</w:t>
      </w:r>
    </w:p>
    <w:p w14:paraId="1F13CFFD" w14:textId="77777777" w:rsidR="00B33648" w:rsidRPr="00CC4342" w:rsidRDefault="00B33648" w:rsidP="00B33648">
      <w:pPr>
        <w:widowControl w:val="0"/>
        <w:overflowPunct w:val="0"/>
        <w:autoSpaceDE w:val="0"/>
        <w:autoSpaceDN w:val="0"/>
        <w:adjustRightInd w:val="0"/>
        <w:rPr>
          <w:kern w:val="28"/>
          <w:u w:val="single"/>
        </w:rPr>
      </w:pPr>
    </w:p>
    <w:p w14:paraId="561EF134" w14:textId="77777777" w:rsidR="00B33648" w:rsidRPr="00CC4342" w:rsidRDefault="00B33648" w:rsidP="00B33648">
      <w:pPr>
        <w:widowControl w:val="0"/>
        <w:overflowPunct w:val="0"/>
        <w:autoSpaceDE w:val="0"/>
        <w:autoSpaceDN w:val="0"/>
        <w:adjustRightInd w:val="0"/>
        <w:ind w:firstLine="360"/>
        <w:rPr>
          <w:kern w:val="28"/>
        </w:rPr>
      </w:pPr>
      <w:r w:rsidRPr="00CC4342">
        <w:rPr>
          <w:kern w:val="28"/>
        </w:rPr>
        <w:t>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b/>
          <w:i/>
          <w:kern w:val="28"/>
        </w:rPr>
        <w:t>3</w:t>
      </w:r>
      <w:r w:rsidRPr="00CC4342">
        <w:rPr>
          <w:kern w:val="28"/>
        </w:rPr>
        <w:t>Ca(</w:t>
      </w:r>
      <w:proofErr w:type="gramEnd"/>
      <w:r w:rsidRPr="00CC4342">
        <w:rPr>
          <w:kern w:val="28"/>
        </w:rPr>
        <w:t>OH)</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r>
      <w:r w:rsidRPr="00CC4342">
        <w:rPr>
          <w:b/>
          <w:i/>
          <w:kern w:val="28"/>
        </w:rPr>
        <w:t>Ca</w:t>
      </w:r>
      <w:r w:rsidRPr="00CC4342">
        <w:rPr>
          <w:b/>
          <w:i/>
          <w:kern w:val="28"/>
          <w:vertAlign w:val="subscript"/>
        </w:rPr>
        <w:t>3</w:t>
      </w:r>
      <w:r w:rsidRPr="00CC4342">
        <w:rPr>
          <w:kern w:val="28"/>
        </w:rPr>
        <w:t>(</w:t>
      </w:r>
      <w:r w:rsidRPr="00CC4342">
        <w:rPr>
          <w:b/>
          <w:kern w:val="28"/>
        </w:rPr>
        <w:t>PO</w:t>
      </w:r>
      <w:r w:rsidRPr="00CC4342">
        <w:rPr>
          <w:b/>
          <w:kern w:val="28"/>
          <w:vertAlign w:val="subscript"/>
        </w:rPr>
        <w:t>4</w:t>
      </w:r>
      <w:r w:rsidRPr="00CC4342">
        <w:rPr>
          <w:kern w:val="28"/>
        </w:rPr>
        <w:t>)</w:t>
      </w:r>
      <w:r w:rsidRPr="00CC4342">
        <w:rPr>
          <w:kern w:val="28"/>
          <w:vertAlign w:val="subscript"/>
        </w:rPr>
        <w:t>2</w:t>
      </w:r>
      <w:r w:rsidRPr="00CC4342">
        <w:rPr>
          <w:kern w:val="28"/>
        </w:rPr>
        <w:t xml:space="preserve">  </w:t>
      </w:r>
      <w:r w:rsidRPr="00CC4342">
        <w:rPr>
          <w:kern w:val="28"/>
        </w:rPr>
        <w:tab/>
        <w:t xml:space="preserve">+ </w:t>
      </w:r>
      <w:r w:rsidRPr="00CC4342">
        <w:rPr>
          <w:kern w:val="28"/>
        </w:rPr>
        <w:tab/>
        <w:t>H</w:t>
      </w:r>
      <w:r w:rsidRPr="00CC4342">
        <w:rPr>
          <w:kern w:val="28"/>
          <w:vertAlign w:val="subscript"/>
        </w:rPr>
        <w:t>2</w:t>
      </w:r>
      <w:r w:rsidRPr="00CC4342">
        <w:rPr>
          <w:kern w:val="28"/>
        </w:rPr>
        <w:t>O</w:t>
      </w:r>
    </w:p>
    <w:p w14:paraId="7C183EFD" w14:textId="77777777" w:rsidR="00B33648" w:rsidRPr="00CC4342" w:rsidRDefault="00B33648" w:rsidP="00B33648">
      <w:pPr>
        <w:widowControl w:val="0"/>
        <w:overflowPunct w:val="0"/>
        <w:autoSpaceDE w:val="0"/>
        <w:autoSpaceDN w:val="0"/>
        <w:adjustRightInd w:val="0"/>
        <w:rPr>
          <w:kern w:val="28"/>
        </w:rPr>
      </w:pPr>
      <w:r w:rsidRPr="00CC4342">
        <w:rPr>
          <w:kern w:val="28"/>
        </w:rPr>
        <w:tab/>
        <w:t xml:space="preserve">a. </w:t>
      </w:r>
      <w:r w:rsidRPr="00CC4342">
        <w:rPr>
          <w:kern w:val="28"/>
        </w:rPr>
        <w:tab/>
        <w:t xml:space="preserve">Ca      </w:t>
      </w:r>
      <w:r w:rsidRPr="00CC4342">
        <w:rPr>
          <w:kern w:val="28"/>
        </w:rPr>
        <w:tab/>
        <w:t>1</w:t>
      </w:r>
      <w:r w:rsidRPr="00CC4342">
        <w:rPr>
          <w:kern w:val="28"/>
        </w:rPr>
        <w:tab/>
        <w:t xml:space="preserve">   </w:t>
      </w:r>
      <w:r w:rsidRPr="00CC4342">
        <w:rPr>
          <w:i/>
          <w:kern w:val="28"/>
        </w:rPr>
        <w:t xml:space="preserve">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 xml:space="preserve"> 3</w:t>
      </w:r>
    </w:p>
    <w:p w14:paraId="49356DB7" w14:textId="77777777" w:rsidR="00B33648" w:rsidRPr="00CC4342" w:rsidRDefault="00B33648" w:rsidP="00B33648">
      <w:pPr>
        <w:widowControl w:val="0"/>
        <w:overflowPunct w:val="0"/>
        <w:autoSpaceDE w:val="0"/>
        <w:autoSpaceDN w:val="0"/>
        <w:adjustRightInd w:val="0"/>
        <w:rPr>
          <w:kern w:val="28"/>
        </w:rPr>
      </w:pPr>
      <w:r w:rsidRPr="00CC4342">
        <w:rPr>
          <w:kern w:val="28"/>
        </w:rPr>
        <w:tab/>
        <w:t xml:space="preserve">   </w:t>
      </w:r>
      <w:r w:rsidRPr="00CC4342">
        <w:rPr>
          <w:kern w:val="28"/>
        </w:rPr>
        <w:tab/>
        <w:t>PO</w:t>
      </w:r>
      <w:r w:rsidRPr="00CC4342">
        <w:rPr>
          <w:kern w:val="28"/>
          <w:vertAlign w:val="subscript"/>
        </w:rPr>
        <w:t xml:space="preserve">4       </w:t>
      </w:r>
      <w:r w:rsidRPr="00CC4342">
        <w:rPr>
          <w:kern w:val="28"/>
          <w:vertAlign w:val="subscript"/>
        </w:rPr>
        <w:tab/>
      </w:r>
      <w:r w:rsidRPr="00CC4342">
        <w:rPr>
          <w:kern w:val="28"/>
        </w:rPr>
        <w:t>1</w:t>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p>
    <w:p w14:paraId="21BEDE6C" w14:textId="77777777" w:rsidR="00B33648" w:rsidRPr="00CC4342" w:rsidRDefault="00B33648" w:rsidP="00B33648">
      <w:pPr>
        <w:widowControl w:val="0"/>
        <w:overflowPunct w:val="0"/>
        <w:autoSpaceDE w:val="0"/>
        <w:autoSpaceDN w:val="0"/>
        <w:adjustRightInd w:val="0"/>
        <w:rPr>
          <w:kern w:val="28"/>
        </w:rPr>
      </w:pPr>
      <w:r w:rsidRPr="00CC4342">
        <w:rPr>
          <w:kern w:val="28"/>
        </w:rPr>
        <w:tab/>
        <w:t xml:space="preserve">     </w:t>
      </w:r>
      <w:r w:rsidRPr="00CC4342">
        <w:rPr>
          <w:kern w:val="28"/>
        </w:rPr>
        <w:tab/>
        <w:t xml:space="preserve">O       </w:t>
      </w:r>
      <w:r w:rsidRPr="00CC4342">
        <w:rPr>
          <w:kern w:val="28"/>
        </w:rPr>
        <w:tab/>
        <w:t>2</w:t>
      </w:r>
      <w:r w:rsidRPr="00CC4342">
        <w:rPr>
          <w:kern w:val="28"/>
        </w:rPr>
        <w:tab/>
        <w:t xml:space="preserve">  6 (3 x 2)</w:t>
      </w:r>
      <w:r w:rsidRPr="00CC4342">
        <w:rPr>
          <w:kern w:val="28"/>
        </w:rPr>
        <w:tab/>
      </w:r>
      <w:r w:rsidRPr="00CC4342">
        <w:rPr>
          <w:kern w:val="28"/>
        </w:rPr>
        <w:tab/>
      </w:r>
      <w:r w:rsidRPr="00CC4342">
        <w:rPr>
          <w:kern w:val="28"/>
        </w:rPr>
        <w:tab/>
        <w:t xml:space="preserve"> O        1       </w:t>
      </w:r>
    </w:p>
    <w:p w14:paraId="3267A004"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t xml:space="preserve">    </w:t>
      </w:r>
      <w:r w:rsidRPr="00CC4342">
        <w:rPr>
          <w:kern w:val="28"/>
        </w:rPr>
        <w:tab/>
        <w:t xml:space="preserve">H      </w:t>
      </w:r>
      <w:r w:rsidRPr="00CC4342">
        <w:rPr>
          <w:kern w:val="28"/>
        </w:rPr>
        <w:tab/>
        <w:t>5</w:t>
      </w:r>
      <w:r w:rsidRPr="00CC4342">
        <w:rPr>
          <w:kern w:val="28"/>
        </w:rPr>
        <w:tab/>
        <w:t xml:space="preserve">  9((3 x 2) + 3) </w:t>
      </w:r>
      <w:r w:rsidRPr="00CC4342">
        <w:rPr>
          <w:kern w:val="28"/>
        </w:rPr>
        <w:tab/>
        <w:t xml:space="preserve"> </w:t>
      </w:r>
      <w:r w:rsidRPr="00CC4342">
        <w:rPr>
          <w:kern w:val="28"/>
        </w:rPr>
        <w:tab/>
        <w:t xml:space="preserve"> H        2      </w:t>
      </w:r>
    </w:p>
    <w:p w14:paraId="4C727791" w14:textId="77777777" w:rsidR="00B33648" w:rsidRPr="00CC4342" w:rsidRDefault="00B33648" w:rsidP="00B33648">
      <w:pPr>
        <w:widowControl w:val="0"/>
        <w:overflowPunct w:val="0"/>
        <w:autoSpaceDE w:val="0"/>
        <w:autoSpaceDN w:val="0"/>
        <w:adjustRightInd w:val="0"/>
        <w:ind w:firstLine="360"/>
        <w:rPr>
          <w:kern w:val="28"/>
        </w:rPr>
      </w:pPr>
    </w:p>
    <w:p w14:paraId="5E61E5C4" w14:textId="77777777" w:rsidR="00B33648" w:rsidRPr="00CC4342" w:rsidRDefault="00B33648" w:rsidP="00B33648">
      <w:pPr>
        <w:widowControl w:val="0"/>
        <w:overflowPunct w:val="0"/>
        <w:autoSpaceDE w:val="0"/>
        <w:autoSpaceDN w:val="0"/>
        <w:adjustRightInd w:val="0"/>
        <w:ind w:firstLine="360"/>
        <w:rPr>
          <w:kern w:val="28"/>
        </w:rPr>
      </w:pPr>
      <w:r w:rsidRPr="00CC4342">
        <w:rPr>
          <w:b/>
          <w:i/>
          <w:kern w:val="28"/>
        </w:rPr>
        <w:t>2</w:t>
      </w:r>
      <w:r w:rsidRPr="00CC4342">
        <w:rPr>
          <w:kern w:val="28"/>
        </w:rPr>
        <w:t>H</w:t>
      </w:r>
      <w:r w:rsidRPr="00CC4342">
        <w:rPr>
          <w:kern w:val="28"/>
          <w:vertAlign w:val="subscript"/>
        </w:rPr>
        <w:t>3</w:t>
      </w:r>
      <w:r w:rsidRPr="00CC4342">
        <w:rPr>
          <w:b/>
          <w:i/>
          <w:kern w:val="28"/>
        </w:rPr>
        <w:t>PO</w:t>
      </w:r>
      <w:r w:rsidRPr="00CC4342">
        <w:rPr>
          <w:b/>
          <w:i/>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kern w:val="28"/>
        </w:rPr>
        <w:t>3Ca(</w:t>
      </w:r>
      <w:proofErr w:type="gramEnd"/>
      <w:r w:rsidRPr="00CC4342">
        <w:rPr>
          <w:kern w:val="28"/>
        </w:rPr>
        <w:t>OH)</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r>
      <w:r w:rsidRPr="00CC4342">
        <w:rPr>
          <w:b/>
          <w:kern w:val="28"/>
        </w:rPr>
        <w:t>Ca</w:t>
      </w:r>
      <w:r w:rsidRPr="00CC4342">
        <w:rPr>
          <w:b/>
          <w:kern w:val="28"/>
          <w:vertAlign w:val="subscript"/>
        </w:rPr>
        <w:t>3</w:t>
      </w:r>
      <w:r w:rsidRPr="00CC4342">
        <w:rPr>
          <w:i/>
          <w:kern w:val="28"/>
        </w:rPr>
        <w:t>(</w:t>
      </w:r>
      <w:r w:rsidRPr="00CC4342">
        <w:rPr>
          <w:b/>
          <w:i/>
          <w:kern w:val="28"/>
        </w:rPr>
        <w:t>PO</w:t>
      </w:r>
      <w:r w:rsidRPr="00CC4342">
        <w:rPr>
          <w:b/>
          <w:i/>
          <w:kern w:val="28"/>
          <w:vertAlign w:val="subscript"/>
        </w:rPr>
        <w:t>4</w:t>
      </w:r>
      <w:r w:rsidRPr="00CC4342">
        <w:rPr>
          <w:i/>
          <w:kern w:val="28"/>
        </w:rPr>
        <w:t>)</w:t>
      </w:r>
      <w:r w:rsidRPr="00CC4342">
        <w:rPr>
          <w:i/>
          <w:kern w:val="28"/>
          <w:vertAlign w:val="subscript"/>
        </w:rPr>
        <w:t>2</w:t>
      </w:r>
      <w:r w:rsidRPr="00CC4342">
        <w:rPr>
          <w:i/>
          <w:kern w:val="28"/>
        </w:rPr>
        <w:t xml:space="preserve">  </w:t>
      </w:r>
      <w:r w:rsidRPr="00CC4342">
        <w:rPr>
          <w:i/>
          <w:kern w:val="28"/>
        </w:rPr>
        <w:tab/>
      </w:r>
      <w:r w:rsidRPr="00CC4342">
        <w:rPr>
          <w:kern w:val="28"/>
        </w:rPr>
        <w:t xml:space="preserve">+ </w:t>
      </w:r>
      <w:r w:rsidRPr="00CC4342">
        <w:rPr>
          <w:kern w:val="28"/>
        </w:rPr>
        <w:tab/>
        <w:t>H</w:t>
      </w:r>
      <w:r w:rsidRPr="00CC4342">
        <w:rPr>
          <w:kern w:val="28"/>
          <w:vertAlign w:val="subscript"/>
        </w:rPr>
        <w:t>2</w:t>
      </w:r>
      <w:r w:rsidRPr="00CC4342">
        <w:rPr>
          <w:b/>
          <w:kern w:val="28"/>
        </w:rPr>
        <w:t>O</w:t>
      </w:r>
    </w:p>
    <w:p w14:paraId="6CB88636" w14:textId="77777777" w:rsidR="00B33648" w:rsidRPr="00CC4342" w:rsidRDefault="00B33648" w:rsidP="00B33648">
      <w:pPr>
        <w:widowControl w:val="0"/>
        <w:overflowPunct w:val="0"/>
        <w:autoSpaceDE w:val="0"/>
        <w:autoSpaceDN w:val="0"/>
        <w:adjustRightInd w:val="0"/>
        <w:ind w:left="360" w:firstLine="360"/>
        <w:rPr>
          <w:kern w:val="28"/>
        </w:rPr>
      </w:pPr>
      <w:r w:rsidRPr="00CC4342">
        <w:rPr>
          <w:kern w:val="28"/>
        </w:rPr>
        <w:t xml:space="preserve">b. </w:t>
      </w:r>
      <w:r w:rsidRPr="00CC4342">
        <w:rPr>
          <w:kern w:val="28"/>
        </w:rPr>
        <w:tab/>
        <w:t xml:space="preserve">Ca     </w:t>
      </w:r>
      <w:r w:rsidRPr="00CC4342">
        <w:rPr>
          <w:kern w:val="28"/>
        </w:rPr>
        <w:tab/>
        <w:t>1</w:t>
      </w:r>
      <w:r w:rsidRPr="00CC4342">
        <w:rPr>
          <w:kern w:val="28"/>
        </w:rPr>
        <w:tab/>
        <w:t xml:space="preserve"> 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3</w:t>
      </w:r>
    </w:p>
    <w:p w14:paraId="7E01C90A"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PO</w:t>
      </w:r>
      <w:r w:rsidRPr="00CC4342">
        <w:rPr>
          <w:kern w:val="28"/>
          <w:vertAlign w:val="subscript"/>
        </w:rPr>
        <w:t xml:space="preserve">4       </w:t>
      </w:r>
      <w:r w:rsidRPr="00CC4342">
        <w:rPr>
          <w:kern w:val="28"/>
          <w:vertAlign w:val="subscript"/>
        </w:rPr>
        <w:tab/>
      </w:r>
      <w:r w:rsidRPr="00CC4342">
        <w:rPr>
          <w:kern w:val="28"/>
        </w:rPr>
        <w:t>1</w:t>
      </w:r>
      <w:r w:rsidRPr="00CC4342">
        <w:rPr>
          <w:kern w:val="28"/>
        </w:rPr>
        <w:tab/>
        <w:t xml:space="preserve"> </w:t>
      </w:r>
      <w:r w:rsidRPr="00CC4342">
        <w:rPr>
          <w:b/>
          <w:i/>
          <w:kern w:val="28"/>
        </w:rPr>
        <w:t>2</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r w:rsidRPr="00CC4342">
        <w:rPr>
          <w:kern w:val="28"/>
        </w:rPr>
        <w:tab/>
        <w:t>2</w:t>
      </w:r>
    </w:p>
    <w:p w14:paraId="258A758D"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 xml:space="preserve">O       </w:t>
      </w:r>
      <w:r w:rsidRPr="00CC4342">
        <w:rPr>
          <w:kern w:val="28"/>
        </w:rPr>
        <w:tab/>
        <w:t>2</w:t>
      </w:r>
      <w:r w:rsidRPr="00CC4342">
        <w:rPr>
          <w:kern w:val="28"/>
        </w:rPr>
        <w:tab/>
        <w:t xml:space="preserve"> 6 (3 x 2)</w:t>
      </w:r>
      <w:r w:rsidRPr="00CC4342">
        <w:rPr>
          <w:kern w:val="28"/>
        </w:rPr>
        <w:tab/>
      </w:r>
      <w:r w:rsidRPr="00CC4342">
        <w:rPr>
          <w:kern w:val="28"/>
        </w:rPr>
        <w:tab/>
        <w:t xml:space="preserve"> </w:t>
      </w:r>
      <w:r w:rsidRPr="00CC4342">
        <w:rPr>
          <w:kern w:val="28"/>
        </w:rPr>
        <w:tab/>
        <w:t xml:space="preserve">O       1       </w:t>
      </w:r>
      <w:r w:rsidRPr="00CC4342">
        <w:rPr>
          <w:kern w:val="28"/>
        </w:rPr>
        <w:tab/>
      </w:r>
      <w:r w:rsidRPr="00CC4342">
        <w:rPr>
          <w:kern w:val="28"/>
        </w:rPr>
        <w:tab/>
      </w:r>
    </w:p>
    <w:p w14:paraId="4BCC71DF"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 xml:space="preserve">H      </w:t>
      </w:r>
      <w:r w:rsidRPr="00CC4342">
        <w:rPr>
          <w:kern w:val="28"/>
        </w:rPr>
        <w:tab/>
        <w:t xml:space="preserve"> 5</w:t>
      </w:r>
      <w:r w:rsidRPr="00CC4342">
        <w:rPr>
          <w:kern w:val="28"/>
        </w:rPr>
        <w:tab/>
        <w:t>12 ((3 x 2) + (2 x 3))</w:t>
      </w:r>
      <w:r w:rsidRPr="00CC4342">
        <w:rPr>
          <w:kern w:val="28"/>
        </w:rPr>
        <w:tab/>
      </w:r>
      <w:r w:rsidRPr="00CC4342">
        <w:rPr>
          <w:kern w:val="28"/>
        </w:rPr>
        <w:tab/>
        <w:t xml:space="preserve">H       2      </w:t>
      </w:r>
      <w:r w:rsidRPr="00CC4342">
        <w:rPr>
          <w:kern w:val="28"/>
        </w:rPr>
        <w:tab/>
      </w:r>
      <w:r w:rsidRPr="00CC4342">
        <w:rPr>
          <w:kern w:val="28"/>
        </w:rPr>
        <w:tab/>
      </w:r>
    </w:p>
    <w:p w14:paraId="7D395512" w14:textId="77777777" w:rsidR="00B33648" w:rsidRPr="00CC4342" w:rsidRDefault="00B33648" w:rsidP="00B33648">
      <w:pPr>
        <w:widowControl w:val="0"/>
        <w:overflowPunct w:val="0"/>
        <w:autoSpaceDE w:val="0"/>
        <w:autoSpaceDN w:val="0"/>
        <w:adjustRightInd w:val="0"/>
        <w:rPr>
          <w:kern w:val="28"/>
        </w:rPr>
      </w:pPr>
    </w:p>
    <w:p w14:paraId="0C1A8378" w14:textId="77777777" w:rsidR="002B4744" w:rsidRDefault="002B4744">
      <w:pPr>
        <w:rPr>
          <w:kern w:val="28"/>
        </w:rPr>
      </w:pPr>
      <w:r>
        <w:rPr>
          <w:kern w:val="28"/>
        </w:rPr>
        <w:br w:type="page"/>
      </w:r>
    </w:p>
    <w:p w14:paraId="1B81844F" w14:textId="2E40EEEB" w:rsidR="00B33648" w:rsidRPr="00CC4342" w:rsidRDefault="00B33648" w:rsidP="00B33648">
      <w:pPr>
        <w:widowControl w:val="0"/>
        <w:overflowPunct w:val="0"/>
        <w:autoSpaceDE w:val="0"/>
        <w:autoSpaceDN w:val="0"/>
        <w:adjustRightInd w:val="0"/>
        <w:ind w:firstLine="360"/>
        <w:rPr>
          <w:kern w:val="28"/>
        </w:rPr>
      </w:pPr>
      <w:r w:rsidRPr="00CC4342">
        <w:rPr>
          <w:kern w:val="28"/>
        </w:rPr>
        <w:lastRenderedPageBreak/>
        <w:t>2H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kern w:val="28"/>
        </w:rPr>
        <w:t>3Ca(</w:t>
      </w:r>
      <w:proofErr w:type="gramEnd"/>
      <w:r w:rsidRPr="00CC4342">
        <w:rPr>
          <w:b/>
          <w:i/>
          <w:kern w:val="28"/>
        </w:rPr>
        <w:t>OH</w:t>
      </w:r>
      <w:r w:rsidRPr="00CC4342">
        <w:rPr>
          <w:kern w:val="28"/>
        </w:rPr>
        <w:t>)</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t>Ca</w:t>
      </w:r>
      <w:r w:rsidRPr="00CC4342">
        <w:rPr>
          <w:kern w:val="28"/>
          <w:vertAlign w:val="subscript"/>
        </w:rPr>
        <w:t>3</w:t>
      </w:r>
      <w:r w:rsidRPr="00CC4342">
        <w:rPr>
          <w:b/>
          <w:kern w:val="28"/>
        </w:rPr>
        <w:t>(PO</w:t>
      </w:r>
      <w:r w:rsidRPr="00CC4342">
        <w:rPr>
          <w:b/>
          <w:kern w:val="28"/>
          <w:vertAlign w:val="subscript"/>
        </w:rPr>
        <w:t>4</w:t>
      </w:r>
      <w:r w:rsidRPr="00CC4342">
        <w:rPr>
          <w:b/>
          <w:kern w:val="28"/>
        </w:rPr>
        <w:t>)</w:t>
      </w:r>
      <w:r w:rsidRPr="00CC4342">
        <w:rPr>
          <w:b/>
          <w:kern w:val="28"/>
          <w:vertAlign w:val="subscript"/>
        </w:rPr>
        <w:t>2</w:t>
      </w:r>
      <w:r w:rsidRPr="00CC4342">
        <w:rPr>
          <w:i/>
          <w:kern w:val="28"/>
        </w:rPr>
        <w:t xml:space="preserve">  </w:t>
      </w:r>
      <w:r w:rsidRPr="00CC4342">
        <w:rPr>
          <w:i/>
          <w:kern w:val="28"/>
        </w:rPr>
        <w:tab/>
      </w:r>
      <w:r w:rsidRPr="00CC4342">
        <w:rPr>
          <w:kern w:val="28"/>
        </w:rPr>
        <w:t xml:space="preserve">+ </w:t>
      </w:r>
      <w:r w:rsidRPr="00CC4342">
        <w:rPr>
          <w:kern w:val="28"/>
        </w:rPr>
        <w:tab/>
      </w:r>
      <w:r w:rsidRPr="00CC4342">
        <w:rPr>
          <w:b/>
          <w:i/>
          <w:kern w:val="28"/>
        </w:rPr>
        <w:t>6</w:t>
      </w:r>
      <w:r w:rsidRPr="00CC4342">
        <w:rPr>
          <w:kern w:val="28"/>
        </w:rPr>
        <w:t>H</w:t>
      </w:r>
      <w:r w:rsidRPr="00CC4342">
        <w:rPr>
          <w:kern w:val="28"/>
          <w:vertAlign w:val="subscript"/>
        </w:rPr>
        <w:t>2</w:t>
      </w:r>
      <w:r w:rsidRPr="00CC4342">
        <w:rPr>
          <w:b/>
          <w:i/>
          <w:kern w:val="28"/>
        </w:rPr>
        <w:t>O</w:t>
      </w:r>
    </w:p>
    <w:p w14:paraId="52BD8C69" w14:textId="77777777" w:rsidR="00B33648" w:rsidRPr="00CC4342" w:rsidRDefault="00B33648" w:rsidP="00B33648">
      <w:pPr>
        <w:widowControl w:val="0"/>
        <w:overflowPunct w:val="0"/>
        <w:autoSpaceDE w:val="0"/>
        <w:autoSpaceDN w:val="0"/>
        <w:adjustRightInd w:val="0"/>
        <w:ind w:left="360" w:firstLine="360"/>
        <w:rPr>
          <w:kern w:val="28"/>
        </w:rPr>
      </w:pPr>
      <w:r w:rsidRPr="00CC4342">
        <w:rPr>
          <w:kern w:val="28"/>
        </w:rPr>
        <w:t xml:space="preserve">d. </w:t>
      </w:r>
      <w:r w:rsidRPr="00CC4342">
        <w:rPr>
          <w:kern w:val="28"/>
        </w:rPr>
        <w:tab/>
        <w:t>Ca     1</w:t>
      </w:r>
      <w:r w:rsidRPr="00CC4342">
        <w:rPr>
          <w:kern w:val="28"/>
        </w:rPr>
        <w:tab/>
        <w:t xml:space="preserve"> </w:t>
      </w:r>
      <w:r w:rsidRPr="00CC4342">
        <w:rPr>
          <w:kern w:val="28"/>
        </w:rPr>
        <w:tab/>
        <w:t xml:space="preserve">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 xml:space="preserve"> 3</w:t>
      </w:r>
    </w:p>
    <w:p w14:paraId="4CC07D72"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PO</w:t>
      </w:r>
      <w:r w:rsidRPr="00CC4342">
        <w:rPr>
          <w:kern w:val="28"/>
          <w:vertAlign w:val="subscript"/>
        </w:rPr>
        <w:t xml:space="preserve">4     </w:t>
      </w:r>
      <w:r w:rsidRPr="00CC4342">
        <w:rPr>
          <w:kern w:val="28"/>
        </w:rPr>
        <w:t>1</w:t>
      </w:r>
      <w:r w:rsidRPr="00CC4342">
        <w:rPr>
          <w:kern w:val="28"/>
        </w:rPr>
        <w:tab/>
        <w:t xml:space="preserve"> </w:t>
      </w:r>
      <w:r w:rsidRPr="00CC4342">
        <w:rPr>
          <w:kern w:val="28"/>
        </w:rPr>
        <w:tab/>
        <w:t>2</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r w:rsidRPr="00CC4342">
        <w:rPr>
          <w:kern w:val="28"/>
        </w:rPr>
        <w:tab/>
        <w:t xml:space="preserve"> 2</w:t>
      </w:r>
    </w:p>
    <w:p w14:paraId="0F996E6F"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O      2</w:t>
      </w:r>
      <w:r w:rsidRPr="00CC4342">
        <w:rPr>
          <w:kern w:val="28"/>
        </w:rPr>
        <w:tab/>
        <w:t xml:space="preserve"> </w:t>
      </w:r>
      <w:r w:rsidRPr="00CC4342">
        <w:rPr>
          <w:kern w:val="28"/>
        </w:rPr>
        <w:tab/>
      </w:r>
      <w:proofErr w:type="gramStart"/>
      <w:r w:rsidRPr="00CC4342">
        <w:rPr>
          <w:kern w:val="28"/>
        </w:rPr>
        <w:t>6  (</w:t>
      </w:r>
      <w:proofErr w:type="gramEnd"/>
      <w:r w:rsidRPr="00CC4342">
        <w:rPr>
          <w:kern w:val="28"/>
        </w:rPr>
        <w:t>3 x 2)</w:t>
      </w:r>
      <w:r w:rsidRPr="00CC4342">
        <w:rPr>
          <w:kern w:val="28"/>
        </w:rPr>
        <w:tab/>
      </w:r>
      <w:r w:rsidRPr="00CC4342">
        <w:rPr>
          <w:kern w:val="28"/>
        </w:rPr>
        <w:tab/>
        <w:t xml:space="preserve"> </w:t>
      </w:r>
      <w:r w:rsidRPr="00CC4342">
        <w:rPr>
          <w:kern w:val="28"/>
        </w:rPr>
        <w:tab/>
        <w:t xml:space="preserve">O       1      </w:t>
      </w:r>
      <w:r w:rsidRPr="00CC4342">
        <w:rPr>
          <w:kern w:val="28"/>
        </w:rPr>
        <w:tab/>
        <w:t xml:space="preserve"> 6</w:t>
      </w:r>
    </w:p>
    <w:p w14:paraId="0C2E6102"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H      5</w:t>
      </w:r>
      <w:r w:rsidRPr="00CC4342">
        <w:rPr>
          <w:kern w:val="28"/>
        </w:rPr>
        <w:tab/>
      </w:r>
      <w:r w:rsidRPr="00CC4342">
        <w:rPr>
          <w:kern w:val="28"/>
        </w:rPr>
        <w:tab/>
        <w:t>12 [(3 x 2) + (2 x 3)]</w:t>
      </w:r>
      <w:r w:rsidRPr="00CC4342">
        <w:rPr>
          <w:kern w:val="28"/>
        </w:rPr>
        <w:tab/>
      </w:r>
      <w:r w:rsidRPr="00CC4342">
        <w:rPr>
          <w:kern w:val="28"/>
        </w:rPr>
        <w:tab/>
        <w:t xml:space="preserve">H       2      </w:t>
      </w:r>
      <w:r w:rsidRPr="00CC4342">
        <w:rPr>
          <w:kern w:val="28"/>
        </w:rPr>
        <w:tab/>
        <w:t>12 (6 x 2)</w:t>
      </w:r>
    </w:p>
    <w:p w14:paraId="6A4C448B" w14:textId="77777777" w:rsidR="00B33648" w:rsidRPr="00CC4342" w:rsidRDefault="00B33648" w:rsidP="00B33648">
      <w:pPr>
        <w:widowControl w:val="0"/>
        <w:overflowPunct w:val="0"/>
        <w:autoSpaceDE w:val="0"/>
        <w:autoSpaceDN w:val="0"/>
        <w:adjustRightInd w:val="0"/>
        <w:rPr>
          <w:kern w:val="28"/>
        </w:rPr>
      </w:pPr>
    </w:p>
    <w:p w14:paraId="0AEE78E4" w14:textId="77777777" w:rsidR="00B33648" w:rsidRPr="00CC4342" w:rsidRDefault="00B33648" w:rsidP="00B33648">
      <w:pPr>
        <w:widowControl w:val="0"/>
        <w:overflowPunct w:val="0"/>
        <w:autoSpaceDE w:val="0"/>
        <w:autoSpaceDN w:val="0"/>
        <w:adjustRightInd w:val="0"/>
        <w:ind w:firstLine="360"/>
        <w:rPr>
          <w:kern w:val="28"/>
        </w:rPr>
      </w:pPr>
      <w:r w:rsidRPr="00CC4342">
        <w:rPr>
          <w:kern w:val="28"/>
        </w:rPr>
        <w:t>2H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kern w:val="28"/>
        </w:rPr>
        <w:t>3Ca(</w:t>
      </w:r>
      <w:proofErr w:type="gramEnd"/>
      <w:r w:rsidRPr="00CC4342">
        <w:rPr>
          <w:b/>
          <w:i/>
          <w:kern w:val="28"/>
        </w:rPr>
        <w:t>OH</w:t>
      </w:r>
      <w:r w:rsidRPr="00CC4342">
        <w:rPr>
          <w:kern w:val="28"/>
        </w:rPr>
        <w:t>)</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t>Ca</w:t>
      </w:r>
      <w:r w:rsidRPr="00CC4342">
        <w:rPr>
          <w:kern w:val="28"/>
          <w:vertAlign w:val="subscript"/>
        </w:rPr>
        <w:t>3</w:t>
      </w:r>
      <w:r w:rsidRPr="00CC4342">
        <w:rPr>
          <w:b/>
          <w:kern w:val="28"/>
        </w:rPr>
        <w:t>(PO</w:t>
      </w:r>
      <w:r w:rsidRPr="00CC4342">
        <w:rPr>
          <w:b/>
          <w:kern w:val="28"/>
          <w:vertAlign w:val="subscript"/>
        </w:rPr>
        <w:t>4</w:t>
      </w:r>
      <w:r w:rsidRPr="00CC4342">
        <w:rPr>
          <w:b/>
          <w:kern w:val="28"/>
        </w:rPr>
        <w:t>)</w:t>
      </w:r>
      <w:r w:rsidRPr="00CC4342">
        <w:rPr>
          <w:b/>
          <w:kern w:val="28"/>
          <w:vertAlign w:val="subscript"/>
        </w:rPr>
        <w:t>2</w:t>
      </w:r>
      <w:r w:rsidRPr="00CC4342">
        <w:rPr>
          <w:i/>
          <w:kern w:val="28"/>
        </w:rPr>
        <w:t xml:space="preserve">  </w:t>
      </w:r>
      <w:r w:rsidRPr="00CC4342">
        <w:rPr>
          <w:i/>
          <w:kern w:val="28"/>
        </w:rPr>
        <w:tab/>
      </w:r>
      <w:r w:rsidRPr="00CC4342">
        <w:rPr>
          <w:kern w:val="28"/>
        </w:rPr>
        <w:t xml:space="preserve">+ </w:t>
      </w:r>
      <w:r w:rsidRPr="00CC4342">
        <w:rPr>
          <w:kern w:val="28"/>
        </w:rPr>
        <w:tab/>
      </w:r>
      <w:r w:rsidRPr="00CC4342">
        <w:rPr>
          <w:b/>
          <w:i/>
          <w:kern w:val="28"/>
        </w:rPr>
        <w:t>6H</w:t>
      </w:r>
      <w:r w:rsidRPr="00CC4342">
        <w:rPr>
          <w:b/>
          <w:i/>
          <w:kern w:val="28"/>
          <w:vertAlign w:val="subscript"/>
        </w:rPr>
        <w:t>2</w:t>
      </w:r>
      <w:r w:rsidRPr="00CC4342">
        <w:rPr>
          <w:kern w:val="28"/>
        </w:rPr>
        <w:t>O</w:t>
      </w:r>
    </w:p>
    <w:p w14:paraId="79A087FC" w14:textId="77777777" w:rsidR="00B33648" w:rsidRPr="00CC4342" w:rsidRDefault="00B33648" w:rsidP="00B33648">
      <w:pPr>
        <w:widowControl w:val="0"/>
        <w:overflowPunct w:val="0"/>
        <w:autoSpaceDE w:val="0"/>
        <w:autoSpaceDN w:val="0"/>
        <w:adjustRightInd w:val="0"/>
        <w:ind w:left="360" w:firstLine="360"/>
        <w:rPr>
          <w:kern w:val="28"/>
        </w:rPr>
      </w:pPr>
      <w:r w:rsidRPr="00CC4342">
        <w:rPr>
          <w:kern w:val="28"/>
        </w:rPr>
        <w:t xml:space="preserve">e. </w:t>
      </w:r>
      <w:r w:rsidRPr="00CC4342">
        <w:rPr>
          <w:kern w:val="28"/>
        </w:rPr>
        <w:tab/>
        <w:t>Ca     1</w:t>
      </w:r>
      <w:r w:rsidRPr="00CC4342">
        <w:rPr>
          <w:kern w:val="28"/>
        </w:rPr>
        <w:tab/>
      </w:r>
      <w:r w:rsidRPr="00CC4342">
        <w:rPr>
          <w:kern w:val="28"/>
        </w:rPr>
        <w:tab/>
        <w:t xml:space="preserve">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3</w:t>
      </w:r>
    </w:p>
    <w:p w14:paraId="1E8DC17D"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PO</w:t>
      </w:r>
      <w:r w:rsidRPr="00CC4342">
        <w:rPr>
          <w:kern w:val="28"/>
          <w:vertAlign w:val="subscript"/>
        </w:rPr>
        <w:t xml:space="preserve">4    </w:t>
      </w:r>
      <w:r w:rsidRPr="00CC4342">
        <w:rPr>
          <w:kern w:val="28"/>
        </w:rPr>
        <w:t>1</w:t>
      </w:r>
      <w:r w:rsidRPr="00CC4342">
        <w:rPr>
          <w:kern w:val="28"/>
        </w:rPr>
        <w:tab/>
      </w:r>
      <w:r w:rsidRPr="00CC4342">
        <w:rPr>
          <w:kern w:val="28"/>
        </w:rPr>
        <w:tab/>
        <w:t>2</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r w:rsidRPr="00CC4342">
        <w:rPr>
          <w:kern w:val="28"/>
        </w:rPr>
        <w:tab/>
        <w:t>2</w:t>
      </w:r>
    </w:p>
    <w:p w14:paraId="3F44A476"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O      2</w:t>
      </w:r>
      <w:r w:rsidRPr="00CC4342">
        <w:rPr>
          <w:kern w:val="28"/>
        </w:rPr>
        <w:tab/>
      </w:r>
      <w:r w:rsidRPr="00CC4342">
        <w:rPr>
          <w:kern w:val="28"/>
        </w:rPr>
        <w:tab/>
      </w:r>
      <w:proofErr w:type="gramStart"/>
      <w:r w:rsidRPr="00CC4342">
        <w:rPr>
          <w:kern w:val="28"/>
        </w:rPr>
        <w:t>6  (</w:t>
      </w:r>
      <w:proofErr w:type="gramEnd"/>
      <w:r w:rsidRPr="00CC4342">
        <w:rPr>
          <w:kern w:val="28"/>
        </w:rPr>
        <w:t>3 x 2)</w:t>
      </w:r>
      <w:r w:rsidRPr="00CC4342">
        <w:rPr>
          <w:kern w:val="28"/>
        </w:rPr>
        <w:tab/>
      </w:r>
      <w:r w:rsidRPr="00CC4342">
        <w:rPr>
          <w:kern w:val="28"/>
        </w:rPr>
        <w:tab/>
        <w:t xml:space="preserve"> </w:t>
      </w:r>
      <w:r w:rsidRPr="00CC4342">
        <w:rPr>
          <w:kern w:val="28"/>
        </w:rPr>
        <w:tab/>
        <w:t xml:space="preserve">O       1       </w:t>
      </w:r>
      <w:r w:rsidRPr="00CC4342">
        <w:rPr>
          <w:kern w:val="28"/>
        </w:rPr>
        <w:tab/>
        <w:t>6</w:t>
      </w:r>
    </w:p>
    <w:p w14:paraId="47662AB8" w14:textId="77777777" w:rsidR="00B33648" w:rsidRPr="00CC4342" w:rsidRDefault="00B33648" w:rsidP="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H      5</w:t>
      </w:r>
      <w:r w:rsidRPr="00CC4342">
        <w:rPr>
          <w:kern w:val="28"/>
        </w:rPr>
        <w:tab/>
      </w:r>
      <w:r w:rsidRPr="00CC4342">
        <w:rPr>
          <w:kern w:val="28"/>
        </w:rPr>
        <w:tab/>
        <w:t>12 ((3 x 2) + (2 x 3))</w:t>
      </w:r>
      <w:r w:rsidRPr="00CC4342">
        <w:rPr>
          <w:kern w:val="28"/>
        </w:rPr>
        <w:tab/>
      </w:r>
      <w:r w:rsidRPr="00CC4342">
        <w:rPr>
          <w:kern w:val="28"/>
        </w:rPr>
        <w:tab/>
        <w:t xml:space="preserve">H       2      </w:t>
      </w:r>
      <w:r w:rsidRPr="00CC4342">
        <w:rPr>
          <w:kern w:val="28"/>
        </w:rPr>
        <w:tab/>
        <w:t xml:space="preserve"> (6 x 2)</w:t>
      </w:r>
    </w:p>
    <w:p w14:paraId="3581A53E" w14:textId="77777777" w:rsidR="00B33648" w:rsidRPr="00CC4342" w:rsidRDefault="00B33648" w:rsidP="00B33648">
      <w:pPr>
        <w:widowControl w:val="0"/>
        <w:overflowPunct w:val="0"/>
        <w:autoSpaceDE w:val="0"/>
        <w:autoSpaceDN w:val="0"/>
        <w:adjustRightInd w:val="0"/>
        <w:ind w:firstLine="360"/>
        <w:rPr>
          <w:kern w:val="28"/>
        </w:rPr>
      </w:pPr>
    </w:p>
    <w:p w14:paraId="49AD118A" w14:textId="77777777" w:rsidR="00B33648" w:rsidRPr="00CC4342" w:rsidRDefault="00B33648" w:rsidP="00B33648">
      <w:pPr>
        <w:widowControl w:val="0"/>
        <w:overflowPunct w:val="0"/>
        <w:autoSpaceDE w:val="0"/>
        <w:autoSpaceDN w:val="0"/>
        <w:adjustRightInd w:val="0"/>
        <w:ind w:firstLine="360"/>
        <w:rPr>
          <w:b/>
          <w:kern w:val="28"/>
        </w:rPr>
      </w:pPr>
      <w:proofErr w:type="gramStart"/>
      <w:r w:rsidRPr="00CC4342">
        <w:rPr>
          <w:b/>
          <w:kern w:val="28"/>
        </w:rPr>
        <w:t>2H</w:t>
      </w:r>
      <w:r w:rsidRPr="00CC4342">
        <w:rPr>
          <w:b/>
          <w:kern w:val="28"/>
          <w:vertAlign w:val="subscript"/>
        </w:rPr>
        <w:t>3</w:t>
      </w:r>
      <w:r w:rsidRPr="00CC4342">
        <w:rPr>
          <w:b/>
          <w:kern w:val="28"/>
        </w:rPr>
        <w:t>PO</w:t>
      </w:r>
      <w:r w:rsidRPr="00CC4342">
        <w:rPr>
          <w:b/>
          <w:kern w:val="28"/>
          <w:vertAlign w:val="subscript"/>
        </w:rPr>
        <w:t>4</w:t>
      </w:r>
      <w:r w:rsidRPr="00CC4342">
        <w:rPr>
          <w:b/>
          <w:kern w:val="28"/>
        </w:rPr>
        <w:t xml:space="preserve">  +</w:t>
      </w:r>
      <w:proofErr w:type="gramEnd"/>
      <w:r w:rsidRPr="00CC4342">
        <w:rPr>
          <w:b/>
          <w:kern w:val="28"/>
        </w:rPr>
        <w:t xml:space="preserve"> 3Ca(OH)</w:t>
      </w:r>
      <w:r w:rsidRPr="00CC4342">
        <w:rPr>
          <w:b/>
          <w:kern w:val="28"/>
          <w:vertAlign w:val="subscript"/>
        </w:rPr>
        <w:t>2</w:t>
      </w:r>
      <w:r w:rsidRPr="00CC4342">
        <w:rPr>
          <w:b/>
          <w:kern w:val="28"/>
        </w:rPr>
        <w:t xml:space="preserve">   </w:t>
      </w:r>
      <w:r w:rsidRPr="00CC4342">
        <w:rPr>
          <w:b/>
          <w:kern w:val="28"/>
        </w:rPr>
        <w:sym w:font="Symbol" w:char="F0AE"/>
      </w:r>
      <w:r w:rsidRPr="00CC4342">
        <w:rPr>
          <w:b/>
          <w:kern w:val="28"/>
        </w:rPr>
        <w:t xml:space="preserve">   Ca</w:t>
      </w:r>
      <w:r w:rsidRPr="00CC4342">
        <w:rPr>
          <w:b/>
          <w:kern w:val="28"/>
          <w:vertAlign w:val="subscript"/>
        </w:rPr>
        <w:t>3</w:t>
      </w:r>
      <w:r w:rsidRPr="00CC4342">
        <w:rPr>
          <w:b/>
          <w:kern w:val="28"/>
        </w:rPr>
        <w:t>(PO</w:t>
      </w:r>
      <w:r w:rsidRPr="00CC4342">
        <w:rPr>
          <w:b/>
          <w:kern w:val="28"/>
          <w:vertAlign w:val="subscript"/>
        </w:rPr>
        <w:t>4</w:t>
      </w:r>
      <w:r w:rsidRPr="00CC4342">
        <w:rPr>
          <w:b/>
          <w:kern w:val="28"/>
        </w:rPr>
        <w:t>)</w:t>
      </w:r>
      <w:r w:rsidRPr="00CC4342">
        <w:rPr>
          <w:b/>
          <w:kern w:val="28"/>
          <w:vertAlign w:val="subscript"/>
        </w:rPr>
        <w:t>2</w:t>
      </w:r>
      <w:r w:rsidRPr="00CC4342">
        <w:rPr>
          <w:b/>
          <w:kern w:val="28"/>
        </w:rPr>
        <w:t xml:space="preserve">  + 6H</w:t>
      </w:r>
      <w:r w:rsidRPr="00CC4342">
        <w:rPr>
          <w:b/>
          <w:kern w:val="28"/>
          <w:vertAlign w:val="subscript"/>
        </w:rPr>
        <w:t>2</w:t>
      </w:r>
      <w:r w:rsidRPr="00CC4342">
        <w:rPr>
          <w:b/>
          <w:kern w:val="28"/>
        </w:rPr>
        <w:t>O</w:t>
      </w:r>
    </w:p>
    <w:p w14:paraId="170D0907" w14:textId="77777777" w:rsidR="0033444E" w:rsidRPr="00CC4342" w:rsidRDefault="0033444E" w:rsidP="003E2B25">
      <w:pPr>
        <w:jc w:val="center"/>
        <w:outlineLvl w:val="1"/>
        <w:rPr>
          <w:b/>
          <w:bCs/>
        </w:rPr>
      </w:pPr>
    </w:p>
    <w:p w14:paraId="11482C0C" w14:textId="77777777" w:rsidR="009B5D39" w:rsidRPr="00CC4342" w:rsidRDefault="009B5D39" w:rsidP="009B5D39">
      <w:pPr>
        <w:jc w:val="center"/>
        <w:outlineLvl w:val="1"/>
        <w:rPr>
          <w:b/>
          <w:bCs/>
        </w:rPr>
      </w:pPr>
    </w:p>
    <w:p w14:paraId="2DC06CAB" w14:textId="2EC79485" w:rsidR="009B5D39" w:rsidRPr="00CC4342" w:rsidRDefault="009B5D39" w:rsidP="006F3292">
      <w:pPr>
        <w:jc w:val="center"/>
        <w:outlineLvl w:val="1"/>
        <w:rPr>
          <w:b/>
          <w:bCs/>
        </w:rPr>
      </w:pPr>
      <w:bookmarkStart w:id="18" w:name="MCGM"/>
      <w:bookmarkEnd w:id="18"/>
      <w:r w:rsidRPr="00CC4342">
        <w:rPr>
          <w:b/>
          <w:bCs/>
        </w:rPr>
        <w:t>Molar Conversions: Given Grams, Convert to Moles</w:t>
      </w:r>
    </w:p>
    <w:p w14:paraId="4A15AE78" w14:textId="77777777" w:rsidR="009B5D39" w:rsidRPr="00CC4342" w:rsidRDefault="009B5D39" w:rsidP="009B5D39"/>
    <w:p w14:paraId="3CD2FCF9" w14:textId="77777777" w:rsidR="009B5D39" w:rsidRPr="00CC4342" w:rsidRDefault="009B5D39" w:rsidP="009B5D39">
      <w:r w:rsidRPr="00CC4342">
        <w:t xml:space="preserve">In chemistry, the mole is the standard measurement of amount. However, balances DO NOT give readings in moles. Balances give readings in grams. </w:t>
      </w:r>
    </w:p>
    <w:p w14:paraId="053FABF6" w14:textId="77777777" w:rsidR="009B5D39" w:rsidRPr="00CC4342" w:rsidRDefault="009B5D39" w:rsidP="009B5D39"/>
    <w:p w14:paraId="76B4A520" w14:textId="77777777" w:rsidR="009B5D39" w:rsidRPr="00CC4342" w:rsidRDefault="009B5D39" w:rsidP="009B5D39">
      <w:r w:rsidRPr="00CC4342">
        <w:t xml:space="preserve">So the problem is that, while we compare amounts of one substance to </w:t>
      </w:r>
      <w:proofErr w:type="gramStart"/>
      <w:r w:rsidRPr="00CC4342">
        <w:t>another using moles</w:t>
      </w:r>
      <w:proofErr w:type="gramEnd"/>
      <w:r w:rsidRPr="00CC4342">
        <w:t xml:space="preserve">, we must also use grams, since this is the information we get from balances. </w:t>
      </w:r>
    </w:p>
    <w:p w14:paraId="0B2FB5A3" w14:textId="77777777" w:rsidR="009B5D39" w:rsidRPr="00CC4342" w:rsidRDefault="009B5D39" w:rsidP="009B5D39"/>
    <w:p w14:paraId="62C2508E" w14:textId="77777777" w:rsidR="009B5D39" w:rsidRPr="00CC4342" w:rsidRDefault="009B5D39" w:rsidP="009B5D39">
      <w:r w:rsidRPr="00CC4342">
        <w:t xml:space="preserve">There are three steps to converting grams of a substance to moles. </w:t>
      </w:r>
    </w:p>
    <w:p w14:paraId="5399359F" w14:textId="77777777" w:rsidR="009B5D39" w:rsidRPr="00CC4342" w:rsidRDefault="009B5D39" w:rsidP="009B5D39">
      <w:pPr>
        <w:numPr>
          <w:ilvl w:val="0"/>
          <w:numId w:val="123"/>
        </w:numPr>
      </w:pPr>
      <w:r w:rsidRPr="00CC4342">
        <w:t xml:space="preserve">Determine how many grams are given in the problem. </w:t>
      </w:r>
    </w:p>
    <w:p w14:paraId="37AAED07" w14:textId="77777777" w:rsidR="009B5D39" w:rsidRPr="00CC4342" w:rsidRDefault="009B5D39" w:rsidP="009B5D39">
      <w:pPr>
        <w:numPr>
          <w:ilvl w:val="0"/>
          <w:numId w:val="123"/>
        </w:numPr>
      </w:pPr>
      <w:r w:rsidRPr="00CC4342">
        <w:t xml:space="preserve">Calculate the molar mass of the substance. </w:t>
      </w:r>
    </w:p>
    <w:p w14:paraId="3353FE56" w14:textId="77777777" w:rsidR="009B5D39" w:rsidRPr="00CC4342" w:rsidRDefault="009B5D39" w:rsidP="009B5D39">
      <w:pPr>
        <w:numPr>
          <w:ilvl w:val="0"/>
          <w:numId w:val="123"/>
        </w:numPr>
      </w:pPr>
      <w:r w:rsidRPr="00CC4342">
        <w:t xml:space="preserve">Divide step one by step two. </w:t>
      </w:r>
    </w:p>
    <w:p w14:paraId="3850E616" w14:textId="77777777" w:rsidR="009B5D39" w:rsidRPr="00CC4342" w:rsidRDefault="009B5D39" w:rsidP="009B5D39"/>
    <w:p w14:paraId="5DEF65AD" w14:textId="3999887C" w:rsidR="009B5D39" w:rsidRPr="00CC4342" w:rsidRDefault="009B5D39" w:rsidP="009B5D39">
      <w:r w:rsidRPr="00CC4342">
        <w:t xml:space="preserve">The three steps above can be expressed in the following proportion: </w:t>
      </w:r>
    </w:p>
    <w:p w14:paraId="441C748A" w14:textId="77777777" w:rsidR="009B5D39" w:rsidRPr="00CC4342" w:rsidRDefault="009B5D39" w:rsidP="006F3292"/>
    <w:p w14:paraId="12AFB20B" w14:textId="77777777" w:rsidR="009B5D39" w:rsidRPr="00CC4342" w:rsidRDefault="009B5D39" w:rsidP="006F3292">
      <w:r w:rsidRPr="00CC4342">
        <w:rPr>
          <w:noProof/>
        </w:rPr>
        <w:drawing>
          <wp:inline distT="0" distB="0" distL="0" distR="0" wp14:anchorId="742DCEDB" wp14:editId="1C659A34">
            <wp:extent cx="2638425" cy="914400"/>
            <wp:effectExtent l="0" t="0" r="9525" b="0"/>
            <wp:docPr id="79" name="Picture 5" descr="http://www.chemteam.info/Mole/MoleGramPropor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hemteam.info/Mole/MoleGramProportion.GIF"/>
                    <pic:cNvPicPr>
                      <a:picLocks noChangeAspect="1" noChangeArrowheads="1"/>
                    </pic:cNvPicPr>
                  </pic:nvPicPr>
                  <pic:blipFill>
                    <a:blip r:link="rId94">
                      <a:extLst>
                        <a:ext uri="{28A0092B-C50C-407E-A947-70E740481C1C}">
                          <a14:useLocalDpi xmlns:a14="http://schemas.microsoft.com/office/drawing/2010/main" val="0"/>
                        </a:ext>
                      </a:extLst>
                    </a:blip>
                    <a:srcRect/>
                    <a:stretch>
                      <a:fillRect/>
                    </a:stretch>
                  </pic:blipFill>
                  <pic:spPr bwMode="auto">
                    <a:xfrm>
                      <a:off x="0" y="0"/>
                      <a:ext cx="2638425" cy="914400"/>
                    </a:xfrm>
                    <a:prstGeom prst="rect">
                      <a:avLst/>
                    </a:prstGeom>
                    <a:noFill/>
                    <a:ln>
                      <a:noFill/>
                    </a:ln>
                  </pic:spPr>
                </pic:pic>
              </a:graphicData>
            </a:graphic>
          </wp:inline>
        </w:drawing>
      </w:r>
    </w:p>
    <w:p w14:paraId="794E16A6" w14:textId="77777777" w:rsidR="009B5D39" w:rsidRPr="00CC4342" w:rsidRDefault="009B5D39" w:rsidP="009B5D39">
      <w:pPr>
        <w:jc w:val="center"/>
      </w:pPr>
    </w:p>
    <w:p w14:paraId="43C7E986" w14:textId="77777777" w:rsidR="009B5D39" w:rsidRPr="00CC4342" w:rsidRDefault="009B5D39" w:rsidP="009B5D39">
      <w:r w:rsidRPr="00CC4342">
        <w:t xml:space="preserve">In this particular lesson, the moles of the substance (lower left) will be the unknown (which will be signified by the letter x). </w:t>
      </w:r>
    </w:p>
    <w:p w14:paraId="67568009" w14:textId="77777777" w:rsidR="009B5D39" w:rsidRPr="00CC4342" w:rsidRDefault="009B5D39" w:rsidP="009B5D39"/>
    <w:p w14:paraId="7C7AC89C" w14:textId="2A3ADBA4" w:rsidR="009B5D39" w:rsidRPr="00CC4342" w:rsidRDefault="009B5D39" w:rsidP="009B5D39">
      <w:r w:rsidRPr="00CC4342">
        <w:t xml:space="preserve">This proportion is a symbolic equation. When you solve a particular problem, you insert the proper numbers &amp; units into the proper places of the symbolic equation and then you solve using cross-multiplication and division. Also, do not attach units to the unknown. Let it be simply the letter “x.” The proper unit should evolve naturally from solving the proportion and cancellation of units. </w:t>
      </w:r>
    </w:p>
    <w:p w14:paraId="0D6F05BB" w14:textId="77777777" w:rsidR="009B5D39" w:rsidRPr="00CC4342" w:rsidRDefault="009B5D39" w:rsidP="009B5D39"/>
    <w:p w14:paraId="773B908D" w14:textId="77777777" w:rsidR="009B5D39" w:rsidRPr="00CC4342" w:rsidRDefault="009B5D39" w:rsidP="009B5D39">
      <w:r w:rsidRPr="00CC4342">
        <w:t xml:space="preserve">Make sure you have a periodic table and a calculator handy. </w:t>
      </w:r>
    </w:p>
    <w:p w14:paraId="43256536" w14:textId="77777777" w:rsidR="009B5D39" w:rsidRPr="00CC4342" w:rsidRDefault="00480DAA" w:rsidP="009B5D39">
      <w:r>
        <w:lastRenderedPageBreak/>
        <w:pict w14:anchorId="1FC04173">
          <v:rect id="_x0000_i1035" style="width:468pt;height:1.5pt" o:hralign="center" o:hrstd="t" o:hrnoshade="t" o:hr="t" fillcolor="black [3213]" stroked="f"/>
        </w:pict>
      </w:r>
    </w:p>
    <w:p w14:paraId="0CA8A95A" w14:textId="77777777" w:rsidR="009B5D39" w:rsidRPr="00CC4342" w:rsidRDefault="009B5D39" w:rsidP="009B5D39">
      <w:r w:rsidRPr="00CC4342">
        <w:t xml:space="preserve">Step One: The problem will tell you how many grams are present. Look for the unit of grams. </w:t>
      </w:r>
    </w:p>
    <w:p w14:paraId="3D75A847" w14:textId="77777777" w:rsidR="009B5D39" w:rsidRPr="00CC4342" w:rsidRDefault="009B5D39" w:rsidP="009B5D39">
      <w:r w:rsidRPr="00CC4342">
        <w:t xml:space="preserve">Step Two: Calculate the molar mass of the substance. </w:t>
      </w:r>
    </w:p>
    <w:p w14:paraId="65C589AD" w14:textId="2F08DE72" w:rsidR="009B5D39" w:rsidRPr="00CC4342" w:rsidRDefault="009B5D39" w:rsidP="009B5D39">
      <w:r w:rsidRPr="00CC4342">
        <w:t xml:space="preserve">Step Three: You divide the grams given by the substance’s molar mass: </w:t>
      </w:r>
    </w:p>
    <w:p w14:paraId="663FA28A" w14:textId="77777777" w:rsidR="009B5D39" w:rsidRPr="00CC4342" w:rsidRDefault="009B5D39" w:rsidP="009B5D39"/>
    <w:p w14:paraId="324B692B" w14:textId="024A9A47" w:rsidR="009B5D39" w:rsidRPr="00CC4342" w:rsidRDefault="009B5D39" w:rsidP="009B5D39">
      <w:proofErr w:type="gramStart"/>
      <w:r w:rsidRPr="00CC4342">
        <w:t>Example #1 – Convert 25.0 grams of KMnO</w:t>
      </w:r>
      <w:r w:rsidRPr="00CC4342">
        <w:rPr>
          <w:vertAlign w:val="subscript"/>
        </w:rPr>
        <w:t>4</w:t>
      </w:r>
      <w:r w:rsidRPr="00CC4342">
        <w:t xml:space="preserve"> to moles.</w:t>
      </w:r>
      <w:proofErr w:type="gramEnd"/>
      <w:r w:rsidRPr="00CC4342">
        <w:t xml:space="preserve"> </w:t>
      </w:r>
    </w:p>
    <w:p w14:paraId="120E52B7" w14:textId="77777777" w:rsidR="009B5D39" w:rsidRPr="00CC4342" w:rsidRDefault="009B5D39" w:rsidP="009B5D39"/>
    <w:p w14:paraId="4A8803E2" w14:textId="77777777" w:rsidR="009B5D39" w:rsidRPr="00CC4342" w:rsidRDefault="009B5D39" w:rsidP="009B5D39">
      <w:r w:rsidRPr="00CC4342">
        <w:t xml:space="preserve">Step One: The problem will tell you how many grams are present. Look for the unit of grams. </w:t>
      </w:r>
    </w:p>
    <w:p w14:paraId="5F09C0ED" w14:textId="77777777" w:rsidR="009B5D39" w:rsidRPr="00CC4342" w:rsidRDefault="009B5D39" w:rsidP="009B5D39">
      <w:r w:rsidRPr="00CC4342">
        <w:t xml:space="preserve">The problem gives us 25.0 grams. </w:t>
      </w:r>
    </w:p>
    <w:p w14:paraId="143B3D69" w14:textId="77777777" w:rsidR="009B5D39" w:rsidRPr="00CC4342" w:rsidRDefault="009B5D39" w:rsidP="009B5D39"/>
    <w:p w14:paraId="3FAF9B8B" w14:textId="77777777" w:rsidR="009B5D39" w:rsidRPr="00CC4342" w:rsidRDefault="009B5D39" w:rsidP="009B5D39">
      <w:r w:rsidRPr="00CC4342">
        <w:t>Step Two: Calculate the molar mass of the substance. The molar mass of KMnO</w:t>
      </w:r>
      <w:r w:rsidRPr="00CC4342">
        <w:rPr>
          <w:vertAlign w:val="subscript"/>
        </w:rPr>
        <w:t>4</w:t>
      </w:r>
      <w:r w:rsidRPr="00CC4342">
        <w:t xml:space="preserve"> is 158.034 grams/mole. </w:t>
      </w:r>
    </w:p>
    <w:p w14:paraId="4EEEF864" w14:textId="77777777" w:rsidR="009B5D39" w:rsidRPr="00CC4342" w:rsidRDefault="009B5D39" w:rsidP="009B5D39"/>
    <w:p w14:paraId="40BBE673" w14:textId="030D47A0" w:rsidR="009B5D39" w:rsidRPr="00CC4342" w:rsidRDefault="009B5D39" w:rsidP="009B5D39">
      <w:r w:rsidRPr="00CC4342">
        <w:t xml:space="preserve">Step Three: You divide the grams given by the substance’s molar mass: </w:t>
      </w:r>
    </w:p>
    <w:p w14:paraId="0384A69E" w14:textId="77777777" w:rsidR="009B5D39" w:rsidRPr="00CC4342" w:rsidRDefault="009B5D39" w:rsidP="009B5D39"/>
    <w:p w14:paraId="12F8B0E6" w14:textId="77777777" w:rsidR="009B5D39" w:rsidRPr="00CC4342" w:rsidRDefault="009B5D39" w:rsidP="009B5D39">
      <w:pPr>
        <w:jc w:val="center"/>
      </w:pPr>
      <w:r w:rsidRPr="00CC4342">
        <w:rPr>
          <w:noProof/>
        </w:rPr>
        <w:drawing>
          <wp:inline distT="0" distB="0" distL="0" distR="0" wp14:anchorId="00D96D13" wp14:editId="303A1D83">
            <wp:extent cx="2152650" cy="552450"/>
            <wp:effectExtent l="0" t="0" r="0" b="0"/>
            <wp:docPr id="80" name="Picture 7" descr="http://www.chemteam.info/Mole/Grams-to-Moles-Ex-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hemteam.info/Mole/Grams-to-Moles-Ex-1-1.GIF"/>
                    <pic:cNvPicPr>
                      <a:picLocks noChangeAspect="1" noChangeArrowheads="1"/>
                    </pic:cNvPicPr>
                  </pic:nvPicPr>
                  <pic:blipFill>
                    <a:blip r:link="rId98">
                      <a:extLst>
                        <a:ext uri="{28A0092B-C50C-407E-A947-70E740481C1C}">
                          <a14:useLocalDpi xmlns:a14="http://schemas.microsoft.com/office/drawing/2010/main" val="0"/>
                        </a:ext>
                      </a:extLst>
                    </a:blip>
                    <a:srcRect/>
                    <a:stretch>
                      <a:fillRect/>
                    </a:stretch>
                  </pic:blipFill>
                  <pic:spPr bwMode="auto">
                    <a:xfrm>
                      <a:off x="0" y="0"/>
                      <a:ext cx="2152650" cy="552450"/>
                    </a:xfrm>
                    <a:prstGeom prst="rect">
                      <a:avLst/>
                    </a:prstGeom>
                    <a:noFill/>
                    <a:ln>
                      <a:noFill/>
                    </a:ln>
                  </pic:spPr>
                </pic:pic>
              </a:graphicData>
            </a:graphic>
          </wp:inline>
        </w:drawing>
      </w:r>
    </w:p>
    <w:p w14:paraId="69A7358E" w14:textId="77777777" w:rsidR="009B5D39" w:rsidRPr="00CC4342" w:rsidRDefault="009B5D39" w:rsidP="009B5D39"/>
    <w:p w14:paraId="4EBE65CC" w14:textId="77777777" w:rsidR="009B5D39" w:rsidRPr="00CC4342" w:rsidRDefault="009B5D39" w:rsidP="009B5D39">
      <w:r w:rsidRPr="00CC4342">
        <w:t xml:space="preserve">The answer of 0.158 </w:t>
      </w:r>
      <w:proofErr w:type="gramStart"/>
      <w:r w:rsidRPr="00CC4342">
        <w:t>mole</w:t>
      </w:r>
      <w:proofErr w:type="gramEnd"/>
      <w:r w:rsidRPr="00CC4342">
        <w:t xml:space="preserve"> has been rounded to three significant figures because the 25.0 value had the least number of significant figures in the problem. </w:t>
      </w:r>
    </w:p>
    <w:p w14:paraId="79541B72" w14:textId="77777777" w:rsidR="009B5D39" w:rsidRPr="00CC4342" w:rsidRDefault="009B5D39" w:rsidP="009B5D39"/>
    <w:p w14:paraId="2AADEA8A" w14:textId="77777777" w:rsidR="009B5D39" w:rsidRPr="00CC4342" w:rsidRDefault="009B5D39" w:rsidP="009B5D39"/>
    <w:p w14:paraId="6D0B6900" w14:textId="77777777" w:rsidR="009B5D39" w:rsidRPr="00CC4342" w:rsidRDefault="009B5D39" w:rsidP="009B5D39">
      <w:r w:rsidRPr="00CC4342">
        <w:t>If this problem were set up like the proportion above, you would have this:</w:t>
      </w:r>
    </w:p>
    <w:p w14:paraId="69C82008" w14:textId="77777777" w:rsidR="009B5D39" w:rsidRPr="00CC4342" w:rsidRDefault="009B5D39" w:rsidP="009B5D39"/>
    <w:p w14:paraId="3D81B6A3" w14:textId="77777777" w:rsidR="009B5D39" w:rsidRPr="00CC4342" w:rsidRDefault="009B5D39" w:rsidP="009B5D39">
      <w:pPr>
        <w:jc w:val="center"/>
      </w:pPr>
      <w:r w:rsidRPr="00CC4342">
        <w:rPr>
          <w:noProof/>
        </w:rPr>
        <w:drawing>
          <wp:inline distT="0" distB="0" distL="0" distR="0" wp14:anchorId="408AF97E" wp14:editId="2E922004">
            <wp:extent cx="1666875" cy="552450"/>
            <wp:effectExtent l="0" t="0" r="9525" b="0"/>
            <wp:docPr id="81" name="Picture 8" descr="http://www.chemteam.info/Mole/Grams-to-Moles-Ex-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chemteam.info/Mole/Grams-to-Moles-Ex-1-2.GIF"/>
                    <pic:cNvPicPr>
                      <a:picLocks noChangeAspect="1" noChangeArrowheads="1"/>
                    </pic:cNvPicPr>
                  </pic:nvPicPr>
                  <pic:blipFill>
                    <a:blip r:link="rId99">
                      <a:extLst>
                        <a:ext uri="{28A0092B-C50C-407E-A947-70E740481C1C}">
                          <a14:useLocalDpi xmlns:a14="http://schemas.microsoft.com/office/drawing/2010/main" val="0"/>
                        </a:ext>
                      </a:extLst>
                    </a:blip>
                    <a:srcRect/>
                    <a:stretch>
                      <a:fillRect/>
                    </a:stretch>
                  </pic:blipFill>
                  <pic:spPr bwMode="auto">
                    <a:xfrm>
                      <a:off x="0" y="0"/>
                      <a:ext cx="1666875" cy="552450"/>
                    </a:xfrm>
                    <a:prstGeom prst="rect">
                      <a:avLst/>
                    </a:prstGeom>
                    <a:noFill/>
                    <a:ln>
                      <a:noFill/>
                    </a:ln>
                  </pic:spPr>
                </pic:pic>
              </a:graphicData>
            </a:graphic>
          </wp:inline>
        </w:drawing>
      </w:r>
    </w:p>
    <w:p w14:paraId="34485BFD" w14:textId="77777777" w:rsidR="009B5D39" w:rsidRPr="00CC4342" w:rsidRDefault="009B5D39" w:rsidP="009B5D39">
      <w:r w:rsidRPr="00CC4342">
        <w:t xml:space="preserve">Then, cross-multiply and divide to solve for the unknown. </w:t>
      </w:r>
    </w:p>
    <w:p w14:paraId="56FDCB68" w14:textId="77777777" w:rsidR="009B5D39" w:rsidRPr="00CC4342" w:rsidRDefault="00480DAA" w:rsidP="009B5D39">
      <w:r>
        <w:pict w14:anchorId="2D9B9C70">
          <v:rect id="_x0000_i1036" style="width:468pt;height:1.5pt" o:hralign="center" o:hrstd="t" o:hrnoshade="t" o:hr="t" fillcolor="black [3213]" stroked="f"/>
        </w:pict>
      </w:r>
    </w:p>
    <w:p w14:paraId="61712E18" w14:textId="2F817096" w:rsidR="009B5D39" w:rsidRPr="00CC4342" w:rsidRDefault="009B5D39" w:rsidP="009B5D39">
      <w:r w:rsidRPr="00CC4342">
        <w:t>Example #2 – calculate how many moles are in 17.0 grams of H</w:t>
      </w:r>
      <w:r w:rsidRPr="00CC4342">
        <w:rPr>
          <w:vertAlign w:val="subscript"/>
        </w:rPr>
        <w:t>2</w:t>
      </w:r>
      <w:r w:rsidRPr="00CC4342">
        <w:t>O</w:t>
      </w:r>
      <w:r w:rsidRPr="00CC4342">
        <w:rPr>
          <w:vertAlign w:val="subscript"/>
        </w:rPr>
        <w:t>2</w:t>
      </w:r>
      <w:r w:rsidRPr="00CC4342">
        <w:t xml:space="preserve"> </w:t>
      </w:r>
    </w:p>
    <w:p w14:paraId="4E023C57" w14:textId="77777777" w:rsidR="009B5D39" w:rsidRPr="00CC4342" w:rsidRDefault="009B5D39" w:rsidP="009B5D39"/>
    <w:p w14:paraId="46D1A57B" w14:textId="77777777" w:rsidR="009B5D39" w:rsidRPr="00CC4342" w:rsidRDefault="009B5D39" w:rsidP="009B5D39">
      <w:r w:rsidRPr="00CC4342">
        <w:t xml:space="preserve">17.0 grams are given in the text of the problem. The molar mass is 34.0146 grams/mole. </w:t>
      </w:r>
    </w:p>
    <w:p w14:paraId="73C62B49" w14:textId="77777777" w:rsidR="009B5D39" w:rsidRPr="00CC4342" w:rsidRDefault="009B5D39" w:rsidP="009B5D39"/>
    <w:p w14:paraId="147773ED" w14:textId="77777777" w:rsidR="009B5D39" w:rsidRPr="00CC4342" w:rsidRDefault="009B5D39" w:rsidP="009B5D39">
      <w:pPr>
        <w:jc w:val="center"/>
      </w:pPr>
      <w:r w:rsidRPr="00CC4342">
        <w:rPr>
          <w:noProof/>
        </w:rPr>
        <w:drawing>
          <wp:inline distT="0" distB="0" distL="0" distR="0" wp14:anchorId="36E31551" wp14:editId="40B5926D">
            <wp:extent cx="2152650" cy="552450"/>
            <wp:effectExtent l="0" t="0" r="0" b="0"/>
            <wp:docPr id="82" name="Picture 10" descr="http://www.chemteam.info/Mole/Grams-to-Moles-Ex-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hemteam.info/Mole/Grams-to-Moles-Ex-2-1.GIF"/>
                    <pic:cNvPicPr>
                      <a:picLocks noChangeAspect="1" noChangeArrowheads="1"/>
                    </pic:cNvPicPr>
                  </pic:nvPicPr>
                  <pic:blipFill>
                    <a:blip r:link="rId100">
                      <a:extLst>
                        <a:ext uri="{28A0092B-C50C-407E-A947-70E740481C1C}">
                          <a14:useLocalDpi xmlns:a14="http://schemas.microsoft.com/office/drawing/2010/main" val="0"/>
                        </a:ext>
                      </a:extLst>
                    </a:blip>
                    <a:srcRect/>
                    <a:stretch>
                      <a:fillRect/>
                    </a:stretch>
                  </pic:blipFill>
                  <pic:spPr bwMode="auto">
                    <a:xfrm>
                      <a:off x="0" y="0"/>
                      <a:ext cx="2152650" cy="552450"/>
                    </a:xfrm>
                    <a:prstGeom prst="rect">
                      <a:avLst/>
                    </a:prstGeom>
                    <a:noFill/>
                    <a:ln>
                      <a:noFill/>
                    </a:ln>
                  </pic:spPr>
                </pic:pic>
              </a:graphicData>
            </a:graphic>
          </wp:inline>
        </w:drawing>
      </w:r>
    </w:p>
    <w:p w14:paraId="45A70DDC" w14:textId="77777777" w:rsidR="009B5D39" w:rsidRPr="00CC4342" w:rsidRDefault="009B5D39" w:rsidP="009B5D39">
      <w:r w:rsidRPr="00CC4342">
        <w:t xml:space="preserve">This answer has been rounded to three significant figures because of the 17.0. </w:t>
      </w:r>
    </w:p>
    <w:p w14:paraId="34CB84B1" w14:textId="77777777" w:rsidR="009B5D39" w:rsidRPr="00CC4342" w:rsidRDefault="009B5D39" w:rsidP="009B5D39"/>
    <w:p w14:paraId="7EAE56FC" w14:textId="77777777" w:rsidR="009B5D39" w:rsidRPr="00CC4342" w:rsidRDefault="009B5D39" w:rsidP="009B5D39">
      <w:r w:rsidRPr="00CC4342">
        <w:t xml:space="preserve">This problem can also be set up as a proportion: </w:t>
      </w:r>
    </w:p>
    <w:p w14:paraId="014BF5D7" w14:textId="77777777" w:rsidR="009B5D39" w:rsidRPr="00CC4342" w:rsidRDefault="009B5D39" w:rsidP="009B5D39">
      <w:pPr>
        <w:jc w:val="center"/>
      </w:pPr>
      <w:r w:rsidRPr="00CC4342">
        <w:rPr>
          <w:noProof/>
        </w:rPr>
        <w:drawing>
          <wp:inline distT="0" distB="0" distL="0" distR="0" wp14:anchorId="10BF3CD0" wp14:editId="138CA98B">
            <wp:extent cx="1666875" cy="552450"/>
            <wp:effectExtent l="0" t="0" r="9525" b="0"/>
            <wp:docPr id="83" name="Picture 11" descr="http://www.chemteam.info/Mole/Grams-to-Moles-Ex-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chemteam.info/Mole/Grams-to-Moles-Ex-2-2.GIF"/>
                    <pic:cNvPicPr>
                      <a:picLocks noChangeAspect="1" noChangeArrowheads="1"/>
                    </pic:cNvPicPr>
                  </pic:nvPicPr>
                  <pic:blipFill>
                    <a:blip r:link="rId101">
                      <a:extLst>
                        <a:ext uri="{28A0092B-C50C-407E-A947-70E740481C1C}">
                          <a14:useLocalDpi xmlns:a14="http://schemas.microsoft.com/office/drawing/2010/main" val="0"/>
                        </a:ext>
                      </a:extLst>
                    </a:blip>
                    <a:srcRect/>
                    <a:stretch>
                      <a:fillRect/>
                    </a:stretch>
                  </pic:blipFill>
                  <pic:spPr bwMode="auto">
                    <a:xfrm>
                      <a:off x="0" y="0"/>
                      <a:ext cx="1666875" cy="552450"/>
                    </a:xfrm>
                    <a:prstGeom prst="rect">
                      <a:avLst/>
                    </a:prstGeom>
                    <a:noFill/>
                    <a:ln>
                      <a:noFill/>
                    </a:ln>
                  </pic:spPr>
                </pic:pic>
              </a:graphicData>
            </a:graphic>
          </wp:inline>
        </w:drawing>
      </w:r>
    </w:p>
    <w:p w14:paraId="5A22E8FC" w14:textId="77777777" w:rsidR="009B5D39" w:rsidRPr="00CC4342" w:rsidRDefault="00480DAA" w:rsidP="009B5D39">
      <w:r>
        <w:pict w14:anchorId="45CD4F5A">
          <v:rect id="_x0000_i1037" style="width:468pt;height:1.5pt" o:hralign="center" o:hrstd="t" o:hrnoshade="t" o:hr="t" fillcolor="black [3213]" stroked="f"/>
        </w:pict>
      </w:r>
    </w:p>
    <w:p w14:paraId="5204E5BD" w14:textId="77777777" w:rsidR="002B4744" w:rsidRDefault="002B4744">
      <w:pPr>
        <w:rPr>
          <w:b/>
          <w:bCs/>
        </w:rPr>
      </w:pPr>
      <w:bookmarkStart w:id="19" w:name="MCGMPP"/>
      <w:r>
        <w:rPr>
          <w:b/>
          <w:bCs/>
        </w:rPr>
        <w:br w:type="page"/>
      </w:r>
    </w:p>
    <w:p w14:paraId="0850E803" w14:textId="70323AC1" w:rsidR="009B5D39" w:rsidRPr="00CC4342" w:rsidRDefault="009B5D39" w:rsidP="006F3292">
      <w:pPr>
        <w:outlineLvl w:val="2"/>
        <w:rPr>
          <w:b/>
          <w:bCs/>
        </w:rPr>
      </w:pPr>
      <w:r w:rsidRPr="00CC4342">
        <w:rPr>
          <w:b/>
          <w:bCs/>
        </w:rPr>
        <w:lastRenderedPageBreak/>
        <w:t>Molar Conversion Practice Problems Set 2</w:t>
      </w:r>
      <w:bookmarkEnd w:id="19"/>
    </w:p>
    <w:p w14:paraId="22E17F94" w14:textId="77777777" w:rsidR="009B5D39" w:rsidRPr="00CC4342" w:rsidRDefault="009B5D39" w:rsidP="009B5D39">
      <w:pPr>
        <w:jc w:val="center"/>
        <w:outlineLvl w:val="2"/>
        <w:rPr>
          <w:b/>
          <w:bCs/>
        </w:rPr>
      </w:pPr>
    </w:p>
    <w:p w14:paraId="3FE804FE" w14:textId="77777777" w:rsidR="009B5D39" w:rsidRPr="00CC4342" w:rsidRDefault="009B5D39" w:rsidP="009B5D39">
      <w:pPr>
        <w:sectPr w:rsidR="009B5D39" w:rsidRPr="00CC4342" w:rsidSect="004732C5">
          <w:type w:val="continuous"/>
          <w:pgSz w:w="12240" w:h="15840"/>
          <w:pgMar w:top="1440" w:right="1440" w:bottom="1440" w:left="1440" w:header="432" w:footer="720" w:gutter="0"/>
          <w:cols w:space="720"/>
          <w:docGrid w:linePitch="360"/>
        </w:sectPr>
      </w:pPr>
    </w:p>
    <w:p w14:paraId="43144EE7" w14:textId="77777777" w:rsidR="009B5D39" w:rsidRPr="00CC4342" w:rsidRDefault="009B5D39" w:rsidP="009B5D39">
      <w:r w:rsidRPr="00CC4342">
        <w:lastRenderedPageBreak/>
        <w:t xml:space="preserve">On a separate sheet of paper calculate the moles present in: </w:t>
      </w:r>
    </w:p>
    <w:p w14:paraId="7D23CA75" w14:textId="77777777" w:rsidR="009B5D39" w:rsidRPr="00CC4342" w:rsidRDefault="009B5D39" w:rsidP="009B5D39">
      <w:pPr>
        <w:numPr>
          <w:ilvl w:val="0"/>
          <w:numId w:val="124"/>
        </w:numPr>
        <w:sectPr w:rsidR="009B5D39" w:rsidRPr="00CC4342" w:rsidSect="006F3292">
          <w:type w:val="continuous"/>
          <w:pgSz w:w="12240" w:h="15840"/>
          <w:pgMar w:top="1440" w:right="1440" w:bottom="1440" w:left="1440" w:header="432" w:footer="720" w:gutter="0"/>
          <w:cols w:num="2" w:space="720"/>
          <w:docGrid w:linePitch="360"/>
        </w:sectPr>
      </w:pPr>
    </w:p>
    <w:p w14:paraId="611AE2D6" w14:textId="77777777" w:rsidR="009B5D39" w:rsidRPr="00CC4342" w:rsidRDefault="009B5D39" w:rsidP="009B5D39">
      <w:pPr>
        <w:numPr>
          <w:ilvl w:val="0"/>
          <w:numId w:val="124"/>
        </w:numPr>
        <w:ind w:left="360"/>
      </w:pPr>
      <w:r w:rsidRPr="00CC4342">
        <w:lastRenderedPageBreak/>
        <w:t>2.00 grams of H</w:t>
      </w:r>
      <w:r w:rsidRPr="00CC4342">
        <w:rPr>
          <w:vertAlign w:val="subscript"/>
        </w:rPr>
        <w:t>2</w:t>
      </w:r>
      <w:r w:rsidRPr="00CC4342">
        <w:t xml:space="preserve">O </w:t>
      </w:r>
    </w:p>
    <w:p w14:paraId="5F7D2127" w14:textId="77777777" w:rsidR="009B5D39" w:rsidRPr="00CC4342" w:rsidRDefault="009B5D39" w:rsidP="009B5D39">
      <w:pPr>
        <w:numPr>
          <w:ilvl w:val="0"/>
          <w:numId w:val="124"/>
        </w:numPr>
        <w:ind w:left="360"/>
      </w:pPr>
      <w:r w:rsidRPr="00CC4342">
        <w:t xml:space="preserve">75.57 grams of KBr </w:t>
      </w:r>
    </w:p>
    <w:p w14:paraId="5E6DC735" w14:textId="77777777" w:rsidR="009B5D39" w:rsidRPr="00CC4342" w:rsidRDefault="009B5D39" w:rsidP="009B5D39">
      <w:pPr>
        <w:numPr>
          <w:ilvl w:val="0"/>
          <w:numId w:val="124"/>
        </w:numPr>
        <w:ind w:left="360"/>
      </w:pPr>
      <w:r w:rsidRPr="00CC4342">
        <w:t>100. grams of KClO</w:t>
      </w:r>
      <w:r w:rsidRPr="00CC4342">
        <w:rPr>
          <w:vertAlign w:val="subscript"/>
        </w:rPr>
        <w:t>4</w:t>
      </w:r>
      <w:r w:rsidRPr="00CC4342">
        <w:t xml:space="preserve"> </w:t>
      </w:r>
    </w:p>
    <w:p w14:paraId="348027A1" w14:textId="77777777" w:rsidR="009B5D39" w:rsidRPr="00CC4342" w:rsidRDefault="009B5D39" w:rsidP="009B5D39">
      <w:pPr>
        <w:numPr>
          <w:ilvl w:val="0"/>
          <w:numId w:val="124"/>
        </w:numPr>
        <w:ind w:left="360"/>
      </w:pPr>
      <w:r w:rsidRPr="00CC4342">
        <w:t xml:space="preserve">8.76 grams of NaOH </w:t>
      </w:r>
    </w:p>
    <w:p w14:paraId="337D0A21" w14:textId="77777777" w:rsidR="009B5D39" w:rsidRPr="00CC4342" w:rsidRDefault="009B5D39" w:rsidP="009B5D39">
      <w:pPr>
        <w:numPr>
          <w:ilvl w:val="0"/>
          <w:numId w:val="124"/>
        </w:numPr>
        <w:ind w:left="360"/>
      </w:pPr>
      <w:r w:rsidRPr="00CC4342">
        <w:t>0.750 grams of Na</w:t>
      </w:r>
      <w:r w:rsidRPr="00CC4342">
        <w:rPr>
          <w:vertAlign w:val="subscript"/>
        </w:rPr>
        <w:t>2</w:t>
      </w:r>
      <w:r w:rsidRPr="00CC4342">
        <w:t>CO</w:t>
      </w:r>
      <w:r w:rsidRPr="00CC4342">
        <w:rPr>
          <w:vertAlign w:val="subscript"/>
        </w:rPr>
        <w:t>3</w:t>
      </w:r>
      <w:r w:rsidRPr="00CC4342">
        <w:t xml:space="preserve"> </w:t>
      </w:r>
    </w:p>
    <w:p w14:paraId="5EFA6822" w14:textId="77777777" w:rsidR="009B5D39" w:rsidRPr="00CC4342" w:rsidRDefault="009B5D39" w:rsidP="009B5D39">
      <w:pPr>
        <w:numPr>
          <w:ilvl w:val="0"/>
          <w:numId w:val="124"/>
        </w:numPr>
        <w:ind w:left="360"/>
        <w:contextualSpacing/>
      </w:pPr>
      <w:r w:rsidRPr="00CC4342">
        <w:t>26.0 gram Ca(ClO</w:t>
      </w:r>
      <w:r w:rsidRPr="00CC4342">
        <w:rPr>
          <w:vertAlign w:val="subscript"/>
        </w:rPr>
        <w:t>4</w:t>
      </w:r>
      <w:r w:rsidRPr="00CC4342">
        <w:t>)</w:t>
      </w:r>
      <w:r w:rsidRPr="00CC4342">
        <w:rPr>
          <w:vertAlign w:val="subscript"/>
        </w:rPr>
        <w:t>2</w:t>
      </w:r>
      <w:r w:rsidRPr="00CC4342">
        <w:tab/>
      </w:r>
    </w:p>
    <w:p w14:paraId="4779B984" w14:textId="77777777" w:rsidR="009B5D39" w:rsidRPr="00CC4342" w:rsidRDefault="009B5D39" w:rsidP="009B5D39">
      <w:pPr>
        <w:numPr>
          <w:ilvl w:val="0"/>
          <w:numId w:val="124"/>
        </w:numPr>
        <w:ind w:left="360"/>
        <w:contextualSpacing/>
      </w:pPr>
      <w:r w:rsidRPr="00CC4342">
        <w:t>5.08 gram XeF</w:t>
      </w:r>
      <w:r w:rsidRPr="00CC4342">
        <w:rPr>
          <w:vertAlign w:val="subscript"/>
        </w:rPr>
        <w:t>4</w:t>
      </w:r>
      <w:r w:rsidRPr="00CC4342">
        <w:tab/>
      </w:r>
      <w:r w:rsidRPr="00CC4342">
        <w:tab/>
      </w:r>
    </w:p>
    <w:p w14:paraId="23CEDCA3" w14:textId="77777777" w:rsidR="009B5D39" w:rsidRPr="00CC4342" w:rsidRDefault="009B5D39" w:rsidP="009B5D39">
      <w:pPr>
        <w:numPr>
          <w:ilvl w:val="0"/>
          <w:numId w:val="124"/>
        </w:numPr>
        <w:ind w:left="360"/>
        <w:contextualSpacing/>
      </w:pPr>
      <w:r w:rsidRPr="00CC4342">
        <w:t>10.0 gram KAl(SO</w:t>
      </w:r>
      <w:r w:rsidRPr="00CC4342">
        <w:rPr>
          <w:vertAlign w:val="subscript"/>
        </w:rPr>
        <w:t>4</w:t>
      </w:r>
      <w:r w:rsidRPr="00CC4342">
        <w:t>)</w:t>
      </w:r>
      <w:r w:rsidRPr="00CC4342">
        <w:rPr>
          <w:vertAlign w:val="subscript"/>
        </w:rPr>
        <w:t>2</w:t>
      </w:r>
    </w:p>
    <w:p w14:paraId="51F33154" w14:textId="77777777" w:rsidR="009B5D39" w:rsidRPr="00CC4342" w:rsidRDefault="009B5D39" w:rsidP="009B5D39">
      <w:pPr>
        <w:numPr>
          <w:ilvl w:val="0"/>
          <w:numId w:val="124"/>
        </w:numPr>
        <w:ind w:left="360"/>
        <w:contextualSpacing/>
      </w:pPr>
      <w:r w:rsidRPr="00CC4342">
        <w:t>32.0 gram O</w:t>
      </w:r>
      <w:r w:rsidRPr="00CC4342">
        <w:rPr>
          <w:vertAlign w:val="subscript"/>
        </w:rPr>
        <w:t>2</w:t>
      </w:r>
      <w:r w:rsidRPr="00CC4342">
        <w:tab/>
      </w:r>
      <w:r w:rsidRPr="00CC4342">
        <w:tab/>
      </w:r>
    </w:p>
    <w:p w14:paraId="79B854BB" w14:textId="77777777" w:rsidR="009B5D39" w:rsidRPr="00CC4342" w:rsidRDefault="009B5D39" w:rsidP="009B5D39">
      <w:pPr>
        <w:numPr>
          <w:ilvl w:val="0"/>
          <w:numId w:val="124"/>
        </w:numPr>
        <w:ind w:left="360"/>
        <w:contextualSpacing/>
      </w:pPr>
      <w:r w:rsidRPr="00CC4342">
        <w:t>10.0 gram V</w:t>
      </w:r>
      <w:r w:rsidRPr="00CC4342">
        <w:rPr>
          <w:vertAlign w:val="subscript"/>
        </w:rPr>
        <w:t>2</w:t>
      </w:r>
      <w:r w:rsidRPr="00CC4342">
        <w:t>O</w:t>
      </w:r>
      <w:r w:rsidRPr="00CC4342">
        <w:rPr>
          <w:vertAlign w:val="subscript"/>
        </w:rPr>
        <w:t>5</w:t>
      </w:r>
      <w:r w:rsidRPr="00CC4342">
        <w:tab/>
      </w:r>
      <w:r w:rsidRPr="00CC4342">
        <w:tab/>
      </w:r>
    </w:p>
    <w:p w14:paraId="2F977562" w14:textId="77777777" w:rsidR="009B5D39" w:rsidRPr="00CC4342" w:rsidRDefault="009B5D39" w:rsidP="009B5D39">
      <w:pPr>
        <w:numPr>
          <w:ilvl w:val="0"/>
          <w:numId w:val="124"/>
        </w:numPr>
        <w:ind w:left="360"/>
        <w:contextualSpacing/>
      </w:pPr>
      <w:r w:rsidRPr="00CC4342">
        <w:t xml:space="preserve">2.50 gram </w:t>
      </w:r>
      <w:proofErr w:type="gramStart"/>
      <w:r w:rsidRPr="00CC4342">
        <w:t>CoSO</w:t>
      </w:r>
      <w:r w:rsidRPr="00CC4342">
        <w:rPr>
          <w:vertAlign w:val="subscript"/>
        </w:rPr>
        <w:t>4</w:t>
      </w:r>
      <w:r w:rsidRPr="00CC4342">
        <w:t xml:space="preserve"> </w:t>
      </w:r>
      <w:r w:rsidRPr="00CC4342">
        <w:rPr>
          <w:vertAlign w:val="superscript"/>
        </w:rPr>
        <w:t>.</w:t>
      </w:r>
      <w:proofErr w:type="gramEnd"/>
      <w:r w:rsidRPr="00CC4342">
        <w:t xml:space="preserve"> 6H</w:t>
      </w:r>
      <w:r w:rsidRPr="00CC4342">
        <w:rPr>
          <w:vertAlign w:val="subscript"/>
        </w:rPr>
        <w:t>2</w:t>
      </w:r>
      <w:r w:rsidRPr="00CC4342">
        <w:t>O</w:t>
      </w:r>
    </w:p>
    <w:p w14:paraId="607EF65C" w14:textId="77777777" w:rsidR="009B5D39" w:rsidRPr="00CC4342" w:rsidRDefault="009B5D39" w:rsidP="009B5D39">
      <w:pPr>
        <w:numPr>
          <w:ilvl w:val="0"/>
          <w:numId w:val="124"/>
        </w:numPr>
        <w:ind w:left="360"/>
        <w:contextualSpacing/>
      </w:pPr>
      <w:r w:rsidRPr="00CC4342">
        <w:t>34.2 gram NH</w:t>
      </w:r>
      <w:r w:rsidRPr="00CC4342">
        <w:rPr>
          <w:vertAlign w:val="subscript"/>
        </w:rPr>
        <w:t>3</w:t>
      </w:r>
      <w:r w:rsidRPr="00CC4342">
        <w:tab/>
      </w:r>
      <w:r w:rsidRPr="00CC4342">
        <w:tab/>
      </w:r>
    </w:p>
    <w:p w14:paraId="71E151E5" w14:textId="216FF7C8" w:rsidR="009B5D39" w:rsidRPr="00CC4342" w:rsidRDefault="009B5D39" w:rsidP="006F3292">
      <w:pPr>
        <w:numPr>
          <w:ilvl w:val="0"/>
          <w:numId w:val="124"/>
        </w:numPr>
        <w:ind w:left="360"/>
        <w:contextualSpacing/>
      </w:pPr>
      <w:r w:rsidRPr="00CC4342">
        <w:t>2.50 gram K</w:t>
      </w:r>
      <w:r w:rsidRPr="00CC4342">
        <w:rPr>
          <w:vertAlign w:val="subscript"/>
        </w:rPr>
        <w:t>2</w:t>
      </w:r>
      <w:r w:rsidRPr="00CC4342">
        <w:t>Cr</w:t>
      </w:r>
      <w:r w:rsidRPr="00CC4342">
        <w:rPr>
          <w:vertAlign w:val="subscript"/>
        </w:rPr>
        <w:t>2</w:t>
      </w:r>
      <w:r w:rsidRPr="00CC4342">
        <w:t>O</w:t>
      </w:r>
      <w:r w:rsidRPr="00CC4342">
        <w:rPr>
          <w:vertAlign w:val="subscript"/>
        </w:rPr>
        <w:t>7</w:t>
      </w:r>
      <w:r w:rsidRPr="00CC4342">
        <w:tab/>
      </w:r>
    </w:p>
    <w:p w14:paraId="6C0FC177" w14:textId="77777777" w:rsidR="009B5D39" w:rsidRPr="00CC4342" w:rsidRDefault="009B5D39" w:rsidP="009B5D39">
      <w:pPr>
        <w:numPr>
          <w:ilvl w:val="0"/>
          <w:numId w:val="124"/>
        </w:numPr>
        <w:ind w:left="360"/>
        <w:contextualSpacing/>
      </w:pPr>
      <w:r w:rsidRPr="00CC4342">
        <w:t>24.0 gram CO</w:t>
      </w:r>
    </w:p>
    <w:p w14:paraId="337DEC24" w14:textId="77777777" w:rsidR="009B5D39" w:rsidRPr="00CC4342" w:rsidRDefault="009B5D39" w:rsidP="009B5D39">
      <w:pPr>
        <w:numPr>
          <w:ilvl w:val="0"/>
          <w:numId w:val="124"/>
        </w:numPr>
        <w:ind w:left="360"/>
        <w:contextualSpacing/>
      </w:pPr>
      <w:r w:rsidRPr="00CC4342">
        <w:t>9.00 gram H</w:t>
      </w:r>
      <w:r w:rsidRPr="00CC4342">
        <w:rPr>
          <w:vertAlign w:val="subscript"/>
        </w:rPr>
        <w:t>2</w:t>
      </w:r>
      <w:r w:rsidRPr="00CC4342">
        <w:t>SO</w:t>
      </w:r>
      <w:r w:rsidRPr="00CC4342">
        <w:rPr>
          <w:vertAlign w:val="subscript"/>
        </w:rPr>
        <w:t>4</w:t>
      </w:r>
      <w:r w:rsidRPr="00CC4342">
        <w:tab/>
      </w:r>
      <w:r w:rsidRPr="00CC4342">
        <w:tab/>
      </w:r>
    </w:p>
    <w:p w14:paraId="00D8E8F0" w14:textId="77777777" w:rsidR="009B5D39" w:rsidRPr="00CC4342" w:rsidRDefault="009B5D39" w:rsidP="009B5D39">
      <w:pPr>
        <w:numPr>
          <w:ilvl w:val="0"/>
          <w:numId w:val="124"/>
        </w:numPr>
        <w:ind w:left="360"/>
        <w:contextualSpacing/>
      </w:pPr>
      <w:r w:rsidRPr="00CC4342">
        <w:t>10.00 gram Na</w:t>
      </w:r>
      <w:r w:rsidRPr="00CC4342">
        <w:rPr>
          <w:vertAlign w:val="subscript"/>
        </w:rPr>
        <w:t>2</w:t>
      </w:r>
      <w:r w:rsidRPr="00CC4342">
        <w:t>CO</w:t>
      </w:r>
      <w:r w:rsidRPr="00CC4342">
        <w:rPr>
          <w:vertAlign w:val="subscript"/>
        </w:rPr>
        <w:t>3</w:t>
      </w:r>
      <w:r w:rsidRPr="00CC4342">
        <w:tab/>
      </w:r>
    </w:p>
    <w:p w14:paraId="1C6CFA15" w14:textId="77777777" w:rsidR="009B5D39" w:rsidRPr="00CC4342" w:rsidRDefault="009B5D39" w:rsidP="009B5D39">
      <w:pPr>
        <w:numPr>
          <w:ilvl w:val="0"/>
          <w:numId w:val="124"/>
        </w:numPr>
        <w:ind w:left="360"/>
        <w:contextualSpacing/>
      </w:pPr>
      <w:r w:rsidRPr="00CC4342">
        <w:t>3.45 gram ZnCl</w:t>
      </w:r>
      <w:r w:rsidRPr="00CC4342">
        <w:rPr>
          <w:vertAlign w:val="subscript"/>
        </w:rPr>
        <w:t>2</w:t>
      </w:r>
    </w:p>
    <w:p w14:paraId="1BC2C8A1" w14:textId="77777777" w:rsidR="009B5D39" w:rsidRPr="00CC4342" w:rsidRDefault="009B5D39" w:rsidP="009B5D39">
      <w:pPr>
        <w:numPr>
          <w:ilvl w:val="0"/>
          <w:numId w:val="124"/>
        </w:numPr>
        <w:ind w:left="360"/>
        <w:contextualSpacing/>
      </w:pPr>
      <w:r w:rsidRPr="00CC4342">
        <w:t>59.3 gram SnF</w:t>
      </w:r>
      <w:r w:rsidRPr="00CC4342">
        <w:rPr>
          <w:vertAlign w:val="subscript"/>
        </w:rPr>
        <w:t>2</w:t>
      </w:r>
      <w:r w:rsidRPr="00CC4342">
        <w:tab/>
      </w:r>
      <w:r w:rsidRPr="00CC4342">
        <w:tab/>
      </w:r>
    </w:p>
    <w:p w14:paraId="1A979508" w14:textId="77777777" w:rsidR="009B5D39" w:rsidRPr="00CC4342" w:rsidRDefault="009B5D39" w:rsidP="009B5D39">
      <w:pPr>
        <w:numPr>
          <w:ilvl w:val="0"/>
          <w:numId w:val="124"/>
        </w:numPr>
        <w:ind w:left="360"/>
        <w:contextualSpacing/>
      </w:pPr>
      <w:r w:rsidRPr="00CC4342">
        <w:t>3.091 gram K</w:t>
      </w:r>
      <w:r w:rsidRPr="00CC4342">
        <w:rPr>
          <w:vertAlign w:val="subscript"/>
        </w:rPr>
        <w:t>2</w:t>
      </w:r>
      <w:r w:rsidRPr="00CC4342">
        <w:t>SO</w:t>
      </w:r>
      <w:r w:rsidRPr="00CC4342">
        <w:rPr>
          <w:vertAlign w:val="subscript"/>
        </w:rPr>
        <w:t>4</w:t>
      </w:r>
      <w:r w:rsidRPr="00CC4342">
        <w:tab/>
      </w:r>
    </w:p>
    <w:p w14:paraId="443D0925" w14:textId="77777777" w:rsidR="009B5D39" w:rsidRPr="00CC4342" w:rsidRDefault="009B5D39" w:rsidP="009B5D39">
      <w:pPr>
        <w:numPr>
          <w:ilvl w:val="0"/>
          <w:numId w:val="124"/>
        </w:numPr>
        <w:ind w:left="360"/>
        <w:contextualSpacing/>
      </w:pPr>
      <w:r w:rsidRPr="00CC4342">
        <w:t xml:space="preserve">36.0 gram </w:t>
      </w:r>
      <w:proofErr w:type="gramStart"/>
      <w:r w:rsidRPr="00CC4342">
        <w:t>Na</w:t>
      </w:r>
      <w:r w:rsidRPr="00CC4342">
        <w:rPr>
          <w:vertAlign w:val="subscript"/>
        </w:rPr>
        <w:t>2</w:t>
      </w:r>
      <w:r w:rsidRPr="00CC4342">
        <w:t>CrO</w:t>
      </w:r>
      <w:r w:rsidRPr="00CC4342">
        <w:rPr>
          <w:vertAlign w:val="subscript"/>
        </w:rPr>
        <w:t>2</w:t>
      </w:r>
      <w:r w:rsidRPr="00CC4342">
        <w:t xml:space="preserve"> </w:t>
      </w:r>
      <w:r w:rsidRPr="00CC4342">
        <w:rPr>
          <w:vertAlign w:val="superscript"/>
        </w:rPr>
        <w:t>.</w:t>
      </w:r>
      <w:proofErr w:type="gramEnd"/>
      <w:r w:rsidRPr="00CC4342">
        <w:t xml:space="preserve"> 4H</w:t>
      </w:r>
      <w:r w:rsidRPr="00CC4342">
        <w:rPr>
          <w:vertAlign w:val="subscript"/>
        </w:rPr>
        <w:t>2</w:t>
      </w:r>
      <w:r w:rsidRPr="00CC4342">
        <w:t>O</w:t>
      </w:r>
    </w:p>
    <w:p w14:paraId="7494993B" w14:textId="77777777" w:rsidR="009B5D39" w:rsidRPr="00CC4342" w:rsidRDefault="009B5D39" w:rsidP="009B5D39">
      <w:pPr>
        <w:numPr>
          <w:ilvl w:val="0"/>
          <w:numId w:val="124"/>
        </w:numPr>
        <w:ind w:left="360"/>
        <w:contextualSpacing/>
      </w:pPr>
      <w:r w:rsidRPr="00CC4342">
        <w:lastRenderedPageBreak/>
        <w:t>0.00500 gram XeO</w:t>
      </w:r>
      <w:r w:rsidRPr="00CC4342">
        <w:rPr>
          <w:vertAlign w:val="subscript"/>
        </w:rPr>
        <w:t>3</w:t>
      </w:r>
      <w:r w:rsidRPr="00CC4342">
        <w:tab/>
      </w:r>
    </w:p>
    <w:p w14:paraId="03C76B37" w14:textId="77777777" w:rsidR="009B5D39" w:rsidRPr="00CC4342" w:rsidRDefault="009B5D39" w:rsidP="009B5D39">
      <w:pPr>
        <w:numPr>
          <w:ilvl w:val="0"/>
          <w:numId w:val="124"/>
        </w:numPr>
        <w:ind w:left="360"/>
        <w:contextualSpacing/>
      </w:pPr>
      <w:r w:rsidRPr="00CC4342">
        <w:t>20.00 gram KOH</w:t>
      </w:r>
      <w:r w:rsidRPr="00CC4342">
        <w:tab/>
      </w:r>
      <w:r w:rsidRPr="00CC4342">
        <w:tab/>
      </w:r>
    </w:p>
    <w:p w14:paraId="1468DD59" w14:textId="77777777" w:rsidR="009B5D39" w:rsidRPr="00CC4342" w:rsidRDefault="009B5D39" w:rsidP="009B5D39">
      <w:pPr>
        <w:numPr>
          <w:ilvl w:val="0"/>
          <w:numId w:val="124"/>
        </w:numPr>
        <w:ind w:left="360"/>
        <w:contextualSpacing/>
      </w:pPr>
      <w:r w:rsidRPr="00CC4342">
        <w:t>15.0 gram PbO</w:t>
      </w:r>
    </w:p>
    <w:p w14:paraId="160053EF" w14:textId="77777777" w:rsidR="009B5D39" w:rsidRPr="00CC4342" w:rsidRDefault="009B5D39" w:rsidP="009B5D39">
      <w:pPr>
        <w:numPr>
          <w:ilvl w:val="0"/>
          <w:numId w:val="124"/>
        </w:numPr>
        <w:ind w:left="360"/>
        <w:contextualSpacing/>
      </w:pPr>
      <w:r w:rsidRPr="00CC4342">
        <w:t>10.0 gram SO</w:t>
      </w:r>
      <w:r w:rsidRPr="00CC4342">
        <w:rPr>
          <w:vertAlign w:val="subscript"/>
        </w:rPr>
        <w:t>3</w:t>
      </w:r>
      <w:r w:rsidRPr="00CC4342">
        <w:tab/>
      </w:r>
      <w:r w:rsidRPr="00CC4342">
        <w:tab/>
      </w:r>
    </w:p>
    <w:p w14:paraId="25A0BEEF" w14:textId="77777777" w:rsidR="009B5D39" w:rsidRPr="00CC4342" w:rsidRDefault="009B5D39" w:rsidP="009B5D39">
      <w:pPr>
        <w:numPr>
          <w:ilvl w:val="0"/>
          <w:numId w:val="124"/>
        </w:numPr>
        <w:ind w:left="360"/>
        <w:contextualSpacing/>
      </w:pPr>
      <w:r w:rsidRPr="00CC4342">
        <w:t>0.0089 gram IF</w:t>
      </w:r>
      <w:r w:rsidRPr="00CC4342">
        <w:rPr>
          <w:vertAlign w:val="subscript"/>
        </w:rPr>
        <w:t>7</w:t>
      </w:r>
      <w:r w:rsidRPr="00CC4342">
        <w:tab/>
      </w:r>
      <w:r w:rsidRPr="00CC4342">
        <w:tab/>
      </w:r>
    </w:p>
    <w:p w14:paraId="22C998C3" w14:textId="77777777" w:rsidR="009B5D39" w:rsidRPr="00CC4342" w:rsidRDefault="009B5D39" w:rsidP="009B5D39">
      <w:pPr>
        <w:numPr>
          <w:ilvl w:val="0"/>
          <w:numId w:val="124"/>
        </w:numPr>
        <w:ind w:left="360"/>
        <w:contextualSpacing/>
      </w:pPr>
      <w:r w:rsidRPr="00CC4342">
        <w:t>50.00 gram KBr</w:t>
      </w:r>
    </w:p>
    <w:p w14:paraId="44B5D13B" w14:textId="77777777" w:rsidR="009B5D39" w:rsidRPr="00CC4342" w:rsidRDefault="009B5D39" w:rsidP="009B5D39">
      <w:pPr>
        <w:numPr>
          <w:ilvl w:val="0"/>
          <w:numId w:val="124"/>
        </w:numPr>
        <w:ind w:left="360"/>
        <w:contextualSpacing/>
      </w:pPr>
      <w:r w:rsidRPr="00CC4342">
        <w:t>1.0 gram CO</w:t>
      </w:r>
      <w:r w:rsidRPr="00CC4342">
        <w:rPr>
          <w:vertAlign w:val="subscript"/>
        </w:rPr>
        <w:t>2</w:t>
      </w:r>
      <w:r w:rsidRPr="00CC4342">
        <w:tab/>
      </w:r>
      <w:r w:rsidRPr="00CC4342">
        <w:tab/>
      </w:r>
    </w:p>
    <w:p w14:paraId="0E288E3E" w14:textId="77777777" w:rsidR="009B5D39" w:rsidRPr="00CC4342" w:rsidRDefault="009B5D39" w:rsidP="009B5D39">
      <w:pPr>
        <w:numPr>
          <w:ilvl w:val="0"/>
          <w:numId w:val="124"/>
        </w:numPr>
        <w:ind w:left="360"/>
        <w:contextualSpacing/>
      </w:pPr>
      <w:r w:rsidRPr="00CC4342">
        <w:t>32.58 gram CuS</w:t>
      </w:r>
      <w:r w:rsidRPr="00CC4342">
        <w:tab/>
      </w:r>
      <w:r w:rsidRPr="00CC4342">
        <w:tab/>
      </w:r>
    </w:p>
    <w:p w14:paraId="44E590C7" w14:textId="77777777" w:rsidR="009B5D39" w:rsidRPr="00CC4342" w:rsidRDefault="009B5D39" w:rsidP="009B5D39">
      <w:pPr>
        <w:numPr>
          <w:ilvl w:val="0"/>
          <w:numId w:val="124"/>
        </w:numPr>
        <w:ind w:left="360"/>
        <w:contextualSpacing/>
      </w:pPr>
      <w:r w:rsidRPr="00CC4342">
        <w:t>1.0 x 10</w:t>
      </w:r>
      <w:r w:rsidRPr="00CC4342">
        <w:rPr>
          <w:vertAlign w:val="superscript"/>
        </w:rPr>
        <w:t>2</w:t>
      </w:r>
      <w:r w:rsidRPr="00CC4342">
        <w:t xml:space="preserve"> gram KCl</w:t>
      </w:r>
    </w:p>
    <w:p w14:paraId="35EFFB3C" w14:textId="77777777" w:rsidR="009B5D39" w:rsidRPr="00CC4342" w:rsidRDefault="009B5D39" w:rsidP="009B5D39">
      <w:pPr>
        <w:numPr>
          <w:ilvl w:val="0"/>
          <w:numId w:val="124"/>
        </w:numPr>
        <w:ind w:left="360"/>
        <w:contextualSpacing/>
      </w:pPr>
      <w:r w:rsidRPr="00CC4342">
        <w:t>5.00 gram CaCO</w:t>
      </w:r>
      <w:r w:rsidRPr="00CC4342">
        <w:rPr>
          <w:vertAlign w:val="subscript"/>
        </w:rPr>
        <w:t>3</w:t>
      </w:r>
      <w:r w:rsidRPr="00CC4342">
        <w:tab/>
      </w:r>
      <w:r w:rsidRPr="00CC4342">
        <w:tab/>
      </w:r>
    </w:p>
    <w:p w14:paraId="5285F793" w14:textId="77777777" w:rsidR="009B5D39" w:rsidRPr="00CC4342" w:rsidRDefault="009B5D39" w:rsidP="009B5D39">
      <w:pPr>
        <w:numPr>
          <w:ilvl w:val="0"/>
          <w:numId w:val="124"/>
        </w:numPr>
        <w:ind w:left="360"/>
        <w:contextualSpacing/>
      </w:pPr>
      <w:r w:rsidRPr="00CC4342">
        <w:t>1.0 gram Ba(OH)</w:t>
      </w:r>
      <w:r w:rsidRPr="00CC4342">
        <w:rPr>
          <w:vertAlign w:val="subscript"/>
        </w:rPr>
        <w:t>2</w:t>
      </w:r>
      <w:r w:rsidRPr="00CC4342">
        <w:tab/>
      </w:r>
    </w:p>
    <w:p w14:paraId="7877A6E1" w14:textId="77777777" w:rsidR="009B5D39" w:rsidRPr="00CC4342" w:rsidRDefault="009B5D39" w:rsidP="009B5D39">
      <w:pPr>
        <w:numPr>
          <w:ilvl w:val="0"/>
          <w:numId w:val="124"/>
        </w:numPr>
        <w:ind w:left="360"/>
        <w:contextualSpacing/>
      </w:pPr>
      <w:r w:rsidRPr="00CC4342">
        <w:t>12.25 gram Sr(HCO</w:t>
      </w:r>
      <w:r w:rsidRPr="00CC4342">
        <w:rPr>
          <w:vertAlign w:val="subscript"/>
        </w:rPr>
        <w:t>3</w:t>
      </w:r>
      <w:r w:rsidRPr="00CC4342">
        <w:t>)</w:t>
      </w:r>
      <w:r w:rsidRPr="00CC4342">
        <w:rPr>
          <w:vertAlign w:val="subscript"/>
        </w:rPr>
        <w:t>2</w:t>
      </w:r>
    </w:p>
    <w:p w14:paraId="2149F5D5" w14:textId="77777777" w:rsidR="009B5D39" w:rsidRPr="00CC4342" w:rsidRDefault="009B5D39" w:rsidP="009B5D39">
      <w:pPr>
        <w:numPr>
          <w:ilvl w:val="0"/>
          <w:numId w:val="124"/>
        </w:numPr>
        <w:ind w:left="360"/>
        <w:contextualSpacing/>
      </w:pPr>
      <w:r w:rsidRPr="00CC4342">
        <w:t>1.0 gram NaCl</w:t>
      </w:r>
      <w:r w:rsidRPr="00CC4342">
        <w:tab/>
      </w:r>
      <w:r w:rsidRPr="00CC4342">
        <w:tab/>
      </w:r>
    </w:p>
    <w:p w14:paraId="2D68BC07" w14:textId="77777777" w:rsidR="009B5D39" w:rsidRPr="00CC4342" w:rsidRDefault="009B5D39" w:rsidP="009B5D39">
      <w:pPr>
        <w:numPr>
          <w:ilvl w:val="0"/>
          <w:numId w:val="124"/>
        </w:numPr>
        <w:ind w:left="360"/>
        <w:contextualSpacing/>
      </w:pPr>
      <w:r w:rsidRPr="00CC4342">
        <w:t>2.001 gram Al</w:t>
      </w:r>
      <w:r w:rsidRPr="00CC4342">
        <w:rPr>
          <w:vertAlign w:val="subscript"/>
        </w:rPr>
        <w:t>2</w:t>
      </w:r>
      <w:r w:rsidRPr="00CC4342">
        <w:t>O</w:t>
      </w:r>
      <w:r w:rsidRPr="00CC4342">
        <w:rPr>
          <w:vertAlign w:val="subscript"/>
        </w:rPr>
        <w:t>3</w:t>
      </w:r>
      <w:r w:rsidRPr="00CC4342">
        <w:tab/>
      </w:r>
    </w:p>
    <w:p w14:paraId="2602359B" w14:textId="77777777" w:rsidR="009B5D39" w:rsidRPr="00CC4342" w:rsidRDefault="009B5D39" w:rsidP="009B5D39">
      <w:pPr>
        <w:numPr>
          <w:ilvl w:val="0"/>
          <w:numId w:val="124"/>
        </w:numPr>
        <w:ind w:left="360"/>
        <w:contextualSpacing/>
      </w:pPr>
      <w:r w:rsidRPr="00CC4342">
        <w:t>0.00860 gram Ca</w:t>
      </w:r>
      <w:r w:rsidRPr="00CC4342">
        <w:rPr>
          <w:vertAlign w:val="subscript"/>
        </w:rPr>
        <w:t>3</w:t>
      </w:r>
      <w:r w:rsidRPr="00CC4342">
        <w:t>(PO</w:t>
      </w:r>
      <w:r w:rsidRPr="00CC4342">
        <w:rPr>
          <w:vertAlign w:val="subscript"/>
        </w:rPr>
        <w:t>4</w:t>
      </w:r>
      <w:r w:rsidRPr="00CC4342">
        <w:t>)</w:t>
      </w:r>
      <w:r w:rsidRPr="00CC4342">
        <w:rPr>
          <w:vertAlign w:val="subscript"/>
        </w:rPr>
        <w:t>2</w:t>
      </w:r>
    </w:p>
    <w:p w14:paraId="3DCF45B6" w14:textId="77777777" w:rsidR="009B5D39" w:rsidRPr="00CC4342" w:rsidRDefault="009B5D39" w:rsidP="009B5D39">
      <w:pPr>
        <w:numPr>
          <w:ilvl w:val="0"/>
          <w:numId w:val="124"/>
        </w:numPr>
        <w:ind w:left="360"/>
        <w:contextualSpacing/>
      </w:pPr>
      <w:r w:rsidRPr="00CC4342">
        <w:t>98.9 gram NaI</w:t>
      </w:r>
      <w:r w:rsidRPr="00CC4342">
        <w:tab/>
      </w:r>
      <w:r w:rsidRPr="00CC4342">
        <w:tab/>
      </w:r>
    </w:p>
    <w:p w14:paraId="53B23F1E" w14:textId="77777777" w:rsidR="009B5D39" w:rsidRPr="00CC4342" w:rsidRDefault="009B5D39" w:rsidP="009B5D39">
      <w:pPr>
        <w:numPr>
          <w:ilvl w:val="0"/>
          <w:numId w:val="124"/>
        </w:numPr>
        <w:ind w:left="360"/>
        <w:contextualSpacing/>
      </w:pPr>
      <w:r w:rsidRPr="00CC4342">
        <w:t>2.00 x 10¯</w:t>
      </w:r>
      <w:r w:rsidRPr="00CC4342">
        <w:rPr>
          <w:vertAlign w:val="superscript"/>
        </w:rPr>
        <w:t>3</w:t>
      </w:r>
      <w:r w:rsidRPr="00CC4342">
        <w:t xml:space="preserve"> gram NH</w:t>
      </w:r>
      <w:r w:rsidRPr="00CC4342">
        <w:rPr>
          <w:vertAlign w:val="subscript"/>
        </w:rPr>
        <w:t>4</w:t>
      </w:r>
      <w:r w:rsidRPr="00CC4342">
        <w:t>NO</w:t>
      </w:r>
      <w:r w:rsidRPr="00CC4342">
        <w:rPr>
          <w:vertAlign w:val="subscript"/>
        </w:rPr>
        <w:t>3</w:t>
      </w:r>
    </w:p>
    <w:p w14:paraId="782C403B" w14:textId="77777777" w:rsidR="009B5D39" w:rsidRPr="00CC4342" w:rsidRDefault="009B5D39" w:rsidP="009B5D39">
      <w:pPr>
        <w:numPr>
          <w:ilvl w:val="0"/>
          <w:numId w:val="124"/>
        </w:numPr>
        <w:ind w:left="360"/>
        <w:contextualSpacing/>
      </w:pPr>
      <w:r w:rsidRPr="00CC4342">
        <w:t>14.0 gram N</w:t>
      </w:r>
      <w:r w:rsidRPr="00CC4342">
        <w:rPr>
          <w:vertAlign w:val="subscript"/>
        </w:rPr>
        <w:t>2</w:t>
      </w:r>
      <w:r w:rsidRPr="00CC4342">
        <w:tab/>
      </w:r>
      <w:r w:rsidRPr="00CC4342">
        <w:tab/>
      </w:r>
    </w:p>
    <w:p w14:paraId="54A90B92" w14:textId="77777777" w:rsidR="009B5D39" w:rsidRPr="00CC4342" w:rsidRDefault="009B5D39" w:rsidP="009B5D39">
      <w:pPr>
        <w:numPr>
          <w:ilvl w:val="0"/>
          <w:numId w:val="124"/>
        </w:numPr>
        <w:ind w:left="360"/>
        <w:contextualSpacing/>
        <w:rPr>
          <w:vertAlign w:val="subscript"/>
        </w:rPr>
        <w:sectPr w:rsidR="009B5D39" w:rsidRPr="00CC4342" w:rsidSect="006F3292">
          <w:type w:val="continuous"/>
          <w:pgSz w:w="12240" w:h="15840"/>
          <w:pgMar w:top="1440" w:right="1440" w:bottom="1440" w:left="1440" w:header="720" w:footer="720" w:gutter="0"/>
          <w:cols w:num="2" w:space="720"/>
          <w:docGrid w:linePitch="360"/>
        </w:sectPr>
      </w:pPr>
      <w:r w:rsidRPr="00CC4342">
        <w:t>0.0010 gram Al(MnO</w:t>
      </w:r>
      <w:r w:rsidRPr="00CC4342">
        <w:rPr>
          <w:vertAlign w:val="subscript"/>
        </w:rPr>
        <w:t>4</w:t>
      </w:r>
      <w:r w:rsidRPr="00CC4342">
        <w:t>)</w:t>
      </w:r>
      <w:r w:rsidRPr="00CC4342">
        <w:rPr>
          <w:vertAlign w:val="subscript"/>
        </w:rPr>
        <w:t>3</w:t>
      </w:r>
    </w:p>
    <w:p w14:paraId="5C04EF8F" w14:textId="414880E7" w:rsidR="002F18E4" w:rsidRPr="00CC4342" w:rsidRDefault="0033444E" w:rsidP="005C1C74">
      <w:pPr>
        <w:jc w:val="center"/>
      </w:pPr>
      <w:r w:rsidRPr="00CC4342">
        <w:rPr>
          <w:b/>
          <w:bCs/>
        </w:rPr>
        <w:lastRenderedPageBreak/>
        <w:br w:type="page"/>
      </w:r>
    </w:p>
    <w:p w14:paraId="7E00210E" w14:textId="77777777" w:rsidR="0054736D" w:rsidRPr="00CC4342" w:rsidRDefault="0054736D" w:rsidP="0054736D">
      <w:pPr>
        <w:spacing w:before="60" w:line="276" w:lineRule="auto"/>
        <w:ind w:left="115"/>
        <w:jc w:val="center"/>
      </w:pPr>
      <w:bookmarkStart w:id="20" w:name="PCU"/>
      <w:bookmarkStart w:id="21" w:name="MCE"/>
      <w:r w:rsidRPr="00CC4342">
        <w:rPr>
          <w:b/>
          <w:spacing w:val="-1"/>
        </w:rPr>
        <w:lastRenderedPageBreak/>
        <w:t>Moles Lab</w:t>
      </w:r>
      <w:r w:rsidRPr="00CC4342">
        <w:rPr>
          <w:b/>
          <w:spacing w:val="-3"/>
        </w:rPr>
        <w:t xml:space="preserve"> </w:t>
      </w:r>
      <w:r w:rsidRPr="00CC4342">
        <w:rPr>
          <w:b/>
          <w:spacing w:val="-1"/>
        </w:rPr>
        <w:t>Activity 1: PCU</w:t>
      </w:r>
      <w:r w:rsidRPr="00CC4342">
        <w:rPr>
          <w:b/>
          <w:spacing w:val="-2"/>
        </w:rPr>
        <w:t xml:space="preserve"> </w:t>
      </w:r>
      <w:r w:rsidRPr="00CC4342">
        <w:rPr>
          <w:b/>
          <w:spacing w:val="-1"/>
        </w:rPr>
        <w:t>(Popcorn</w:t>
      </w:r>
      <w:r w:rsidRPr="00CC4342">
        <w:rPr>
          <w:b/>
          <w:spacing w:val="-3"/>
        </w:rPr>
        <w:t xml:space="preserve"> </w:t>
      </w:r>
      <w:r w:rsidRPr="00CC4342">
        <w:rPr>
          <w:b/>
          <w:spacing w:val="-1"/>
        </w:rPr>
        <w:t>Counting</w:t>
      </w:r>
      <w:r w:rsidRPr="00CC4342">
        <w:rPr>
          <w:b/>
          <w:spacing w:val="-3"/>
        </w:rPr>
        <w:t xml:space="preserve"> </w:t>
      </w:r>
      <w:r w:rsidRPr="00CC4342">
        <w:rPr>
          <w:b/>
        </w:rPr>
        <w:t>Units</w:t>
      </w:r>
      <w:r w:rsidRPr="00CC4342">
        <w:t>)</w:t>
      </w:r>
    </w:p>
    <w:bookmarkEnd w:id="20"/>
    <w:p w14:paraId="6601178F" w14:textId="77777777" w:rsidR="0054736D" w:rsidRPr="00CC4342" w:rsidRDefault="0054736D" w:rsidP="0054736D">
      <w:pPr>
        <w:spacing w:line="276" w:lineRule="auto"/>
        <w:ind w:left="20"/>
        <w:jc w:val="center"/>
        <w:rPr>
          <w:rFonts w:eastAsia="Calibri"/>
        </w:rPr>
      </w:pPr>
      <w:r w:rsidRPr="00CC4342">
        <w:rPr>
          <w:spacing w:val="-1"/>
        </w:rPr>
        <w:t>Virginia</w:t>
      </w:r>
      <w:r w:rsidRPr="00CC4342">
        <w:rPr>
          <w:spacing w:val="-7"/>
        </w:rPr>
        <w:t xml:space="preserve"> </w:t>
      </w:r>
      <w:r w:rsidRPr="00CC4342">
        <w:rPr>
          <w:spacing w:val="-1"/>
        </w:rPr>
        <w:t>Department</w:t>
      </w:r>
      <w:r w:rsidRPr="00CC4342">
        <w:rPr>
          <w:spacing w:val="-6"/>
        </w:rPr>
        <w:t xml:space="preserve"> </w:t>
      </w:r>
      <w:r w:rsidRPr="00CC4342">
        <w:t>of</w:t>
      </w:r>
      <w:r w:rsidRPr="00CC4342">
        <w:rPr>
          <w:spacing w:val="-7"/>
        </w:rPr>
        <w:t xml:space="preserve"> </w:t>
      </w:r>
      <w:r w:rsidRPr="00CC4342">
        <w:t>Education</w:t>
      </w:r>
      <w:r w:rsidRPr="00CC4342">
        <w:rPr>
          <w:spacing w:val="-7"/>
        </w:rPr>
        <w:t xml:space="preserve"> </w:t>
      </w:r>
      <w:r w:rsidRPr="00CC4342">
        <w:t>©</w:t>
      </w:r>
      <w:r w:rsidRPr="00CC4342">
        <w:rPr>
          <w:spacing w:val="-6"/>
        </w:rPr>
        <w:t xml:space="preserve"> </w:t>
      </w:r>
      <w:r w:rsidRPr="00CC4342">
        <w:t>2012</w:t>
      </w:r>
    </w:p>
    <w:p w14:paraId="52F1C45B" w14:textId="77777777" w:rsidR="0054736D" w:rsidRPr="00CC4342" w:rsidRDefault="0054736D" w:rsidP="0054736D">
      <w:pPr>
        <w:spacing w:before="60" w:line="276" w:lineRule="auto"/>
        <w:ind w:left="115"/>
        <w:jc w:val="center"/>
        <w:rPr>
          <w:rFonts w:eastAsia="Calibri"/>
        </w:rPr>
      </w:pPr>
    </w:p>
    <w:p w14:paraId="2006B71E" w14:textId="77777777" w:rsidR="0054736D" w:rsidRPr="00CC4342" w:rsidRDefault="0054736D" w:rsidP="0054736D">
      <w:pPr>
        <w:pStyle w:val="Heading2"/>
        <w:spacing w:before="51" w:line="276" w:lineRule="auto"/>
        <w:rPr>
          <w:rFonts w:ascii="Times New Roman" w:hAnsi="Times New Roman"/>
          <w:b w:val="0"/>
          <w:bCs w:val="0"/>
          <w:sz w:val="24"/>
          <w:szCs w:val="24"/>
        </w:rPr>
      </w:pPr>
      <w:r w:rsidRPr="00CC4342">
        <w:rPr>
          <w:rFonts w:ascii="Times New Roman" w:hAnsi="Times New Roman"/>
          <w:spacing w:val="-1"/>
          <w:sz w:val="24"/>
          <w:szCs w:val="24"/>
        </w:rPr>
        <w:t>Teacher</w:t>
      </w:r>
      <w:r w:rsidRPr="00CC4342">
        <w:rPr>
          <w:rFonts w:ascii="Times New Roman" w:hAnsi="Times New Roman"/>
          <w:spacing w:val="-3"/>
          <w:sz w:val="24"/>
          <w:szCs w:val="24"/>
        </w:rPr>
        <w:t xml:space="preserve"> </w:t>
      </w:r>
      <w:r w:rsidRPr="00CC4342">
        <w:rPr>
          <w:rFonts w:ascii="Times New Roman" w:hAnsi="Times New Roman"/>
          <w:sz w:val="24"/>
          <w:szCs w:val="24"/>
        </w:rPr>
        <w:t>Notes</w:t>
      </w:r>
      <w:r w:rsidRPr="00CC4342">
        <w:rPr>
          <w:rFonts w:ascii="Times New Roman" w:hAnsi="Times New Roman"/>
          <w:spacing w:val="-6"/>
          <w:sz w:val="24"/>
          <w:szCs w:val="24"/>
        </w:rPr>
        <w:t xml:space="preserve"> </w:t>
      </w:r>
      <w:r w:rsidRPr="00CC4342">
        <w:rPr>
          <w:rFonts w:ascii="Times New Roman" w:hAnsi="Times New Roman"/>
          <w:spacing w:val="-1"/>
          <w:sz w:val="24"/>
          <w:szCs w:val="24"/>
        </w:rPr>
        <w:t>for</w:t>
      </w:r>
      <w:r w:rsidRPr="00CC4342">
        <w:rPr>
          <w:rFonts w:ascii="Times New Roman" w:hAnsi="Times New Roman"/>
          <w:spacing w:val="-2"/>
          <w:sz w:val="24"/>
          <w:szCs w:val="24"/>
        </w:rPr>
        <w:t xml:space="preserve"> </w:t>
      </w:r>
      <w:r w:rsidRPr="00CC4342">
        <w:rPr>
          <w:rFonts w:ascii="Times New Roman" w:hAnsi="Times New Roman"/>
          <w:spacing w:val="-1"/>
          <w:sz w:val="24"/>
          <w:szCs w:val="24"/>
        </w:rPr>
        <w:t>Moles</w:t>
      </w:r>
      <w:r w:rsidRPr="00CC4342">
        <w:rPr>
          <w:rFonts w:ascii="Times New Roman" w:hAnsi="Times New Roman"/>
          <w:spacing w:val="-6"/>
          <w:sz w:val="24"/>
          <w:szCs w:val="24"/>
        </w:rPr>
        <w:t xml:space="preserve"> </w:t>
      </w:r>
      <w:r w:rsidRPr="00CC4342">
        <w:rPr>
          <w:rFonts w:ascii="Times New Roman" w:hAnsi="Times New Roman"/>
          <w:spacing w:val="-1"/>
          <w:sz w:val="24"/>
          <w:szCs w:val="24"/>
        </w:rPr>
        <w:t>Lab</w:t>
      </w:r>
      <w:r w:rsidRPr="00CC4342">
        <w:rPr>
          <w:rFonts w:ascii="Times New Roman" w:hAnsi="Times New Roman"/>
          <w:spacing w:val="-2"/>
          <w:sz w:val="24"/>
          <w:szCs w:val="24"/>
        </w:rPr>
        <w:t xml:space="preserve"> </w:t>
      </w:r>
      <w:r w:rsidRPr="00CC4342">
        <w:rPr>
          <w:rFonts w:ascii="Times New Roman" w:hAnsi="Times New Roman"/>
          <w:spacing w:val="-1"/>
          <w:sz w:val="24"/>
          <w:szCs w:val="24"/>
        </w:rPr>
        <w:t>Activities</w:t>
      </w:r>
    </w:p>
    <w:p w14:paraId="3CABCE7E" w14:textId="77777777" w:rsidR="0054736D" w:rsidRPr="00CC4342" w:rsidRDefault="0054736D" w:rsidP="0054736D">
      <w:pPr>
        <w:pStyle w:val="BodyText"/>
        <w:spacing w:line="276" w:lineRule="auto"/>
        <w:ind w:left="476" w:right="244"/>
        <w:rPr>
          <w:rFonts w:cs="Times New Roman"/>
          <w:b/>
          <w:bCs/>
          <w:spacing w:val="-1"/>
        </w:rPr>
      </w:pPr>
    </w:p>
    <w:p w14:paraId="261D9463" w14:textId="77777777" w:rsidR="0054736D" w:rsidRPr="00CC4342" w:rsidRDefault="0054736D" w:rsidP="0054736D">
      <w:pPr>
        <w:pStyle w:val="BodyText"/>
        <w:spacing w:line="276" w:lineRule="auto"/>
        <w:ind w:right="244"/>
        <w:rPr>
          <w:rFonts w:cs="Times New Roman"/>
        </w:rPr>
      </w:pPr>
      <w:r w:rsidRPr="00CC4342">
        <w:rPr>
          <w:rFonts w:eastAsia="Calibri" w:cs="Times New Roman"/>
          <w:b/>
          <w:bCs/>
          <w:spacing w:val="-1"/>
        </w:rPr>
        <w:t xml:space="preserve">Time: </w:t>
      </w:r>
      <w:r w:rsidRPr="00CC4342">
        <w:rPr>
          <w:rFonts w:cs="Times New Roman"/>
          <w:spacing w:val="-1"/>
        </w:rPr>
        <w:t>Students</w:t>
      </w:r>
      <w:r w:rsidRPr="00CC4342">
        <w:rPr>
          <w:rFonts w:cs="Times New Roman"/>
          <w:spacing w:val="-2"/>
        </w:rPr>
        <w:t xml:space="preserve"> </w:t>
      </w:r>
      <w:r w:rsidRPr="00CC4342">
        <w:rPr>
          <w:rFonts w:cs="Times New Roman"/>
          <w:spacing w:val="-1"/>
        </w:rPr>
        <w:t>will</w:t>
      </w:r>
      <w:r w:rsidRPr="00CC4342">
        <w:rPr>
          <w:rFonts w:cs="Times New Roman"/>
          <w:spacing w:val="-2"/>
        </w:rPr>
        <w:t xml:space="preserve"> </w:t>
      </w:r>
      <w:r w:rsidRPr="00CC4342">
        <w:rPr>
          <w:rFonts w:cs="Times New Roman"/>
          <w:spacing w:val="-1"/>
        </w:rPr>
        <w:t>need</w:t>
      </w:r>
      <w:r w:rsidRPr="00CC4342">
        <w:rPr>
          <w:rFonts w:cs="Times New Roman"/>
          <w:spacing w:val="-2"/>
        </w:rPr>
        <w:t xml:space="preserve"> </w:t>
      </w:r>
      <w:r w:rsidRPr="00CC4342">
        <w:rPr>
          <w:rFonts w:cs="Times New Roman"/>
        </w:rPr>
        <w:t>20</w:t>
      </w:r>
      <w:r w:rsidRPr="00CC4342">
        <w:rPr>
          <w:rFonts w:eastAsia="Calibri" w:cs="Times New Roman"/>
        </w:rPr>
        <w:t>–</w:t>
      </w:r>
      <w:r w:rsidRPr="00CC4342">
        <w:rPr>
          <w:rFonts w:cs="Times New Roman"/>
        </w:rPr>
        <w:t>30</w:t>
      </w:r>
      <w:r w:rsidRPr="00CC4342">
        <w:rPr>
          <w:rFonts w:cs="Times New Roman"/>
          <w:spacing w:val="-2"/>
        </w:rPr>
        <w:t xml:space="preserve"> </w:t>
      </w:r>
      <w:r w:rsidRPr="00CC4342">
        <w:rPr>
          <w:rFonts w:cs="Times New Roman"/>
          <w:spacing w:val="-1"/>
        </w:rPr>
        <w:t>minutes</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rPr>
        <w:t>do</w:t>
      </w:r>
      <w:r w:rsidRPr="00CC4342">
        <w:rPr>
          <w:rFonts w:cs="Times New Roman"/>
          <w:spacing w:val="-4"/>
        </w:rPr>
        <w:t xml:space="preserve"> </w:t>
      </w:r>
      <w:r w:rsidRPr="00CC4342">
        <w:rPr>
          <w:rFonts w:cs="Times New Roman"/>
          <w:spacing w:val="-1"/>
        </w:rPr>
        <w:t>initial</w:t>
      </w:r>
      <w:r w:rsidRPr="00CC4342">
        <w:rPr>
          <w:rFonts w:cs="Times New Roman"/>
          <w:spacing w:val="-2"/>
        </w:rPr>
        <w:t xml:space="preserve"> </w:t>
      </w:r>
      <w:r w:rsidRPr="00CC4342">
        <w:rPr>
          <w:rFonts w:cs="Times New Roman"/>
          <w:spacing w:val="-1"/>
        </w:rPr>
        <w:t>calculations</w:t>
      </w:r>
      <w:r w:rsidRPr="00CC4342">
        <w:rPr>
          <w:rFonts w:cs="Times New Roman"/>
          <w:spacing w:val="-2"/>
        </w:rPr>
        <w:t xml:space="preserve"> </w:t>
      </w:r>
      <w:r w:rsidRPr="00CC4342">
        <w:rPr>
          <w:rFonts w:cs="Times New Roman"/>
          <w:spacing w:val="-1"/>
        </w:rPr>
        <w:t>and</w:t>
      </w:r>
      <w:r w:rsidRPr="00CC4342">
        <w:rPr>
          <w:rFonts w:cs="Times New Roman"/>
          <w:spacing w:val="-3"/>
        </w:rPr>
        <w:t xml:space="preserve"> </w:t>
      </w:r>
      <w:r w:rsidRPr="00CC4342">
        <w:rPr>
          <w:rFonts w:cs="Times New Roman"/>
          <w:spacing w:val="-1"/>
        </w:rPr>
        <w:t>collect data.</w:t>
      </w:r>
      <w:r w:rsidRPr="00CC4342">
        <w:rPr>
          <w:rFonts w:cs="Times New Roman"/>
          <w:spacing w:val="-2"/>
        </w:rPr>
        <w:t xml:space="preserve"> </w:t>
      </w:r>
      <w:r w:rsidRPr="00CC4342">
        <w:rPr>
          <w:rFonts w:cs="Times New Roman"/>
          <w:spacing w:val="-1"/>
        </w:rPr>
        <w:t>Part</w:t>
      </w:r>
      <w:r w:rsidRPr="00CC4342">
        <w:rPr>
          <w:rFonts w:cs="Times New Roman"/>
          <w:spacing w:val="-3"/>
        </w:rPr>
        <w:t xml:space="preserve"> </w:t>
      </w:r>
      <w:r w:rsidRPr="00CC4342">
        <w:rPr>
          <w:rFonts w:cs="Times New Roman"/>
        </w:rPr>
        <w:t>3</w:t>
      </w:r>
      <w:r w:rsidRPr="00CC4342">
        <w:rPr>
          <w:rFonts w:cs="Times New Roman"/>
          <w:spacing w:val="-1"/>
        </w:rPr>
        <w:t xml:space="preserve"> could</w:t>
      </w:r>
      <w:r w:rsidRPr="00CC4342">
        <w:rPr>
          <w:rFonts w:cs="Times New Roman"/>
          <w:spacing w:val="63"/>
        </w:rPr>
        <w:t xml:space="preserve"> </w:t>
      </w:r>
      <w:r w:rsidRPr="00CC4342">
        <w:rPr>
          <w:rFonts w:cs="Times New Roman"/>
        </w:rPr>
        <w:t>be</w:t>
      </w:r>
      <w:r w:rsidRPr="00CC4342">
        <w:rPr>
          <w:rFonts w:cs="Times New Roman"/>
          <w:spacing w:val="-3"/>
        </w:rPr>
        <w:t xml:space="preserve"> </w:t>
      </w:r>
      <w:r w:rsidRPr="00CC4342">
        <w:rPr>
          <w:rFonts w:cs="Times New Roman"/>
          <w:spacing w:val="-1"/>
        </w:rPr>
        <w:t>completed</w:t>
      </w:r>
      <w:r w:rsidRPr="00CC4342">
        <w:rPr>
          <w:rFonts w:cs="Times New Roman"/>
          <w:spacing w:val="-4"/>
        </w:rPr>
        <w:t xml:space="preserve"> </w:t>
      </w:r>
      <w:r w:rsidRPr="00CC4342">
        <w:rPr>
          <w:rFonts w:cs="Times New Roman"/>
          <w:spacing w:val="-1"/>
        </w:rPr>
        <w:t>outside</w:t>
      </w:r>
      <w:r w:rsidRPr="00CC4342">
        <w:rPr>
          <w:rFonts w:cs="Times New Roman"/>
          <w:spacing w:val="-5"/>
        </w:rPr>
        <w:t xml:space="preserve"> </w:t>
      </w:r>
      <w:r w:rsidRPr="00CC4342">
        <w:rPr>
          <w:rFonts w:cs="Times New Roman"/>
        </w:rPr>
        <w:t>of</w:t>
      </w:r>
      <w:r w:rsidRPr="00CC4342">
        <w:rPr>
          <w:rFonts w:cs="Times New Roman"/>
          <w:spacing w:val="-6"/>
        </w:rPr>
        <w:t xml:space="preserve"> </w:t>
      </w:r>
      <w:r w:rsidRPr="00CC4342">
        <w:rPr>
          <w:rFonts w:cs="Times New Roman"/>
          <w:spacing w:val="-1"/>
        </w:rPr>
        <w:t>class.</w:t>
      </w:r>
    </w:p>
    <w:p w14:paraId="57D260EC" w14:textId="77777777" w:rsidR="0054736D" w:rsidRPr="00CC4342" w:rsidRDefault="0054736D" w:rsidP="0054736D">
      <w:pPr>
        <w:pStyle w:val="BodyText"/>
        <w:spacing w:line="276" w:lineRule="auto"/>
        <w:ind w:right="217"/>
        <w:rPr>
          <w:rFonts w:cs="Times New Roman"/>
          <w:b/>
          <w:spacing w:val="-1"/>
        </w:rPr>
      </w:pPr>
    </w:p>
    <w:p w14:paraId="3CDD1819" w14:textId="77777777" w:rsidR="0054736D" w:rsidRPr="00CC4342" w:rsidRDefault="0054736D" w:rsidP="0054736D">
      <w:pPr>
        <w:pStyle w:val="BodyText"/>
        <w:spacing w:line="276" w:lineRule="auto"/>
        <w:ind w:right="217"/>
        <w:rPr>
          <w:rFonts w:cs="Times New Roman"/>
        </w:rPr>
      </w:pPr>
      <w:r w:rsidRPr="00CC4342">
        <w:rPr>
          <w:rFonts w:cs="Times New Roman"/>
          <w:b/>
          <w:spacing w:val="-1"/>
        </w:rPr>
        <w:t>Application:</w:t>
      </w:r>
      <w:r w:rsidRPr="00CC4342">
        <w:rPr>
          <w:rFonts w:cs="Times New Roman"/>
          <w:b/>
          <w:spacing w:val="-4"/>
        </w:rPr>
        <w:t xml:space="preserve"> </w:t>
      </w:r>
      <w:r w:rsidRPr="00CC4342">
        <w:rPr>
          <w:rFonts w:cs="Times New Roman"/>
          <w:spacing w:val="-1"/>
        </w:rPr>
        <w:t>This</w:t>
      </w:r>
      <w:r w:rsidRPr="00CC4342">
        <w:rPr>
          <w:rFonts w:cs="Times New Roman"/>
          <w:spacing w:val="-3"/>
        </w:rPr>
        <w:t xml:space="preserve"> </w:t>
      </w:r>
      <w:r w:rsidRPr="00CC4342">
        <w:rPr>
          <w:rFonts w:cs="Times New Roman"/>
          <w:spacing w:val="-1"/>
        </w:rPr>
        <w:t>activity</w:t>
      </w:r>
      <w:r w:rsidRPr="00CC4342">
        <w:rPr>
          <w:rFonts w:cs="Times New Roman"/>
          <w:spacing w:val="-3"/>
        </w:rPr>
        <w:t xml:space="preserve"> </w:t>
      </w:r>
      <w:r w:rsidRPr="00CC4342">
        <w:rPr>
          <w:rFonts w:cs="Times New Roman"/>
          <w:spacing w:val="-1"/>
        </w:rPr>
        <w:t>should</w:t>
      </w:r>
      <w:r w:rsidRPr="00CC4342">
        <w:rPr>
          <w:rFonts w:cs="Times New Roman"/>
          <w:spacing w:val="-4"/>
        </w:rPr>
        <w:t xml:space="preserve"> </w:t>
      </w:r>
      <w:r w:rsidRPr="00CC4342">
        <w:rPr>
          <w:rFonts w:cs="Times New Roman"/>
        </w:rPr>
        <w:t>be</w:t>
      </w:r>
      <w:r w:rsidRPr="00CC4342">
        <w:rPr>
          <w:rFonts w:cs="Times New Roman"/>
          <w:spacing w:val="-4"/>
        </w:rPr>
        <w:t xml:space="preserve"> </w:t>
      </w:r>
      <w:r w:rsidRPr="00CC4342">
        <w:rPr>
          <w:rFonts w:cs="Times New Roman"/>
          <w:spacing w:val="-1"/>
        </w:rPr>
        <w:t>used</w:t>
      </w:r>
      <w:r w:rsidRPr="00CC4342">
        <w:rPr>
          <w:rFonts w:cs="Times New Roman"/>
          <w:spacing w:val="-4"/>
        </w:rPr>
        <w:t xml:space="preserve"> </w:t>
      </w:r>
      <w:r w:rsidRPr="00CC4342">
        <w:rPr>
          <w:rFonts w:cs="Times New Roman"/>
          <w:spacing w:val="-1"/>
        </w:rPr>
        <w:t>when</w:t>
      </w:r>
      <w:r w:rsidRPr="00CC4342">
        <w:rPr>
          <w:rFonts w:cs="Times New Roman"/>
          <w:spacing w:val="-2"/>
        </w:rPr>
        <w:t xml:space="preserve"> </w:t>
      </w:r>
      <w:r w:rsidRPr="00CC4342">
        <w:rPr>
          <w:rFonts w:cs="Times New Roman"/>
          <w:spacing w:val="-1"/>
        </w:rPr>
        <w:t>introducing</w:t>
      </w:r>
      <w:r w:rsidRPr="00CC4342">
        <w:rPr>
          <w:rFonts w:cs="Times New Roman"/>
          <w:spacing w:val="1"/>
        </w:rPr>
        <w:t xml:space="preserve"> </w:t>
      </w:r>
      <w:r w:rsidRPr="00CC4342">
        <w:rPr>
          <w:rFonts w:cs="Times New Roman"/>
          <w:spacing w:val="-1"/>
          <w:u w:val="single" w:color="000000"/>
        </w:rPr>
        <w:t>isotopes</w:t>
      </w:r>
      <w:r w:rsidRPr="00CC4342">
        <w:rPr>
          <w:rFonts w:cs="Times New Roman"/>
          <w:spacing w:val="-4"/>
          <w:u w:val="single" w:color="000000"/>
        </w:rPr>
        <w:t xml:space="preserve"> </w:t>
      </w:r>
      <w:r w:rsidRPr="00CC4342">
        <w:rPr>
          <w:rFonts w:cs="Times New Roman"/>
          <w:spacing w:val="-1"/>
        </w:rPr>
        <w:t xml:space="preserve">and </w:t>
      </w:r>
      <w:r w:rsidRPr="00CC4342">
        <w:rPr>
          <w:rFonts w:cs="Times New Roman"/>
          <w:spacing w:val="-1"/>
          <w:u w:val="single" w:color="000000"/>
        </w:rPr>
        <w:t>relative</w:t>
      </w:r>
      <w:r w:rsidRPr="00CC4342">
        <w:rPr>
          <w:rFonts w:cs="Times New Roman"/>
          <w:spacing w:val="-3"/>
          <w:u w:val="single" w:color="000000"/>
        </w:rPr>
        <w:t xml:space="preserve"> </w:t>
      </w:r>
      <w:r w:rsidRPr="00CC4342">
        <w:rPr>
          <w:rFonts w:cs="Times New Roman"/>
          <w:spacing w:val="-1"/>
          <w:u w:val="single" w:color="000000"/>
        </w:rPr>
        <w:t>atomic</w:t>
      </w:r>
      <w:r w:rsidRPr="00CC4342">
        <w:rPr>
          <w:rFonts w:cs="Times New Roman"/>
        </w:rPr>
        <w:t xml:space="preserve"> </w:t>
      </w:r>
      <w:r w:rsidRPr="00CC4342">
        <w:rPr>
          <w:rFonts w:cs="Times New Roman"/>
          <w:u w:val="single" w:color="000000"/>
        </w:rPr>
        <w:t>masses</w:t>
      </w:r>
      <w:r w:rsidRPr="00CC4342">
        <w:rPr>
          <w:rFonts w:cs="Times New Roman"/>
        </w:rPr>
        <w:t>,</w:t>
      </w:r>
      <w:r w:rsidRPr="00CC4342">
        <w:rPr>
          <w:rFonts w:cs="Times New Roman"/>
          <w:spacing w:val="-3"/>
        </w:rPr>
        <w:t xml:space="preserve"> </w:t>
      </w:r>
      <w:r w:rsidRPr="00CC4342">
        <w:rPr>
          <w:rFonts w:cs="Times New Roman"/>
          <w:spacing w:val="-1"/>
        </w:rPr>
        <w:t>which requires</w:t>
      </w:r>
      <w:r w:rsidRPr="00CC4342">
        <w:rPr>
          <w:rFonts w:cs="Times New Roman"/>
          <w:spacing w:val="-4"/>
        </w:rPr>
        <w:t xml:space="preserve"> </w:t>
      </w:r>
      <w:r w:rsidRPr="00CC4342">
        <w:rPr>
          <w:rFonts w:cs="Times New Roman"/>
          <w:spacing w:val="-1"/>
        </w:rPr>
        <w:t>the simultaneous</w:t>
      </w:r>
      <w:r w:rsidRPr="00CC4342">
        <w:rPr>
          <w:rFonts w:cs="Times New Roman"/>
          <w:spacing w:val="-3"/>
        </w:rPr>
        <w:t xml:space="preserve"> </w:t>
      </w:r>
      <w:r w:rsidRPr="00CC4342">
        <w:rPr>
          <w:rFonts w:cs="Times New Roman"/>
          <w:spacing w:val="-1"/>
        </w:rPr>
        <w:t>introduction</w:t>
      </w:r>
      <w:r w:rsidRPr="00CC4342">
        <w:rPr>
          <w:rFonts w:cs="Times New Roman"/>
          <w:spacing w:val="-3"/>
        </w:rPr>
        <w:t xml:space="preserve"> </w:t>
      </w:r>
      <w:r w:rsidRPr="00CC4342">
        <w:rPr>
          <w:rFonts w:cs="Times New Roman"/>
        </w:rPr>
        <w:t>of</w:t>
      </w:r>
      <w:r w:rsidRPr="00CC4342">
        <w:rPr>
          <w:rFonts w:cs="Times New Roman"/>
          <w:spacing w:val="-4"/>
        </w:rPr>
        <w:t xml:space="preserve"> </w:t>
      </w:r>
      <w:r w:rsidRPr="00CC4342">
        <w:rPr>
          <w:rFonts w:cs="Times New Roman"/>
          <w:spacing w:val="-1"/>
        </w:rPr>
        <w:t>the concept</w:t>
      </w:r>
      <w:r w:rsidRPr="00CC4342">
        <w:rPr>
          <w:rFonts w:cs="Times New Roman"/>
          <w:spacing w:val="-4"/>
        </w:rPr>
        <w:t xml:space="preserve"> </w:t>
      </w:r>
      <w:r w:rsidRPr="00CC4342">
        <w:rPr>
          <w:rFonts w:cs="Times New Roman"/>
          <w:spacing w:val="-1"/>
        </w:rPr>
        <w:t>of the</w:t>
      </w:r>
      <w:r w:rsidRPr="00CC4342">
        <w:rPr>
          <w:rFonts w:cs="Times New Roman"/>
          <w:spacing w:val="1"/>
        </w:rPr>
        <w:t xml:space="preserve"> </w:t>
      </w:r>
      <w:r w:rsidRPr="00CC4342">
        <w:rPr>
          <w:rFonts w:cs="Times New Roman"/>
          <w:spacing w:val="-1"/>
        </w:rPr>
        <w:t xml:space="preserve">mole </w:t>
      </w:r>
      <w:r w:rsidRPr="00CC4342">
        <w:rPr>
          <w:rFonts w:cs="Times New Roman"/>
        </w:rPr>
        <w:t>as</w:t>
      </w:r>
      <w:r w:rsidRPr="00CC4342">
        <w:rPr>
          <w:rFonts w:cs="Times New Roman"/>
          <w:spacing w:val="-5"/>
        </w:rPr>
        <w:t xml:space="preserve"> </w:t>
      </w:r>
      <w:r w:rsidRPr="00CC4342">
        <w:rPr>
          <w:rFonts w:cs="Times New Roman"/>
        </w:rPr>
        <w:t>a</w:t>
      </w:r>
      <w:r w:rsidRPr="00CC4342">
        <w:rPr>
          <w:rFonts w:cs="Times New Roman"/>
          <w:spacing w:val="-2"/>
        </w:rPr>
        <w:t xml:space="preserve"> </w:t>
      </w:r>
      <w:r w:rsidRPr="00CC4342">
        <w:rPr>
          <w:rFonts w:cs="Times New Roman"/>
          <w:spacing w:val="-1"/>
        </w:rPr>
        <w:t>counting</w:t>
      </w:r>
      <w:r w:rsidRPr="00CC4342">
        <w:rPr>
          <w:rFonts w:cs="Times New Roman"/>
          <w:spacing w:val="55"/>
          <w:w w:val="99"/>
        </w:rPr>
        <w:t xml:space="preserve"> </w:t>
      </w:r>
      <w:r w:rsidRPr="00CC4342">
        <w:rPr>
          <w:rFonts w:cs="Times New Roman"/>
        </w:rPr>
        <w:t>unit.</w:t>
      </w:r>
      <w:r w:rsidRPr="00CC4342">
        <w:rPr>
          <w:rFonts w:cs="Times New Roman"/>
          <w:spacing w:val="-6"/>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activity</w:t>
      </w:r>
      <w:r w:rsidRPr="00CC4342">
        <w:rPr>
          <w:rFonts w:cs="Times New Roman"/>
          <w:spacing w:val="-3"/>
        </w:rPr>
        <w:t xml:space="preserve"> </w:t>
      </w:r>
      <w:r w:rsidRPr="00CC4342">
        <w:rPr>
          <w:rFonts w:cs="Times New Roman"/>
        </w:rPr>
        <w:t>also</w:t>
      </w:r>
      <w:r w:rsidRPr="00CC4342">
        <w:rPr>
          <w:rFonts w:cs="Times New Roman"/>
          <w:spacing w:val="-4"/>
        </w:rPr>
        <w:t xml:space="preserve"> </w:t>
      </w:r>
      <w:r w:rsidRPr="00CC4342">
        <w:rPr>
          <w:rFonts w:cs="Times New Roman"/>
          <w:spacing w:val="-1"/>
        </w:rPr>
        <w:t>provides</w:t>
      </w:r>
      <w:r w:rsidRPr="00CC4342">
        <w:rPr>
          <w:rFonts w:cs="Times New Roman"/>
          <w:spacing w:val="-3"/>
        </w:rPr>
        <w:t xml:space="preserve"> </w:t>
      </w:r>
      <w:r w:rsidRPr="00CC4342">
        <w:rPr>
          <w:rFonts w:cs="Times New Roman"/>
          <w:spacing w:val="-1"/>
        </w:rPr>
        <w:t>reinforcement</w:t>
      </w:r>
      <w:r w:rsidRPr="00CC4342">
        <w:rPr>
          <w:rFonts w:cs="Times New Roman"/>
          <w:spacing w:val="-4"/>
        </w:rPr>
        <w:t xml:space="preserve"> </w:t>
      </w:r>
      <w:r w:rsidRPr="00CC4342">
        <w:rPr>
          <w:rFonts w:cs="Times New Roman"/>
        </w:rPr>
        <w:t>of</w:t>
      </w:r>
      <w:r w:rsidRPr="00CC4342">
        <w:rPr>
          <w:rFonts w:cs="Times New Roman"/>
          <w:spacing w:val="-2"/>
        </w:rPr>
        <w:t xml:space="preserve"> </w:t>
      </w:r>
      <w:r w:rsidRPr="00CC4342">
        <w:rPr>
          <w:rFonts w:cs="Times New Roman"/>
          <w:spacing w:val="-1"/>
        </w:rPr>
        <w:t>scientific</w:t>
      </w:r>
      <w:r w:rsidRPr="00CC4342">
        <w:rPr>
          <w:rFonts w:cs="Times New Roman"/>
          <w:spacing w:val="-6"/>
        </w:rPr>
        <w:t xml:space="preserve"> </w:t>
      </w:r>
      <w:r w:rsidRPr="00CC4342">
        <w:rPr>
          <w:rFonts w:cs="Times New Roman"/>
          <w:spacing w:val="-1"/>
        </w:rPr>
        <w:t>notation.</w:t>
      </w:r>
    </w:p>
    <w:p w14:paraId="08F2532C" w14:textId="77777777" w:rsidR="0054736D" w:rsidRPr="00CC4342" w:rsidRDefault="0054736D" w:rsidP="0054736D">
      <w:pPr>
        <w:pStyle w:val="BodyText"/>
        <w:spacing w:line="276" w:lineRule="auto"/>
        <w:ind w:right="246"/>
        <w:rPr>
          <w:rFonts w:cs="Times New Roman"/>
          <w:b/>
          <w:spacing w:val="-1"/>
        </w:rPr>
      </w:pPr>
    </w:p>
    <w:p w14:paraId="536D7B87" w14:textId="77777777" w:rsidR="0054736D" w:rsidRPr="00CC4342" w:rsidRDefault="0054736D" w:rsidP="0054736D">
      <w:pPr>
        <w:pStyle w:val="BodyText"/>
        <w:spacing w:line="276" w:lineRule="auto"/>
        <w:ind w:right="246"/>
        <w:rPr>
          <w:rFonts w:cs="Times New Roman"/>
        </w:rPr>
      </w:pPr>
      <w:r w:rsidRPr="00CC4342">
        <w:rPr>
          <w:rFonts w:cs="Times New Roman"/>
          <w:b/>
          <w:spacing w:val="-1"/>
        </w:rPr>
        <w:t>Helpful</w:t>
      </w:r>
      <w:r w:rsidRPr="00CC4342">
        <w:rPr>
          <w:rFonts w:cs="Times New Roman"/>
          <w:b/>
          <w:spacing w:val="-4"/>
        </w:rPr>
        <w:t xml:space="preserve"> </w:t>
      </w:r>
      <w:r w:rsidRPr="00CC4342">
        <w:rPr>
          <w:rFonts w:cs="Times New Roman"/>
          <w:b/>
          <w:spacing w:val="-1"/>
        </w:rPr>
        <w:t>Hints/Suggestions:</w:t>
      </w:r>
      <w:r w:rsidRPr="00CC4342">
        <w:rPr>
          <w:rFonts w:cs="Times New Roman"/>
          <w:b/>
          <w:spacing w:val="2"/>
        </w:rPr>
        <w:t xml:space="preserve"> </w:t>
      </w:r>
      <w:r w:rsidRPr="00CC4342">
        <w:rPr>
          <w:rFonts w:cs="Times New Roman"/>
          <w:spacing w:val="-1"/>
        </w:rPr>
        <w:t>Samples</w:t>
      </w:r>
      <w:r w:rsidRPr="00CC4342">
        <w:rPr>
          <w:rFonts w:cs="Times New Roman"/>
          <w:spacing w:val="-5"/>
        </w:rPr>
        <w:t xml:space="preserve"> </w:t>
      </w:r>
      <w:r w:rsidRPr="00CC4342">
        <w:rPr>
          <w:rFonts w:cs="Times New Roman"/>
          <w:spacing w:val="-1"/>
        </w:rPr>
        <w:t>can</w:t>
      </w:r>
      <w:r w:rsidRPr="00CC4342">
        <w:rPr>
          <w:rFonts w:cs="Times New Roman"/>
          <w:spacing w:val="-4"/>
        </w:rPr>
        <w:t xml:space="preserve"> </w:t>
      </w:r>
      <w:r w:rsidRPr="00CC4342">
        <w:rPr>
          <w:rFonts w:cs="Times New Roman"/>
        </w:rPr>
        <w:t>be</w:t>
      </w:r>
      <w:r w:rsidRPr="00CC4342">
        <w:rPr>
          <w:rFonts w:cs="Times New Roman"/>
          <w:spacing w:val="-4"/>
        </w:rPr>
        <w:t xml:space="preserve"> </w:t>
      </w:r>
      <w:r w:rsidRPr="00CC4342">
        <w:rPr>
          <w:rFonts w:cs="Times New Roman"/>
          <w:spacing w:val="-1"/>
        </w:rPr>
        <w:t xml:space="preserve">placed </w:t>
      </w:r>
      <w:r w:rsidRPr="00CC4342">
        <w:rPr>
          <w:rFonts w:cs="Times New Roman"/>
        </w:rPr>
        <w:t>in</w:t>
      </w:r>
      <w:r w:rsidRPr="00CC4342">
        <w:rPr>
          <w:rFonts w:cs="Times New Roman"/>
          <w:spacing w:val="-4"/>
        </w:rPr>
        <w:t xml:space="preserve"> </w:t>
      </w:r>
      <w:r w:rsidRPr="00CC4342">
        <w:rPr>
          <w:rFonts w:cs="Times New Roman"/>
          <w:spacing w:val="-1"/>
        </w:rPr>
        <w:t>small</w:t>
      </w:r>
      <w:r w:rsidRPr="00CC4342">
        <w:rPr>
          <w:rFonts w:cs="Times New Roman"/>
          <w:spacing w:val="-4"/>
        </w:rPr>
        <w:t xml:space="preserve"> </w:t>
      </w:r>
      <w:r w:rsidRPr="00CC4342">
        <w:rPr>
          <w:rFonts w:cs="Times New Roman"/>
        </w:rPr>
        <w:t>plastic</w:t>
      </w:r>
      <w:r w:rsidRPr="00CC4342">
        <w:rPr>
          <w:rFonts w:cs="Times New Roman"/>
          <w:spacing w:val="-3"/>
        </w:rPr>
        <w:t xml:space="preserve"> </w:t>
      </w:r>
      <w:r w:rsidRPr="00CC4342">
        <w:rPr>
          <w:rFonts w:cs="Times New Roman"/>
          <w:spacing w:val="-1"/>
        </w:rPr>
        <w:t>containers</w:t>
      </w:r>
      <w:r w:rsidRPr="00CC4342">
        <w:rPr>
          <w:rFonts w:cs="Times New Roman"/>
          <w:spacing w:val="-3"/>
        </w:rPr>
        <w:t xml:space="preserve"> </w:t>
      </w:r>
      <w:r w:rsidRPr="00CC4342">
        <w:rPr>
          <w:rFonts w:cs="Times New Roman"/>
        </w:rPr>
        <w:t>or</w:t>
      </w:r>
      <w:r w:rsidRPr="00CC4342">
        <w:rPr>
          <w:rFonts w:cs="Times New Roman"/>
          <w:spacing w:val="-4"/>
        </w:rPr>
        <w:t xml:space="preserve"> </w:t>
      </w:r>
      <w:r w:rsidRPr="00CC4342">
        <w:rPr>
          <w:rFonts w:cs="Times New Roman"/>
        </w:rPr>
        <w:t>baggies.</w:t>
      </w:r>
      <w:r w:rsidRPr="00CC4342">
        <w:rPr>
          <w:rFonts w:cs="Times New Roman"/>
          <w:spacing w:val="53"/>
        </w:rPr>
        <w:t xml:space="preserve"> </w:t>
      </w:r>
      <w:r w:rsidRPr="00CC4342">
        <w:rPr>
          <w:rFonts w:cs="Times New Roman"/>
          <w:spacing w:val="-1"/>
        </w:rPr>
        <w:t>Students</w:t>
      </w:r>
      <w:r w:rsidRPr="00CC4342">
        <w:rPr>
          <w:rFonts w:cs="Times New Roman"/>
          <w:spacing w:val="-3"/>
        </w:rPr>
        <w:t xml:space="preserve"> </w:t>
      </w:r>
      <w:r w:rsidRPr="00CC4342">
        <w:rPr>
          <w:rFonts w:cs="Times New Roman"/>
        </w:rPr>
        <w:t>may</w:t>
      </w:r>
      <w:r w:rsidRPr="00CC4342">
        <w:rPr>
          <w:rFonts w:cs="Times New Roman"/>
          <w:spacing w:val="-4"/>
        </w:rPr>
        <w:t xml:space="preserve"> </w:t>
      </w:r>
      <w:r w:rsidRPr="00CC4342">
        <w:rPr>
          <w:rFonts w:cs="Times New Roman"/>
        </w:rPr>
        <w:t>have</w:t>
      </w:r>
      <w:r w:rsidRPr="00CC4342">
        <w:rPr>
          <w:rFonts w:cs="Times New Roman"/>
          <w:spacing w:val="-4"/>
        </w:rPr>
        <w:t xml:space="preserve"> </w:t>
      </w:r>
      <w:r w:rsidRPr="00CC4342">
        <w:rPr>
          <w:rFonts w:cs="Times New Roman"/>
          <w:spacing w:val="-1"/>
        </w:rPr>
        <w:t>difficulty</w:t>
      </w:r>
      <w:r w:rsidRPr="00CC4342">
        <w:rPr>
          <w:rFonts w:cs="Times New Roman"/>
          <w:spacing w:val="-5"/>
        </w:rPr>
        <w:t xml:space="preserve"> </w:t>
      </w:r>
      <w:r w:rsidRPr="00CC4342">
        <w:rPr>
          <w:rFonts w:cs="Times New Roman"/>
          <w:spacing w:val="-1"/>
        </w:rPr>
        <w:t>understanding</w:t>
      </w:r>
      <w:r w:rsidRPr="00CC4342">
        <w:rPr>
          <w:rFonts w:cs="Times New Roman"/>
          <w:spacing w:val="-4"/>
        </w:rPr>
        <w:t xml:space="preserve"> </w:t>
      </w:r>
      <w:r w:rsidRPr="00CC4342">
        <w:rPr>
          <w:rFonts w:cs="Times New Roman"/>
          <w:spacing w:val="-1"/>
        </w:rPr>
        <w:t>that</w:t>
      </w:r>
      <w:r w:rsidRPr="00CC4342">
        <w:rPr>
          <w:rFonts w:cs="Times New Roman"/>
          <w:spacing w:val="1"/>
        </w:rPr>
        <w:t xml:space="preserve"> </w:t>
      </w:r>
      <w:r w:rsidRPr="00CC4342">
        <w:rPr>
          <w:rFonts w:cs="Times New Roman"/>
          <w:spacing w:val="-1"/>
        </w:rPr>
        <w:t>for the</w:t>
      </w:r>
      <w:r w:rsidRPr="00CC4342">
        <w:rPr>
          <w:rFonts w:cs="Times New Roman"/>
          <w:spacing w:val="-3"/>
        </w:rPr>
        <w:t xml:space="preserve"> </w:t>
      </w:r>
      <w:r w:rsidRPr="00CC4342">
        <w:rPr>
          <w:rFonts w:cs="Times New Roman"/>
          <w:spacing w:val="-1"/>
        </w:rPr>
        <w:t>data</w:t>
      </w:r>
      <w:r w:rsidRPr="00CC4342">
        <w:rPr>
          <w:rFonts w:cs="Times New Roman"/>
          <w:spacing w:val="-3"/>
        </w:rPr>
        <w:t xml:space="preserve"> </w:t>
      </w:r>
      <w:r w:rsidRPr="00CC4342">
        <w:rPr>
          <w:rFonts w:cs="Times New Roman"/>
          <w:spacing w:val="-1"/>
        </w:rPr>
        <w:t>table</w:t>
      </w:r>
      <w:r w:rsidRPr="00CC4342">
        <w:rPr>
          <w:rFonts w:cs="Times New Roman"/>
          <w:spacing w:val="-4"/>
        </w:rPr>
        <w:t xml:space="preserve"> </w:t>
      </w:r>
      <w:r w:rsidRPr="00CC4342">
        <w:rPr>
          <w:rFonts w:cs="Times New Roman"/>
        </w:rPr>
        <w:t>in</w:t>
      </w:r>
      <w:r w:rsidRPr="00CC4342">
        <w:rPr>
          <w:rFonts w:cs="Times New Roman"/>
          <w:spacing w:val="-4"/>
        </w:rPr>
        <w:t xml:space="preserve"> </w:t>
      </w:r>
      <w:r w:rsidRPr="00CC4342">
        <w:rPr>
          <w:rFonts w:cs="Times New Roman"/>
          <w:spacing w:val="-1"/>
        </w:rPr>
        <w:t>Part</w:t>
      </w:r>
      <w:r w:rsidRPr="00CC4342">
        <w:rPr>
          <w:rFonts w:cs="Times New Roman"/>
          <w:spacing w:val="-3"/>
        </w:rPr>
        <w:t xml:space="preserve"> </w:t>
      </w:r>
      <w:r w:rsidRPr="00CC4342">
        <w:rPr>
          <w:rFonts w:cs="Times New Roman"/>
        </w:rPr>
        <w:t>2,</w:t>
      </w:r>
      <w:r w:rsidRPr="00CC4342">
        <w:rPr>
          <w:rFonts w:cs="Times New Roman"/>
          <w:spacing w:val="-1"/>
        </w:rPr>
        <w:t xml:space="preserve"> the</w:t>
      </w:r>
      <w:r w:rsidRPr="00CC4342">
        <w:rPr>
          <w:rFonts w:cs="Times New Roman"/>
          <w:spacing w:val="-4"/>
        </w:rPr>
        <w:t xml:space="preserve"> </w:t>
      </w:r>
      <w:r w:rsidRPr="00CC4342">
        <w:rPr>
          <w:rFonts w:cs="Times New Roman"/>
        </w:rPr>
        <w:t>PCU</w:t>
      </w:r>
      <w:r w:rsidRPr="00CC4342">
        <w:rPr>
          <w:rFonts w:cs="Times New Roman"/>
          <w:spacing w:val="-3"/>
        </w:rPr>
        <w:t xml:space="preserve"> </w:t>
      </w:r>
      <w:r w:rsidRPr="00CC4342">
        <w:rPr>
          <w:rFonts w:cs="Times New Roman"/>
        </w:rPr>
        <w:t>is</w:t>
      </w:r>
      <w:r w:rsidRPr="00CC4342">
        <w:rPr>
          <w:rFonts w:cs="Times New Roman"/>
          <w:spacing w:val="-2"/>
        </w:rPr>
        <w:t xml:space="preserve"> </w:t>
      </w:r>
      <w:r w:rsidRPr="00CC4342">
        <w:rPr>
          <w:rFonts w:cs="Times New Roman"/>
          <w:spacing w:val="-1"/>
        </w:rPr>
        <w:t>the</w:t>
      </w:r>
      <w:r w:rsidRPr="00CC4342">
        <w:rPr>
          <w:rFonts w:cs="Times New Roman"/>
          <w:spacing w:val="57"/>
          <w:w w:val="99"/>
        </w:rPr>
        <w:t xml:space="preserve"> </w:t>
      </w:r>
      <w:r w:rsidRPr="00CC4342">
        <w:rPr>
          <w:rFonts w:cs="Times New Roman"/>
          <w:i/>
          <w:spacing w:val="-1"/>
        </w:rPr>
        <w:t>number</w:t>
      </w:r>
      <w:r w:rsidRPr="00CC4342">
        <w:rPr>
          <w:rFonts w:cs="Times New Roman"/>
          <w:i/>
          <w:spacing w:val="-3"/>
        </w:rPr>
        <w:t xml:space="preserve"> </w:t>
      </w:r>
      <w:r w:rsidRPr="00CC4342">
        <w:rPr>
          <w:rFonts w:cs="Times New Roman"/>
          <w:spacing w:val="-1"/>
        </w:rPr>
        <w:t xml:space="preserve">determined </w:t>
      </w:r>
      <w:r w:rsidRPr="00CC4342">
        <w:rPr>
          <w:rFonts w:cs="Times New Roman"/>
          <w:spacing w:val="-2"/>
        </w:rPr>
        <w:t xml:space="preserve">in </w:t>
      </w:r>
      <w:r w:rsidRPr="00CC4342">
        <w:rPr>
          <w:rFonts w:cs="Times New Roman"/>
          <w:spacing w:val="-1"/>
        </w:rPr>
        <w:t>Part</w:t>
      </w:r>
      <w:r w:rsidRPr="00CC4342">
        <w:rPr>
          <w:rFonts w:cs="Times New Roman"/>
        </w:rPr>
        <w:t xml:space="preserve"> 1</w:t>
      </w:r>
      <w:r w:rsidRPr="00CC4342">
        <w:rPr>
          <w:rFonts w:cs="Times New Roman"/>
          <w:spacing w:val="-3"/>
        </w:rPr>
        <w:t xml:space="preserve"> </w:t>
      </w:r>
      <w:r w:rsidRPr="00CC4342">
        <w:rPr>
          <w:rFonts w:cs="Times New Roman"/>
          <w:spacing w:val="-1"/>
        </w:rPr>
        <w:t>and</w:t>
      </w:r>
      <w:r w:rsidRPr="00CC4342">
        <w:rPr>
          <w:rFonts w:cs="Times New Roman"/>
          <w:spacing w:val="-2"/>
        </w:rPr>
        <w:t xml:space="preserve"> </w:t>
      </w:r>
      <w:r w:rsidRPr="00CC4342">
        <w:rPr>
          <w:rFonts w:cs="Times New Roman"/>
          <w:spacing w:val="-1"/>
        </w:rPr>
        <w:t>should</w:t>
      </w:r>
      <w:r w:rsidRPr="00CC4342">
        <w:rPr>
          <w:rFonts w:cs="Times New Roman"/>
          <w:spacing w:val="-3"/>
        </w:rPr>
        <w:t xml:space="preserve"> </w:t>
      </w:r>
      <w:r w:rsidRPr="00CC4342">
        <w:rPr>
          <w:rFonts w:cs="Times New Roman"/>
        </w:rPr>
        <w:t>be</w:t>
      </w:r>
      <w:r w:rsidRPr="00CC4342">
        <w:rPr>
          <w:rFonts w:cs="Times New Roman"/>
          <w:spacing w:val="-3"/>
        </w:rPr>
        <w:t xml:space="preserve"> </w:t>
      </w:r>
      <w:r w:rsidRPr="00CC4342">
        <w:rPr>
          <w:rFonts w:cs="Times New Roman"/>
        </w:rPr>
        <w:t>the</w:t>
      </w:r>
      <w:r w:rsidRPr="00CC4342">
        <w:rPr>
          <w:rFonts w:cs="Times New Roman"/>
          <w:spacing w:val="-5"/>
        </w:rPr>
        <w:t xml:space="preserve"> </w:t>
      </w:r>
      <w:r w:rsidRPr="00CC4342">
        <w:rPr>
          <w:rFonts w:cs="Times New Roman"/>
          <w:spacing w:val="-1"/>
        </w:rPr>
        <w:t>same for each</w:t>
      </w:r>
      <w:r w:rsidRPr="00CC4342">
        <w:rPr>
          <w:rFonts w:cs="Times New Roman"/>
          <w:spacing w:val="-4"/>
        </w:rPr>
        <w:t xml:space="preserve"> </w:t>
      </w:r>
      <w:r w:rsidRPr="00CC4342">
        <w:rPr>
          <w:rFonts w:cs="Times New Roman"/>
        </w:rPr>
        <w:t>type</w:t>
      </w:r>
      <w:r w:rsidRPr="00CC4342">
        <w:rPr>
          <w:rFonts w:cs="Times New Roman"/>
          <w:spacing w:val="-3"/>
        </w:rPr>
        <w:t xml:space="preserve"> </w:t>
      </w:r>
      <w:r w:rsidRPr="00CC4342">
        <w:rPr>
          <w:rFonts w:cs="Times New Roman"/>
        </w:rPr>
        <w:t>of</w:t>
      </w:r>
      <w:r w:rsidRPr="00CC4342">
        <w:rPr>
          <w:rFonts w:cs="Times New Roman"/>
          <w:spacing w:val="-3"/>
        </w:rPr>
        <w:t xml:space="preserve"> </w:t>
      </w:r>
      <w:r w:rsidRPr="00CC4342">
        <w:rPr>
          <w:rFonts w:cs="Times New Roman"/>
          <w:spacing w:val="-1"/>
        </w:rPr>
        <w:t>bean.</w:t>
      </w:r>
      <w:r w:rsidRPr="00CC4342">
        <w:rPr>
          <w:rFonts w:cs="Times New Roman"/>
          <w:spacing w:val="-4"/>
        </w:rPr>
        <w:t xml:space="preserve"> </w:t>
      </w:r>
      <w:r w:rsidRPr="00CC4342">
        <w:rPr>
          <w:rFonts w:cs="Times New Roman"/>
          <w:spacing w:val="-1"/>
        </w:rPr>
        <w:t>Students</w:t>
      </w:r>
      <w:r w:rsidRPr="00CC4342">
        <w:rPr>
          <w:rFonts w:cs="Times New Roman"/>
          <w:spacing w:val="-4"/>
        </w:rPr>
        <w:t xml:space="preserve"> </w:t>
      </w:r>
      <w:r w:rsidRPr="00CC4342">
        <w:rPr>
          <w:rFonts w:cs="Times New Roman"/>
        </w:rPr>
        <w:t>may</w:t>
      </w:r>
      <w:r w:rsidRPr="00CC4342">
        <w:rPr>
          <w:rFonts w:cs="Times New Roman"/>
          <w:spacing w:val="-2"/>
        </w:rPr>
        <w:t xml:space="preserve"> </w:t>
      </w:r>
      <w:r w:rsidRPr="00CC4342">
        <w:rPr>
          <w:rFonts w:cs="Times New Roman"/>
        </w:rPr>
        <w:t>also</w:t>
      </w:r>
      <w:r w:rsidRPr="00CC4342">
        <w:rPr>
          <w:rFonts w:cs="Times New Roman"/>
          <w:spacing w:val="49"/>
        </w:rPr>
        <w:t xml:space="preserve"> </w:t>
      </w:r>
      <w:r w:rsidRPr="00CC4342">
        <w:rPr>
          <w:rFonts w:cs="Times New Roman"/>
        </w:rPr>
        <w:t>have</w:t>
      </w:r>
      <w:r w:rsidRPr="00CC4342">
        <w:rPr>
          <w:rFonts w:cs="Times New Roman"/>
          <w:spacing w:val="-2"/>
        </w:rPr>
        <w:t xml:space="preserve"> </w:t>
      </w:r>
      <w:r w:rsidRPr="00CC4342">
        <w:rPr>
          <w:rFonts w:cs="Times New Roman"/>
          <w:spacing w:val="-1"/>
        </w:rPr>
        <w:t>difficulty</w:t>
      </w:r>
      <w:r w:rsidRPr="00CC4342">
        <w:rPr>
          <w:rFonts w:cs="Times New Roman"/>
          <w:spacing w:val="-2"/>
        </w:rPr>
        <w:t xml:space="preserve"> in </w:t>
      </w:r>
      <w:r w:rsidRPr="00CC4342">
        <w:rPr>
          <w:rFonts w:cs="Times New Roman"/>
          <w:spacing w:val="-1"/>
        </w:rPr>
        <w:t>completing</w:t>
      </w:r>
      <w:r w:rsidRPr="00CC4342">
        <w:rPr>
          <w:rFonts w:cs="Times New Roman"/>
          <w:spacing w:val="-4"/>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extension</w:t>
      </w:r>
      <w:r w:rsidRPr="00CC4342">
        <w:rPr>
          <w:rFonts w:cs="Times New Roman"/>
          <w:spacing w:val="-3"/>
        </w:rPr>
        <w:t xml:space="preserve"> </w:t>
      </w:r>
      <w:r w:rsidRPr="00CC4342">
        <w:rPr>
          <w:rFonts w:cs="Times New Roman"/>
        </w:rPr>
        <w:t>table</w:t>
      </w:r>
      <w:r w:rsidRPr="00CC4342">
        <w:rPr>
          <w:rFonts w:cs="Times New Roman"/>
          <w:spacing w:val="-6"/>
        </w:rPr>
        <w:t xml:space="preserve"> </w:t>
      </w:r>
      <w:r w:rsidRPr="00CC4342">
        <w:rPr>
          <w:rFonts w:cs="Times New Roman"/>
        </w:rPr>
        <w:t>unless</w:t>
      </w:r>
      <w:r w:rsidRPr="00CC4342">
        <w:rPr>
          <w:rFonts w:cs="Times New Roman"/>
          <w:spacing w:val="-2"/>
        </w:rPr>
        <w:t xml:space="preserve"> </w:t>
      </w:r>
      <w:r w:rsidRPr="00CC4342">
        <w:rPr>
          <w:rFonts w:cs="Times New Roman"/>
          <w:spacing w:val="-1"/>
        </w:rPr>
        <w:t>you</w:t>
      </w:r>
      <w:r w:rsidRPr="00CC4342">
        <w:rPr>
          <w:rFonts w:cs="Times New Roman"/>
          <w:spacing w:val="-2"/>
        </w:rPr>
        <w:t xml:space="preserve"> </w:t>
      </w:r>
      <w:r w:rsidRPr="00CC4342">
        <w:rPr>
          <w:rFonts w:cs="Times New Roman"/>
          <w:spacing w:val="-1"/>
        </w:rPr>
        <w:t>either explain</w:t>
      </w:r>
      <w:r w:rsidRPr="00CC4342">
        <w:rPr>
          <w:rFonts w:cs="Times New Roman"/>
          <w:spacing w:val="-4"/>
        </w:rPr>
        <w:t xml:space="preserve"> </w:t>
      </w:r>
      <w:r w:rsidRPr="00CC4342">
        <w:rPr>
          <w:rFonts w:cs="Times New Roman"/>
        </w:rPr>
        <w:t>in</w:t>
      </w:r>
      <w:r w:rsidRPr="00CC4342">
        <w:rPr>
          <w:rFonts w:cs="Times New Roman"/>
          <w:spacing w:val="-1"/>
        </w:rPr>
        <w:t xml:space="preserve"> advance</w:t>
      </w:r>
      <w:r w:rsidRPr="00CC4342">
        <w:rPr>
          <w:rFonts w:cs="Times New Roman"/>
          <w:spacing w:val="-4"/>
        </w:rPr>
        <w:t xml:space="preserve"> </w:t>
      </w:r>
      <w:r w:rsidRPr="00CC4342">
        <w:rPr>
          <w:rFonts w:cs="Times New Roman"/>
          <w:spacing w:val="-1"/>
        </w:rPr>
        <w:t>what</w:t>
      </w:r>
      <w:r w:rsidRPr="00CC4342">
        <w:rPr>
          <w:rFonts w:cs="Times New Roman"/>
          <w:spacing w:val="55"/>
          <w:w w:val="99"/>
        </w:rPr>
        <w:t xml:space="preserve"> </w:t>
      </w:r>
      <w:r w:rsidRPr="00CC4342">
        <w:rPr>
          <w:rFonts w:cs="Times New Roman"/>
        </w:rPr>
        <w:t>they</w:t>
      </w:r>
      <w:r w:rsidRPr="00CC4342">
        <w:rPr>
          <w:rFonts w:cs="Times New Roman"/>
          <w:spacing w:val="-3"/>
        </w:rPr>
        <w:t xml:space="preserve"> </w:t>
      </w:r>
      <w:r w:rsidRPr="00CC4342">
        <w:rPr>
          <w:rFonts w:cs="Times New Roman"/>
          <w:spacing w:val="-1"/>
        </w:rPr>
        <w:t>are</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rPr>
        <w:t>do</w:t>
      </w:r>
      <w:r w:rsidRPr="00CC4342">
        <w:rPr>
          <w:rFonts w:cs="Times New Roman"/>
          <w:spacing w:val="-4"/>
        </w:rPr>
        <w:t xml:space="preserve"> </w:t>
      </w:r>
      <w:r w:rsidRPr="00CC4342">
        <w:rPr>
          <w:rFonts w:cs="Times New Roman"/>
        </w:rPr>
        <w:t>or</w:t>
      </w:r>
      <w:r w:rsidRPr="00CC4342">
        <w:rPr>
          <w:rFonts w:cs="Times New Roman"/>
          <w:spacing w:val="-4"/>
        </w:rPr>
        <w:t xml:space="preserve"> </w:t>
      </w:r>
      <w:r w:rsidRPr="00CC4342">
        <w:rPr>
          <w:rFonts w:cs="Times New Roman"/>
        </w:rPr>
        <w:t>have</w:t>
      </w:r>
      <w:r w:rsidRPr="00CC4342">
        <w:rPr>
          <w:rFonts w:cs="Times New Roman"/>
          <w:spacing w:val="-3"/>
        </w:rPr>
        <w:t xml:space="preserve"> </w:t>
      </w:r>
      <w:r w:rsidRPr="00CC4342">
        <w:rPr>
          <w:rFonts w:cs="Times New Roman"/>
          <w:spacing w:val="-1"/>
        </w:rPr>
        <w:t>them</w:t>
      </w:r>
      <w:r w:rsidRPr="00CC4342">
        <w:rPr>
          <w:rFonts w:cs="Times New Roman"/>
          <w:spacing w:val="1"/>
        </w:rPr>
        <w:t xml:space="preserve"> </w:t>
      </w:r>
      <w:r w:rsidRPr="00CC4342">
        <w:rPr>
          <w:rFonts w:cs="Times New Roman"/>
          <w:spacing w:val="-1"/>
        </w:rPr>
        <w:t xml:space="preserve">practice </w:t>
      </w:r>
      <w:r w:rsidRPr="00CC4342">
        <w:rPr>
          <w:rFonts w:cs="Times New Roman"/>
          <w:spacing w:val="-2"/>
        </w:rPr>
        <w:t>such</w:t>
      </w:r>
      <w:r w:rsidRPr="00CC4342">
        <w:rPr>
          <w:rFonts w:cs="Times New Roman"/>
          <w:spacing w:val="-1"/>
        </w:rPr>
        <w:t xml:space="preserve"> calculations</w:t>
      </w:r>
      <w:r w:rsidRPr="00CC4342">
        <w:rPr>
          <w:rFonts w:cs="Times New Roman"/>
          <w:spacing w:val="-4"/>
        </w:rPr>
        <w:t xml:space="preserve"> </w:t>
      </w:r>
      <w:r w:rsidRPr="00CC4342">
        <w:rPr>
          <w:rFonts w:cs="Times New Roman"/>
        </w:rPr>
        <w:t>previous</w:t>
      </w:r>
      <w:r w:rsidRPr="00CC4342">
        <w:rPr>
          <w:rFonts w:cs="Times New Roman"/>
          <w:spacing w:val="-4"/>
        </w:rPr>
        <w:t xml:space="preserve"> </w:t>
      </w:r>
      <w:r w:rsidRPr="00CC4342">
        <w:rPr>
          <w:rFonts w:cs="Times New Roman"/>
          <w:spacing w:val="-1"/>
        </w:rPr>
        <w:t>to</w:t>
      </w:r>
      <w:r w:rsidRPr="00CC4342">
        <w:rPr>
          <w:rFonts w:cs="Times New Roman"/>
          <w:spacing w:val="-2"/>
        </w:rPr>
        <w:t xml:space="preserve"> </w:t>
      </w:r>
      <w:r w:rsidRPr="00CC4342">
        <w:rPr>
          <w:rFonts w:cs="Times New Roman"/>
          <w:spacing w:val="-1"/>
        </w:rPr>
        <w:t>the</w:t>
      </w:r>
      <w:r w:rsidRPr="00CC4342">
        <w:rPr>
          <w:rFonts w:cs="Times New Roman"/>
          <w:spacing w:val="-3"/>
        </w:rPr>
        <w:t xml:space="preserve"> </w:t>
      </w:r>
      <w:r w:rsidRPr="00CC4342">
        <w:rPr>
          <w:rFonts w:cs="Times New Roman"/>
          <w:spacing w:val="-1"/>
        </w:rPr>
        <w:t>activity.</w:t>
      </w:r>
      <w:r w:rsidRPr="00CC4342">
        <w:rPr>
          <w:rFonts w:cs="Times New Roman"/>
          <w:spacing w:val="-3"/>
        </w:rPr>
        <w:t xml:space="preserve"> </w:t>
      </w:r>
      <w:r w:rsidRPr="00CC4342">
        <w:rPr>
          <w:rFonts w:cs="Times New Roman"/>
          <w:spacing w:val="-1"/>
        </w:rPr>
        <w:t>Some</w:t>
      </w:r>
      <w:r w:rsidRPr="00CC4342">
        <w:rPr>
          <w:rFonts w:cs="Times New Roman"/>
          <w:spacing w:val="-3"/>
        </w:rPr>
        <w:t xml:space="preserve"> </w:t>
      </w:r>
      <w:r w:rsidRPr="00CC4342">
        <w:rPr>
          <w:rFonts w:cs="Times New Roman"/>
        </w:rPr>
        <w:t>of</w:t>
      </w:r>
      <w:r w:rsidRPr="00CC4342">
        <w:rPr>
          <w:rFonts w:cs="Times New Roman"/>
          <w:spacing w:val="-3"/>
        </w:rPr>
        <w:t xml:space="preserve"> </w:t>
      </w:r>
      <w:r w:rsidRPr="00CC4342">
        <w:rPr>
          <w:rFonts w:cs="Times New Roman"/>
          <w:spacing w:val="-1"/>
        </w:rPr>
        <w:t>the</w:t>
      </w:r>
      <w:r w:rsidRPr="00CC4342">
        <w:rPr>
          <w:rFonts w:cs="Times New Roman"/>
          <w:spacing w:val="57"/>
          <w:w w:val="99"/>
        </w:rPr>
        <w:t xml:space="preserve"> </w:t>
      </w:r>
      <w:r w:rsidRPr="00CC4342">
        <w:rPr>
          <w:rFonts w:cs="Times New Roman"/>
          <w:spacing w:val="-1"/>
        </w:rPr>
        <w:t>confusion</w:t>
      </w:r>
      <w:r w:rsidRPr="00CC4342">
        <w:rPr>
          <w:rFonts w:cs="Times New Roman"/>
          <w:spacing w:val="-2"/>
        </w:rPr>
        <w:t xml:space="preserve"> </w:t>
      </w:r>
      <w:r w:rsidRPr="00CC4342">
        <w:rPr>
          <w:rFonts w:cs="Times New Roman"/>
          <w:spacing w:val="-1"/>
        </w:rPr>
        <w:t>comes</w:t>
      </w:r>
      <w:r w:rsidRPr="00CC4342">
        <w:rPr>
          <w:rFonts w:cs="Times New Roman"/>
          <w:spacing w:val="-2"/>
        </w:rPr>
        <w:t xml:space="preserve"> </w:t>
      </w:r>
      <w:r w:rsidRPr="00CC4342">
        <w:rPr>
          <w:rFonts w:cs="Times New Roman"/>
          <w:spacing w:val="-1"/>
        </w:rPr>
        <w:t>from</w:t>
      </w:r>
      <w:r w:rsidRPr="00CC4342">
        <w:rPr>
          <w:rFonts w:cs="Times New Roman"/>
          <w:spacing w:val="-5"/>
        </w:rPr>
        <w:t xml:space="preserve"> </w:t>
      </w:r>
      <w:r w:rsidRPr="00CC4342">
        <w:rPr>
          <w:rFonts w:cs="Times New Roman"/>
          <w:spacing w:val="-1"/>
        </w:rPr>
        <w:t>not</w:t>
      </w:r>
      <w:r w:rsidRPr="00CC4342">
        <w:rPr>
          <w:rFonts w:cs="Times New Roman"/>
          <w:spacing w:val="-3"/>
        </w:rPr>
        <w:t xml:space="preserve"> </w:t>
      </w:r>
      <w:r w:rsidRPr="00CC4342">
        <w:rPr>
          <w:rFonts w:cs="Times New Roman"/>
          <w:spacing w:val="-1"/>
        </w:rPr>
        <w:t>understanding</w:t>
      </w:r>
      <w:r w:rsidRPr="00CC4342">
        <w:rPr>
          <w:rFonts w:cs="Times New Roman"/>
          <w:spacing w:val="-4"/>
        </w:rPr>
        <w:t xml:space="preserve"> </w:t>
      </w:r>
      <w:r w:rsidRPr="00CC4342">
        <w:rPr>
          <w:rFonts w:cs="Times New Roman"/>
          <w:spacing w:val="-1"/>
        </w:rPr>
        <w:t>that</w:t>
      </w:r>
      <w:r w:rsidRPr="00CC4342">
        <w:rPr>
          <w:rFonts w:cs="Times New Roman"/>
          <w:spacing w:val="-3"/>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tables</w:t>
      </w:r>
      <w:r w:rsidRPr="00CC4342">
        <w:rPr>
          <w:rFonts w:cs="Times New Roman"/>
          <w:spacing w:val="-2"/>
        </w:rPr>
        <w:t xml:space="preserve"> in </w:t>
      </w:r>
      <w:r w:rsidRPr="00CC4342">
        <w:rPr>
          <w:rFonts w:cs="Times New Roman"/>
          <w:spacing w:val="-1"/>
        </w:rPr>
        <w:t>Parts</w:t>
      </w:r>
      <w:r w:rsidRPr="00CC4342">
        <w:rPr>
          <w:rFonts w:cs="Times New Roman"/>
          <w:spacing w:val="-4"/>
        </w:rPr>
        <w:t xml:space="preserve"> </w:t>
      </w:r>
      <w:r w:rsidRPr="00CC4342">
        <w:rPr>
          <w:rFonts w:cs="Times New Roman"/>
        </w:rPr>
        <w:t>1</w:t>
      </w:r>
      <w:r w:rsidRPr="00CC4342">
        <w:rPr>
          <w:rFonts w:cs="Times New Roman"/>
          <w:spacing w:val="-1"/>
        </w:rPr>
        <w:t xml:space="preserve"> and</w:t>
      </w:r>
      <w:r w:rsidRPr="00CC4342">
        <w:rPr>
          <w:rFonts w:cs="Times New Roman"/>
          <w:spacing w:val="-4"/>
        </w:rPr>
        <w:t xml:space="preserve"> </w:t>
      </w:r>
      <w:r w:rsidRPr="00CC4342">
        <w:rPr>
          <w:rFonts w:cs="Times New Roman"/>
        </w:rPr>
        <w:t>3</w:t>
      </w:r>
      <w:r w:rsidRPr="00CC4342">
        <w:rPr>
          <w:rFonts w:cs="Times New Roman"/>
          <w:spacing w:val="-3"/>
        </w:rPr>
        <w:t xml:space="preserve"> </w:t>
      </w:r>
      <w:r w:rsidRPr="00CC4342">
        <w:rPr>
          <w:rFonts w:cs="Times New Roman"/>
        </w:rPr>
        <w:t>are</w:t>
      </w:r>
      <w:r w:rsidRPr="00CC4342">
        <w:rPr>
          <w:rFonts w:cs="Times New Roman"/>
          <w:spacing w:val="-1"/>
        </w:rPr>
        <w:t xml:space="preserve"> actually</w:t>
      </w:r>
      <w:r w:rsidRPr="00CC4342">
        <w:rPr>
          <w:rFonts w:cs="Times New Roman"/>
          <w:spacing w:val="61"/>
        </w:rPr>
        <w:t xml:space="preserve"> </w:t>
      </w:r>
      <w:r w:rsidRPr="00CC4342">
        <w:rPr>
          <w:rFonts w:cs="Times New Roman"/>
          <w:spacing w:val="-1"/>
        </w:rPr>
        <w:t>worksheets,</w:t>
      </w:r>
      <w:r w:rsidRPr="00CC4342">
        <w:rPr>
          <w:rFonts w:cs="Times New Roman"/>
          <w:spacing w:val="-5"/>
        </w:rPr>
        <w:t xml:space="preserve"> </w:t>
      </w:r>
      <w:r w:rsidRPr="00CC4342">
        <w:rPr>
          <w:rFonts w:cs="Times New Roman"/>
        </w:rPr>
        <w:t>not</w:t>
      </w:r>
      <w:r w:rsidRPr="00CC4342">
        <w:rPr>
          <w:rFonts w:cs="Times New Roman"/>
          <w:spacing w:val="-4"/>
        </w:rPr>
        <w:t xml:space="preserve"> </w:t>
      </w:r>
      <w:r w:rsidRPr="00CC4342">
        <w:rPr>
          <w:rFonts w:cs="Times New Roman"/>
          <w:spacing w:val="-1"/>
        </w:rPr>
        <w:t>data</w:t>
      </w:r>
      <w:r w:rsidRPr="00CC4342">
        <w:rPr>
          <w:rFonts w:cs="Times New Roman"/>
          <w:spacing w:val="-5"/>
        </w:rPr>
        <w:t xml:space="preserve"> </w:t>
      </w:r>
      <w:r w:rsidRPr="00CC4342">
        <w:rPr>
          <w:rFonts w:cs="Times New Roman"/>
          <w:spacing w:val="-1"/>
        </w:rPr>
        <w:t>tables.</w:t>
      </w:r>
      <w:r w:rsidRPr="00CC4342">
        <w:rPr>
          <w:rFonts w:cs="Times New Roman"/>
          <w:spacing w:val="-3"/>
        </w:rPr>
        <w:t xml:space="preserve"> </w:t>
      </w:r>
      <w:r w:rsidRPr="00CC4342">
        <w:rPr>
          <w:rFonts w:cs="Times New Roman"/>
          <w:spacing w:val="-1"/>
        </w:rPr>
        <w:t>Not</w:t>
      </w:r>
      <w:r w:rsidRPr="00CC4342">
        <w:rPr>
          <w:rFonts w:cs="Times New Roman"/>
          <w:spacing w:val="-2"/>
        </w:rPr>
        <w:t xml:space="preserve"> </w:t>
      </w:r>
      <w:r w:rsidRPr="00CC4342">
        <w:rPr>
          <w:rFonts w:cs="Times New Roman"/>
          <w:spacing w:val="-1"/>
        </w:rPr>
        <w:t>everyone</w:t>
      </w:r>
      <w:r w:rsidRPr="00CC4342">
        <w:rPr>
          <w:rFonts w:cs="Times New Roman"/>
          <w:spacing w:val="-2"/>
        </w:rPr>
        <w:t xml:space="preserve"> </w:t>
      </w:r>
      <w:r w:rsidRPr="00CC4342">
        <w:rPr>
          <w:rFonts w:cs="Times New Roman"/>
          <w:spacing w:val="-1"/>
        </w:rPr>
        <w:t>will</w:t>
      </w:r>
      <w:r w:rsidRPr="00CC4342">
        <w:rPr>
          <w:rFonts w:cs="Times New Roman"/>
          <w:spacing w:val="-3"/>
        </w:rPr>
        <w:t xml:space="preserve"> </w:t>
      </w:r>
      <w:r w:rsidRPr="00CC4342">
        <w:rPr>
          <w:rFonts w:cs="Times New Roman"/>
          <w:spacing w:val="-2"/>
        </w:rPr>
        <w:t>get</w:t>
      </w:r>
      <w:r w:rsidRPr="00CC4342">
        <w:rPr>
          <w:rFonts w:cs="Times New Roman"/>
          <w:spacing w:val="-1"/>
        </w:rPr>
        <w:t xml:space="preserve"> the</w:t>
      </w:r>
      <w:r w:rsidRPr="00CC4342">
        <w:rPr>
          <w:rFonts w:cs="Times New Roman"/>
          <w:spacing w:val="-4"/>
        </w:rPr>
        <w:t xml:space="preserve"> </w:t>
      </w:r>
      <w:r w:rsidRPr="00CC4342">
        <w:rPr>
          <w:rFonts w:cs="Times New Roman"/>
        </w:rPr>
        <w:t>exact</w:t>
      </w:r>
      <w:r w:rsidRPr="00CC4342">
        <w:rPr>
          <w:rFonts w:cs="Times New Roman"/>
          <w:spacing w:val="-3"/>
        </w:rPr>
        <w:t xml:space="preserve"> </w:t>
      </w:r>
      <w:r w:rsidRPr="00CC4342">
        <w:rPr>
          <w:rFonts w:cs="Times New Roman"/>
          <w:spacing w:val="-1"/>
        </w:rPr>
        <w:t>same</w:t>
      </w:r>
      <w:r w:rsidRPr="00CC4342">
        <w:rPr>
          <w:rFonts w:cs="Times New Roman"/>
          <w:spacing w:val="-4"/>
        </w:rPr>
        <w:t xml:space="preserve"> </w:t>
      </w:r>
      <w:r w:rsidRPr="00CC4342">
        <w:rPr>
          <w:rFonts w:cs="Times New Roman"/>
          <w:spacing w:val="-1"/>
        </w:rPr>
        <w:t xml:space="preserve">value </w:t>
      </w:r>
      <w:r w:rsidRPr="00CC4342">
        <w:rPr>
          <w:rFonts w:cs="Times New Roman"/>
          <w:spacing w:val="-2"/>
        </w:rPr>
        <w:t xml:space="preserve">for </w:t>
      </w:r>
      <w:r w:rsidRPr="00CC4342">
        <w:rPr>
          <w:rFonts w:cs="Times New Roman"/>
        </w:rPr>
        <w:t>a</w:t>
      </w:r>
      <w:r w:rsidRPr="00CC4342">
        <w:rPr>
          <w:rFonts w:cs="Times New Roman"/>
          <w:spacing w:val="-3"/>
        </w:rPr>
        <w:t xml:space="preserve"> </w:t>
      </w:r>
      <w:r w:rsidRPr="00CC4342">
        <w:rPr>
          <w:rFonts w:cs="Times New Roman"/>
        </w:rPr>
        <w:t>PCU,</w:t>
      </w:r>
      <w:r w:rsidRPr="00CC4342">
        <w:rPr>
          <w:rFonts w:cs="Times New Roman"/>
          <w:spacing w:val="-6"/>
        </w:rPr>
        <w:t xml:space="preserve"> </w:t>
      </w:r>
      <w:r w:rsidRPr="00CC4342">
        <w:rPr>
          <w:rFonts w:cs="Times New Roman"/>
          <w:spacing w:val="-1"/>
        </w:rPr>
        <w:t>but</w:t>
      </w:r>
      <w:r w:rsidRPr="00CC4342">
        <w:rPr>
          <w:rFonts w:cs="Times New Roman"/>
          <w:spacing w:val="-3"/>
        </w:rPr>
        <w:t xml:space="preserve"> </w:t>
      </w:r>
      <w:r w:rsidRPr="00CC4342">
        <w:rPr>
          <w:rFonts w:cs="Times New Roman"/>
        </w:rPr>
        <w:t>this</w:t>
      </w:r>
      <w:r w:rsidRPr="00CC4342">
        <w:rPr>
          <w:rFonts w:cs="Times New Roman"/>
          <w:spacing w:val="-3"/>
        </w:rPr>
        <w:t xml:space="preserve"> </w:t>
      </w:r>
      <w:r w:rsidRPr="00CC4342">
        <w:rPr>
          <w:rFonts w:cs="Times New Roman"/>
        </w:rPr>
        <w:t>is</w:t>
      </w:r>
      <w:r w:rsidRPr="00CC4342">
        <w:rPr>
          <w:rFonts w:cs="Times New Roman"/>
          <w:spacing w:val="59"/>
        </w:rPr>
        <w:t xml:space="preserve"> </w:t>
      </w:r>
      <w:r w:rsidRPr="00CC4342">
        <w:rPr>
          <w:rFonts w:cs="Times New Roman"/>
          <w:spacing w:val="-1"/>
        </w:rPr>
        <w:t>correct.</w:t>
      </w:r>
      <w:r w:rsidRPr="00CC4342">
        <w:rPr>
          <w:rFonts w:cs="Times New Roman"/>
          <w:spacing w:val="-4"/>
        </w:rPr>
        <w:t xml:space="preserve"> </w:t>
      </w:r>
      <w:r w:rsidRPr="00CC4342">
        <w:rPr>
          <w:rFonts w:cs="Times New Roman"/>
        </w:rPr>
        <w:t>For</w:t>
      </w:r>
      <w:r w:rsidRPr="00CC4342">
        <w:rPr>
          <w:rFonts w:cs="Times New Roman"/>
          <w:spacing w:val="-5"/>
        </w:rPr>
        <w:t xml:space="preserve"> </w:t>
      </w:r>
      <w:r w:rsidRPr="00CC4342">
        <w:rPr>
          <w:rFonts w:cs="Times New Roman"/>
          <w:spacing w:val="-1"/>
        </w:rPr>
        <w:t>honors</w:t>
      </w:r>
      <w:r w:rsidRPr="00CC4342">
        <w:rPr>
          <w:rFonts w:cs="Times New Roman"/>
          <w:spacing w:val="-5"/>
        </w:rPr>
        <w:t xml:space="preserve"> </w:t>
      </w:r>
      <w:r w:rsidRPr="00CC4342">
        <w:rPr>
          <w:rFonts w:cs="Times New Roman"/>
          <w:spacing w:val="-1"/>
        </w:rPr>
        <w:t>classes,</w:t>
      </w:r>
      <w:r w:rsidRPr="00CC4342">
        <w:rPr>
          <w:rFonts w:cs="Times New Roman"/>
          <w:spacing w:val="-3"/>
        </w:rPr>
        <w:t xml:space="preserve"> </w:t>
      </w:r>
      <w:r w:rsidRPr="00CC4342">
        <w:rPr>
          <w:rFonts w:cs="Times New Roman"/>
          <w:spacing w:val="-1"/>
        </w:rPr>
        <w:t>this</w:t>
      </w:r>
      <w:r w:rsidRPr="00CC4342">
        <w:rPr>
          <w:rFonts w:cs="Times New Roman"/>
          <w:spacing w:val="-3"/>
        </w:rPr>
        <w:t xml:space="preserve"> </w:t>
      </w:r>
      <w:r w:rsidRPr="00CC4342">
        <w:rPr>
          <w:rFonts w:cs="Times New Roman"/>
          <w:spacing w:val="-1"/>
        </w:rPr>
        <w:t>fact</w:t>
      </w:r>
      <w:r w:rsidRPr="00CC4342">
        <w:rPr>
          <w:rFonts w:cs="Times New Roman"/>
          <w:spacing w:val="-2"/>
        </w:rPr>
        <w:t xml:space="preserve"> </w:t>
      </w:r>
      <w:r w:rsidRPr="00CC4342">
        <w:rPr>
          <w:rFonts w:cs="Times New Roman"/>
        </w:rPr>
        <w:t>may</w:t>
      </w:r>
      <w:r w:rsidRPr="00CC4342">
        <w:rPr>
          <w:rFonts w:cs="Times New Roman"/>
          <w:spacing w:val="-5"/>
        </w:rPr>
        <w:t xml:space="preserve"> </w:t>
      </w:r>
      <w:r w:rsidRPr="00CC4342">
        <w:rPr>
          <w:rFonts w:cs="Times New Roman"/>
        </w:rPr>
        <w:t>be</w:t>
      </w:r>
      <w:r w:rsidRPr="00CC4342">
        <w:rPr>
          <w:rFonts w:cs="Times New Roman"/>
          <w:spacing w:val="-3"/>
        </w:rPr>
        <w:t xml:space="preserve"> </w:t>
      </w:r>
      <w:r w:rsidRPr="00CC4342">
        <w:rPr>
          <w:rFonts w:cs="Times New Roman"/>
        </w:rPr>
        <w:t>an</w:t>
      </w:r>
      <w:r w:rsidRPr="00CC4342">
        <w:rPr>
          <w:rFonts w:cs="Times New Roman"/>
          <w:spacing w:val="-2"/>
        </w:rPr>
        <w:t xml:space="preserve"> </w:t>
      </w:r>
      <w:r w:rsidRPr="00CC4342">
        <w:rPr>
          <w:rFonts w:cs="Times New Roman"/>
          <w:spacing w:val="-1"/>
        </w:rPr>
        <w:t>interesting</w:t>
      </w:r>
      <w:r w:rsidRPr="00CC4342">
        <w:rPr>
          <w:rFonts w:cs="Times New Roman"/>
          <w:spacing w:val="-5"/>
        </w:rPr>
        <w:t xml:space="preserve"> </w:t>
      </w:r>
      <w:r w:rsidRPr="00CC4342">
        <w:rPr>
          <w:rFonts w:cs="Times New Roman"/>
          <w:spacing w:val="-1"/>
        </w:rPr>
        <w:t>discussion</w:t>
      </w:r>
      <w:r w:rsidRPr="00CC4342">
        <w:rPr>
          <w:rFonts w:cs="Times New Roman"/>
          <w:spacing w:val="-4"/>
        </w:rPr>
        <w:t xml:space="preserve"> </w:t>
      </w:r>
      <w:r w:rsidRPr="00CC4342">
        <w:rPr>
          <w:rFonts w:cs="Times New Roman"/>
          <w:spacing w:val="-1"/>
        </w:rPr>
        <w:t>topic</w:t>
      </w:r>
      <w:r w:rsidRPr="00CC4342">
        <w:rPr>
          <w:rFonts w:cs="Times New Roman"/>
          <w:spacing w:val="-2"/>
        </w:rPr>
        <w:t xml:space="preserve"> </w:t>
      </w:r>
      <w:r w:rsidRPr="00CC4342">
        <w:rPr>
          <w:rFonts w:cs="Times New Roman"/>
        </w:rPr>
        <w:t>involving</w:t>
      </w:r>
      <w:r w:rsidRPr="00CC4342">
        <w:rPr>
          <w:rFonts w:cs="Times New Roman"/>
          <w:spacing w:val="-3"/>
        </w:rPr>
        <w:t xml:space="preserve"> </w:t>
      </w:r>
      <w:r w:rsidRPr="00CC4342">
        <w:rPr>
          <w:rFonts w:cs="Times New Roman"/>
          <w:spacing w:val="-1"/>
        </w:rPr>
        <w:t>lab</w:t>
      </w:r>
      <w:r w:rsidRPr="00CC4342">
        <w:rPr>
          <w:rFonts w:cs="Times New Roman"/>
          <w:spacing w:val="-4"/>
        </w:rPr>
        <w:t xml:space="preserve"> </w:t>
      </w:r>
      <w:r w:rsidRPr="00CC4342">
        <w:rPr>
          <w:rFonts w:cs="Times New Roman"/>
        </w:rPr>
        <w:t>errors</w:t>
      </w:r>
      <w:r w:rsidRPr="00CC4342">
        <w:rPr>
          <w:rFonts w:cs="Times New Roman"/>
          <w:spacing w:val="59"/>
          <w:w w:val="99"/>
        </w:rPr>
        <w:t xml:space="preserve"> </w:t>
      </w:r>
      <w:r w:rsidRPr="00CC4342">
        <w:rPr>
          <w:rFonts w:cs="Times New Roman"/>
        </w:rPr>
        <w:t>and</w:t>
      </w:r>
      <w:r w:rsidRPr="00CC4342">
        <w:rPr>
          <w:rFonts w:cs="Times New Roman"/>
          <w:spacing w:val="-5"/>
        </w:rPr>
        <w:t xml:space="preserve"> </w:t>
      </w:r>
      <w:r w:rsidRPr="00CC4342">
        <w:rPr>
          <w:rFonts w:cs="Times New Roman"/>
          <w:spacing w:val="-1"/>
        </w:rPr>
        <w:t>differences</w:t>
      </w:r>
      <w:r w:rsidRPr="00CC4342">
        <w:rPr>
          <w:rFonts w:cs="Times New Roman"/>
          <w:spacing w:val="-3"/>
        </w:rPr>
        <w:t xml:space="preserve"> </w:t>
      </w:r>
      <w:r w:rsidRPr="00CC4342">
        <w:rPr>
          <w:rFonts w:cs="Times New Roman"/>
          <w:spacing w:val="-1"/>
        </w:rPr>
        <w:t>among</w:t>
      </w:r>
      <w:r w:rsidRPr="00CC4342">
        <w:rPr>
          <w:rFonts w:cs="Times New Roman"/>
          <w:spacing w:val="-6"/>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kernels</w:t>
      </w:r>
      <w:r w:rsidRPr="00CC4342">
        <w:rPr>
          <w:rFonts w:cs="Times New Roman"/>
          <w:spacing w:val="-5"/>
        </w:rPr>
        <w:t xml:space="preserve"> </w:t>
      </w:r>
      <w:r w:rsidRPr="00CC4342">
        <w:rPr>
          <w:rFonts w:cs="Times New Roman"/>
          <w:spacing w:val="-1"/>
        </w:rPr>
        <w:t>and</w:t>
      </w:r>
      <w:r w:rsidRPr="00CC4342">
        <w:rPr>
          <w:rFonts w:cs="Times New Roman"/>
          <w:spacing w:val="-4"/>
        </w:rPr>
        <w:t xml:space="preserve"> </w:t>
      </w:r>
      <w:r w:rsidRPr="00CC4342">
        <w:rPr>
          <w:rFonts w:cs="Times New Roman"/>
          <w:spacing w:val="-1"/>
        </w:rPr>
        <w:t>balances.</w:t>
      </w:r>
    </w:p>
    <w:p w14:paraId="2A28BAE4" w14:textId="77777777" w:rsidR="0054736D" w:rsidRPr="00CC4342" w:rsidRDefault="0054736D" w:rsidP="0054736D">
      <w:pPr>
        <w:pStyle w:val="BodyText"/>
        <w:spacing w:line="276" w:lineRule="auto"/>
        <w:ind w:right="233"/>
        <w:rPr>
          <w:rFonts w:cs="Times New Roman"/>
          <w:b/>
          <w:spacing w:val="-1"/>
        </w:rPr>
      </w:pPr>
    </w:p>
    <w:p w14:paraId="7796964A" w14:textId="77777777" w:rsidR="0054736D" w:rsidRPr="00CC4342" w:rsidRDefault="0054736D" w:rsidP="0054736D">
      <w:pPr>
        <w:pStyle w:val="BodyText"/>
        <w:spacing w:line="276" w:lineRule="auto"/>
        <w:ind w:right="233"/>
        <w:rPr>
          <w:rFonts w:cs="Times New Roman"/>
        </w:rPr>
      </w:pPr>
      <w:r w:rsidRPr="00CC4342">
        <w:rPr>
          <w:rFonts w:cs="Times New Roman"/>
          <w:b/>
          <w:spacing w:val="-1"/>
        </w:rPr>
        <w:t>Answers</w:t>
      </w:r>
      <w:r w:rsidRPr="00CC4342">
        <w:rPr>
          <w:rFonts w:cs="Times New Roman"/>
          <w:b/>
          <w:spacing w:val="-3"/>
        </w:rPr>
        <w:t xml:space="preserve"> </w:t>
      </w:r>
      <w:r w:rsidRPr="00CC4342">
        <w:rPr>
          <w:rFonts w:cs="Times New Roman"/>
          <w:b/>
        </w:rPr>
        <w:t>to</w:t>
      </w:r>
      <w:r w:rsidRPr="00CC4342">
        <w:rPr>
          <w:rFonts w:cs="Times New Roman"/>
          <w:b/>
          <w:spacing w:val="-4"/>
        </w:rPr>
        <w:t xml:space="preserve"> </w:t>
      </w:r>
      <w:r w:rsidRPr="00CC4342">
        <w:rPr>
          <w:rFonts w:cs="Times New Roman"/>
          <w:b/>
          <w:spacing w:val="-1"/>
        </w:rPr>
        <w:t>Selected</w:t>
      </w:r>
      <w:r w:rsidRPr="00CC4342">
        <w:rPr>
          <w:rFonts w:cs="Times New Roman"/>
          <w:b/>
          <w:spacing w:val="-4"/>
        </w:rPr>
        <w:t xml:space="preserve"> </w:t>
      </w:r>
      <w:r w:rsidRPr="00CC4342">
        <w:rPr>
          <w:rFonts w:cs="Times New Roman"/>
          <w:b/>
          <w:spacing w:val="-1"/>
        </w:rPr>
        <w:t>Questions:</w:t>
      </w:r>
      <w:r w:rsidRPr="00CC4342">
        <w:rPr>
          <w:rFonts w:cs="Times New Roman"/>
          <w:b/>
          <w:spacing w:val="3"/>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answers</w:t>
      </w:r>
      <w:r w:rsidRPr="00CC4342">
        <w:rPr>
          <w:rFonts w:cs="Times New Roman"/>
          <w:spacing w:val="-3"/>
        </w:rPr>
        <w:t xml:space="preserve"> </w:t>
      </w:r>
      <w:r w:rsidRPr="00CC4342">
        <w:rPr>
          <w:rFonts w:cs="Times New Roman"/>
          <w:spacing w:val="-1"/>
        </w:rPr>
        <w:t>to</w:t>
      </w:r>
      <w:r w:rsidRPr="00CC4342">
        <w:rPr>
          <w:rFonts w:cs="Times New Roman"/>
          <w:spacing w:val="-5"/>
        </w:rPr>
        <w:t xml:space="preserve"> </w:t>
      </w:r>
      <w:r w:rsidRPr="00CC4342">
        <w:rPr>
          <w:rFonts w:cs="Times New Roman"/>
          <w:spacing w:val="-1"/>
        </w:rPr>
        <w:t>question</w:t>
      </w:r>
      <w:r w:rsidRPr="00CC4342">
        <w:rPr>
          <w:rFonts w:cs="Times New Roman"/>
          <w:spacing w:val="-3"/>
        </w:rPr>
        <w:t xml:space="preserve"> </w:t>
      </w:r>
      <w:r w:rsidRPr="00CC4342">
        <w:rPr>
          <w:rFonts w:cs="Times New Roman"/>
        </w:rPr>
        <w:t>#9</w:t>
      </w:r>
      <w:r w:rsidRPr="00CC4342">
        <w:rPr>
          <w:rFonts w:cs="Times New Roman"/>
          <w:spacing w:val="-4"/>
        </w:rPr>
        <w:t xml:space="preserve"> </w:t>
      </w:r>
      <w:proofErr w:type="gramStart"/>
      <w:r w:rsidRPr="00CC4342">
        <w:rPr>
          <w:rFonts w:cs="Times New Roman"/>
          <w:spacing w:val="-1"/>
        </w:rPr>
        <w:t>need</w:t>
      </w:r>
      <w:proofErr w:type="gramEnd"/>
      <w:r w:rsidRPr="00CC4342">
        <w:rPr>
          <w:rFonts w:cs="Times New Roman"/>
          <w:spacing w:val="-4"/>
        </w:rPr>
        <w:t xml:space="preserve"> </w:t>
      </w:r>
      <w:r w:rsidRPr="00CC4342">
        <w:rPr>
          <w:rFonts w:cs="Times New Roman"/>
        </w:rPr>
        <w:t>to</w:t>
      </w:r>
      <w:r w:rsidRPr="00CC4342">
        <w:rPr>
          <w:rFonts w:cs="Times New Roman"/>
          <w:spacing w:val="-4"/>
        </w:rPr>
        <w:t xml:space="preserve"> </w:t>
      </w:r>
      <w:r w:rsidRPr="00CC4342">
        <w:rPr>
          <w:rFonts w:cs="Times New Roman"/>
        </w:rPr>
        <w:t>be</w:t>
      </w:r>
      <w:r w:rsidRPr="00CC4342">
        <w:rPr>
          <w:rFonts w:cs="Times New Roman"/>
          <w:spacing w:val="-5"/>
        </w:rPr>
        <w:t xml:space="preserve"> </w:t>
      </w:r>
      <w:r w:rsidRPr="00CC4342">
        <w:rPr>
          <w:rFonts w:cs="Times New Roman"/>
          <w:spacing w:val="-1"/>
        </w:rPr>
        <w:t xml:space="preserve">recorded </w:t>
      </w:r>
      <w:r w:rsidRPr="00CC4342">
        <w:rPr>
          <w:rFonts w:cs="Times New Roman"/>
        </w:rPr>
        <w:t>in</w:t>
      </w:r>
      <w:r w:rsidRPr="00CC4342">
        <w:rPr>
          <w:rFonts w:cs="Times New Roman"/>
          <w:spacing w:val="-4"/>
        </w:rPr>
        <w:t xml:space="preserve"> </w:t>
      </w:r>
      <w:r w:rsidRPr="00CC4342">
        <w:rPr>
          <w:rFonts w:cs="Times New Roman"/>
        </w:rPr>
        <w:t>a</w:t>
      </w:r>
      <w:r w:rsidRPr="00CC4342">
        <w:rPr>
          <w:rFonts w:cs="Times New Roman"/>
          <w:spacing w:val="-3"/>
        </w:rPr>
        <w:t xml:space="preserve"> </w:t>
      </w:r>
      <w:r w:rsidRPr="00CC4342">
        <w:rPr>
          <w:rFonts w:cs="Times New Roman"/>
          <w:spacing w:val="-1"/>
        </w:rPr>
        <w:t>class</w:t>
      </w:r>
      <w:r w:rsidRPr="00CC4342">
        <w:rPr>
          <w:rFonts w:cs="Times New Roman"/>
          <w:spacing w:val="61"/>
        </w:rPr>
        <w:t xml:space="preserve"> </w:t>
      </w:r>
      <w:r w:rsidRPr="00CC4342">
        <w:rPr>
          <w:rFonts w:cs="Times New Roman"/>
        </w:rPr>
        <w:t>data</w:t>
      </w:r>
      <w:r w:rsidRPr="00CC4342">
        <w:rPr>
          <w:rFonts w:cs="Times New Roman"/>
          <w:spacing w:val="-5"/>
        </w:rPr>
        <w:t xml:space="preserve"> </w:t>
      </w:r>
      <w:r w:rsidRPr="00CC4342">
        <w:rPr>
          <w:rFonts w:cs="Times New Roman"/>
          <w:spacing w:val="-1"/>
        </w:rPr>
        <w:t>table so</w:t>
      </w:r>
      <w:r w:rsidRPr="00CC4342">
        <w:rPr>
          <w:rFonts w:cs="Times New Roman"/>
          <w:spacing w:val="-4"/>
        </w:rPr>
        <w:t xml:space="preserve"> </w:t>
      </w:r>
      <w:r w:rsidRPr="00CC4342">
        <w:rPr>
          <w:rFonts w:cs="Times New Roman"/>
          <w:spacing w:val="-1"/>
        </w:rPr>
        <w:t>that</w:t>
      </w:r>
      <w:r w:rsidRPr="00CC4342">
        <w:rPr>
          <w:rFonts w:cs="Times New Roman"/>
          <w:spacing w:val="-4"/>
        </w:rPr>
        <w:t xml:space="preserve"> </w:t>
      </w:r>
      <w:r w:rsidRPr="00CC4342">
        <w:rPr>
          <w:rFonts w:cs="Times New Roman"/>
          <w:spacing w:val="-1"/>
        </w:rPr>
        <w:t xml:space="preserve">question </w:t>
      </w:r>
      <w:r w:rsidRPr="00CC4342">
        <w:rPr>
          <w:rFonts w:cs="Times New Roman"/>
        </w:rPr>
        <w:t>#10</w:t>
      </w:r>
      <w:r w:rsidRPr="00CC4342">
        <w:rPr>
          <w:rFonts w:cs="Times New Roman"/>
          <w:spacing w:val="-2"/>
        </w:rPr>
        <w:t xml:space="preserve"> can</w:t>
      </w:r>
      <w:r w:rsidRPr="00CC4342">
        <w:rPr>
          <w:rFonts w:cs="Times New Roman"/>
          <w:spacing w:val="-1"/>
        </w:rPr>
        <w:t xml:space="preserve"> be answered.</w:t>
      </w:r>
      <w:r w:rsidRPr="00CC4342">
        <w:rPr>
          <w:rFonts w:cs="Times New Roman"/>
          <w:spacing w:val="-6"/>
        </w:rPr>
        <w:t xml:space="preserve"> </w:t>
      </w:r>
      <w:r w:rsidRPr="00CC4342">
        <w:rPr>
          <w:rFonts w:cs="Times New Roman"/>
        </w:rPr>
        <w:t>The</w:t>
      </w:r>
      <w:r w:rsidRPr="00CC4342">
        <w:rPr>
          <w:rFonts w:cs="Times New Roman"/>
          <w:spacing w:val="-4"/>
        </w:rPr>
        <w:t xml:space="preserve"> </w:t>
      </w:r>
      <w:r w:rsidRPr="00CC4342">
        <w:rPr>
          <w:rFonts w:cs="Times New Roman"/>
          <w:spacing w:val="-1"/>
        </w:rPr>
        <w:t>answer</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spacing w:val="-1"/>
        </w:rPr>
        <w:t>each</w:t>
      </w:r>
      <w:r w:rsidRPr="00CC4342">
        <w:rPr>
          <w:rFonts w:cs="Times New Roman"/>
          <w:spacing w:val="-4"/>
        </w:rPr>
        <w:t xml:space="preserve"> </w:t>
      </w:r>
      <w:r w:rsidRPr="00CC4342">
        <w:rPr>
          <w:rFonts w:cs="Times New Roman"/>
          <w:spacing w:val="-1"/>
        </w:rPr>
        <w:t>part</w:t>
      </w:r>
      <w:r w:rsidRPr="00CC4342">
        <w:rPr>
          <w:rFonts w:cs="Times New Roman"/>
          <w:spacing w:val="-3"/>
        </w:rPr>
        <w:t xml:space="preserve"> </w:t>
      </w:r>
      <w:r w:rsidRPr="00CC4342">
        <w:rPr>
          <w:rFonts w:cs="Times New Roman"/>
        </w:rPr>
        <w:t>of</w:t>
      </w:r>
      <w:r w:rsidRPr="00CC4342">
        <w:rPr>
          <w:rFonts w:cs="Times New Roman"/>
          <w:spacing w:val="-3"/>
        </w:rPr>
        <w:t xml:space="preserve"> </w:t>
      </w:r>
      <w:r w:rsidRPr="00CC4342">
        <w:rPr>
          <w:rFonts w:cs="Times New Roman"/>
          <w:spacing w:val="-1"/>
        </w:rPr>
        <w:t>question</w:t>
      </w:r>
      <w:r w:rsidRPr="00CC4342">
        <w:rPr>
          <w:rFonts w:cs="Times New Roman"/>
          <w:spacing w:val="-2"/>
        </w:rPr>
        <w:t xml:space="preserve"> </w:t>
      </w:r>
      <w:r w:rsidRPr="00CC4342">
        <w:rPr>
          <w:rFonts w:cs="Times New Roman"/>
          <w:spacing w:val="-1"/>
        </w:rPr>
        <w:t>#13</w:t>
      </w:r>
      <w:r w:rsidRPr="00CC4342">
        <w:rPr>
          <w:rFonts w:cs="Times New Roman"/>
          <w:spacing w:val="67"/>
          <w:w w:val="99"/>
        </w:rPr>
        <w:t xml:space="preserve"> </w:t>
      </w:r>
      <w:r w:rsidRPr="00CC4342">
        <w:rPr>
          <w:rFonts w:cs="Times New Roman"/>
          <w:spacing w:val="-1"/>
        </w:rPr>
        <w:t>should be</w:t>
      </w:r>
      <w:r w:rsidRPr="00CC4342">
        <w:rPr>
          <w:rFonts w:cs="Times New Roman"/>
          <w:spacing w:val="-3"/>
        </w:rPr>
        <w:t xml:space="preserve"> </w:t>
      </w:r>
      <w:r w:rsidRPr="00CC4342">
        <w:rPr>
          <w:rFonts w:cs="Times New Roman"/>
        </w:rPr>
        <w:t>the</w:t>
      </w:r>
      <w:r w:rsidRPr="00CC4342">
        <w:rPr>
          <w:rFonts w:cs="Times New Roman"/>
          <w:spacing w:val="-4"/>
        </w:rPr>
        <w:t xml:space="preserve"> </w:t>
      </w:r>
      <w:r w:rsidRPr="00CC4342">
        <w:rPr>
          <w:rFonts w:cs="Times New Roman"/>
          <w:spacing w:val="-1"/>
        </w:rPr>
        <w:t>same and</w:t>
      </w:r>
      <w:r w:rsidRPr="00CC4342">
        <w:rPr>
          <w:rFonts w:cs="Times New Roman"/>
          <w:spacing w:val="-5"/>
        </w:rPr>
        <w:t xml:space="preserve"> </w:t>
      </w:r>
      <w:r w:rsidRPr="00CC4342">
        <w:rPr>
          <w:rFonts w:cs="Times New Roman"/>
        </w:rPr>
        <w:t>equal</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spacing w:val="-1"/>
        </w:rPr>
        <w:t>answer</w:t>
      </w:r>
      <w:r w:rsidRPr="00CC4342">
        <w:rPr>
          <w:rFonts w:cs="Times New Roman"/>
          <w:spacing w:val="-3"/>
        </w:rPr>
        <w:t xml:space="preserve"> </w:t>
      </w:r>
      <w:r w:rsidRPr="00CC4342">
        <w:rPr>
          <w:rFonts w:cs="Times New Roman"/>
        </w:rPr>
        <w:t>#2.</w:t>
      </w:r>
      <w:r w:rsidRPr="00CC4342">
        <w:rPr>
          <w:rFonts w:cs="Times New Roman"/>
          <w:spacing w:val="-3"/>
        </w:rPr>
        <w:t xml:space="preserve"> </w:t>
      </w:r>
      <w:r w:rsidRPr="00CC4342">
        <w:rPr>
          <w:rFonts w:cs="Times New Roman"/>
          <w:spacing w:val="-1"/>
        </w:rPr>
        <w:t>Question</w:t>
      </w:r>
      <w:r w:rsidRPr="00CC4342">
        <w:rPr>
          <w:rFonts w:cs="Times New Roman"/>
          <w:spacing w:val="-2"/>
        </w:rPr>
        <w:t xml:space="preserve"> </w:t>
      </w:r>
      <w:r w:rsidRPr="00CC4342">
        <w:rPr>
          <w:rFonts w:cs="Times New Roman"/>
        </w:rPr>
        <w:t>#19</w:t>
      </w:r>
      <w:r w:rsidRPr="00CC4342">
        <w:rPr>
          <w:rFonts w:cs="Times New Roman"/>
          <w:spacing w:val="-3"/>
        </w:rPr>
        <w:t xml:space="preserve"> </w:t>
      </w:r>
      <w:r w:rsidRPr="00CC4342">
        <w:rPr>
          <w:rFonts w:cs="Times New Roman"/>
          <w:spacing w:val="-1"/>
        </w:rPr>
        <w:t>should</w:t>
      </w:r>
      <w:r w:rsidRPr="00CC4342">
        <w:rPr>
          <w:rFonts w:cs="Times New Roman"/>
          <w:spacing w:val="-3"/>
        </w:rPr>
        <w:t xml:space="preserve"> </w:t>
      </w:r>
      <w:r w:rsidRPr="00CC4342">
        <w:rPr>
          <w:rFonts w:cs="Times New Roman"/>
          <w:spacing w:val="-1"/>
        </w:rPr>
        <w:t>relate</w:t>
      </w:r>
      <w:r w:rsidRPr="00CC4342">
        <w:rPr>
          <w:rFonts w:cs="Times New Roman"/>
          <w:spacing w:val="-3"/>
        </w:rPr>
        <w:t xml:space="preserve"> </w:t>
      </w:r>
      <w:r w:rsidRPr="00CC4342">
        <w:rPr>
          <w:rFonts w:cs="Times New Roman"/>
          <w:spacing w:val="-1"/>
        </w:rPr>
        <w:t>to the small</w:t>
      </w:r>
      <w:r w:rsidRPr="00CC4342">
        <w:rPr>
          <w:rFonts w:cs="Times New Roman"/>
          <w:spacing w:val="-3"/>
        </w:rPr>
        <w:t xml:space="preserve"> </w:t>
      </w:r>
      <w:r w:rsidRPr="00CC4342">
        <w:rPr>
          <w:rFonts w:cs="Times New Roman"/>
          <w:spacing w:val="-1"/>
        </w:rPr>
        <w:t>size</w:t>
      </w:r>
      <w:r w:rsidRPr="00CC4342">
        <w:rPr>
          <w:rFonts w:cs="Times New Roman"/>
          <w:spacing w:val="-4"/>
        </w:rPr>
        <w:t xml:space="preserve"> </w:t>
      </w:r>
      <w:r w:rsidRPr="00CC4342">
        <w:rPr>
          <w:rFonts w:cs="Times New Roman"/>
          <w:spacing w:val="-1"/>
        </w:rPr>
        <w:t>of</w:t>
      </w:r>
      <w:r w:rsidRPr="00CC4342">
        <w:rPr>
          <w:rFonts w:cs="Times New Roman"/>
          <w:spacing w:val="-3"/>
        </w:rPr>
        <w:t xml:space="preserve"> </w:t>
      </w:r>
      <w:r w:rsidRPr="00CC4342">
        <w:rPr>
          <w:rFonts w:cs="Times New Roman"/>
        </w:rPr>
        <w:t>the</w:t>
      </w:r>
      <w:r w:rsidRPr="00CC4342">
        <w:rPr>
          <w:rFonts w:cs="Times New Roman"/>
          <w:spacing w:val="45"/>
          <w:w w:val="99"/>
        </w:rPr>
        <w:t xml:space="preserve"> </w:t>
      </w:r>
      <w:r w:rsidRPr="00CC4342">
        <w:rPr>
          <w:rFonts w:cs="Times New Roman"/>
        </w:rPr>
        <w:t>atom</w:t>
      </w:r>
      <w:r w:rsidRPr="00CC4342">
        <w:rPr>
          <w:rFonts w:cs="Times New Roman"/>
          <w:spacing w:val="-2"/>
        </w:rPr>
        <w:t xml:space="preserve"> </w:t>
      </w:r>
      <w:r w:rsidRPr="00CC4342">
        <w:rPr>
          <w:rFonts w:cs="Times New Roman"/>
          <w:spacing w:val="-1"/>
        </w:rPr>
        <w:t>and</w:t>
      </w:r>
      <w:r w:rsidRPr="00CC4342">
        <w:rPr>
          <w:rFonts w:cs="Times New Roman"/>
          <w:spacing w:val="-3"/>
        </w:rPr>
        <w:t xml:space="preserve"> </w:t>
      </w:r>
      <w:r w:rsidRPr="00CC4342">
        <w:rPr>
          <w:rFonts w:cs="Times New Roman"/>
          <w:spacing w:val="-1"/>
        </w:rPr>
        <w:t>the</w:t>
      </w:r>
      <w:r w:rsidRPr="00CC4342">
        <w:rPr>
          <w:rFonts w:cs="Times New Roman"/>
          <w:spacing w:val="-3"/>
        </w:rPr>
        <w:t xml:space="preserve"> </w:t>
      </w:r>
      <w:r w:rsidRPr="00CC4342">
        <w:rPr>
          <w:rFonts w:cs="Times New Roman"/>
          <w:spacing w:val="-1"/>
        </w:rPr>
        <w:t>need</w:t>
      </w:r>
      <w:r w:rsidRPr="00CC4342">
        <w:rPr>
          <w:rFonts w:cs="Times New Roman"/>
          <w:spacing w:val="-3"/>
        </w:rPr>
        <w:t xml:space="preserve"> </w:t>
      </w:r>
      <w:r w:rsidRPr="00CC4342">
        <w:rPr>
          <w:rFonts w:cs="Times New Roman"/>
        </w:rPr>
        <w:t>for</w:t>
      </w:r>
      <w:r w:rsidRPr="00CC4342">
        <w:rPr>
          <w:rFonts w:cs="Times New Roman"/>
          <w:spacing w:val="-1"/>
        </w:rPr>
        <w:t xml:space="preserve"> </w:t>
      </w:r>
      <w:r w:rsidRPr="00CC4342">
        <w:rPr>
          <w:rFonts w:cs="Times New Roman"/>
        </w:rPr>
        <w:t>a</w:t>
      </w:r>
      <w:r w:rsidRPr="00CC4342">
        <w:rPr>
          <w:rFonts w:cs="Times New Roman"/>
          <w:spacing w:val="-6"/>
        </w:rPr>
        <w:t xml:space="preserve"> </w:t>
      </w:r>
      <w:r w:rsidRPr="00CC4342">
        <w:rPr>
          <w:rFonts w:cs="Times New Roman"/>
        </w:rPr>
        <w:t>large</w:t>
      </w:r>
      <w:r w:rsidRPr="00CC4342">
        <w:rPr>
          <w:rFonts w:cs="Times New Roman"/>
          <w:spacing w:val="-1"/>
        </w:rPr>
        <w:t xml:space="preserve"> number</w:t>
      </w:r>
      <w:r w:rsidRPr="00CC4342">
        <w:rPr>
          <w:rFonts w:cs="Times New Roman"/>
          <w:spacing w:val="-2"/>
        </w:rPr>
        <w:t xml:space="preserve"> </w:t>
      </w:r>
      <w:r w:rsidRPr="00CC4342">
        <w:rPr>
          <w:rFonts w:cs="Times New Roman"/>
          <w:spacing w:val="-1"/>
        </w:rPr>
        <w:t>of</w:t>
      </w:r>
      <w:r w:rsidRPr="00CC4342">
        <w:rPr>
          <w:rFonts w:cs="Times New Roman"/>
          <w:spacing w:val="-3"/>
        </w:rPr>
        <w:t xml:space="preserve"> </w:t>
      </w:r>
      <w:r w:rsidRPr="00CC4342">
        <w:rPr>
          <w:rFonts w:cs="Times New Roman"/>
          <w:spacing w:val="-1"/>
        </w:rPr>
        <w:t xml:space="preserve">them </w:t>
      </w:r>
      <w:r w:rsidRPr="00CC4342">
        <w:rPr>
          <w:rFonts w:cs="Times New Roman"/>
        </w:rPr>
        <w:t>in</w:t>
      </w:r>
      <w:r w:rsidRPr="00CC4342">
        <w:rPr>
          <w:rFonts w:cs="Times New Roman"/>
          <w:spacing w:val="-5"/>
        </w:rPr>
        <w:t xml:space="preserve"> </w:t>
      </w:r>
      <w:r w:rsidRPr="00CC4342">
        <w:rPr>
          <w:rFonts w:cs="Times New Roman"/>
        </w:rPr>
        <w:t>order</w:t>
      </w:r>
      <w:r w:rsidRPr="00CC4342">
        <w:rPr>
          <w:rFonts w:cs="Times New Roman"/>
          <w:spacing w:val="-3"/>
        </w:rPr>
        <w:t xml:space="preserve"> </w:t>
      </w:r>
      <w:r w:rsidRPr="00CC4342">
        <w:rPr>
          <w:rFonts w:cs="Times New Roman"/>
        </w:rPr>
        <w:t>for</w:t>
      </w:r>
      <w:r w:rsidRPr="00CC4342">
        <w:rPr>
          <w:rFonts w:cs="Times New Roman"/>
          <w:spacing w:val="-4"/>
        </w:rPr>
        <w:t xml:space="preserve"> </w:t>
      </w:r>
      <w:r w:rsidRPr="00CC4342">
        <w:rPr>
          <w:rFonts w:cs="Times New Roman"/>
          <w:spacing w:val="-1"/>
        </w:rPr>
        <w:t>them</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rPr>
        <w:t>be</w:t>
      </w:r>
      <w:r w:rsidRPr="00CC4342">
        <w:rPr>
          <w:rFonts w:cs="Times New Roman"/>
          <w:spacing w:val="-4"/>
        </w:rPr>
        <w:t xml:space="preserve"> </w:t>
      </w:r>
      <w:r w:rsidRPr="00CC4342">
        <w:rPr>
          <w:rFonts w:cs="Times New Roman"/>
          <w:spacing w:val="-1"/>
        </w:rPr>
        <w:t>seen</w:t>
      </w:r>
      <w:r w:rsidRPr="00CC4342">
        <w:rPr>
          <w:rFonts w:cs="Times New Roman"/>
          <w:spacing w:val="-2"/>
        </w:rPr>
        <w:t xml:space="preserve"> </w:t>
      </w:r>
      <w:r w:rsidRPr="00CC4342">
        <w:rPr>
          <w:rFonts w:cs="Times New Roman"/>
          <w:spacing w:val="-1"/>
        </w:rPr>
        <w:t>and measured.</w:t>
      </w:r>
    </w:p>
    <w:p w14:paraId="67109070" w14:textId="77777777" w:rsidR="0054736D" w:rsidRPr="00CC4342" w:rsidRDefault="0054736D" w:rsidP="0054736D">
      <w:pPr>
        <w:pStyle w:val="BodyText"/>
        <w:spacing w:line="276" w:lineRule="auto"/>
        <w:rPr>
          <w:rFonts w:cs="Times New Roman"/>
        </w:rPr>
      </w:pPr>
      <w:r w:rsidRPr="00CC4342">
        <w:rPr>
          <w:rFonts w:cs="Times New Roman"/>
        </w:rPr>
        <w:t>The</w:t>
      </w:r>
      <w:r w:rsidRPr="00CC4342">
        <w:rPr>
          <w:rFonts w:cs="Times New Roman"/>
          <w:spacing w:val="-2"/>
        </w:rPr>
        <w:t xml:space="preserve"> </w:t>
      </w:r>
      <w:r w:rsidRPr="00CC4342">
        <w:rPr>
          <w:rFonts w:cs="Times New Roman"/>
          <w:spacing w:val="-1"/>
        </w:rPr>
        <w:t>answer</w:t>
      </w:r>
      <w:r w:rsidRPr="00CC4342">
        <w:rPr>
          <w:rFonts w:cs="Times New Roman"/>
          <w:spacing w:val="-4"/>
        </w:rPr>
        <w:t xml:space="preserve"> </w:t>
      </w:r>
      <w:r w:rsidRPr="00CC4342">
        <w:rPr>
          <w:rFonts w:cs="Times New Roman"/>
        </w:rPr>
        <w:t>to</w:t>
      </w:r>
      <w:r w:rsidRPr="00CC4342">
        <w:rPr>
          <w:rFonts w:cs="Times New Roman"/>
          <w:spacing w:val="-3"/>
        </w:rPr>
        <w:t xml:space="preserve"> </w:t>
      </w:r>
      <w:r w:rsidRPr="00CC4342">
        <w:rPr>
          <w:rFonts w:cs="Times New Roman"/>
          <w:spacing w:val="-1"/>
        </w:rPr>
        <w:t>question</w:t>
      </w:r>
      <w:r w:rsidRPr="00CC4342">
        <w:rPr>
          <w:rFonts w:cs="Times New Roman"/>
          <w:spacing w:val="-3"/>
        </w:rPr>
        <w:t xml:space="preserve"> </w:t>
      </w:r>
      <w:r w:rsidRPr="00CC4342">
        <w:rPr>
          <w:rFonts w:cs="Times New Roman"/>
        </w:rPr>
        <w:t>#19</w:t>
      </w:r>
      <w:r w:rsidRPr="00CC4342">
        <w:rPr>
          <w:rFonts w:cs="Times New Roman"/>
          <w:spacing w:val="-2"/>
        </w:rPr>
        <w:t xml:space="preserve"> </w:t>
      </w:r>
      <w:r w:rsidRPr="00CC4342">
        <w:rPr>
          <w:rFonts w:cs="Times New Roman"/>
        </w:rPr>
        <w:t>is</w:t>
      </w:r>
      <w:r w:rsidRPr="00CC4342">
        <w:rPr>
          <w:rFonts w:cs="Times New Roman"/>
          <w:spacing w:val="-5"/>
        </w:rPr>
        <w:t xml:space="preserve"> </w:t>
      </w:r>
      <w:r w:rsidRPr="00CC4342">
        <w:rPr>
          <w:rFonts w:cs="Times New Roman"/>
        </w:rPr>
        <w:t>C-12,</w:t>
      </w:r>
      <w:r w:rsidRPr="00CC4342">
        <w:rPr>
          <w:rFonts w:cs="Times New Roman"/>
          <w:spacing w:val="-4"/>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reference</w:t>
      </w:r>
      <w:r w:rsidRPr="00CC4342">
        <w:rPr>
          <w:rFonts w:cs="Times New Roman"/>
          <w:spacing w:val="-2"/>
        </w:rPr>
        <w:t xml:space="preserve"> </w:t>
      </w:r>
      <w:r w:rsidRPr="00CC4342">
        <w:rPr>
          <w:rFonts w:cs="Times New Roman"/>
          <w:spacing w:val="-1"/>
        </w:rPr>
        <w:t>isotope</w:t>
      </w:r>
      <w:r w:rsidRPr="00CC4342">
        <w:rPr>
          <w:rFonts w:cs="Times New Roman"/>
          <w:spacing w:val="-4"/>
        </w:rPr>
        <w:t xml:space="preserve"> </w:t>
      </w:r>
      <w:r w:rsidRPr="00CC4342">
        <w:rPr>
          <w:rFonts w:cs="Times New Roman"/>
          <w:spacing w:val="-1"/>
        </w:rPr>
        <w:t>for</w:t>
      </w:r>
      <w:r w:rsidRPr="00CC4342">
        <w:rPr>
          <w:rFonts w:cs="Times New Roman"/>
          <w:spacing w:val="-2"/>
        </w:rPr>
        <w:t xml:space="preserve"> </w:t>
      </w:r>
      <w:r w:rsidRPr="00CC4342">
        <w:rPr>
          <w:rFonts w:cs="Times New Roman"/>
          <w:spacing w:val="-1"/>
        </w:rPr>
        <w:t>atomic</w:t>
      </w:r>
      <w:r w:rsidRPr="00CC4342">
        <w:rPr>
          <w:rFonts w:cs="Times New Roman"/>
          <w:spacing w:val="-3"/>
        </w:rPr>
        <w:t xml:space="preserve"> </w:t>
      </w:r>
      <w:r w:rsidRPr="00CC4342">
        <w:rPr>
          <w:rFonts w:cs="Times New Roman"/>
          <w:spacing w:val="-1"/>
        </w:rPr>
        <w:t>masses.</w:t>
      </w:r>
    </w:p>
    <w:p w14:paraId="018206C3" w14:textId="77777777" w:rsidR="0054736D" w:rsidRPr="00CC4342" w:rsidRDefault="0054736D" w:rsidP="0054736D">
      <w:pPr>
        <w:spacing w:line="276" w:lineRule="auto"/>
        <w:rPr>
          <w:rFonts w:eastAsiaTheme="majorEastAsia"/>
        </w:rPr>
      </w:pPr>
      <w:r w:rsidRPr="00CC4342">
        <w:br w:type="page"/>
      </w:r>
    </w:p>
    <w:p w14:paraId="744A13CB" w14:textId="77777777" w:rsidR="0054736D" w:rsidRPr="00CC4342" w:rsidRDefault="0054736D" w:rsidP="0054736D">
      <w:pPr>
        <w:pStyle w:val="Heading1"/>
        <w:ind w:right="1966"/>
        <w:rPr>
          <w:b w:val="0"/>
          <w:bCs/>
        </w:rPr>
      </w:pPr>
      <w:r w:rsidRPr="00CC4342">
        <w:rPr>
          <w:b w:val="0"/>
        </w:rPr>
        <w:lastRenderedPageBreak/>
        <w:t>Moles</w:t>
      </w:r>
      <w:r w:rsidRPr="00CC4342">
        <w:rPr>
          <w:b w:val="0"/>
          <w:spacing w:val="-14"/>
        </w:rPr>
        <w:t xml:space="preserve"> </w:t>
      </w:r>
      <w:r w:rsidRPr="00CC4342">
        <w:rPr>
          <w:b w:val="0"/>
        </w:rPr>
        <w:t>Lab</w:t>
      </w:r>
      <w:r w:rsidRPr="00CC4342">
        <w:rPr>
          <w:b w:val="0"/>
          <w:spacing w:val="-15"/>
        </w:rPr>
        <w:t xml:space="preserve"> </w:t>
      </w:r>
      <w:r w:rsidRPr="00CC4342">
        <w:rPr>
          <w:b w:val="0"/>
          <w:spacing w:val="-1"/>
        </w:rPr>
        <w:t>Activity</w:t>
      </w:r>
      <w:r w:rsidRPr="00CC4342">
        <w:rPr>
          <w:b w:val="0"/>
          <w:spacing w:val="-13"/>
        </w:rPr>
        <w:t xml:space="preserve"> </w:t>
      </w:r>
      <w:r w:rsidRPr="00CC4342">
        <w:rPr>
          <w:b w:val="0"/>
        </w:rPr>
        <w:t>1:</w:t>
      </w:r>
      <w:r w:rsidRPr="00CC4342">
        <w:rPr>
          <w:b w:val="0"/>
          <w:w w:val="99"/>
        </w:rPr>
        <w:t xml:space="preserve"> </w:t>
      </w:r>
      <w:r w:rsidRPr="00CC4342">
        <w:rPr>
          <w:b w:val="0"/>
          <w:spacing w:val="27"/>
          <w:w w:val="99"/>
        </w:rPr>
        <w:t xml:space="preserve"> </w:t>
      </w:r>
      <w:r w:rsidRPr="00CC4342">
        <w:rPr>
          <w:b w:val="0"/>
          <w:spacing w:val="-1"/>
        </w:rPr>
        <w:t>PCU</w:t>
      </w:r>
      <w:r w:rsidRPr="00CC4342">
        <w:rPr>
          <w:b w:val="0"/>
          <w:spacing w:val="-15"/>
        </w:rPr>
        <w:t xml:space="preserve"> </w:t>
      </w:r>
      <w:r w:rsidRPr="00CC4342">
        <w:rPr>
          <w:b w:val="0"/>
          <w:spacing w:val="-1"/>
        </w:rPr>
        <w:t>(Popcorn</w:t>
      </w:r>
      <w:r w:rsidRPr="00CC4342">
        <w:rPr>
          <w:b w:val="0"/>
          <w:spacing w:val="-15"/>
        </w:rPr>
        <w:t xml:space="preserve"> </w:t>
      </w:r>
      <w:r w:rsidRPr="00CC4342">
        <w:rPr>
          <w:b w:val="0"/>
          <w:spacing w:val="-1"/>
        </w:rPr>
        <w:t>Counting</w:t>
      </w:r>
      <w:r w:rsidRPr="00CC4342">
        <w:rPr>
          <w:b w:val="0"/>
          <w:spacing w:val="-13"/>
        </w:rPr>
        <w:t xml:space="preserve"> </w:t>
      </w:r>
      <w:r w:rsidRPr="00CC4342">
        <w:rPr>
          <w:b w:val="0"/>
          <w:spacing w:val="-1"/>
        </w:rPr>
        <w:t>Units)</w:t>
      </w:r>
    </w:p>
    <w:p w14:paraId="58E65259" w14:textId="77777777" w:rsidR="0054736D" w:rsidRPr="00CC4342" w:rsidRDefault="0054736D" w:rsidP="0054736D">
      <w:pPr>
        <w:pStyle w:val="Heading2"/>
        <w:rPr>
          <w:rFonts w:ascii="Times New Roman" w:hAnsi="Times New Roman"/>
          <w:spacing w:val="-1"/>
          <w:sz w:val="24"/>
          <w:szCs w:val="24"/>
        </w:rPr>
      </w:pPr>
    </w:p>
    <w:p w14:paraId="16F2129A" w14:textId="77777777" w:rsidR="0054736D" w:rsidRPr="00CC4342" w:rsidRDefault="0054736D" w:rsidP="0054736D">
      <w:pPr>
        <w:pStyle w:val="Heading2"/>
        <w:rPr>
          <w:rFonts w:ascii="Times New Roman" w:hAnsi="Times New Roman"/>
          <w:b w:val="0"/>
          <w:bCs w:val="0"/>
          <w:sz w:val="24"/>
          <w:szCs w:val="24"/>
        </w:rPr>
      </w:pPr>
      <w:r w:rsidRPr="00CC4342">
        <w:rPr>
          <w:rFonts w:ascii="Times New Roman" w:hAnsi="Times New Roman"/>
          <w:spacing w:val="-1"/>
          <w:sz w:val="24"/>
          <w:szCs w:val="24"/>
        </w:rPr>
        <w:t>Objective</w:t>
      </w:r>
    </w:p>
    <w:p w14:paraId="5FC0517F" w14:textId="77777777" w:rsidR="0054736D" w:rsidRPr="00CC4342" w:rsidRDefault="0054736D" w:rsidP="0054736D">
      <w:pPr>
        <w:pStyle w:val="BodyText"/>
        <w:ind w:left="115"/>
        <w:rPr>
          <w:rFonts w:cs="Times New Roman"/>
        </w:rPr>
      </w:pPr>
      <w:r w:rsidRPr="00CC4342">
        <w:rPr>
          <w:rFonts w:cs="Times New Roman"/>
        </w:rPr>
        <w:t>To</w:t>
      </w:r>
      <w:r w:rsidRPr="00CC4342">
        <w:rPr>
          <w:rFonts w:cs="Times New Roman"/>
          <w:spacing w:val="-1"/>
        </w:rPr>
        <w:t xml:space="preserve"> devise</w:t>
      </w:r>
      <w:r w:rsidRPr="00CC4342">
        <w:rPr>
          <w:rFonts w:cs="Times New Roman"/>
          <w:spacing w:val="-2"/>
        </w:rPr>
        <w:t xml:space="preserve"> </w:t>
      </w:r>
      <w:r w:rsidRPr="00CC4342">
        <w:rPr>
          <w:rFonts w:cs="Times New Roman"/>
        </w:rPr>
        <w:t>a</w:t>
      </w:r>
      <w:r w:rsidRPr="00CC4342">
        <w:rPr>
          <w:rFonts w:cs="Times New Roman"/>
          <w:spacing w:val="-3"/>
        </w:rPr>
        <w:t xml:space="preserve"> </w:t>
      </w:r>
      <w:r w:rsidRPr="00CC4342">
        <w:rPr>
          <w:rFonts w:cs="Times New Roman"/>
        </w:rPr>
        <w:t>new</w:t>
      </w:r>
      <w:r w:rsidRPr="00CC4342">
        <w:rPr>
          <w:rFonts w:cs="Times New Roman"/>
          <w:spacing w:val="-3"/>
        </w:rPr>
        <w:t xml:space="preserve"> </w:t>
      </w:r>
      <w:r w:rsidRPr="00CC4342">
        <w:rPr>
          <w:rFonts w:cs="Times New Roman"/>
          <w:spacing w:val="-1"/>
        </w:rPr>
        <w:t>counting unit,</w:t>
      </w:r>
      <w:r w:rsidRPr="00CC4342">
        <w:rPr>
          <w:rFonts w:cs="Times New Roman"/>
          <w:spacing w:val="-4"/>
        </w:rPr>
        <w:t xml:space="preserve"> </w:t>
      </w:r>
      <w:r w:rsidRPr="00CC4342">
        <w:rPr>
          <w:rFonts w:cs="Times New Roman"/>
          <w:spacing w:val="-1"/>
        </w:rPr>
        <w:t>use</w:t>
      </w:r>
      <w:r w:rsidRPr="00CC4342">
        <w:rPr>
          <w:rFonts w:cs="Times New Roman"/>
        </w:rPr>
        <w:t xml:space="preserve"> </w:t>
      </w:r>
      <w:r w:rsidRPr="00CC4342">
        <w:rPr>
          <w:rFonts w:cs="Times New Roman"/>
          <w:spacing w:val="-2"/>
        </w:rPr>
        <w:t>it</w:t>
      </w:r>
      <w:r w:rsidRPr="00CC4342">
        <w:rPr>
          <w:rFonts w:cs="Times New Roman"/>
          <w:spacing w:val="-1"/>
        </w:rPr>
        <w:t xml:space="preserve"> </w:t>
      </w:r>
      <w:r w:rsidRPr="00CC4342">
        <w:rPr>
          <w:rFonts w:cs="Times New Roman"/>
          <w:spacing w:val="-2"/>
        </w:rPr>
        <w:t>in</w:t>
      </w:r>
      <w:r w:rsidRPr="00CC4342">
        <w:rPr>
          <w:rFonts w:cs="Times New Roman"/>
          <w:spacing w:val="-1"/>
        </w:rPr>
        <w:t xml:space="preserve"> calculations, and compare</w:t>
      </w:r>
      <w:r w:rsidRPr="00CC4342">
        <w:rPr>
          <w:rFonts w:cs="Times New Roman"/>
          <w:spacing w:val="-2"/>
        </w:rPr>
        <w:t xml:space="preserve"> </w:t>
      </w:r>
      <w:r w:rsidRPr="00CC4342">
        <w:rPr>
          <w:rFonts w:cs="Times New Roman"/>
        </w:rPr>
        <w:t>it</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spacing w:val="-1"/>
        </w:rPr>
        <w:t>the</w:t>
      </w:r>
      <w:r w:rsidRPr="00CC4342">
        <w:rPr>
          <w:rFonts w:cs="Times New Roman"/>
          <w:spacing w:val="-3"/>
        </w:rPr>
        <w:t xml:space="preserve"> </w:t>
      </w:r>
      <w:r w:rsidRPr="00CC4342">
        <w:rPr>
          <w:rFonts w:cs="Times New Roman"/>
          <w:spacing w:val="-1"/>
        </w:rPr>
        <w:t>use</w:t>
      </w:r>
      <w:r w:rsidRPr="00CC4342">
        <w:rPr>
          <w:rFonts w:cs="Times New Roman"/>
          <w:spacing w:val="6"/>
        </w:rPr>
        <w:t xml:space="preserve"> </w:t>
      </w:r>
      <w:r w:rsidRPr="00CC4342">
        <w:rPr>
          <w:rFonts w:cs="Times New Roman"/>
        </w:rPr>
        <w:t>of</w:t>
      </w:r>
      <w:r w:rsidRPr="00CC4342">
        <w:rPr>
          <w:rFonts w:cs="Times New Roman"/>
          <w:spacing w:val="-2"/>
        </w:rPr>
        <w:t xml:space="preserve"> </w:t>
      </w:r>
      <w:r w:rsidRPr="00CC4342">
        <w:rPr>
          <w:rFonts w:cs="Times New Roman"/>
        </w:rPr>
        <w:t>a</w:t>
      </w:r>
      <w:r w:rsidRPr="00CC4342">
        <w:rPr>
          <w:rFonts w:cs="Times New Roman"/>
          <w:spacing w:val="-2"/>
        </w:rPr>
        <w:t xml:space="preserve"> </w:t>
      </w:r>
      <w:r w:rsidRPr="00CC4342">
        <w:rPr>
          <w:rFonts w:cs="Times New Roman"/>
          <w:spacing w:val="-1"/>
        </w:rPr>
        <w:t>mole.</w:t>
      </w:r>
    </w:p>
    <w:p w14:paraId="70034DC6" w14:textId="77777777" w:rsidR="0054736D" w:rsidRPr="00CC4342" w:rsidRDefault="0054736D" w:rsidP="0054736D">
      <w:pPr>
        <w:pStyle w:val="Heading2"/>
        <w:rPr>
          <w:rFonts w:ascii="Times New Roman" w:hAnsi="Times New Roman"/>
          <w:b w:val="0"/>
          <w:bCs w:val="0"/>
          <w:sz w:val="24"/>
          <w:szCs w:val="24"/>
        </w:rPr>
      </w:pPr>
      <w:r w:rsidRPr="00CC4342">
        <w:rPr>
          <w:rFonts w:ascii="Times New Roman" w:hAnsi="Times New Roman"/>
          <w:spacing w:val="-1"/>
          <w:sz w:val="24"/>
          <w:szCs w:val="24"/>
        </w:rPr>
        <w:t>Materials</w:t>
      </w:r>
    </w:p>
    <w:p w14:paraId="49CBA090" w14:textId="77777777" w:rsidR="0054736D" w:rsidRPr="00CC4342" w:rsidRDefault="0054736D" w:rsidP="0054736D">
      <w:pPr>
        <w:pStyle w:val="ListParagraph"/>
        <w:widowControl w:val="0"/>
        <w:numPr>
          <w:ilvl w:val="0"/>
          <w:numId w:val="314"/>
        </w:numPr>
        <w:contextualSpacing/>
        <w:rPr>
          <w:spacing w:val="35"/>
          <w:w w:val="99"/>
        </w:rPr>
      </w:pPr>
      <w:r w:rsidRPr="00CC4342">
        <w:t>A</w:t>
      </w:r>
      <w:r w:rsidRPr="00CC4342">
        <w:rPr>
          <w:spacing w:val="-2"/>
        </w:rPr>
        <w:t xml:space="preserve"> </w:t>
      </w:r>
      <w:r w:rsidRPr="00CC4342">
        <w:t>container</w:t>
      </w:r>
      <w:r w:rsidRPr="00CC4342">
        <w:rPr>
          <w:spacing w:val="-3"/>
        </w:rPr>
        <w:t xml:space="preserve"> </w:t>
      </w:r>
      <w:r w:rsidRPr="00CC4342">
        <w:t>of</w:t>
      </w:r>
      <w:r w:rsidRPr="00CC4342">
        <w:rPr>
          <w:spacing w:val="-2"/>
        </w:rPr>
        <w:t xml:space="preserve"> </w:t>
      </w:r>
      <w:r w:rsidRPr="00CC4342">
        <w:t>each</w:t>
      </w:r>
      <w:r w:rsidRPr="00CC4342">
        <w:rPr>
          <w:spacing w:val="-3"/>
        </w:rPr>
        <w:t xml:space="preserve"> </w:t>
      </w:r>
      <w:r w:rsidRPr="00CC4342">
        <w:t xml:space="preserve">of </w:t>
      </w:r>
      <w:r w:rsidRPr="00CC4342">
        <w:rPr>
          <w:spacing w:val="-2"/>
        </w:rPr>
        <w:t xml:space="preserve">the </w:t>
      </w:r>
      <w:r w:rsidRPr="00CC4342">
        <w:t>following:</w:t>
      </w:r>
      <w:r w:rsidRPr="00CC4342">
        <w:rPr>
          <w:spacing w:val="35"/>
          <w:w w:val="99"/>
        </w:rPr>
        <w:t xml:space="preserve"> </w:t>
      </w:r>
    </w:p>
    <w:p w14:paraId="23DB8310" w14:textId="77777777" w:rsidR="0054736D" w:rsidRPr="00CC4342" w:rsidRDefault="0054736D" w:rsidP="0054736D">
      <w:pPr>
        <w:pStyle w:val="ListParagraph"/>
        <w:widowControl w:val="0"/>
        <w:numPr>
          <w:ilvl w:val="0"/>
          <w:numId w:val="314"/>
        </w:numPr>
        <w:ind w:left="1080"/>
        <w:contextualSpacing/>
      </w:pPr>
      <w:r w:rsidRPr="00CC4342">
        <w:t>Popcorn kernels</w:t>
      </w:r>
    </w:p>
    <w:p w14:paraId="373FD2FB" w14:textId="77777777" w:rsidR="0054736D" w:rsidRPr="00CC4342" w:rsidRDefault="0054736D" w:rsidP="0054736D">
      <w:pPr>
        <w:pStyle w:val="ListParagraph"/>
        <w:widowControl w:val="0"/>
        <w:numPr>
          <w:ilvl w:val="0"/>
          <w:numId w:val="314"/>
        </w:numPr>
        <w:ind w:left="1080"/>
        <w:contextualSpacing/>
      </w:pPr>
      <w:r w:rsidRPr="00CC4342">
        <w:t xml:space="preserve">Kidney beans </w:t>
      </w:r>
    </w:p>
    <w:p w14:paraId="268DBCAE" w14:textId="77777777" w:rsidR="0054736D" w:rsidRPr="00CC4342" w:rsidRDefault="0054736D" w:rsidP="0054736D">
      <w:pPr>
        <w:pStyle w:val="ListParagraph"/>
        <w:widowControl w:val="0"/>
        <w:numPr>
          <w:ilvl w:val="0"/>
          <w:numId w:val="314"/>
        </w:numPr>
        <w:ind w:left="1080"/>
        <w:contextualSpacing/>
      </w:pPr>
      <w:r w:rsidRPr="00CC4342">
        <w:t xml:space="preserve">Pinto beans </w:t>
      </w:r>
    </w:p>
    <w:p w14:paraId="268C1C5B" w14:textId="77777777" w:rsidR="0054736D" w:rsidRPr="00CC4342" w:rsidRDefault="0054736D" w:rsidP="0054736D">
      <w:pPr>
        <w:pStyle w:val="ListParagraph"/>
        <w:widowControl w:val="0"/>
        <w:numPr>
          <w:ilvl w:val="0"/>
          <w:numId w:val="314"/>
        </w:numPr>
        <w:ind w:left="1080"/>
        <w:contextualSpacing/>
      </w:pPr>
      <w:r w:rsidRPr="00CC4342">
        <w:t>Peas</w:t>
      </w:r>
    </w:p>
    <w:p w14:paraId="68288AED" w14:textId="77777777" w:rsidR="0054736D" w:rsidRPr="00CC4342" w:rsidRDefault="0054736D" w:rsidP="0054736D">
      <w:pPr>
        <w:pStyle w:val="ListParagraph"/>
        <w:widowControl w:val="0"/>
        <w:numPr>
          <w:ilvl w:val="0"/>
          <w:numId w:val="314"/>
        </w:numPr>
        <w:ind w:left="1080"/>
        <w:contextualSpacing/>
      </w:pPr>
      <w:r w:rsidRPr="00CC4342">
        <w:t xml:space="preserve">Lima beans </w:t>
      </w:r>
    </w:p>
    <w:p w14:paraId="766684F4" w14:textId="77777777" w:rsidR="0054736D" w:rsidRPr="00CC4342" w:rsidRDefault="0054736D" w:rsidP="0054736D">
      <w:pPr>
        <w:pStyle w:val="ListParagraph"/>
        <w:widowControl w:val="0"/>
        <w:numPr>
          <w:ilvl w:val="0"/>
          <w:numId w:val="314"/>
        </w:numPr>
        <w:ind w:left="1080"/>
        <w:contextualSpacing/>
      </w:pPr>
      <w:r w:rsidRPr="00CC4342">
        <w:t>Navy beans</w:t>
      </w:r>
    </w:p>
    <w:p w14:paraId="56078332" w14:textId="77777777" w:rsidR="0054736D" w:rsidRPr="00CC4342" w:rsidRDefault="0054736D" w:rsidP="0054736D">
      <w:pPr>
        <w:pStyle w:val="ListParagraph"/>
        <w:widowControl w:val="0"/>
        <w:numPr>
          <w:ilvl w:val="0"/>
          <w:numId w:val="314"/>
        </w:numPr>
        <w:contextualSpacing/>
      </w:pPr>
      <w:r w:rsidRPr="00CC4342">
        <w:t>A large unopened bag of popcorn kernels</w:t>
      </w:r>
    </w:p>
    <w:p w14:paraId="7940E70F" w14:textId="77777777" w:rsidR="0054736D" w:rsidRPr="00CC4342" w:rsidRDefault="0054736D" w:rsidP="0054736D">
      <w:pPr>
        <w:pStyle w:val="ListParagraph"/>
        <w:widowControl w:val="0"/>
        <w:numPr>
          <w:ilvl w:val="0"/>
          <w:numId w:val="314"/>
        </w:numPr>
        <w:contextualSpacing/>
      </w:pPr>
      <w:r w:rsidRPr="00CC4342">
        <w:t xml:space="preserve">Balance </w:t>
      </w:r>
    </w:p>
    <w:p w14:paraId="49ED18BE" w14:textId="77777777" w:rsidR="0054736D" w:rsidRPr="00CC4342" w:rsidRDefault="0054736D" w:rsidP="0054736D">
      <w:pPr>
        <w:pStyle w:val="ListParagraph"/>
        <w:widowControl w:val="0"/>
        <w:numPr>
          <w:ilvl w:val="0"/>
          <w:numId w:val="314"/>
        </w:numPr>
        <w:contextualSpacing/>
      </w:pPr>
      <w:r w:rsidRPr="00CC4342">
        <w:t>Safety goggles</w:t>
      </w:r>
    </w:p>
    <w:p w14:paraId="27DB1940" w14:textId="77777777" w:rsidR="0054736D" w:rsidRPr="00CC4342" w:rsidRDefault="0054736D" w:rsidP="0054736D"/>
    <w:p w14:paraId="1B647921" w14:textId="77777777" w:rsidR="0054736D" w:rsidRPr="00CC4342" w:rsidRDefault="0054736D" w:rsidP="0054736D"/>
    <w:p w14:paraId="7887A866" w14:textId="77777777" w:rsidR="0054736D" w:rsidRPr="00CC4342" w:rsidRDefault="0054736D" w:rsidP="0054736D">
      <w:pPr>
        <w:pStyle w:val="Heading2"/>
        <w:rPr>
          <w:rFonts w:ascii="Times New Roman" w:hAnsi="Times New Roman"/>
          <w:b w:val="0"/>
          <w:bCs w:val="0"/>
          <w:sz w:val="24"/>
          <w:szCs w:val="24"/>
        </w:rPr>
      </w:pPr>
      <w:r w:rsidRPr="00CC4342">
        <w:rPr>
          <w:rFonts w:ascii="Times New Roman" w:hAnsi="Times New Roman"/>
          <w:spacing w:val="-1"/>
          <w:sz w:val="24"/>
          <w:szCs w:val="24"/>
        </w:rPr>
        <w:t>Procedure</w:t>
      </w:r>
    </w:p>
    <w:p w14:paraId="075440DA" w14:textId="77777777" w:rsidR="0054736D" w:rsidRPr="00CC4342" w:rsidRDefault="0054736D" w:rsidP="0054736D">
      <w:pPr>
        <w:pStyle w:val="BodyText"/>
        <w:ind w:left="476"/>
        <w:rPr>
          <w:rFonts w:cs="Times New Roman"/>
        </w:rPr>
      </w:pPr>
      <w:r w:rsidRPr="00CC4342">
        <w:rPr>
          <w:rFonts w:cs="Times New Roman"/>
        </w:rPr>
        <w:t>Part</w:t>
      </w:r>
      <w:r w:rsidRPr="00CC4342">
        <w:rPr>
          <w:rFonts w:cs="Times New Roman"/>
          <w:spacing w:val="-7"/>
        </w:rPr>
        <w:t xml:space="preserve"> </w:t>
      </w:r>
      <w:r w:rsidRPr="00CC4342">
        <w:rPr>
          <w:rFonts w:cs="Times New Roman"/>
        </w:rPr>
        <w:t>1</w:t>
      </w:r>
    </w:p>
    <w:p w14:paraId="46489EF9" w14:textId="77777777" w:rsidR="0054736D" w:rsidRPr="00CC4342" w:rsidRDefault="0054736D" w:rsidP="0054736D">
      <w:pPr>
        <w:pStyle w:val="BodyText"/>
        <w:numPr>
          <w:ilvl w:val="0"/>
          <w:numId w:val="311"/>
        </w:numPr>
        <w:tabs>
          <w:tab w:val="left" w:pos="837"/>
        </w:tabs>
        <w:suppressAutoHyphens w:val="0"/>
        <w:spacing w:before="60" w:after="0" w:line="242" w:lineRule="auto"/>
        <w:ind w:right="-10"/>
        <w:rPr>
          <w:rFonts w:cs="Times New Roman"/>
        </w:rPr>
      </w:pPr>
      <w:r w:rsidRPr="00CC4342">
        <w:rPr>
          <w:rFonts w:cs="Times New Roman"/>
        </w:rPr>
        <w:t>Weigh</w:t>
      </w:r>
      <w:r w:rsidRPr="00CC4342">
        <w:rPr>
          <w:rFonts w:cs="Times New Roman"/>
          <w:spacing w:val="-2"/>
        </w:rPr>
        <w:t xml:space="preserve"> </w:t>
      </w:r>
      <w:r w:rsidRPr="00CC4342">
        <w:rPr>
          <w:rFonts w:cs="Times New Roman"/>
          <w:spacing w:val="-1"/>
        </w:rPr>
        <w:t>out</w:t>
      </w:r>
      <w:r w:rsidRPr="00CC4342">
        <w:rPr>
          <w:rFonts w:cs="Times New Roman"/>
          <w:spacing w:val="-3"/>
        </w:rPr>
        <w:t xml:space="preserve"> </w:t>
      </w:r>
      <w:r w:rsidRPr="00CC4342">
        <w:rPr>
          <w:rFonts w:cs="Times New Roman"/>
        </w:rPr>
        <w:t>5.0</w:t>
      </w:r>
      <w:r w:rsidRPr="00CC4342">
        <w:rPr>
          <w:rFonts w:cs="Times New Roman"/>
          <w:spacing w:val="-2"/>
        </w:rPr>
        <w:t xml:space="preserve"> </w:t>
      </w:r>
      <w:r w:rsidRPr="00CC4342">
        <w:rPr>
          <w:rFonts w:cs="Times New Roman"/>
          <w:spacing w:val="-1"/>
        </w:rPr>
        <w:t>grams</w:t>
      </w:r>
      <w:r w:rsidRPr="00CC4342">
        <w:rPr>
          <w:rFonts w:cs="Times New Roman"/>
          <w:spacing w:val="-2"/>
        </w:rPr>
        <w:t xml:space="preserve"> </w:t>
      </w:r>
      <w:r w:rsidRPr="00CC4342">
        <w:rPr>
          <w:rFonts w:cs="Times New Roman"/>
          <w:spacing w:val="-1"/>
        </w:rPr>
        <w:t>of</w:t>
      </w:r>
      <w:r w:rsidRPr="00CC4342">
        <w:rPr>
          <w:rFonts w:cs="Times New Roman"/>
          <w:spacing w:val="-3"/>
        </w:rPr>
        <w:t xml:space="preserve"> </w:t>
      </w:r>
      <w:r w:rsidRPr="00CC4342">
        <w:rPr>
          <w:rFonts w:cs="Times New Roman"/>
          <w:spacing w:val="-1"/>
        </w:rPr>
        <w:t>popcorn</w:t>
      </w:r>
      <w:r w:rsidRPr="00CC4342">
        <w:rPr>
          <w:rFonts w:cs="Times New Roman"/>
          <w:spacing w:val="-2"/>
        </w:rPr>
        <w:t xml:space="preserve"> </w:t>
      </w:r>
      <w:r w:rsidRPr="00CC4342">
        <w:rPr>
          <w:rFonts w:cs="Times New Roman"/>
          <w:spacing w:val="-1"/>
        </w:rPr>
        <w:t>kernels</w:t>
      </w:r>
      <w:r w:rsidRPr="00CC4342">
        <w:rPr>
          <w:rFonts w:cs="Times New Roman"/>
          <w:spacing w:val="-3"/>
        </w:rPr>
        <w:t xml:space="preserve"> </w:t>
      </w:r>
      <w:r w:rsidRPr="00CC4342">
        <w:rPr>
          <w:rFonts w:cs="Times New Roman"/>
          <w:spacing w:val="-1"/>
        </w:rPr>
        <w:t>on</w:t>
      </w:r>
      <w:r w:rsidRPr="00CC4342">
        <w:rPr>
          <w:rFonts w:cs="Times New Roman"/>
          <w:spacing w:val="-3"/>
        </w:rPr>
        <w:t xml:space="preserve"> </w:t>
      </w:r>
      <w:r w:rsidRPr="00CC4342">
        <w:rPr>
          <w:rFonts w:cs="Times New Roman"/>
        </w:rPr>
        <w:t>the</w:t>
      </w:r>
      <w:r w:rsidRPr="00CC4342">
        <w:rPr>
          <w:rFonts w:cs="Times New Roman"/>
          <w:spacing w:val="-4"/>
        </w:rPr>
        <w:t xml:space="preserve"> </w:t>
      </w:r>
      <w:r w:rsidRPr="00CC4342">
        <w:rPr>
          <w:rFonts w:cs="Times New Roman"/>
          <w:spacing w:val="-1"/>
        </w:rPr>
        <w:t>balance,</w:t>
      </w:r>
      <w:r w:rsidRPr="00CC4342">
        <w:rPr>
          <w:rFonts w:cs="Times New Roman"/>
          <w:spacing w:val="-2"/>
        </w:rPr>
        <w:t xml:space="preserve"> </w:t>
      </w:r>
      <w:r w:rsidRPr="00CC4342">
        <w:rPr>
          <w:rFonts w:cs="Times New Roman"/>
          <w:spacing w:val="-1"/>
        </w:rPr>
        <w:t>and count</w:t>
      </w:r>
      <w:r w:rsidRPr="00CC4342">
        <w:rPr>
          <w:rFonts w:cs="Times New Roman"/>
          <w:spacing w:val="-3"/>
        </w:rPr>
        <w:t xml:space="preserve"> </w:t>
      </w:r>
      <w:r w:rsidRPr="00CC4342">
        <w:rPr>
          <w:rFonts w:cs="Times New Roman"/>
        </w:rPr>
        <w:t>the</w:t>
      </w:r>
      <w:r w:rsidRPr="00CC4342">
        <w:rPr>
          <w:rFonts w:cs="Times New Roman"/>
          <w:spacing w:val="-5"/>
        </w:rPr>
        <w:t xml:space="preserve"> </w:t>
      </w:r>
      <w:r w:rsidRPr="00CC4342">
        <w:rPr>
          <w:rFonts w:cs="Times New Roman"/>
          <w:spacing w:val="-1"/>
        </w:rPr>
        <w:t>number</w:t>
      </w:r>
      <w:r w:rsidRPr="00CC4342">
        <w:rPr>
          <w:rFonts w:cs="Times New Roman"/>
          <w:spacing w:val="-3"/>
        </w:rPr>
        <w:t xml:space="preserve"> </w:t>
      </w:r>
      <w:r w:rsidRPr="00CC4342">
        <w:rPr>
          <w:rFonts w:cs="Times New Roman"/>
        </w:rPr>
        <w:t>of</w:t>
      </w:r>
      <w:r w:rsidRPr="00CC4342">
        <w:rPr>
          <w:rFonts w:cs="Times New Roman"/>
          <w:spacing w:val="-1"/>
        </w:rPr>
        <w:t xml:space="preserve"> kernels</w:t>
      </w:r>
      <w:r w:rsidRPr="00CC4342">
        <w:rPr>
          <w:rFonts w:cs="Times New Roman"/>
          <w:spacing w:val="47"/>
        </w:rPr>
        <w:t xml:space="preserve"> </w:t>
      </w:r>
      <w:r w:rsidRPr="00CC4342">
        <w:rPr>
          <w:rFonts w:cs="Times New Roman"/>
          <w:spacing w:val="-1"/>
        </w:rPr>
        <w:t xml:space="preserve">there </w:t>
      </w:r>
      <w:r w:rsidRPr="00CC4342">
        <w:rPr>
          <w:rFonts w:cs="Times New Roman"/>
        </w:rPr>
        <w:t>are</w:t>
      </w:r>
      <w:r w:rsidRPr="00CC4342">
        <w:rPr>
          <w:rFonts w:cs="Times New Roman"/>
          <w:spacing w:val="-3"/>
        </w:rPr>
        <w:t xml:space="preserve"> </w:t>
      </w:r>
      <w:r w:rsidRPr="00CC4342">
        <w:rPr>
          <w:rFonts w:cs="Times New Roman"/>
        </w:rPr>
        <w:t>in</w:t>
      </w:r>
      <w:r w:rsidRPr="00CC4342">
        <w:rPr>
          <w:rFonts w:cs="Times New Roman"/>
          <w:spacing w:val="-2"/>
        </w:rPr>
        <w:t xml:space="preserve"> </w:t>
      </w:r>
      <w:r w:rsidRPr="00CC4342">
        <w:rPr>
          <w:rFonts w:cs="Times New Roman"/>
        </w:rPr>
        <w:t>5.0</w:t>
      </w:r>
      <w:r w:rsidRPr="00CC4342">
        <w:rPr>
          <w:rFonts w:cs="Times New Roman"/>
          <w:spacing w:val="-1"/>
        </w:rPr>
        <w:t xml:space="preserve"> grams.</w:t>
      </w:r>
      <w:r w:rsidRPr="00CC4342">
        <w:rPr>
          <w:rFonts w:cs="Times New Roman"/>
          <w:spacing w:val="-2"/>
        </w:rPr>
        <w:t xml:space="preserve"> </w:t>
      </w:r>
      <w:r w:rsidRPr="00CC4342">
        <w:rPr>
          <w:rFonts w:cs="Times New Roman"/>
          <w:spacing w:val="-1"/>
        </w:rPr>
        <w:t>This</w:t>
      </w:r>
      <w:r w:rsidRPr="00CC4342">
        <w:rPr>
          <w:rFonts w:cs="Times New Roman"/>
          <w:spacing w:val="1"/>
        </w:rPr>
        <w:t xml:space="preserve"> </w:t>
      </w:r>
      <w:r w:rsidRPr="00CC4342">
        <w:rPr>
          <w:rFonts w:eastAsia="Calibri" w:cs="Times New Roman"/>
          <w:i/>
          <w:spacing w:val="-1"/>
        </w:rPr>
        <w:t xml:space="preserve">number </w:t>
      </w:r>
      <w:r w:rsidRPr="00CC4342">
        <w:rPr>
          <w:rFonts w:cs="Times New Roman"/>
          <w:spacing w:val="-1"/>
        </w:rPr>
        <w:t>will</w:t>
      </w:r>
      <w:r w:rsidRPr="00CC4342">
        <w:rPr>
          <w:rFonts w:cs="Times New Roman"/>
          <w:spacing w:val="-2"/>
        </w:rPr>
        <w:t xml:space="preserve"> </w:t>
      </w:r>
      <w:r w:rsidRPr="00CC4342">
        <w:rPr>
          <w:rFonts w:cs="Times New Roman"/>
        </w:rPr>
        <w:t>be</w:t>
      </w:r>
      <w:r w:rsidRPr="00CC4342">
        <w:rPr>
          <w:rFonts w:cs="Times New Roman"/>
          <w:spacing w:val="-1"/>
        </w:rPr>
        <w:t xml:space="preserve"> called </w:t>
      </w:r>
      <w:r w:rsidRPr="00CC4342">
        <w:rPr>
          <w:rFonts w:eastAsia="Calibri" w:cs="Times New Roman"/>
          <w:b/>
          <w:bCs/>
        </w:rPr>
        <w:t>“1</w:t>
      </w:r>
      <w:r w:rsidRPr="00CC4342">
        <w:rPr>
          <w:rFonts w:eastAsia="Calibri" w:cs="Times New Roman"/>
          <w:b/>
          <w:bCs/>
          <w:spacing w:val="-3"/>
        </w:rPr>
        <w:t xml:space="preserve"> </w:t>
      </w:r>
      <w:r w:rsidRPr="00CC4342">
        <w:rPr>
          <w:rFonts w:eastAsia="Calibri" w:cs="Times New Roman"/>
          <w:b/>
          <w:bCs/>
          <w:spacing w:val="-1"/>
        </w:rPr>
        <w:t>PCU”</w:t>
      </w:r>
      <w:r w:rsidRPr="00CC4342">
        <w:rPr>
          <w:rFonts w:eastAsia="Calibri" w:cs="Times New Roman"/>
          <w:b/>
          <w:bCs/>
          <w:spacing w:val="1"/>
        </w:rPr>
        <w:t xml:space="preserve"> </w:t>
      </w:r>
      <w:r w:rsidRPr="00CC4342">
        <w:rPr>
          <w:rFonts w:cs="Times New Roman"/>
          <w:spacing w:val="-1"/>
        </w:rPr>
        <w:t>(1</w:t>
      </w:r>
      <w:r w:rsidRPr="00CC4342">
        <w:rPr>
          <w:rFonts w:cs="Times New Roman"/>
          <w:spacing w:val="-3"/>
        </w:rPr>
        <w:t xml:space="preserve"> </w:t>
      </w:r>
      <w:r w:rsidRPr="00CC4342">
        <w:rPr>
          <w:rFonts w:cs="Times New Roman"/>
          <w:spacing w:val="-1"/>
        </w:rPr>
        <w:t>popcorn</w:t>
      </w:r>
      <w:r w:rsidRPr="00CC4342">
        <w:rPr>
          <w:rFonts w:cs="Times New Roman"/>
          <w:spacing w:val="-2"/>
        </w:rPr>
        <w:t xml:space="preserve"> </w:t>
      </w:r>
      <w:r w:rsidRPr="00CC4342">
        <w:rPr>
          <w:rFonts w:cs="Times New Roman"/>
          <w:spacing w:val="-1"/>
        </w:rPr>
        <w:t>counting</w:t>
      </w:r>
      <w:r w:rsidRPr="00CC4342">
        <w:rPr>
          <w:rFonts w:cs="Times New Roman"/>
          <w:spacing w:val="-4"/>
        </w:rPr>
        <w:t xml:space="preserve"> </w:t>
      </w:r>
      <w:r w:rsidRPr="00CC4342">
        <w:rPr>
          <w:rFonts w:cs="Times New Roman"/>
          <w:spacing w:val="-1"/>
        </w:rPr>
        <w:t>unit).</w:t>
      </w:r>
    </w:p>
    <w:p w14:paraId="6B077DA3" w14:textId="77777777" w:rsidR="0054736D" w:rsidRPr="00CC4342" w:rsidRDefault="0054736D" w:rsidP="0054736D">
      <w:pPr>
        <w:pStyle w:val="BodyText"/>
        <w:numPr>
          <w:ilvl w:val="0"/>
          <w:numId w:val="311"/>
        </w:numPr>
        <w:tabs>
          <w:tab w:val="left" w:pos="837"/>
          <w:tab w:val="left" w:pos="2300"/>
        </w:tabs>
        <w:suppressAutoHyphens w:val="0"/>
        <w:spacing w:before="57" w:after="0"/>
        <w:ind w:right="-10"/>
        <w:rPr>
          <w:rFonts w:cs="Times New Roman"/>
        </w:rPr>
      </w:pPr>
      <w:r w:rsidRPr="00CC4342">
        <w:rPr>
          <w:rFonts w:cs="Times New Roman"/>
          <w:spacing w:val="-1"/>
        </w:rPr>
        <w:t>Complete</w:t>
      </w:r>
      <w:r w:rsidRPr="00CC4342">
        <w:rPr>
          <w:rFonts w:cs="Times New Roman"/>
          <w:spacing w:val="-3"/>
        </w:rPr>
        <w:t xml:space="preserve"> </w:t>
      </w:r>
      <w:r w:rsidRPr="00CC4342">
        <w:rPr>
          <w:rFonts w:cs="Times New Roman"/>
          <w:spacing w:val="-1"/>
        </w:rPr>
        <w:t>the</w:t>
      </w:r>
      <w:r w:rsidRPr="00CC4342">
        <w:rPr>
          <w:rFonts w:cs="Times New Roman"/>
          <w:spacing w:val="-4"/>
        </w:rPr>
        <w:t xml:space="preserve"> </w:t>
      </w:r>
      <w:r w:rsidRPr="00CC4342">
        <w:rPr>
          <w:rFonts w:cs="Times New Roman"/>
          <w:spacing w:val="-1"/>
        </w:rPr>
        <w:t>following</w:t>
      </w:r>
      <w:r w:rsidRPr="00CC4342">
        <w:rPr>
          <w:rFonts w:cs="Times New Roman"/>
          <w:spacing w:val="-5"/>
        </w:rPr>
        <w:t xml:space="preserve"> </w:t>
      </w:r>
      <w:r w:rsidRPr="00CC4342">
        <w:rPr>
          <w:rFonts w:cs="Times New Roman"/>
          <w:spacing w:val="-1"/>
        </w:rPr>
        <w:t xml:space="preserve">equation </w:t>
      </w:r>
      <w:r w:rsidRPr="00CC4342">
        <w:rPr>
          <w:rFonts w:cs="Times New Roman"/>
        </w:rPr>
        <w:t>in</w:t>
      </w:r>
      <w:r w:rsidRPr="00CC4342">
        <w:rPr>
          <w:rFonts w:cs="Times New Roman"/>
          <w:spacing w:val="-4"/>
        </w:rPr>
        <w:t xml:space="preserve"> </w:t>
      </w:r>
      <w:r w:rsidRPr="00CC4342">
        <w:rPr>
          <w:rFonts w:cs="Times New Roman"/>
        </w:rPr>
        <w:t>your</w:t>
      </w:r>
      <w:r w:rsidRPr="00CC4342">
        <w:rPr>
          <w:rFonts w:cs="Times New Roman"/>
          <w:spacing w:val="-4"/>
        </w:rPr>
        <w:t xml:space="preserve"> </w:t>
      </w:r>
      <w:r w:rsidRPr="00CC4342">
        <w:rPr>
          <w:rFonts w:cs="Times New Roman"/>
          <w:spacing w:val="-1"/>
        </w:rPr>
        <w:t>data</w:t>
      </w:r>
      <w:r w:rsidRPr="00CC4342">
        <w:rPr>
          <w:rFonts w:cs="Times New Roman"/>
          <w:spacing w:val="-3"/>
        </w:rPr>
        <w:t xml:space="preserve"> </w:t>
      </w:r>
      <w:r w:rsidRPr="00CC4342">
        <w:rPr>
          <w:rFonts w:cs="Times New Roman"/>
          <w:spacing w:val="-1"/>
        </w:rPr>
        <w:t xml:space="preserve">record: </w:t>
      </w:r>
      <w:r w:rsidRPr="00CC4342">
        <w:rPr>
          <w:rFonts w:cs="Times New Roman"/>
        </w:rPr>
        <w:t xml:space="preserve">1 </w:t>
      </w:r>
      <w:r w:rsidRPr="00CC4342">
        <w:rPr>
          <w:rFonts w:cs="Times New Roman"/>
          <w:spacing w:val="-1"/>
        </w:rPr>
        <w:t xml:space="preserve">PCU </w:t>
      </w:r>
      <w:r w:rsidRPr="00CC4342">
        <w:rPr>
          <w:rFonts w:cs="Times New Roman"/>
        </w:rPr>
        <w:t>=</w:t>
      </w:r>
      <w:r w:rsidRPr="00CC4342">
        <w:rPr>
          <w:rFonts w:cs="Times New Roman"/>
          <w:u w:val="thick" w:color="000000"/>
        </w:rPr>
        <w:tab/>
      </w:r>
      <w:r w:rsidRPr="00CC4342">
        <w:rPr>
          <w:rFonts w:cs="Times New Roman"/>
          <w:spacing w:val="-1"/>
        </w:rPr>
        <w:t>kernels</w:t>
      </w:r>
      <w:r w:rsidRPr="00CC4342">
        <w:rPr>
          <w:rFonts w:cs="Times New Roman"/>
          <w:spacing w:val="-3"/>
        </w:rPr>
        <w:t xml:space="preserve"> </w:t>
      </w:r>
      <w:r w:rsidRPr="00CC4342">
        <w:rPr>
          <w:rFonts w:cs="Times New Roman"/>
        </w:rPr>
        <w:t>=</w:t>
      </w:r>
      <w:r w:rsidRPr="00CC4342">
        <w:rPr>
          <w:rFonts w:cs="Times New Roman"/>
          <w:spacing w:val="-3"/>
        </w:rPr>
        <w:t xml:space="preserve"> </w:t>
      </w:r>
      <w:r w:rsidRPr="00CC4342">
        <w:rPr>
          <w:rFonts w:cs="Times New Roman"/>
        </w:rPr>
        <w:t>5.0</w:t>
      </w:r>
      <w:r w:rsidRPr="00CC4342">
        <w:rPr>
          <w:rFonts w:cs="Times New Roman"/>
          <w:spacing w:val="-1"/>
        </w:rPr>
        <w:t xml:space="preserve"> </w:t>
      </w:r>
      <w:r w:rsidRPr="00CC4342">
        <w:rPr>
          <w:rFonts w:cs="Times New Roman"/>
        </w:rPr>
        <w:t>g</w:t>
      </w:r>
      <w:r w:rsidRPr="00CC4342">
        <w:rPr>
          <w:rFonts w:cs="Times New Roman"/>
          <w:spacing w:val="-2"/>
        </w:rPr>
        <w:t xml:space="preserve"> </w:t>
      </w:r>
      <w:r w:rsidRPr="00CC4342">
        <w:rPr>
          <w:rFonts w:cs="Times New Roman"/>
        </w:rPr>
        <w:t xml:space="preserve">of </w:t>
      </w:r>
      <w:r w:rsidRPr="00CC4342">
        <w:rPr>
          <w:rFonts w:cs="Times New Roman"/>
          <w:spacing w:val="-1"/>
        </w:rPr>
        <w:t>kernels</w:t>
      </w:r>
    </w:p>
    <w:p w14:paraId="196BC57C" w14:textId="77777777" w:rsidR="0054736D" w:rsidRPr="00CC4342" w:rsidRDefault="0054736D" w:rsidP="0054736D">
      <w:pPr>
        <w:pStyle w:val="BodyText"/>
        <w:numPr>
          <w:ilvl w:val="0"/>
          <w:numId w:val="311"/>
        </w:numPr>
        <w:tabs>
          <w:tab w:val="left" w:pos="837"/>
        </w:tabs>
        <w:suppressAutoHyphens w:val="0"/>
        <w:spacing w:before="60" w:after="0"/>
        <w:ind w:right="-10"/>
        <w:rPr>
          <w:rFonts w:cs="Times New Roman"/>
        </w:rPr>
      </w:pPr>
      <w:r w:rsidRPr="00CC4342">
        <w:rPr>
          <w:rFonts w:cs="Times New Roman"/>
        </w:rPr>
        <w:t>Show</w:t>
      </w:r>
      <w:r w:rsidRPr="00CC4342">
        <w:rPr>
          <w:rFonts w:cs="Times New Roman"/>
          <w:spacing w:val="-4"/>
        </w:rPr>
        <w:t xml:space="preserve"> </w:t>
      </w:r>
      <w:r w:rsidRPr="00CC4342">
        <w:rPr>
          <w:rFonts w:cs="Times New Roman"/>
        </w:rPr>
        <w:t>how</w:t>
      </w:r>
      <w:r w:rsidRPr="00CC4342">
        <w:rPr>
          <w:rFonts w:cs="Times New Roman"/>
          <w:spacing w:val="-3"/>
        </w:rPr>
        <w:t xml:space="preserve"> </w:t>
      </w:r>
      <w:r w:rsidRPr="00CC4342">
        <w:rPr>
          <w:rFonts w:cs="Times New Roman"/>
          <w:spacing w:val="-1"/>
        </w:rPr>
        <w:t>you</w:t>
      </w:r>
      <w:r w:rsidRPr="00CC4342">
        <w:rPr>
          <w:rFonts w:cs="Times New Roman"/>
          <w:spacing w:val="-2"/>
        </w:rPr>
        <w:t xml:space="preserve"> </w:t>
      </w:r>
      <w:r w:rsidRPr="00CC4342">
        <w:rPr>
          <w:rFonts w:cs="Times New Roman"/>
          <w:spacing w:val="-1"/>
        </w:rPr>
        <w:t>would calculate</w:t>
      </w:r>
      <w:r w:rsidRPr="00CC4342">
        <w:rPr>
          <w:rFonts w:cs="Times New Roman"/>
          <w:spacing w:val="-4"/>
        </w:rPr>
        <w:t xml:space="preserve"> </w:t>
      </w:r>
      <w:r w:rsidRPr="00CC4342">
        <w:rPr>
          <w:rFonts w:cs="Times New Roman"/>
          <w:spacing w:val="-1"/>
        </w:rPr>
        <w:t>the number</w:t>
      </w:r>
      <w:r w:rsidRPr="00CC4342">
        <w:rPr>
          <w:rFonts w:cs="Times New Roman"/>
          <w:spacing w:val="-3"/>
        </w:rPr>
        <w:t xml:space="preserve"> </w:t>
      </w:r>
      <w:r w:rsidRPr="00CC4342">
        <w:rPr>
          <w:rFonts w:cs="Times New Roman"/>
        </w:rPr>
        <w:t>of</w:t>
      </w:r>
      <w:r w:rsidRPr="00CC4342">
        <w:rPr>
          <w:rFonts w:cs="Times New Roman"/>
          <w:spacing w:val="-2"/>
        </w:rPr>
        <w:t xml:space="preserve"> </w:t>
      </w:r>
      <w:r w:rsidRPr="00CC4342">
        <w:rPr>
          <w:rFonts w:cs="Times New Roman"/>
          <w:spacing w:val="-1"/>
        </w:rPr>
        <w:t>kernels</w:t>
      </w:r>
      <w:r w:rsidRPr="00CC4342">
        <w:rPr>
          <w:rFonts w:cs="Times New Roman"/>
          <w:spacing w:val="-2"/>
        </w:rPr>
        <w:t xml:space="preserve"> in </w:t>
      </w:r>
      <w:r w:rsidRPr="00CC4342">
        <w:rPr>
          <w:rFonts w:cs="Times New Roman"/>
        </w:rPr>
        <w:t>3</w:t>
      </w:r>
      <w:r w:rsidRPr="00CC4342">
        <w:rPr>
          <w:rFonts w:cs="Times New Roman"/>
          <w:spacing w:val="-3"/>
        </w:rPr>
        <w:t xml:space="preserve"> </w:t>
      </w:r>
      <w:r w:rsidRPr="00CC4342">
        <w:rPr>
          <w:rFonts w:cs="Times New Roman"/>
          <w:spacing w:val="-1"/>
        </w:rPr>
        <w:t>PCUs:</w:t>
      </w:r>
    </w:p>
    <w:p w14:paraId="5683F5D8" w14:textId="77777777" w:rsidR="0054736D" w:rsidRPr="00CC4342" w:rsidRDefault="0054736D" w:rsidP="0054736D">
      <w:pPr>
        <w:pStyle w:val="BodyText"/>
        <w:numPr>
          <w:ilvl w:val="0"/>
          <w:numId w:val="311"/>
        </w:numPr>
        <w:tabs>
          <w:tab w:val="left" w:pos="837"/>
        </w:tabs>
        <w:suppressAutoHyphens w:val="0"/>
        <w:spacing w:after="0"/>
        <w:ind w:right="-10"/>
        <w:rPr>
          <w:rFonts w:cs="Times New Roman"/>
        </w:rPr>
      </w:pPr>
      <w:r w:rsidRPr="00CC4342">
        <w:rPr>
          <w:rFonts w:cs="Times New Roman"/>
        </w:rPr>
        <w:t>Show</w:t>
      </w:r>
      <w:r w:rsidRPr="00CC4342">
        <w:rPr>
          <w:rFonts w:cs="Times New Roman"/>
          <w:spacing w:val="-4"/>
        </w:rPr>
        <w:t xml:space="preserve"> </w:t>
      </w:r>
      <w:r w:rsidRPr="00CC4342">
        <w:rPr>
          <w:rFonts w:cs="Times New Roman"/>
        </w:rPr>
        <w:t>how</w:t>
      </w:r>
      <w:r w:rsidRPr="00CC4342">
        <w:rPr>
          <w:rFonts w:cs="Times New Roman"/>
          <w:spacing w:val="-3"/>
        </w:rPr>
        <w:t xml:space="preserve"> </w:t>
      </w:r>
      <w:r w:rsidRPr="00CC4342">
        <w:rPr>
          <w:rFonts w:cs="Times New Roman"/>
          <w:spacing w:val="-1"/>
        </w:rPr>
        <w:t>you would calculate</w:t>
      </w:r>
      <w:r w:rsidRPr="00CC4342">
        <w:rPr>
          <w:rFonts w:cs="Times New Roman"/>
          <w:spacing w:val="-3"/>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number</w:t>
      </w:r>
      <w:r w:rsidRPr="00CC4342">
        <w:rPr>
          <w:rFonts w:cs="Times New Roman"/>
          <w:spacing w:val="-3"/>
        </w:rPr>
        <w:t xml:space="preserve"> </w:t>
      </w:r>
      <w:r w:rsidRPr="00CC4342">
        <w:rPr>
          <w:rFonts w:cs="Times New Roman"/>
        </w:rPr>
        <w:t>of</w:t>
      </w:r>
      <w:r w:rsidRPr="00CC4342">
        <w:rPr>
          <w:rFonts w:cs="Times New Roman"/>
          <w:spacing w:val="-1"/>
        </w:rPr>
        <w:t xml:space="preserve"> kernels</w:t>
      </w:r>
      <w:r w:rsidRPr="00CC4342">
        <w:rPr>
          <w:rFonts w:cs="Times New Roman"/>
          <w:spacing w:val="-2"/>
        </w:rPr>
        <w:t xml:space="preserve"> in </w:t>
      </w:r>
      <w:r w:rsidRPr="00CC4342">
        <w:rPr>
          <w:rFonts w:cs="Times New Roman"/>
          <w:spacing w:val="-1"/>
        </w:rPr>
        <w:t xml:space="preserve">20.0 </w:t>
      </w:r>
      <w:r w:rsidRPr="00CC4342">
        <w:rPr>
          <w:rFonts w:cs="Times New Roman"/>
        </w:rPr>
        <w:t>grams</w:t>
      </w:r>
      <w:r w:rsidRPr="00CC4342">
        <w:rPr>
          <w:rFonts w:cs="Times New Roman"/>
          <w:spacing w:val="-4"/>
        </w:rPr>
        <w:t xml:space="preserve"> </w:t>
      </w:r>
      <w:r w:rsidRPr="00CC4342">
        <w:rPr>
          <w:rFonts w:cs="Times New Roman"/>
        </w:rPr>
        <w:t>of</w:t>
      </w:r>
      <w:r w:rsidRPr="00CC4342">
        <w:rPr>
          <w:rFonts w:cs="Times New Roman"/>
          <w:spacing w:val="-3"/>
        </w:rPr>
        <w:t xml:space="preserve"> </w:t>
      </w:r>
      <w:r w:rsidRPr="00CC4342">
        <w:rPr>
          <w:rFonts w:cs="Times New Roman"/>
          <w:spacing w:val="-1"/>
        </w:rPr>
        <w:t>popcorn:</w:t>
      </w:r>
    </w:p>
    <w:p w14:paraId="1F7B4A78" w14:textId="77777777" w:rsidR="0054736D" w:rsidRPr="00CC4342" w:rsidRDefault="0054736D" w:rsidP="0054736D">
      <w:pPr>
        <w:pStyle w:val="BodyText"/>
        <w:numPr>
          <w:ilvl w:val="0"/>
          <w:numId w:val="311"/>
        </w:numPr>
        <w:tabs>
          <w:tab w:val="left" w:pos="837"/>
        </w:tabs>
        <w:suppressAutoHyphens w:val="0"/>
        <w:spacing w:after="0"/>
        <w:ind w:right="-10"/>
        <w:rPr>
          <w:rFonts w:cs="Times New Roman"/>
        </w:rPr>
      </w:pPr>
      <w:r w:rsidRPr="00CC4342">
        <w:rPr>
          <w:rFonts w:cs="Times New Roman"/>
        </w:rPr>
        <w:t>Show</w:t>
      </w:r>
      <w:r w:rsidRPr="00CC4342">
        <w:rPr>
          <w:rFonts w:cs="Times New Roman"/>
          <w:spacing w:val="-5"/>
        </w:rPr>
        <w:t xml:space="preserve"> </w:t>
      </w:r>
      <w:r w:rsidRPr="00CC4342">
        <w:rPr>
          <w:rFonts w:cs="Times New Roman"/>
        </w:rPr>
        <w:t>how</w:t>
      </w:r>
      <w:r w:rsidRPr="00CC4342">
        <w:rPr>
          <w:rFonts w:cs="Times New Roman"/>
          <w:spacing w:val="-4"/>
        </w:rPr>
        <w:t xml:space="preserve"> </w:t>
      </w:r>
      <w:r w:rsidRPr="00CC4342">
        <w:rPr>
          <w:rFonts w:cs="Times New Roman"/>
          <w:spacing w:val="-1"/>
        </w:rPr>
        <w:t>you</w:t>
      </w:r>
      <w:r w:rsidRPr="00CC4342">
        <w:rPr>
          <w:rFonts w:cs="Times New Roman"/>
          <w:spacing w:val="-2"/>
        </w:rPr>
        <w:t xml:space="preserve"> </w:t>
      </w:r>
      <w:r w:rsidRPr="00CC4342">
        <w:rPr>
          <w:rFonts w:cs="Times New Roman"/>
          <w:spacing w:val="-1"/>
        </w:rPr>
        <w:t>would</w:t>
      </w:r>
      <w:r w:rsidRPr="00CC4342">
        <w:rPr>
          <w:rFonts w:cs="Times New Roman"/>
          <w:spacing w:val="-2"/>
        </w:rPr>
        <w:t xml:space="preserve"> </w:t>
      </w:r>
      <w:r w:rsidRPr="00CC4342">
        <w:rPr>
          <w:rFonts w:cs="Times New Roman"/>
          <w:spacing w:val="-1"/>
        </w:rPr>
        <w:t>calculate</w:t>
      </w:r>
      <w:r w:rsidRPr="00CC4342">
        <w:rPr>
          <w:rFonts w:cs="Times New Roman"/>
          <w:spacing w:val="-4"/>
        </w:rPr>
        <w:t xml:space="preserve"> </w:t>
      </w:r>
      <w:r w:rsidRPr="00CC4342">
        <w:rPr>
          <w:rFonts w:cs="Times New Roman"/>
          <w:spacing w:val="-1"/>
        </w:rPr>
        <w:t>the</w:t>
      </w:r>
      <w:r w:rsidRPr="00CC4342">
        <w:rPr>
          <w:rFonts w:cs="Times New Roman"/>
          <w:spacing w:val="-3"/>
        </w:rPr>
        <w:t xml:space="preserve"> </w:t>
      </w:r>
      <w:r w:rsidRPr="00CC4342">
        <w:rPr>
          <w:rFonts w:cs="Times New Roman"/>
        </w:rPr>
        <w:t>mass,</w:t>
      </w:r>
      <w:r w:rsidRPr="00CC4342">
        <w:rPr>
          <w:rFonts w:cs="Times New Roman"/>
          <w:spacing w:val="-3"/>
        </w:rPr>
        <w:t xml:space="preserve"> </w:t>
      </w:r>
      <w:r w:rsidRPr="00CC4342">
        <w:rPr>
          <w:rFonts w:cs="Times New Roman"/>
          <w:spacing w:val="-2"/>
        </w:rPr>
        <w:t xml:space="preserve">in </w:t>
      </w:r>
      <w:r w:rsidRPr="00CC4342">
        <w:rPr>
          <w:rFonts w:cs="Times New Roman"/>
          <w:spacing w:val="-1"/>
        </w:rPr>
        <w:t>grams,</w:t>
      </w:r>
      <w:r w:rsidRPr="00CC4342">
        <w:rPr>
          <w:rFonts w:cs="Times New Roman"/>
          <w:spacing w:val="-3"/>
        </w:rPr>
        <w:t xml:space="preserve"> </w:t>
      </w:r>
      <w:r w:rsidRPr="00CC4342">
        <w:rPr>
          <w:rFonts w:cs="Times New Roman"/>
        </w:rPr>
        <w:t>of</w:t>
      </w:r>
      <w:r w:rsidRPr="00CC4342">
        <w:rPr>
          <w:rFonts w:cs="Times New Roman"/>
          <w:spacing w:val="-4"/>
        </w:rPr>
        <w:t xml:space="preserve"> </w:t>
      </w:r>
      <w:r w:rsidRPr="00CC4342">
        <w:rPr>
          <w:rFonts w:cs="Times New Roman"/>
        </w:rPr>
        <w:t>100</w:t>
      </w:r>
      <w:r w:rsidRPr="00CC4342">
        <w:rPr>
          <w:rFonts w:cs="Times New Roman"/>
          <w:spacing w:val="-4"/>
        </w:rPr>
        <w:t xml:space="preserve"> </w:t>
      </w:r>
      <w:r w:rsidRPr="00CC4342">
        <w:rPr>
          <w:rFonts w:cs="Times New Roman"/>
          <w:spacing w:val="-1"/>
        </w:rPr>
        <w:t>popcorn</w:t>
      </w:r>
      <w:r w:rsidRPr="00CC4342">
        <w:rPr>
          <w:rFonts w:cs="Times New Roman"/>
          <w:spacing w:val="-3"/>
        </w:rPr>
        <w:t xml:space="preserve"> </w:t>
      </w:r>
      <w:r w:rsidRPr="00CC4342">
        <w:rPr>
          <w:rFonts w:cs="Times New Roman"/>
          <w:spacing w:val="-1"/>
        </w:rPr>
        <w:t>kernels:</w:t>
      </w:r>
    </w:p>
    <w:p w14:paraId="57E49FC1" w14:textId="77777777" w:rsidR="0054736D" w:rsidRPr="00CC4342" w:rsidRDefault="0054736D" w:rsidP="0054736D">
      <w:pPr>
        <w:pStyle w:val="BodyText"/>
        <w:numPr>
          <w:ilvl w:val="0"/>
          <w:numId w:val="311"/>
        </w:numPr>
        <w:tabs>
          <w:tab w:val="left" w:pos="837"/>
        </w:tabs>
        <w:suppressAutoHyphens w:val="0"/>
        <w:spacing w:after="0"/>
        <w:ind w:right="-10"/>
        <w:rPr>
          <w:rFonts w:cs="Times New Roman"/>
        </w:rPr>
      </w:pPr>
      <w:r w:rsidRPr="00CC4342">
        <w:rPr>
          <w:rFonts w:cs="Times New Roman"/>
          <w:spacing w:val="-1"/>
        </w:rPr>
        <w:t>Use</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balance</w:t>
      </w:r>
      <w:r w:rsidRPr="00CC4342">
        <w:rPr>
          <w:rFonts w:cs="Times New Roman"/>
          <w:spacing w:val="-3"/>
        </w:rPr>
        <w:t xml:space="preserve"> </w:t>
      </w:r>
      <w:r w:rsidRPr="00CC4342">
        <w:rPr>
          <w:rFonts w:cs="Times New Roman"/>
        </w:rPr>
        <w:t>to</w:t>
      </w:r>
      <w:r w:rsidRPr="00CC4342">
        <w:rPr>
          <w:rFonts w:cs="Times New Roman"/>
          <w:spacing w:val="-4"/>
        </w:rPr>
        <w:t xml:space="preserve"> </w:t>
      </w:r>
      <w:r w:rsidRPr="00CC4342">
        <w:rPr>
          <w:rFonts w:cs="Times New Roman"/>
          <w:spacing w:val="-1"/>
        </w:rPr>
        <w:t>find</w:t>
      </w:r>
      <w:r w:rsidRPr="00CC4342">
        <w:rPr>
          <w:rFonts w:cs="Times New Roman"/>
          <w:spacing w:val="-4"/>
        </w:rPr>
        <w:t xml:space="preserve"> </w:t>
      </w:r>
      <w:r w:rsidRPr="00CC4342">
        <w:rPr>
          <w:rFonts w:cs="Times New Roman"/>
          <w:spacing w:val="-1"/>
        </w:rPr>
        <w:t xml:space="preserve">the </w:t>
      </w:r>
      <w:r w:rsidRPr="00CC4342">
        <w:rPr>
          <w:rFonts w:cs="Times New Roman"/>
        </w:rPr>
        <w:t>mass,</w:t>
      </w:r>
      <w:r w:rsidRPr="00CC4342">
        <w:rPr>
          <w:rFonts w:cs="Times New Roman"/>
          <w:spacing w:val="-5"/>
        </w:rPr>
        <w:t xml:space="preserve"> </w:t>
      </w:r>
      <w:r w:rsidRPr="00CC4342">
        <w:rPr>
          <w:rFonts w:cs="Times New Roman"/>
        </w:rPr>
        <w:t>in</w:t>
      </w:r>
      <w:r w:rsidRPr="00CC4342">
        <w:rPr>
          <w:rFonts w:cs="Times New Roman"/>
          <w:spacing w:val="-1"/>
        </w:rPr>
        <w:t xml:space="preserve"> grams,</w:t>
      </w:r>
      <w:r w:rsidRPr="00CC4342">
        <w:rPr>
          <w:rFonts w:cs="Times New Roman"/>
          <w:spacing w:val="-2"/>
        </w:rPr>
        <w:t xml:space="preserve"> </w:t>
      </w:r>
      <w:r w:rsidRPr="00CC4342">
        <w:rPr>
          <w:rFonts w:cs="Times New Roman"/>
          <w:spacing w:val="-1"/>
        </w:rPr>
        <w:t>of</w:t>
      </w:r>
      <w:r w:rsidRPr="00CC4342">
        <w:rPr>
          <w:rFonts w:cs="Times New Roman"/>
          <w:spacing w:val="-3"/>
        </w:rPr>
        <w:t xml:space="preserve"> </w:t>
      </w:r>
      <w:r w:rsidRPr="00CC4342">
        <w:rPr>
          <w:rFonts w:cs="Times New Roman"/>
        </w:rPr>
        <w:t>the</w:t>
      </w:r>
      <w:r w:rsidRPr="00CC4342">
        <w:rPr>
          <w:rFonts w:cs="Times New Roman"/>
          <w:spacing w:val="25"/>
          <w:w w:val="99"/>
        </w:rPr>
        <w:t xml:space="preserve"> </w:t>
      </w:r>
      <w:r w:rsidRPr="00CC4342">
        <w:rPr>
          <w:rFonts w:cs="Times New Roman"/>
          <w:spacing w:val="-1"/>
        </w:rPr>
        <w:t>unopened</w:t>
      </w:r>
      <w:r w:rsidRPr="00CC4342">
        <w:rPr>
          <w:rFonts w:cs="Times New Roman"/>
          <w:spacing w:val="-6"/>
        </w:rPr>
        <w:t xml:space="preserve"> </w:t>
      </w:r>
      <w:r w:rsidRPr="00CC4342">
        <w:rPr>
          <w:rFonts w:cs="Times New Roman"/>
        </w:rPr>
        <w:t>bag</w:t>
      </w:r>
      <w:r w:rsidRPr="00CC4342">
        <w:rPr>
          <w:rFonts w:cs="Times New Roman"/>
          <w:spacing w:val="-5"/>
        </w:rPr>
        <w:t xml:space="preserve"> </w:t>
      </w:r>
      <w:r w:rsidRPr="00CC4342">
        <w:rPr>
          <w:rFonts w:cs="Times New Roman"/>
        </w:rPr>
        <w:t>of</w:t>
      </w:r>
      <w:r w:rsidRPr="00CC4342">
        <w:rPr>
          <w:rFonts w:cs="Times New Roman"/>
          <w:spacing w:val="-4"/>
        </w:rPr>
        <w:t xml:space="preserve"> </w:t>
      </w:r>
      <w:r w:rsidRPr="00CC4342">
        <w:rPr>
          <w:rFonts w:cs="Times New Roman"/>
          <w:spacing w:val="-1"/>
        </w:rPr>
        <w:t>popcorn</w:t>
      </w:r>
      <w:r w:rsidRPr="00CC4342">
        <w:rPr>
          <w:rFonts w:cs="Times New Roman"/>
          <w:spacing w:val="-3"/>
        </w:rPr>
        <w:t xml:space="preserve"> </w:t>
      </w:r>
      <w:r w:rsidRPr="00CC4342">
        <w:rPr>
          <w:rFonts w:cs="Times New Roman"/>
          <w:spacing w:val="-1"/>
        </w:rPr>
        <w:t>kernels.</w:t>
      </w:r>
      <w:r w:rsidRPr="00CC4342">
        <w:rPr>
          <w:rFonts w:cs="Times New Roman"/>
          <w:spacing w:val="-5"/>
        </w:rPr>
        <w:t xml:space="preserve"> </w:t>
      </w:r>
      <w:r w:rsidRPr="00CC4342">
        <w:rPr>
          <w:rFonts w:cs="Times New Roman"/>
        </w:rPr>
        <w:t>Mass:</w:t>
      </w:r>
    </w:p>
    <w:p w14:paraId="78D197DC" w14:textId="77777777" w:rsidR="0054736D" w:rsidRPr="00CC4342" w:rsidRDefault="0054736D" w:rsidP="0054736D">
      <w:pPr>
        <w:pStyle w:val="BodyText"/>
        <w:numPr>
          <w:ilvl w:val="0"/>
          <w:numId w:val="311"/>
        </w:numPr>
        <w:tabs>
          <w:tab w:val="left" w:pos="837"/>
        </w:tabs>
        <w:suppressAutoHyphens w:val="0"/>
        <w:spacing w:after="0"/>
        <w:ind w:right="-10"/>
        <w:rPr>
          <w:rFonts w:cs="Times New Roman"/>
        </w:rPr>
      </w:pPr>
      <w:r w:rsidRPr="00CC4342">
        <w:rPr>
          <w:rFonts w:cs="Times New Roman"/>
          <w:spacing w:val="-1"/>
        </w:rPr>
        <w:t xml:space="preserve">Use the </w:t>
      </w:r>
      <w:r w:rsidRPr="00CC4342">
        <w:rPr>
          <w:rFonts w:cs="Times New Roman"/>
        </w:rPr>
        <w:t>mass</w:t>
      </w:r>
      <w:r w:rsidRPr="00CC4342">
        <w:rPr>
          <w:rFonts w:cs="Times New Roman"/>
          <w:spacing w:val="-4"/>
        </w:rPr>
        <w:t xml:space="preserve"> </w:t>
      </w:r>
      <w:r w:rsidRPr="00CC4342">
        <w:rPr>
          <w:rFonts w:cs="Times New Roman"/>
        </w:rPr>
        <w:t>of</w:t>
      </w:r>
      <w:r w:rsidRPr="00CC4342">
        <w:rPr>
          <w:rFonts w:cs="Times New Roman"/>
          <w:spacing w:val="-3"/>
        </w:rPr>
        <w:t xml:space="preserve"> </w:t>
      </w:r>
      <w:r w:rsidRPr="00CC4342">
        <w:rPr>
          <w:rFonts w:cs="Times New Roman"/>
          <w:spacing w:val="-1"/>
        </w:rPr>
        <w:t>the popcorn</w:t>
      </w:r>
      <w:r w:rsidRPr="00CC4342">
        <w:rPr>
          <w:rFonts w:cs="Times New Roman"/>
        </w:rPr>
        <w:t xml:space="preserve"> </w:t>
      </w:r>
      <w:r w:rsidRPr="00CC4342">
        <w:rPr>
          <w:rFonts w:cs="Times New Roman"/>
          <w:spacing w:val="-1"/>
        </w:rPr>
        <w:t>bag</w:t>
      </w:r>
      <w:r w:rsidRPr="00CC4342">
        <w:rPr>
          <w:rFonts w:cs="Times New Roman"/>
          <w:spacing w:val="-2"/>
        </w:rPr>
        <w:t xml:space="preserve"> </w:t>
      </w:r>
      <w:r w:rsidRPr="00CC4342">
        <w:rPr>
          <w:rFonts w:cs="Times New Roman"/>
          <w:spacing w:val="-1"/>
        </w:rPr>
        <w:t>and your</w:t>
      </w:r>
      <w:r w:rsidRPr="00CC4342">
        <w:rPr>
          <w:rFonts w:cs="Times New Roman"/>
          <w:spacing w:val="-4"/>
        </w:rPr>
        <w:t xml:space="preserve"> </w:t>
      </w:r>
      <w:r w:rsidRPr="00CC4342">
        <w:rPr>
          <w:rFonts w:cs="Times New Roman"/>
        </w:rPr>
        <w:t>PCU</w:t>
      </w:r>
      <w:r w:rsidRPr="00CC4342">
        <w:rPr>
          <w:rFonts w:cs="Times New Roman"/>
          <w:spacing w:val="-3"/>
        </w:rPr>
        <w:t xml:space="preserve"> </w:t>
      </w:r>
      <w:r w:rsidRPr="00CC4342">
        <w:rPr>
          <w:rFonts w:cs="Times New Roman"/>
        </w:rPr>
        <w:t>to</w:t>
      </w:r>
      <w:r w:rsidRPr="00CC4342">
        <w:rPr>
          <w:rFonts w:cs="Times New Roman"/>
          <w:spacing w:val="30"/>
        </w:rPr>
        <w:t xml:space="preserve"> </w:t>
      </w:r>
      <w:r w:rsidRPr="00CC4342">
        <w:rPr>
          <w:rFonts w:cs="Times New Roman"/>
        </w:rPr>
        <w:t>determine</w:t>
      </w:r>
      <w:r w:rsidRPr="00CC4342">
        <w:rPr>
          <w:rFonts w:cs="Times New Roman"/>
          <w:spacing w:val="-4"/>
        </w:rPr>
        <w:t xml:space="preserve"> </w:t>
      </w:r>
      <w:r w:rsidRPr="00CC4342">
        <w:rPr>
          <w:rFonts w:cs="Times New Roman"/>
          <w:spacing w:val="-1"/>
        </w:rPr>
        <w:t>how</w:t>
      </w:r>
      <w:r w:rsidRPr="00CC4342">
        <w:rPr>
          <w:rFonts w:cs="Times New Roman"/>
          <w:spacing w:val="-3"/>
        </w:rPr>
        <w:t xml:space="preserve"> </w:t>
      </w:r>
      <w:r w:rsidRPr="00CC4342">
        <w:rPr>
          <w:rFonts w:cs="Times New Roman"/>
        </w:rPr>
        <w:t>many</w:t>
      </w:r>
      <w:r w:rsidRPr="00CC4342">
        <w:rPr>
          <w:rFonts w:cs="Times New Roman"/>
          <w:spacing w:val="-2"/>
        </w:rPr>
        <w:t xml:space="preserve"> </w:t>
      </w:r>
      <w:r w:rsidRPr="00CC4342">
        <w:rPr>
          <w:rFonts w:cs="Times New Roman"/>
          <w:spacing w:val="-1"/>
        </w:rPr>
        <w:t>kernels</w:t>
      </w:r>
      <w:r w:rsidRPr="00CC4342">
        <w:rPr>
          <w:rFonts w:cs="Times New Roman"/>
          <w:spacing w:val="-2"/>
        </w:rPr>
        <w:t xml:space="preserve"> </w:t>
      </w:r>
      <w:r w:rsidRPr="00CC4342">
        <w:rPr>
          <w:rFonts w:cs="Times New Roman"/>
          <w:spacing w:val="-1"/>
        </w:rPr>
        <w:t xml:space="preserve">are </w:t>
      </w:r>
      <w:r w:rsidRPr="00CC4342">
        <w:rPr>
          <w:rFonts w:cs="Times New Roman"/>
          <w:spacing w:val="-2"/>
        </w:rPr>
        <w:t>in</w:t>
      </w:r>
      <w:r w:rsidRPr="00CC4342">
        <w:rPr>
          <w:rFonts w:cs="Times New Roman"/>
          <w:spacing w:val="-1"/>
        </w:rPr>
        <w:t xml:space="preserve"> the</w:t>
      </w:r>
      <w:r w:rsidRPr="00CC4342">
        <w:rPr>
          <w:rFonts w:cs="Times New Roman"/>
          <w:spacing w:val="-4"/>
        </w:rPr>
        <w:t xml:space="preserve"> </w:t>
      </w:r>
      <w:r w:rsidRPr="00CC4342">
        <w:rPr>
          <w:rFonts w:cs="Times New Roman"/>
        </w:rPr>
        <w:t>bag.</w:t>
      </w:r>
      <w:r w:rsidRPr="00CC4342">
        <w:rPr>
          <w:rFonts w:cs="Times New Roman"/>
          <w:spacing w:val="-3"/>
        </w:rPr>
        <w:t xml:space="preserve"> </w:t>
      </w:r>
      <w:r w:rsidRPr="00CC4342">
        <w:rPr>
          <w:rFonts w:cs="Times New Roman"/>
          <w:spacing w:val="-1"/>
        </w:rPr>
        <w:t>Show</w:t>
      </w:r>
      <w:r w:rsidRPr="00CC4342">
        <w:rPr>
          <w:rFonts w:cs="Times New Roman"/>
          <w:spacing w:val="-3"/>
        </w:rPr>
        <w:t xml:space="preserve"> </w:t>
      </w:r>
      <w:r w:rsidRPr="00CC4342">
        <w:rPr>
          <w:rFonts w:cs="Times New Roman"/>
        </w:rPr>
        <w:t>your</w:t>
      </w:r>
      <w:r w:rsidRPr="00CC4342">
        <w:rPr>
          <w:rFonts w:cs="Times New Roman"/>
          <w:spacing w:val="21"/>
          <w:w w:val="99"/>
        </w:rPr>
        <w:t xml:space="preserve"> </w:t>
      </w:r>
      <w:r w:rsidRPr="00CC4342">
        <w:rPr>
          <w:rFonts w:cs="Times New Roman"/>
          <w:spacing w:val="-1"/>
        </w:rPr>
        <w:t>work</w:t>
      </w:r>
      <w:r w:rsidRPr="00CC4342">
        <w:rPr>
          <w:rFonts w:cs="Times New Roman"/>
          <w:spacing w:val="-4"/>
        </w:rPr>
        <w:t xml:space="preserve"> </w:t>
      </w:r>
      <w:r w:rsidRPr="00CC4342">
        <w:rPr>
          <w:rFonts w:cs="Times New Roman"/>
        </w:rPr>
        <w:t>here,</w:t>
      </w:r>
      <w:r w:rsidRPr="00CC4342">
        <w:rPr>
          <w:rFonts w:cs="Times New Roman"/>
          <w:spacing w:val="-3"/>
        </w:rPr>
        <w:t xml:space="preserve"> </w:t>
      </w:r>
      <w:r w:rsidRPr="00CC4342">
        <w:rPr>
          <w:rFonts w:cs="Times New Roman"/>
          <w:spacing w:val="-1"/>
        </w:rPr>
        <w:t>and</w:t>
      </w:r>
      <w:r w:rsidRPr="00CC4342">
        <w:rPr>
          <w:rFonts w:cs="Times New Roman"/>
          <w:spacing w:val="-3"/>
        </w:rPr>
        <w:t xml:space="preserve"> </w:t>
      </w:r>
      <w:r w:rsidRPr="00CC4342">
        <w:rPr>
          <w:rFonts w:cs="Times New Roman"/>
          <w:spacing w:val="-1"/>
        </w:rPr>
        <w:t>record</w:t>
      </w:r>
      <w:r w:rsidRPr="00CC4342">
        <w:rPr>
          <w:rFonts w:cs="Times New Roman"/>
          <w:spacing w:val="-2"/>
        </w:rPr>
        <w:t xml:space="preserve"> </w:t>
      </w:r>
      <w:r w:rsidRPr="00CC4342">
        <w:rPr>
          <w:rFonts w:cs="Times New Roman"/>
          <w:spacing w:val="-1"/>
        </w:rPr>
        <w:t>your answer</w:t>
      </w:r>
      <w:r w:rsidRPr="00CC4342">
        <w:rPr>
          <w:rFonts w:cs="Times New Roman"/>
          <w:spacing w:val="-2"/>
        </w:rPr>
        <w:t xml:space="preserve"> </w:t>
      </w:r>
      <w:r w:rsidRPr="00CC4342">
        <w:rPr>
          <w:rFonts w:cs="Times New Roman"/>
          <w:spacing w:val="-1"/>
        </w:rPr>
        <w:t>on</w:t>
      </w:r>
      <w:r w:rsidRPr="00CC4342">
        <w:rPr>
          <w:rFonts w:cs="Times New Roman"/>
          <w:spacing w:val="-4"/>
        </w:rPr>
        <w:t xml:space="preserve"> </w:t>
      </w:r>
      <w:r w:rsidRPr="00CC4342">
        <w:rPr>
          <w:rFonts w:cs="Times New Roman"/>
        </w:rPr>
        <w:t>the</w:t>
      </w:r>
      <w:r w:rsidRPr="00CC4342">
        <w:rPr>
          <w:rFonts w:cs="Times New Roman"/>
          <w:spacing w:val="-4"/>
        </w:rPr>
        <w:t xml:space="preserve"> </w:t>
      </w:r>
      <w:r w:rsidRPr="00CC4342">
        <w:rPr>
          <w:rFonts w:cs="Times New Roman"/>
          <w:spacing w:val="-1"/>
        </w:rPr>
        <w:t>class</w:t>
      </w:r>
      <w:r w:rsidRPr="00CC4342">
        <w:rPr>
          <w:rFonts w:cs="Times New Roman"/>
          <w:spacing w:val="-5"/>
        </w:rPr>
        <w:t xml:space="preserve"> </w:t>
      </w:r>
      <w:r w:rsidRPr="00CC4342">
        <w:rPr>
          <w:rFonts w:cs="Times New Roman"/>
        </w:rPr>
        <w:t>data</w:t>
      </w:r>
      <w:r w:rsidRPr="00CC4342">
        <w:rPr>
          <w:rFonts w:cs="Times New Roman"/>
          <w:spacing w:val="21"/>
        </w:rPr>
        <w:t xml:space="preserve"> </w:t>
      </w:r>
      <w:r w:rsidRPr="00CC4342">
        <w:rPr>
          <w:rFonts w:cs="Times New Roman"/>
        </w:rPr>
        <w:t>table.</w:t>
      </w:r>
    </w:p>
    <w:p w14:paraId="1BBBD094" w14:textId="77777777" w:rsidR="0054736D" w:rsidRPr="00CC4342" w:rsidRDefault="0054736D" w:rsidP="0054736D">
      <w:pPr>
        <w:spacing w:before="12" w:line="340" w:lineRule="exact"/>
        <w:ind w:right="-10"/>
      </w:pPr>
    </w:p>
    <w:p w14:paraId="0F3D88C6" w14:textId="77777777" w:rsidR="0054736D" w:rsidRPr="00CC4342" w:rsidRDefault="0054736D" w:rsidP="0054736D">
      <w:pPr>
        <w:spacing w:before="12" w:line="340" w:lineRule="exact"/>
        <w:ind w:right="-10"/>
        <w:rPr>
          <w:b/>
        </w:rPr>
      </w:pPr>
    </w:p>
    <w:p w14:paraId="46B4C096" w14:textId="77777777" w:rsidR="0054736D" w:rsidRPr="00CC4342" w:rsidRDefault="0054736D" w:rsidP="0054736D">
      <w:pPr>
        <w:rPr>
          <w:b/>
        </w:rPr>
      </w:pPr>
      <w:r w:rsidRPr="00CC4342">
        <w:rPr>
          <w:b/>
        </w:rPr>
        <w:br w:type="page"/>
      </w:r>
    </w:p>
    <w:p w14:paraId="1F4D1E39" w14:textId="77777777" w:rsidR="0054736D" w:rsidRPr="00CC4342" w:rsidRDefault="0054736D" w:rsidP="0054736D">
      <w:pPr>
        <w:spacing w:before="12" w:line="340" w:lineRule="exact"/>
        <w:ind w:right="-10"/>
        <w:rPr>
          <w:b/>
        </w:rPr>
      </w:pPr>
      <w:r w:rsidRPr="00CC4342">
        <w:rPr>
          <w:b/>
        </w:rPr>
        <w:lastRenderedPageBreak/>
        <w:t>Data and Observations</w:t>
      </w:r>
    </w:p>
    <w:p w14:paraId="6C8D417A" w14:textId="77777777" w:rsidR="0054736D" w:rsidRPr="00CC4342" w:rsidRDefault="0054736D" w:rsidP="0054736D">
      <w:pPr>
        <w:pStyle w:val="BodyText"/>
        <w:tabs>
          <w:tab w:val="left" w:pos="837"/>
        </w:tabs>
        <w:spacing w:before="51"/>
        <w:ind w:left="836"/>
        <w:rPr>
          <w:rFonts w:cs="Times New Roman"/>
        </w:rPr>
      </w:pPr>
      <w:r w:rsidRPr="00CC4342">
        <w:rPr>
          <w:rFonts w:cs="Times New Roman"/>
          <w:noProof/>
        </w:rPr>
        <w:t>Copy and complete the table below:</w:t>
      </w:r>
    </w:p>
    <w:p w14:paraId="0215DE2F" w14:textId="77777777" w:rsidR="0054736D" w:rsidRPr="00CC4342" w:rsidRDefault="0054736D" w:rsidP="0054736D">
      <w:pPr>
        <w:pStyle w:val="BodyText"/>
        <w:tabs>
          <w:tab w:val="left" w:pos="837"/>
        </w:tabs>
        <w:spacing w:before="51"/>
        <w:ind w:left="836"/>
        <w:rPr>
          <w:rFonts w:cs="Times New Roman"/>
        </w:rPr>
      </w:pPr>
    </w:p>
    <w:tbl>
      <w:tblPr>
        <w:tblW w:w="3837" w:type="pct"/>
        <w:tblInd w:w="714" w:type="dxa"/>
        <w:tblCellMar>
          <w:left w:w="0" w:type="dxa"/>
          <w:right w:w="0" w:type="dxa"/>
        </w:tblCellMar>
        <w:tblLook w:val="01E0" w:firstRow="1" w:lastRow="1" w:firstColumn="1" w:lastColumn="1" w:noHBand="0" w:noVBand="0"/>
      </w:tblPr>
      <w:tblGrid>
        <w:gridCol w:w="2449"/>
        <w:gridCol w:w="2534"/>
        <w:gridCol w:w="2209"/>
      </w:tblGrid>
      <w:tr w:rsidR="0054736D" w:rsidRPr="00CC4342" w14:paraId="2479F170" w14:textId="77777777" w:rsidTr="0054736D">
        <w:trPr>
          <w:trHeight w:hRule="exact" w:val="868"/>
        </w:trPr>
        <w:tc>
          <w:tcPr>
            <w:tcW w:w="2608" w:type="dxa"/>
            <w:tcBorders>
              <w:top w:val="single" w:sz="5" w:space="0" w:color="000000"/>
              <w:left w:val="single" w:sz="5" w:space="0" w:color="000000"/>
              <w:bottom w:val="single" w:sz="5" w:space="0" w:color="000000"/>
              <w:right w:val="single" w:sz="5" w:space="0" w:color="000000"/>
            </w:tcBorders>
            <w:vAlign w:val="center"/>
          </w:tcPr>
          <w:p w14:paraId="1BF9641A" w14:textId="77777777" w:rsidR="0054736D" w:rsidRPr="00CC4342" w:rsidRDefault="0054736D" w:rsidP="0054736D">
            <w:pPr>
              <w:pStyle w:val="TableParagraph"/>
              <w:ind w:left="102" w:right="99"/>
              <w:jc w:val="center"/>
              <w:rPr>
                <w:rFonts w:ascii="Times New Roman" w:eastAsia="Calibri" w:hAnsi="Times New Roman"/>
              </w:rPr>
            </w:pPr>
            <w:r w:rsidRPr="00CC4342">
              <w:rPr>
                <w:rFonts w:ascii="Times New Roman" w:hAnsi="Times New Roman"/>
                <w:b/>
                <w:spacing w:val="-1"/>
              </w:rPr>
              <w:t>Number</w:t>
            </w:r>
            <w:r w:rsidRPr="00CC4342">
              <w:rPr>
                <w:rFonts w:ascii="Times New Roman" w:hAnsi="Times New Roman"/>
                <w:b/>
              </w:rPr>
              <w:t xml:space="preserve"> </w:t>
            </w:r>
            <w:r w:rsidRPr="00CC4342">
              <w:rPr>
                <w:rFonts w:ascii="Times New Roman" w:hAnsi="Times New Roman"/>
                <w:b/>
                <w:spacing w:val="-1"/>
              </w:rPr>
              <w:t>of</w:t>
            </w:r>
            <w:r w:rsidRPr="00CC4342">
              <w:rPr>
                <w:rFonts w:ascii="Times New Roman" w:hAnsi="Times New Roman"/>
                <w:b/>
                <w:spacing w:val="23"/>
              </w:rPr>
              <w:t xml:space="preserve"> </w:t>
            </w:r>
            <w:r w:rsidRPr="00CC4342">
              <w:rPr>
                <w:rFonts w:ascii="Times New Roman" w:hAnsi="Times New Roman"/>
                <w:b/>
                <w:spacing w:val="-1"/>
              </w:rPr>
              <w:t>popcorn</w:t>
            </w:r>
            <w:r w:rsidRPr="00CC4342">
              <w:rPr>
                <w:rFonts w:ascii="Times New Roman" w:hAnsi="Times New Roman"/>
                <w:b/>
                <w:spacing w:val="24"/>
              </w:rPr>
              <w:t xml:space="preserve"> </w:t>
            </w:r>
            <w:r w:rsidRPr="00CC4342">
              <w:rPr>
                <w:rFonts w:ascii="Times New Roman" w:hAnsi="Times New Roman"/>
                <w:b/>
                <w:spacing w:val="-1"/>
              </w:rPr>
              <w:t>kernels</w:t>
            </w:r>
          </w:p>
        </w:tc>
        <w:tc>
          <w:tcPr>
            <w:tcW w:w="2702" w:type="dxa"/>
            <w:tcBorders>
              <w:top w:val="single" w:sz="5" w:space="0" w:color="000000"/>
              <w:left w:val="single" w:sz="5" w:space="0" w:color="000000"/>
              <w:bottom w:val="single" w:sz="5" w:space="0" w:color="000000"/>
              <w:right w:val="single" w:sz="5" w:space="0" w:color="000000"/>
            </w:tcBorders>
            <w:vAlign w:val="center"/>
          </w:tcPr>
          <w:p w14:paraId="498207AC" w14:textId="77777777" w:rsidR="0054736D" w:rsidRPr="00CC4342" w:rsidRDefault="0054736D" w:rsidP="0054736D">
            <w:pPr>
              <w:pStyle w:val="TableParagraph"/>
              <w:spacing w:before="130"/>
              <w:ind w:left="123" w:right="101" w:hanging="22"/>
              <w:jc w:val="center"/>
              <w:rPr>
                <w:rFonts w:ascii="Times New Roman" w:eastAsia="Calibri" w:hAnsi="Times New Roman"/>
              </w:rPr>
            </w:pPr>
            <w:r w:rsidRPr="00CC4342">
              <w:rPr>
                <w:rFonts w:ascii="Times New Roman" w:hAnsi="Times New Roman"/>
                <w:b/>
                <w:spacing w:val="-1"/>
              </w:rPr>
              <w:t>Number</w:t>
            </w:r>
            <w:r w:rsidRPr="00CC4342">
              <w:rPr>
                <w:rFonts w:ascii="Times New Roman" w:hAnsi="Times New Roman"/>
                <w:b/>
                <w:spacing w:val="22"/>
              </w:rPr>
              <w:t xml:space="preserve"> </w:t>
            </w:r>
            <w:r w:rsidRPr="00CC4342">
              <w:rPr>
                <w:rFonts w:ascii="Times New Roman" w:hAnsi="Times New Roman"/>
                <w:b/>
                <w:spacing w:val="-1"/>
              </w:rPr>
              <w:t>of</w:t>
            </w:r>
            <w:r w:rsidRPr="00CC4342">
              <w:rPr>
                <w:rFonts w:ascii="Times New Roman" w:hAnsi="Times New Roman"/>
                <w:b/>
              </w:rPr>
              <w:t xml:space="preserve"> PCUs</w:t>
            </w:r>
          </w:p>
        </w:tc>
        <w:tc>
          <w:tcPr>
            <w:tcW w:w="2340" w:type="dxa"/>
            <w:tcBorders>
              <w:top w:val="single" w:sz="5" w:space="0" w:color="000000"/>
              <w:left w:val="single" w:sz="5" w:space="0" w:color="000000"/>
              <w:bottom w:val="single" w:sz="5" w:space="0" w:color="000000"/>
              <w:right w:val="single" w:sz="5" w:space="0" w:color="000000"/>
            </w:tcBorders>
            <w:vAlign w:val="center"/>
          </w:tcPr>
          <w:p w14:paraId="1C6D343E" w14:textId="77777777" w:rsidR="0054736D" w:rsidRPr="00CC4342" w:rsidRDefault="0054736D" w:rsidP="0054736D">
            <w:pPr>
              <w:pStyle w:val="TableParagraph"/>
              <w:ind w:left="102" w:right="104" w:hanging="1"/>
              <w:jc w:val="center"/>
              <w:rPr>
                <w:rFonts w:ascii="Times New Roman" w:eastAsia="Calibri" w:hAnsi="Times New Roman"/>
              </w:rPr>
            </w:pPr>
            <w:r w:rsidRPr="00CC4342">
              <w:rPr>
                <w:rFonts w:ascii="Times New Roman" w:hAnsi="Times New Roman"/>
                <w:b/>
                <w:spacing w:val="-1"/>
              </w:rPr>
              <w:t>Mass</w:t>
            </w:r>
            <w:r w:rsidRPr="00CC4342">
              <w:rPr>
                <w:rFonts w:ascii="Times New Roman" w:hAnsi="Times New Roman"/>
                <w:b/>
              </w:rPr>
              <w:t xml:space="preserve"> </w:t>
            </w:r>
            <w:r w:rsidRPr="00CC4342">
              <w:rPr>
                <w:rFonts w:ascii="Times New Roman" w:hAnsi="Times New Roman"/>
                <w:b/>
                <w:spacing w:val="-1"/>
              </w:rPr>
              <w:t>of</w:t>
            </w:r>
            <w:r w:rsidRPr="00CC4342">
              <w:rPr>
                <w:rFonts w:ascii="Times New Roman" w:hAnsi="Times New Roman"/>
                <w:b/>
                <w:spacing w:val="22"/>
              </w:rPr>
              <w:t xml:space="preserve"> </w:t>
            </w:r>
            <w:r w:rsidRPr="00CC4342">
              <w:rPr>
                <w:rFonts w:ascii="Times New Roman" w:hAnsi="Times New Roman"/>
                <w:b/>
                <w:spacing w:val="-1"/>
              </w:rPr>
              <w:t>popcorn</w:t>
            </w:r>
            <w:r w:rsidRPr="00CC4342">
              <w:rPr>
                <w:rFonts w:ascii="Times New Roman" w:hAnsi="Times New Roman"/>
                <w:b/>
                <w:spacing w:val="24"/>
              </w:rPr>
              <w:t xml:space="preserve"> </w:t>
            </w:r>
            <w:r w:rsidRPr="00CC4342">
              <w:rPr>
                <w:rFonts w:ascii="Times New Roman" w:hAnsi="Times New Roman"/>
                <w:b/>
                <w:spacing w:val="-1"/>
              </w:rPr>
              <w:t>kernels</w:t>
            </w:r>
            <w:r w:rsidRPr="00CC4342">
              <w:rPr>
                <w:rFonts w:ascii="Times New Roman" w:hAnsi="Times New Roman"/>
                <w:b/>
                <w:spacing w:val="-2"/>
              </w:rPr>
              <w:t xml:space="preserve"> </w:t>
            </w:r>
            <w:r w:rsidRPr="00CC4342">
              <w:rPr>
                <w:rFonts w:ascii="Times New Roman" w:hAnsi="Times New Roman"/>
                <w:b/>
                <w:spacing w:val="-1"/>
              </w:rPr>
              <w:t>(g)</w:t>
            </w:r>
          </w:p>
        </w:tc>
      </w:tr>
      <w:tr w:rsidR="0054736D" w:rsidRPr="00CC4342" w14:paraId="0733FE96"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75301107" w14:textId="77777777" w:rsidR="0054736D" w:rsidRPr="00CC4342" w:rsidRDefault="0054736D" w:rsidP="0054736D"/>
        </w:tc>
        <w:tc>
          <w:tcPr>
            <w:tcW w:w="2702" w:type="dxa"/>
            <w:tcBorders>
              <w:top w:val="single" w:sz="5" w:space="0" w:color="000000"/>
              <w:left w:val="single" w:sz="5" w:space="0" w:color="000000"/>
              <w:bottom w:val="single" w:sz="5" w:space="0" w:color="000000"/>
              <w:right w:val="single" w:sz="5" w:space="0" w:color="000000"/>
            </w:tcBorders>
          </w:tcPr>
          <w:p w14:paraId="500A345A" w14:textId="77777777" w:rsidR="0054736D" w:rsidRPr="00CC4342" w:rsidRDefault="0054736D" w:rsidP="0054736D">
            <w:pPr>
              <w:pStyle w:val="TableParagraph"/>
              <w:spacing w:line="264" w:lineRule="exact"/>
              <w:ind w:left="2"/>
              <w:jc w:val="center"/>
              <w:rPr>
                <w:rFonts w:ascii="Times New Roman" w:eastAsia="Calibri" w:hAnsi="Times New Roman"/>
              </w:rPr>
            </w:pPr>
          </w:p>
        </w:tc>
        <w:tc>
          <w:tcPr>
            <w:tcW w:w="2340" w:type="dxa"/>
            <w:tcBorders>
              <w:top w:val="single" w:sz="5" w:space="0" w:color="000000"/>
              <w:left w:val="single" w:sz="5" w:space="0" w:color="000000"/>
              <w:bottom w:val="single" w:sz="5" w:space="0" w:color="000000"/>
              <w:right w:val="single" w:sz="5" w:space="0" w:color="000000"/>
            </w:tcBorders>
          </w:tcPr>
          <w:p w14:paraId="32872F72" w14:textId="77777777" w:rsidR="0054736D" w:rsidRPr="00CC4342" w:rsidRDefault="0054736D" w:rsidP="0054736D"/>
        </w:tc>
      </w:tr>
      <w:tr w:rsidR="0054736D" w:rsidRPr="00CC4342" w14:paraId="2A8913AF"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70BA6F9F" w14:textId="77777777" w:rsidR="0054736D" w:rsidRPr="00CC4342" w:rsidRDefault="0054736D" w:rsidP="0054736D"/>
        </w:tc>
        <w:tc>
          <w:tcPr>
            <w:tcW w:w="2702" w:type="dxa"/>
            <w:tcBorders>
              <w:top w:val="single" w:sz="5" w:space="0" w:color="000000"/>
              <w:left w:val="single" w:sz="5" w:space="0" w:color="000000"/>
              <w:bottom w:val="single" w:sz="5" w:space="0" w:color="000000"/>
              <w:right w:val="single" w:sz="5" w:space="0" w:color="000000"/>
            </w:tcBorders>
          </w:tcPr>
          <w:p w14:paraId="3B590A44" w14:textId="77777777" w:rsidR="0054736D" w:rsidRPr="00CC4342" w:rsidRDefault="0054736D" w:rsidP="0054736D">
            <w:pPr>
              <w:pStyle w:val="TableParagraph"/>
              <w:spacing w:line="264" w:lineRule="exact"/>
              <w:jc w:val="center"/>
              <w:rPr>
                <w:rFonts w:ascii="Times New Roman" w:eastAsia="Calibri" w:hAnsi="Times New Roman"/>
              </w:rPr>
            </w:pPr>
          </w:p>
        </w:tc>
        <w:tc>
          <w:tcPr>
            <w:tcW w:w="2340" w:type="dxa"/>
            <w:tcBorders>
              <w:top w:val="single" w:sz="5" w:space="0" w:color="000000"/>
              <w:left w:val="single" w:sz="5" w:space="0" w:color="000000"/>
              <w:bottom w:val="single" w:sz="5" w:space="0" w:color="000000"/>
              <w:right w:val="single" w:sz="5" w:space="0" w:color="000000"/>
            </w:tcBorders>
          </w:tcPr>
          <w:p w14:paraId="61EBB4EF" w14:textId="77777777" w:rsidR="0054736D" w:rsidRPr="00CC4342" w:rsidRDefault="0054736D" w:rsidP="0054736D"/>
        </w:tc>
      </w:tr>
      <w:tr w:rsidR="0054736D" w:rsidRPr="00CC4342" w14:paraId="55780B35"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67C4F8C3" w14:textId="77777777" w:rsidR="0054736D" w:rsidRPr="00CC4342" w:rsidRDefault="0054736D" w:rsidP="0054736D"/>
        </w:tc>
        <w:tc>
          <w:tcPr>
            <w:tcW w:w="2702" w:type="dxa"/>
            <w:tcBorders>
              <w:top w:val="single" w:sz="5" w:space="0" w:color="000000"/>
              <w:left w:val="single" w:sz="5" w:space="0" w:color="000000"/>
              <w:bottom w:val="single" w:sz="5" w:space="0" w:color="000000"/>
              <w:right w:val="single" w:sz="5" w:space="0" w:color="000000"/>
            </w:tcBorders>
          </w:tcPr>
          <w:p w14:paraId="0A884907" w14:textId="77777777" w:rsidR="0054736D" w:rsidRPr="00CC4342" w:rsidRDefault="0054736D" w:rsidP="0054736D">
            <w:pPr>
              <w:pStyle w:val="TableParagraph"/>
              <w:spacing w:line="264" w:lineRule="exact"/>
              <w:ind w:left="309"/>
              <w:rPr>
                <w:rFonts w:ascii="Times New Roman" w:eastAsia="Calibri" w:hAnsi="Times New Roman"/>
              </w:rPr>
            </w:pPr>
          </w:p>
        </w:tc>
        <w:tc>
          <w:tcPr>
            <w:tcW w:w="2340" w:type="dxa"/>
            <w:tcBorders>
              <w:top w:val="single" w:sz="5" w:space="0" w:color="000000"/>
              <w:left w:val="single" w:sz="5" w:space="0" w:color="000000"/>
              <w:bottom w:val="single" w:sz="5" w:space="0" w:color="000000"/>
              <w:right w:val="single" w:sz="5" w:space="0" w:color="000000"/>
            </w:tcBorders>
          </w:tcPr>
          <w:p w14:paraId="29665282" w14:textId="77777777" w:rsidR="0054736D" w:rsidRPr="00CC4342" w:rsidRDefault="0054736D" w:rsidP="0054736D"/>
        </w:tc>
      </w:tr>
      <w:tr w:rsidR="0054736D" w:rsidRPr="00CC4342" w14:paraId="620691DE"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7952E31E" w14:textId="77777777" w:rsidR="0054736D" w:rsidRPr="00CC4342" w:rsidRDefault="0054736D" w:rsidP="0054736D"/>
        </w:tc>
        <w:tc>
          <w:tcPr>
            <w:tcW w:w="2702" w:type="dxa"/>
            <w:tcBorders>
              <w:top w:val="single" w:sz="5" w:space="0" w:color="000000"/>
              <w:left w:val="single" w:sz="5" w:space="0" w:color="000000"/>
              <w:bottom w:val="single" w:sz="5" w:space="0" w:color="000000"/>
              <w:right w:val="single" w:sz="5" w:space="0" w:color="000000"/>
            </w:tcBorders>
          </w:tcPr>
          <w:p w14:paraId="7BDFE131"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56CF1933" w14:textId="77777777" w:rsidR="0054736D" w:rsidRPr="00CC4342" w:rsidRDefault="0054736D" w:rsidP="0054736D">
            <w:pPr>
              <w:pStyle w:val="TableParagraph"/>
              <w:spacing w:line="264" w:lineRule="exact"/>
              <w:ind w:left="385"/>
              <w:rPr>
                <w:rFonts w:ascii="Times New Roman" w:eastAsia="Calibri" w:hAnsi="Times New Roman"/>
              </w:rPr>
            </w:pPr>
          </w:p>
        </w:tc>
      </w:tr>
      <w:tr w:rsidR="0054736D" w:rsidRPr="00CC4342" w14:paraId="332C9D10"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3116D168" w14:textId="77777777" w:rsidR="0054736D" w:rsidRPr="00CC4342" w:rsidRDefault="0054736D" w:rsidP="0054736D"/>
        </w:tc>
        <w:tc>
          <w:tcPr>
            <w:tcW w:w="2702" w:type="dxa"/>
            <w:tcBorders>
              <w:top w:val="single" w:sz="5" w:space="0" w:color="000000"/>
              <w:left w:val="single" w:sz="5" w:space="0" w:color="000000"/>
              <w:bottom w:val="single" w:sz="5" w:space="0" w:color="000000"/>
              <w:right w:val="single" w:sz="5" w:space="0" w:color="000000"/>
            </w:tcBorders>
          </w:tcPr>
          <w:p w14:paraId="536C61DD"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7FF34861" w14:textId="77777777" w:rsidR="0054736D" w:rsidRPr="00CC4342" w:rsidRDefault="0054736D" w:rsidP="0054736D">
            <w:pPr>
              <w:pStyle w:val="TableParagraph"/>
              <w:spacing w:line="264" w:lineRule="exact"/>
              <w:ind w:left="330"/>
              <w:rPr>
                <w:rFonts w:ascii="Times New Roman" w:eastAsia="Calibri" w:hAnsi="Times New Roman"/>
              </w:rPr>
            </w:pPr>
          </w:p>
        </w:tc>
      </w:tr>
      <w:tr w:rsidR="0054736D" w:rsidRPr="00CC4342" w14:paraId="5A3D1EDC"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519230F9" w14:textId="77777777" w:rsidR="0054736D" w:rsidRPr="00CC4342" w:rsidRDefault="0054736D" w:rsidP="0054736D"/>
        </w:tc>
        <w:tc>
          <w:tcPr>
            <w:tcW w:w="2702" w:type="dxa"/>
            <w:tcBorders>
              <w:top w:val="single" w:sz="5" w:space="0" w:color="000000"/>
              <w:left w:val="single" w:sz="5" w:space="0" w:color="000000"/>
              <w:bottom w:val="single" w:sz="5" w:space="0" w:color="000000"/>
              <w:right w:val="single" w:sz="5" w:space="0" w:color="000000"/>
            </w:tcBorders>
          </w:tcPr>
          <w:p w14:paraId="706DA934"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3A012D8C" w14:textId="77777777" w:rsidR="0054736D" w:rsidRPr="00CC4342" w:rsidRDefault="0054736D" w:rsidP="0054736D">
            <w:pPr>
              <w:pStyle w:val="TableParagraph"/>
              <w:spacing w:line="264" w:lineRule="exact"/>
              <w:ind w:left="188"/>
              <w:rPr>
                <w:rFonts w:ascii="Times New Roman" w:eastAsia="Calibri" w:hAnsi="Times New Roman"/>
              </w:rPr>
            </w:pPr>
          </w:p>
        </w:tc>
      </w:tr>
      <w:tr w:rsidR="0054736D" w:rsidRPr="00CC4342" w14:paraId="2125EFA5"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75D5D74E" w14:textId="77777777" w:rsidR="0054736D" w:rsidRPr="00CC4342" w:rsidRDefault="0054736D" w:rsidP="0054736D">
            <w:pPr>
              <w:pStyle w:val="TableParagraph"/>
              <w:spacing w:line="264" w:lineRule="exact"/>
              <w:ind w:left="99" w:right="99"/>
              <w:jc w:val="center"/>
              <w:rPr>
                <w:rFonts w:ascii="Times New Roman" w:eastAsia="Calibri" w:hAnsi="Times New Roman"/>
              </w:rPr>
            </w:pPr>
          </w:p>
        </w:tc>
        <w:tc>
          <w:tcPr>
            <w:tcW w:w="2702" w:type="dxa"/>
            <w:tcBorders>
              <w:top w:val="single" w:sz="5" w:space="0" w:color="000000"/>
              <w:left w:val="single" w:sz="5" w:space="0" w:color="000000"/>
              <w:bottom w:val="single" w:sz="5" w:space="0" w:color="000000"/>
              <w:right w:val="single" w:sz="5" w:space="0" w:color="000000"/>
            </w:tcBorders>
          </w:tcPr>
          <w:p w14:paraId="27B1AF11"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6695F005" w14:textId="77777777" w:rsidR="0054736D" w:rsidRPr="00CC4342" w:rsidRDefault="0054736D" w:rsidP="0054736D"/>
        </w:tc>
      </w:tr>
      <w:tr w:rsidR="0054736D" w:rsidRPr="00CC4342" w14:paraId="4DDB10EF"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47676222" w14:textId="77777777" w:rsidR="0054736D" w:rsidRPr="00CC4342" w:rsidRDefault="0054736D" w:rsidP="0054736D">
            <w:pPr>
              <w:pStyle w:val="TableParagraph"/>
              <w:spacing w:line="264" w:lineRule="exact"/>
              <w:ind w:left="1"/>
              <w:jc w:val="center"/>
              <w:rPr>
                <w:rFonts w:ascii="Times New Roman" w:eastAsia="Calibri" w:hAnsi="Times New Roman"/>
              </w:rPr>
            </w:pPr>
          </w:p>
        </w:tc>
        <w:tc>
          <w:tcPr>
            <w:tcW w:w="2702" w:type="dxa"/>
            <w:tcBorders>
              <w:top w:val="single" w:sz="5" w:space="0" w:color="000000"/>
              <w:left w:val="single" w:sz="5" w:space="0" w:color="000000"/>
              <w:bottom w:val="single" w:sz="5" w:space="0" w:color="000000"/>
              <w:right w:val="single" w:sz="5" w:space="0" w:color="000000"/>
            </w:tcBorders>
          </w:tcPr>
          <w:p w14:paraId="642CA058"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1F1042B0" w14:textId="77777777" w:rsidR="0054736D" w:rsidRPr="00CC4342" w:rsidRDefault="0054736D" w:rsidP="0054736D"/>
        </w:tc>
      </w:tr>
      <w:tr w:rsidR="0054736D" w:rsidRPr="00CC4342" w14:paraId="5C577295"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68258719" w14:textId="77777777" w:rsidR="0054736D" w:rsidRPr="00CC4342" w:rsidRDefault="0054736D" w:rsidP="0054736D">
            <w:pPr>
              <w:pStyle w:val="TableParagraph"/>
              <w:spacing w:line="264" w:lineRule="exact"/>
              <w:ind w:left="344"/>
              <w:rPr>
                <w:rFonts w:ascii="Times New Roman" w:eastAsia="Calibri" w:hAnsi="Times New Roman"/>
              </w:rPr>
            </w:pPr>
          </w:p>
        </w:tc>
        <w:tc>
          <w:tcPr>
            <w:tcW w:w="2702" w:type="dxa"/>
            <w:tcBorders>
              <w:top w:val="single" w:sz="5" w:space="0" w:color="000000"/>
              <w:left w:val="single" w:sz="5" w:space="0" w:color="000000"/>
              <w:bottom w:val="single" w:sz="5" w:space="0" w:color="000000"/>
              <w:right w:val="single" w:sz="5" w:space="0" w:color="000000"/>
            </w:tcBorders>
          </w:tcPr>
          <w:p w14:paraId="02BCC7F7"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1F500834" w14:textId="77777777" w:rsidR="0054736D" w:rsidRPr="00CC4342" w:rsidRDefault="0054736D" w:rsidP="0054736D"/>
        </w:tc>
      </w:tr>
      <w:tr w:rsidR="0054736D" w:rsidRPr="00CC4342" w14:paraId="258C02D6" w14:textId="77777777" w:rsidTr="0054736D">
        <w:trPr>
          <w:trHeight w:hRule="exact" w:val="432"/>
        </w:trPr>
        <w:tc>
          <w:tcPr>
            <w:tcW w:w="2608" w:type="dxa"/>
            <w:tcBorders>
              <w:top w:val="single" w:sz="5" w:space="0" w:color="000000"/>
              <w:left w:val="single" w:sz="5" w:space="0" w:color="000000"/>
              <w:bottom w:val="single" w:sz="5" w:space="0" w:color="000000"/>
              <w:right w:val="single" w:sz="5" w:space="0" w:color="000000"/>
            </w:tcBorders>
          </w:tcPr>
          <w:p w14:paraId="21D397BF" w14:textId="77777777" w:rsidR="0054736D" w:rsidRPr="00CC4342" w:rsidRDefault="0054736D" w:rsidP="0054736D">
            <w:pPr>
              <w:pStyle w:val="TableParagraph"/>
              <w:spacing w:line="267" w:lineRule="exact"/>
              <w:ind w:left="202"/>
              <w:rPr>
                <w:rFonts w:ascii="Times New Roman" w:eastAsia="Calibri" w:hAnsi="Times New Roman"/>
              </w:rPr>
            </w:pPr>
          </w:p>
        </w:tc>
        <w:tc>
          <w:tcPr>
            <w:tcW w:w="2702" w:type="dxa"/>
            <w:tcBorders>
              <w:top w:val="single" w:sz="5" w:space="0" w:color="000000"/>
              <w:left w:val="single" w:sz="5" w:space="0" w:color="000000"/>
              <w:bottom w:val="single" w:sz="5" w:space="0" w:color="000000"/>
              <w:right w:val="single" w:sz="5" w:space="0" w:color="000000"/>
            </w:tcBorders>
          </w:tcPr>
          <w:p w14:paraId="4D713727" w14:textId="77777777" w:rsidR="0054736D" w:rsidRPr="00CC4342" w:rsidRDefault="0054736D" w:rsidP="0054736D"/>
        </w:tc>
        <w:tc>
          <w:tcPr>
            <w:tcW w:w="2340" w:type="dxa"/>
            <w:tcBorders>
              <w:top w:val="single" w:sz="5" w:space="0" w:color="000000"/>
              <w:left w:val="single" w:sz="5" w:space="0" w:color="000000"/>
              <w:bottom w:val="single" w:sz="5" w:space="0" w:color="000000"/>
              <w:right w:val="single" w:sz="5" w:space="0" w:color="000000"/>
            </w:tcBorders>
          </w:tcPr>
          <w:p w14:paraId="0B5DB8ED" w14:textId="77777777" w:rsidR="0054736D" w:rsidRPr="00CC4342" w:rsidRDefault="0054736D" w:rsidP="0054736D"/>
        </w:tc>
      </w:tr>
    </w:tbl>
    <w:p w14:paraId="0755A210" w14:textId="77777777" w:rsidR="0054736D" w:rsidRPr="00CC4342" w:rsidRDefault="0054736D" w:rsidP="0054736D">
      <w:pPr>
        <w:spacing w:before="12" w:line="340" w:lineRule="exact"/>
        <w:ind w:right="-10"/>
      </w:pPr>
    </w:p>
    <w:p w14:paraId="7B36FCE0" w14:textId="77777777" w:rsidR="0054736D" w:rsidRPr="00CC4342" w:rsidRDefault="0054736D" w:rsidP="0054736D">
      <w:pPr>
        <w:spacing w:before="12" w:line="340" w:lineRule="exact"/>
        <w:ind w:right="-10"/>
        <w:rPr>
          <w:b/>
        </w:rPr>
      </w:pPr>
      <w:r w:rsidRPr="00CC4342">
        <w:rPr>
          <w:b/>
        </w:rPr>
        <w:t>Analysis</w:t>
      </w:r>
    </w:p>
    <w:p w14:paraId="07901F01" w14:textId="77777777" w:rsidR="0054736D" w:rsidRPr="00CC4342" w:rsidRDefault="0054736D" w:rsidP="0054736D">
      <w:pPr>
        <w:pStyle w:val="BodyText"/>
        <w:numPr>
          <w:ilvl w:val="0"/>
          <w:numId w:val="312"/>
        </w:numPr>
        <w:tabs>
          <w:tab w:val="left" w:pos="837"/>
        </w:tabs>
        <w:suppressAutoHyphens w:val="0"/>
        <w:spacing w:after="0"/>
        <w:ind w:right="-10"/>
        <w:rPr>
          <w:rFonts w:cs="Times New Roman"/>
        </w:rPr>
      </w:pPr>
      <w:r w:rsidRPr="00CC4342">
        <w:rPr>
          <w:rFonts w:cs="Times New Roman"/>
          <w:spacing w:val="-1"/>
        </w:rPr>
        <w:t xml:space="preserve">Based </w:t>
      </w:r>
      <w:r w:rsidRPr="00CC4342">
        <w:rPr>
          <w:rFonts w:cs="Times New Roman"/>
        </w:rPr>
        <w:t>on</w:t>
      </w:r>
      <w:r w:rsidRPr="00CC4342">
        <w:rPr>
          <w:rFonts w:cs="Times New Roman"/>
          <w:spacing w:val="-3"/>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class</w:t>
      </w:r>
      <w:r w:rsidRPr="00CC4342">
        <w:rPr>
          <w:rFonts w:cs="Times New Roman"/>
          <w:spacing w:val="-5"/>
        </w:rPr>
        <w:t xml:space="preserve"> </w:t>
      </w:r>
      <w:r w:rsidRPr="00CC4342">
        <w:rPr>
          <w:rFonts w:cs="Times New Roman"/>
          <w:spacing w:val="-1"/>
        </w:rPr>
        <w:t>data</w:t>
      </w:r>
      <w:r w:rsidRPr="00CC4342">
        <w:rPr>
          <w:rFonts w:cs="Times New Roman"/>
          <w:spacing w:val="-2"/>
        </w:rPr>
        <w:t xml:space="preserve"> </w:t>
      </w:r>
      <w:r w:rsidRPr="00CC4342">
        <w:rPr>
          <w:rFonts w:cs="Times New Roman"/>
          <w:spacing w:val="-1"/>
        </w:rPr>
        <w:t>table,</w:t>
      </w:r>
      <w:r w:rsidRPr="00CC4342">
        <w:rPr>
          <w:rFonts w:cs="Times New Roman"/>
          <w:spacing w:val="-2"/>
        </w:rPr>
        <w:t xml:space="preserve"> what</w:t>
      </w:r>
      <w:r w:rsidRPr="00CC4342">
        <w:rPr>
          <w:rFonts w:cs="Times New Roman"/>
          <w:spacing w:val="-1"/>
        </w:rPr>
        <w:t xml:space="preserve"> </w:t>
      </w:r>
      <w:r w:rsidRPr="00CC4342">
        <w:rPr>
          <w:rFonts w:cs="Times New Roman"/>
        </w:rPr>
        <w:t>is</w:t>
      </w:r>
      <w:r w:rsidRPr="00CC4342">
        <w:rPr>
          <w:rFonts w:cs="Times New Roman"/>
          <w:spacing w:val="-5"/>
        </w:rPr>
        <w:t xml:space="preserve"> </w:t>
      </w:r>
      <w:r w:rsidRPr="00CC4342">
        <w:rPr>
          <w:rFonts w:cs="Times New Roman"/>
          <w:spacing w:val="-1"/>
        </w:rPr>
        <w:t>the average</w:t>
      </w:r>
      <w:r w:rsidRPr="00CC4342">
        <w:rPr>
          <w:rFonts w:cs="Times New Roman"/>
          <w:spacing w:val="53"/>
          <w:w w:val="99"/>
        </w:rPr>
        <w:t xml:space="preserve"> </w:t>
      </w:r>
      <w:r w:rsidRPr="00CC4342">
        <w:rPr>
          <w:rFonts w:cs="Times New Roman"/>
          <w:spacing w:val="-1"/>
        </w:rPr>
        <w:t>number</w:t>
      </w:r>
      <w:r w:rsidRPr="00CC4342">
        <w:rPr>
          <w:rFonts w:cs="Times New Roman"/>
          <w:spacing w:val="-3"/>
        </w:rPr>
        <w:t xml:space="preserve"> </w:t>
      </w:r>
      <w:r w:rsidRPr="00CC4342">
        <w:rPr>
          <w:rFonts w:cs="Times New Roman"/>
        </w:rPr>
        <w:t xml:space="preserve">of </w:t>
      </w:r>
      <w:r w:rsidRPr="00CC4342">
        <w:rPr>
          <w:rFonts w:cs="Times New Roman"/>
          <w:spacing w:val="-1"/>
        </w:rPr>
        <w:t>kernels</w:t>
      </w:r>
      <w:r w:rsidRPr="00CC4342">
        <w:rPr>
          <w:rFonts w:cs="Times New Roman"/>
          <w:spacing w:val="-2"/>
        </w:rPr>
        <w:t xml:space="preserve"> in </w:t>
      </w:r>
      <w:r w:rsidRPr="00CC4342">
        <w:rPr>
          <w:rFonts w:cs="Times New Roman"/>
        </w:rPr>
        <w:t>the</w:t>
      </w:r>
      <w:r w:rsidRPr="00CC4342">
        <w:rPr>
          <w:rFonts w:cs="Times New Roman"/>
          <w:spacing w:val="-3"/>
        </w:rPr>
        <w:t xml:space="preserve"> </w:t>
      </w:r>
      <w:r w:rsidRPr="00CC4342">
        <w:rPr>
          <w:rFonts w:cs="Times New Roman"/>
          <w:spacing w:val="-1"/>
        </w:rPr>
        <w:t>popcorn</w:t>
      </w:r>
      <w:r w:rsidRPr="00CC4342">
        <w:rPr>
          <w:rFonts w:cs="Times New Roman"/>
          <w:spacing w:val="-3"/>
        </w:rPr>
        <w:t xml:space="preserve"> </w:t>
      </w:r>
      <w:r w:rsidRPr="00CC4342">
        <w:rPr>
          <w:rFonts w:cs="Times New Roman"/>
        </w:rPr>
        <w:t>bag?</w:t>
      </w:r>
    </w:p>
    <w:p w14:paraId="3F022621" w14:textId="77777777" w:rsidR="0054736D" w:rsidRPr="00CC4342" w:rsidRDefault="0054736D" w:rsidP="0054736D">
      <w:pPr>
        <w:pStyle w:val="BodyText"/>
        <w:numPr>
          <w:ilvl w:val="0"/>
          <w:numId w:val="312"/>
        </w:numPr>
        <w:tabs>
          <w:tab w:val="left" w:pos="837"/>
        </w:tabs>
        <w:suppressAutoHyphens w:val="0"/>
        <w:spacing w:after="0"/>
        <w:rPr>
          <w:rFonts w:cs="Times New Roman"/>
        </w:rPr>
      </w:pPr>
      <w:r w:rsidRPr="00CC4342">
        <w:rPr>
          <w:rFonts w:cs="Times New Roman"/>
          <w:spacing w:val="-1"/>
        </w:rPr>
        <w:t>How</w:t>
      </w:r>
      <w:r w:rsidRPr="00CC4342">
        <w:rPr>
          <w:rFonts w:cs="Times New Roman"/>
          <w:spacing w:val="-4"/>
        </w:rPr>
        <w:t xml:space="preserve"> </w:t>
      </w:r>
      <w:r w:rsidRPr="00CC4342">
        <w:rPr>
          <w:rFonts w:cs="Times New Roman"/>
          <w:spacing w:val="-1"/>
        </w:rPr>
        <w:t xml:space="preserve">close </w:t>
      </w:r>
      <w:r w:rsidRPr="00CC4342">
        <w:rPr>
          <w:rFonts w:cs="Times New Roman"/>
        </w:rPr>
        <w:t>to</w:t>
      </w:r>
      <w:r w:rsidRPr="00CC4342">
        <w:rPr>
          <w:rFonts w:cs="Times New Roman"/>
          <w:spacing w:val="-4"/>
        </w:rPr>
        <w:t xml:space="preserve"> </w:t>
      </w:r>
      <w:r w:rsidRPr="00CC4342">
        <w:rPr>
          <w:rFonts w:cs="Times New Roman"/>
          <w:spacing w:val="-1"/>
        </w:rPr>
        <w:t>the class</w:t>
      </w:r>
      <w:r w:rsidRPr="00CC4342">
        <w:rPr>
          <w:rFonts w:cs="Times New Roman"/>
          <w:spacing w:val="-4"/>
        </w:rPr>
        <w:t xml:space="preserve"> </w:t>
      </w:r>
      <w:r w:rsidRPr="00CC4342">
        <w:rPr>
          <w:rFonts w:cs="Times New Roman"/>
          <w:spacing w:val="-1"/>
        </w:rPr>
        <w:t>average</w:t>
      </w:r>
      <w:r w:rsidRPr="00CC4342">
        <w:rPr>
          <w:rFonts w:cs="Times New Roman"/>
          <w:spacing w:val="2"/>
        </w:rPr>
        <w:t xml:space="preserve"> </w:t>
      </w:r>
      <w:r w:rsidRPr="00CC4342">
        <w:rPr>
          <w:rFonts w:cs="Times New Roman"/>
          <w:spacing w:val="-1"/>
        </w:rPr>
        <w:t xml:space="preserve">number </w:t>
      </w:r>
      <w:r w:rsidRPr="00CC4342">
        <w:rPr>
          <w:rFonts w:cs="Times New Roman"/>
        </w:rPr>
        <w:t>is</w:t>
      </w:r>
      <w:r w:rsidRPr="00CC4342">
        <w:rPr>
          <w:rFonts w:cs="Times New Roman"/>
          <w:spacing w:val="-4"/>
        </w:rPr>
        <w:t xml:space="preserve"> </w:t>
      </w:r>
      <w:r w:rsidRPr="00CC4342">
        <w:rPr>
          <w:rFonts w:cs="Times New Roman"/>
          <w:spacing w:val="-1"/>
        </w:rPr>
        <w:t>the</w:t>
      </w:r>
      <w:r w:rsidRPr="00CC4342">
        <w:rPr>
          <w:rFonts w:cs="Times New Roman"/>
          <w:spacing w:val="-4"/>
        </w:rPr>
        <w:t xml:space="preserve"> </w:t>
      </w:r>
      <w:r w:rsidRPr="00CC4342">
        <w:rPr>
          <w:rFonts w:cs="Times New Roman"/>
          <w:spacing w:val="-1"/>
        </w:rPr>
        <w:t>number you</w:t>
      </w:r>
      <w:r w:rsidRPr="00CC4342">
        <w:rPr>
          <w:rFonts w:cs="Times New Roman"/>
          <w:spacing w:val="-3"/>
        </w:rPr>
        <w:t xml:space="preserve"> </w:t>
      </w:r>
      <w:r w:rsidRPr="00CC4342">
        <w:rPr>
          <w:rFonts w:cs="Times New Roman"/>
          <w:spacing w:val="-1"/>
        </w:rPr>
        <w:t>found?</w:t>
      </w:r>
    </w:p>
    <w:p w14:paraId="507DA5BD" w14:textId="77777777" w:rsidR="0054736D" w:rsidRPr="00CC4342" w:rsidRDefault="0054736D" w:rsidP="0054736D">
      <w:pPr>
        <w:pStyle w:val="BodyText"/>
        <w:numPr>
          <w:ilvl w:val="0"/>
          <w:numId w:val="312"/>
        </w:numPr>
        <w:tabs>
          <w:tab w:val="left" w:pos="837"/>
        </w:tabs>
        <w:suppressAutoHyphens w:val="0"/>
        <w:spacing w:after="0"/>
        <w:ind w:right="1061"/>
        <w:rPr>
          <w:rFonts w:cs="Times New Roman"/>
        </w:rPr>
      </w:pPr>
      <w:r w:rsidRPr="00CC4342">
        <w:rPr>
          <w:rFonts w:cs="Times New Roman"/>
          <w:spacing w:val="-1"/>
        </w:rPr>
        <w:t>Explain</w:t>
      </w:r>
      <w:r w:rsidRPr="00CC4342">
        <w:rPr>
          <w:rFonts w:cs="Times New Roman"/>
          <w:spacing w:val="-2"/>
        </w:rPr>
        <w:t xml:space="preserve"> what</w:t>
      </w:r>
      <w:r w:rsidRPr="00CC4342">
        <w:rPr>
          <w:rFonts w:cs="Times New Roman"/>
          <w:spacing w:val="-1"/>
        </w:rPr>
        <w:t xml:space="preserve"> could</w:t>
      </w:r>
      <w:r w:rsidRPr="00CC4342">
        <w:rPr>
          <w:rFonts w:cs="Times New Roman"/>
          <w:spacing w:val="-3"/>
        </w:rPr>
        <w:t xml:space="preserve"> </w:t>
      </w:r>
      <w:r w:rsidRPr="00CC4342">
        <w:rPr>
          <w:rFonts w:cs="Times New Roman"/>
          <w:spacing w:val="-1"/>
        </w:rPr>
        <w:t>account</w:t>
      </w:r>
      <w:r w:rsidRPr="00CC4342">
        <w:rPr>
          <w:rFonts w:cs="Times New Roman"/>
          <w:spacing w:val="-4"/>
        </w:rPr>
        <w:t xml:space="preserve"> </w:t>
      </w:r>
      <w:r w:rsidRPr="00CC4342">
        <w:rPr>
          <w:rFonts w:cs="Times New Roman"/>
          <w:spacing w:val="-1"/>
        </w:rPr>
        <w:t>for</w:t>
      </w:r>
      <w:r w:rsidRPr="00CC4342">
        <w:rPr>
          <w:rFonts w:cs="Times New Roman"/>
          <w:spacing w:val="-4"/>
        </w:rPr>
        <w:t xml:space="preserve"> </w:t>
      </w:r>
      <w:r w:rsidRPr="00CC4342">
        <w:rPr>
          <w:rFonts w:cs="Times New Roman"/>
        </w:rPr>
        <w:t>the</w:t>
      </w:r>
      <w:r w:rsidRPr="00CC4342">
        <w:rPr>
          <w:rFonts w:cs="Times New Roman"/>
          <w:spacing w:val="-4"/>
        </w:rPr>
        <w:t xml:space="preserve"> </w:t>
      </w:r>
      <w:r w:rsidRPr="00CC4342">
        <w:rPr>
          <w:rFonts w:cs="Times New Roman"/>
          <w:spacing w:val="-1"/>
        </w:rPr>
        <w:t>different</w:t>
      </w:r>
      <w:r w:rsidRPr="00CC4342">
        <w:rPr>
          <w:rFonts w:cs="Times New Roman"/>
          <w:spacing w:val="-3"/>
        </w:rPr>
        <w:t xml:space="preserve"> </w:t>
      </w:r>
      <w:r w:rsidRPr="00CC4342">
        <w:rPr>
          <w:rFonts w:cs="Times New Roman"/>
          <w:spacing w:val="-1"/>
        </w:rPr>
        <w:t>numbers</w:t>
      </w:r>
      <w:r w:rsidRPr="00CC4342">
        <w:rPr>
          <w:rFonts w:cs="Times New Roman"/>
          <w:spacing w:val="-2"/>
        </w:rPr>
        <w:t xml:space="preserve"> </w:t>
      </w:r>
      <w:r w:rsidRPr="00CC4342">
        <w:rPr>
          <w:rFonts w:cs="Times New Roman"/>
          <w:spacing w:val="-1"/>
        </w:rPr>
        <w:t>of</w:t>
      </w:r>
      <w:r w:rsidRPr="00CC4342">
        <w:rPr>
          <w:rFonts w:cs="Times New Roman"/>
          <w:spacing w:val="-2"/>
        </w:rPr>
        <w:t xml:space="preserve"> </w:t>
      </w:r>
      <w:r w:rsidRPr="00CC4342">
        <w:rPr>
          <w:rFonts w:cs="Times New Roman"/>
          <w:spacing w:val="-1"/>
        </w:rPr>
        <w:t>kernels</w:t>
      </w:r>
      <w:r w:rsidRPr="00CC4342">
        <w:rPr>
          <w:rFonts w:cs="Times New Roman"/>
          <w:spacing w:val="-2"/>
        </w:rPr>
        <w:t xml:space="preserve"> </w:t>
      </w:r>
      <w:r w:rsidRPr="00CC4342">
        <w:rPr>
          <w:rFonts w:cs="Times New Roman"/>
          <w:spacing w:val="-1"/>
        </w:rPr>
        <w:t>calculated</w:t>
      </w:r>
      <w:r w:rsidRPr="00CC4342">
        <w:rPr>
          <w:rFonts w:cs="Times New Roman"/>
          <w:spacing w:val="-3"/>
        </w:rPr>
        <w:t xml:space="preserve"> </w:t>
      </w:r>
      <w:r w:rsidRPr="00CC4342">
        <w:rPr>
          <w:rFonts w:cs="Times New Roman"/>
        </w:rPr>
        <w:t>by</w:t>
      </w:r>
      <w:r w:rsidRPr="00CC4342">
        <w:rPr>
          <w:rFonts w:cs="Times New Roman"/>
          <w:spacing w:val="-3"/>
        </w:rPr>
        <w:t xml:space="preserve"> </w:t>
      </w:r>
      <w:r w:rsidRPr="00CC4342">
        <w:rPr>
          <w:rFonts w:cs="Times New Roman"/>
        </w:rPr>
        <w:t>each</w:t>
      </w:r>
      <w:r w:rsidRPr="00CC4342">
        <w:rPr>
          <w:rFonts w:cs="Times New Roman"/>
          <w:spacing w:val="63"/>
        </w:rPr>
        <w:t xml:space="preserve"> </w:t>
      </w:r>
      <w:r w:rsidRPr="00CC4342">
        <w:rPr>
          <w:rFonts w:cs="Times New Roman"/>
          <w:spacing w:val="-1"/>
        </w:rPr>
        <w:t>student.</w:t>
      </w:r>
    </w:p>
    <w:p w14:paraId="7F4C371F" w14:textId="77777777" w:rsidR="0054736D" w:rsidRPr="00CC4342" w:rsidRDefault="0054736D" w:rsidP="0054736D">
      <w:pPr>
        <w:pStyle w:val="BodyText"/>
        <w:numPr>
          <w:ilvl w:val="0"/>
          <w:numId w:val="312"/>
        </w:numPr>
        <w:tabs>
          <w:tab w:val="left" w:pos="837"/>
          <w:tab w:val="left" w:pos="8087"/>
        </w:tabs>
        <w:suppressAutoHyphens w:val="0"/>
        <w:spacing w:after="0"/>
        <w:ind w:right="475"/>
        <w:rPr>
          <w:rFonts w:cs="Times New Roman"/>
        </w:rPr>
      </w:pPr>
      <w:r w:rsidRPr="00CC4342">
        <w:rPr>
          <w:rFonts w:cs="Times New Roman"/>
        </w:rPr>
        <w:t>We</w:t>
      </w:r>
      <w:r w:rsidRPr="00CC4342">
        <w:rPr>
          <w:rFonts w:cs="Times New Roman"/>
          <w:spacing w:val="-1"/>
        </w:rPr>
        <w:t xml:space="preserve"> can</w:t>
      </w:r>
      <w:r w:rsidRPr="00CC4342">
        <w:rPr>
          <w:rFonts w:cs="Times New Roman"/>
          <w:spacing w:val="-3"/>
        </w:rPr>
        <w:t xml:space="preserve"> </w:t>
      </w:r>
      <w:r w:rsidRPr="00CC4342">
        <w:rPr>
          <w:rFonts w:cs="Times New Roman"/>
          <w:spacing w:val="-1"/>
        </w:rPr>
        <w:t xml:space="preserve">use </w:t>
      </w:r>
      <w:r w:rsidRPr="00CC4342">
        <w:rPr>
          <w:rFonts w:cs="Times New Roman"/>
        </w:rPr>
        <w:t>a</w:t>
      </w:r>
      <w:r w:rsidRPr="00CC4342">
        <w:rPr>
          <w:rFonts w:cs="Times New Roman"/>
          <w:spacing w:val="-4"/>
        </w:rPr>
        <w:t xml:space="preserve"> </w:t>
      </w:r>
      <w:r w:rsidRPr="00CC4342">
        <w:rPr>
          <w:rFonts w:cs="Times New Roman"/>
        </w:rPr>
        <w:t>PCU</w:t>
      </w:r>
      <w:r w:rsidRPr="00CC4342">
        <w:rPr>
          <w:rFonts w:cs="Times New Roman"/>
          <w:spacing w:val="-3"/>
        </w:rPr>
        <w:t xml:space="preserve"> </w:t>
      </w:r>
      <w:r w:rsidRPr="00CC4342">
        <w:rPr>
          <w:rFonts w:cs="Times New Roman"/>
          <w:spacing w:val="-1"/>
        </w:rPr>
        <w:t xml:space="preserve">just like </w:t>
      </w:r>
      <w:r w:rsidRPr="00CC4342">
        <w:rPr>
          <w:rFonts w:cs="Times New Roman"/>
        </w:rPr>
        <w:t>a</w:t>
      </w:r>
      <w:r w:rsidRPr="00CC4342">
        <w:rPr>
          <w:rFonts w:cs="Times New Roman"/>
          <w:spacing w:val="-4"/>
        </w:rPr>
        <w:t xml:space="preserve"> </w:t>
      </w:r>
      <w:r w:rsidRPr="00CC4342">
        <w:rPr>
          <w:rFonts w:cs="Times New Roman"/>
          <w:spacing w:val="-1"/>
        </w:rPr>
        <w:t>dozen</w:t>
      </w:r>
      <w:r w:rsidRPr="00CC4342">
        <w:rPr>
          <w:rFonts w:cs="Times New Roman"/>
        </w:rPr>
        <w:t xml:space="preserve"> is</w:t>
      </w:r>
      <w:r w:rsidRPr="00CC4342">
        <w:rPr>
          <w:rFonts w:cs="Times New Roman"/>
          <w:spacing w:val="-4"/>
        </w:rPr>
        <w:t xml:space="preserve"> </w:t>
      </w:r>
      <w:r w:rsidRPr="00CC4342">
        <w:rPr>
          <w:rFonts w:cs="Times New Roman"/>
          <w:spacing w:val="-1"/>
        </w:rPr>
        <w:t>used.</w:t>
      </w:r>
      <w:r w:rsidRPr="00CC4342">
        <w:rPr>
          <w:rFonts w:cs="Times New Roman"/>
          <w:spacing w:val="-2"/>
        </w:rPr>
        <w:t xml:space="preserve"> </w:t>
      </w:r>
      <w:r w:rsidRPr="00CC4342">
        <w:rPr>
          <w:rFonts w:cs="Times New Roman"/>
          <w:spacing w:val="-1"/>
        </w:rPr>
        <w:t>When</w:t>
      </w:r>
      <w:r w:rsidRPr="00CC4342">
        <w:rPr>
          <w:rFonts w:cs="Times New Roman"/>
          <w:spacing w:val="-5"/>
        </w:rPr>
        <w:t xml:space="preserve"> </w:t>
      </w:r>
      <w:r w:rsidRPr="00CC4342">
        <w:rPr>
          <w:rFonts w:cs="Times New Roman"/>
          <w:spacing w:val="-1"/>
        </w:rPr>
        <w:t>we count out</w:t>
      </w:r>
      <w:r w:rsidRPr="00CC4342">
        <w:rPr>
          <w:rFonts w:cs="Times New Roman"/>
          <w:spacing w:val="-3"/>
        </w:rPr>
        <w:t xml:space="preserve"> </w:t>
      </w:r>
      <w:r w:rsidRPr="00CC4342">
        <w:rPr>
          <w:rFonts w:cs="Times New Roman"/>
        </w:rPr>
        <w:t>a</w:t>
      </w:r>
      <w:r w:rsidRPr="00CC4342">
        <w:rPr>
          <w:rFonts w:cs="Times New Roman"/>
          <w:spacing w:val="-2"/>
        </w:rPr>
        <w:t xml:space="preserve"> </w:t>
      </w:r>
      <w:r w:rsidRPr="00CC4342">
        <w:rPr>
          <w:rFonts w:cs="Times New Roman"/>
          <w:spacing w:val="-1"/>
        </w:rPr>
        <w:t>dozen</w:t>
      </w:r>
      <w:r w:rsidRPr="00CC4342">
        <w:rPr>
          <w:rFonts w:cs="Times New Roman"/>
          <w:spacing w:val="-3"/>
        </w:rPr>
        <w:t xml:space="preserve"> </w:t>
      </w:r>
      <w:r w:rsidRPr="00CC4342">
        <w:rPr>
          <w:rFonts w:cs="Times New Roman"/>
        </w:rPr>
        <w:t>eggs,</w:t>
      </w:r>
      <w:r w:rsidRPr="00CC4342">
        <w:rPr>
          <w:rFonts w:cs="Times New Roman"/>
          <w:spacing w:val="-3"/>
        </w:rPr>
        <w:t xml:space="preserve"> </w:t>
      </w:r>
      <w:r w:rsidRPr="00CC4342">
        <w:rPr>
          <w:rFonts w:cs="Times New Roman"/>
        </w:rPr>
        <w:t>bagels,</w:t>
      </w:r>
      <w:r w:rsidRPr="00CC4342">
        <w:rPr>
          <w:rFonts w:cs="Times New Roman"/>
          <w:spacing w:val="-1"/>
        </w:rPr>
        <w:t xml:space="preserve"> and</w:t>
      </w:r>
      <w:r w:rsidRPr="00CC4342">
        <w:rPr>
          <w:rFonts w:cs="Times New Roman"/>
          <w:spacing w:val="33"/>
        </w:rPr>
        <w:t xml:space="preserve"> </w:t>
      </w:r>
      <w:r w:rsidRPr="00CC4342">
        <w:rPr>
          <w:rFonts w:cs="Times New Roman"/>
        </w:rPr>
        <w:t>marbles,</w:t>
      </w:r>
      <w:r w:rsidRPr="00CC4342">
        <w:rPr>
          <w:rFonts w:cs="Times New Roman"/>
          <w:spacing w:val="-3"/>
        </w:rPr>
        <w:t xml:space="preserve"> </w:t>
      </w:r>
      <w:r w:rsidRPr="00CC4342">
        <w:rPr>
          <w:rFonts w:cs="Times New Roman"/>
          <w:spacing w:val="-1"/>
        </w:rPr>
        <w:t>we</w:t>
      </w:r>
      <w:r w:rsidRPr="00CC4342">
        <w:rPr>
          <w:rFonts w:cs="Times New Roman"/>
          <w:spacing w:val="-4"/>
        </w:rPr>
        <w:t xml:space="preserve"> </w:t>
      </w:r>
      <w:r w:rsidRPr="00CC4342">
        <w:rPr>
          <w:rFonts w:cs="Times New Roman"/>
          <w:spacing w:val="-1"/>
        </w:rPr>
        <w:t>know</w:t>
      </w:r>
      <w:r w:rsidRPr="00CC4342">
        <w:rPr>
          <w:rFonts w:cs="Times New Roman"/>
          <w:spacing w:val="-4"/>
        </w:rPr>
        <w:t xml:space="preserve"> </w:t>
      </w:r>
      <w:r w:rsidRPr="00CC4342">
        <w:rPr>
          <w:rFonts w:cs="Times New Roman"/>
          <w:spacing w:val="-1"/>
        </w:rPr>
        <w:t>that</w:t>
      </w:r>
      <w:r w:rsidRPr="00CC4342">
        <w:rPr>
          <w:rFonts w:cs="Times New Roman"/>
          <w:spacing w:val="-3"/>
        </w:rPr>
        <w:t xml:space="preserve"> </w:t>
      </w:r>
      <w:r w:rsidRPr="00CC4342">
        <w:rPr>
          <w:rFonts w:cs="Times New Roman"/>
          <w:spacing w:val="-1"/>
        </w:rPr>
        <w:t xml:space="preserve">the </w:t>
      </w:r>
      <w:r w:rsidRPr="00CC4342">
        <w:rPr>
          <w:rFonts w:cs="Times New Roman"/>
        </w:rPr>
        <w:t>mass</w:t>
      </w:r>
      <w:r w:rsidRPr="00CC4342">
        <w:rPr>
          <w:rFonts w:cs="Times New Roman"/>
          <w:spacing w:val="-5"/>
        </w:rPr>
        <w:t xml:space="preserve"> </w:t>
      </w:r>
      <w:r w:rsidRPr="00CC4342">
        <w:rPr>
          <w:rFonts w:cs="Times New Roman"/>
        </w:rPr>
        <w:t>of</w:t>
      </w:r>
      <w:r w:rsidRPr="00CC4342">
        <w:rPr>
          <w:rFonts w:cs="Times New Roman"/>
          <w:spacing w:val="-3"/>
        </w:rPr>
        <w:t xml:space="preserve"> </w:t>
      </w:r>
      <w:r w:rsidRPr="00CC4342">
        <w:rPr>
          <w:rFonts w:cs="Times New Roman"/>
          <w:spacing w:val="-1"/>
        </w:rPr>
        <w:t>each</w:t>
      </w:r>
      <w:r w:rsidRPr="00CC4342">
        <w:rPr>
          <w:rFonts w:cs="Times New Roman"/>
          <w:spacing w:val="-4"/>
        </w:rPr>
        <w:t xml:space="preserve"> </w:t>
      </w:r>
      <w:r w:rsidRPr="00CC4342">
        <w:rPr>
          <w:rFonts w:cs="Times New Roman"/>
          <w:spacing w:val="-1"/>
        </w:rPr>
        <w:t>dozen</w:t>
      </w:r>
      <w:r w:rsidRPr="00CC4342">
        <w:rPr>
          <w:rFonts w:cs="Times New Roman"/>
          <w:spacing w:val="-3"/>
        </w:rPr>
        <w:t xml:space="preserve"> </w:t>
      </w:r>
      <w:r w:rsidRPr="00CC4342">
        <w:rPr>
          <w:rFonts w:cs="Times New Roman"/>
          <w:spacing w:val="-1"/>
        </w:rPr>
        <w:t>will</w:t>
      </w:r>
      <w:r w:rsidRPr="00CC4342">
        <w:rPr>
          <w:rFonts w:cs="Times New Roman"/>
          <w:spacing w:val="-2"/>
        </w:rPr>
        <w:t xml:space="preserve"> </w:t>
      </w:r>
      <w:r w:rsidRPr="00CC4342">
        <w:rPr>
          <w:rFonts w:cs="Times New Roman"/>
          <w:spacing w:val="-1"/>
        </w:rPr>
        <w:t>not</w:t>
      </w:r>
      <w:r w:rsidRPr="00CC4342">
        <w:rPr>
          <w:rFonts w:cs="Times New Roman"/>
          <w:spacing w:val="-4"/>
        </w:rPr>
        <w:t xml:space="preserve"> </w:t>
      </w:r>
      <w:r w:rsidRPr="00CC4342">
        <w:rPr>
          <w:rFonts w:cs="Times New Roman"/>
        </w:rPr>
        <w:t>be</w:t>
      </w:r>
      <w:r w:rsidRPr="00CC4342">
        <w:rPr>
          <w:rFonts w:cs="Times New Roman"/>
          <w:spacing w:val="-3"/>
        </w:rPr>
        <w:t xml:space="preserve"> </w:t>
      </w:r>
      <w:r w:rsidRPr="00CC4342">
        <w:rPr>
          <w:rFonts w:cs="Times New Roman"/>
        </w:rPr>
        <w:t>the</w:t>
      </w:r>
      <w:r w:rsidRPr="00CC4342">
        <w:rPr>
          <w:rFonts w:cs="Times New Roman"/>
          <w:spacing w:val="-5"/>
        </w:rPr>
        <w:t xml:space="preserve"> </w:t>
      </w:r>
      <w:r w:rsidRPr="00CC4342">
        <w:rPr>
          <w:rFonts w:cs="Times New Roman"/>
          <w:spacing w:val="-1"/>
        </w:rPr>
        <w:t>same.</w:t>
      </w:r>
      <w:r w:rsidRPr="00CC4342">
        <w:rPr>
          <w:rFonts w:cs="Times New Roman"/>
          <w:spacing w:val="-3"/>
        </w:rPr>
        <w:t xml:space="preserve"> </w:t>
      </w:r>
      <w:r w:rsidRPr="00CC4342">
        <w:rPr>
          <w:rFonts w:cs="Times New Roman"/>
          <w:spacing w:val="-1"/>
        </w:rPr>
        <w:t xml:space="preserve">Would </w:t>
      </w:r>
      <w:r w:rsidRPr="00CC4342">
        <w:rPr>
          <w:rFonts w:cs="Times New Roman"/>
        </w:rPr>
        <w:t>you</w:t>
      </w:r>
      <w:r w:rsidRPr="00CC4342">
        <w:rPr>
          <w:rFonts w:cs="Times New Roman"/>
          <w:spacing w:val="-4"/>
        </w:rPr>
        <w:t xml:space="preserve"> </w:t>
      </w:r>
      <w:r w:rsidRPr="00CC4342">
        <w:rPr>
          <w:rFonts w:cs="Times New Roman"/>
          <w:spacing w:val="-1"/>
        </w:rPr>
        <w:t xml:space="preserve">expect </w:t>
      </w:r>
      <w:r w:rsidRPr="00CC4342">
        <w:rPr>
          <w:rFonts w:cs="Times New Roman"/>
        </w:rPr>
        <w:t>1</w:t>
      </w:r>
      <w:r w:rsidRPr="00CC4342">
        <w:rPr>
          <w:rFonts w:cs="Times New Roman"/>
          <w:spacing w:val="41"/>
          <w:w w:val="99"/>
        </w:rPr>
        <w:t xml:space="preserve"> </w:t>
      </w:r>
      <w:r w:rsidRPr="00CC4342">
        <w:rPr>
          <w:rFonts w:cs="Times New Roman"/>
        </w:rPr>
        <w:t>PCU</w:t>
      </w:r>
      <w:r w:rsidRPr="00CC4342">
        <w:rPr>
          <w:rFonts w:cs="Times New Roman"/>
          <w:spacing w:val="-2"/>
        </w:rPr>
        <w:t xml:space="preserve"> </w:t>
      </w:r>
      <w:r w:rsidRPr="00CC4342">
        <w:rPr>
          <w:rFonts w:cs="Times New Roman"/>
        </w:rPr>
        <w:t xml:space="preserve">of </w:t>
      </w:r>
      <w:r w:rsidRPr="00CC4342">
        <w:rPr>
          <w:rFonts w:cs="Times New Roman"/>
          <w:spacing w:val="-1"/>
        </w:rPr>
        <w:t>lima</w:t>
      </w:r>
      <w:r w:rsidRPr="00CC4342">
        <w:rPr>
          <w:rFonts w:cs="Times New Roman"/>
          <w:spacing w:val="-2"/>
        </w:rPr>
        <w:t xml:space="preserve"> </w:t>
      </w:r>
      <w:r w:rsidRPr="00CC4342">
        <w:rPr>
          <w:rFonts w:cs="Times New Roman"/>
        </w:rPr>
        <w:t>beans</w:t>
      </w:r>
      <w:r w:rsidRPr="00CC4342">
        <w:rPr>
          <w:rFonts w:cs="Times New Roman"/>
          <w:spacing w:val="-3"/>
        </w:rPr>
        <w:t xml:space="preserve"> </w:t>
      </w:r>
      <w:r w:rsidRPr="00CC4342">
        <w:rPr>
          <w:rFonts w:cs="Times New Roman"/>
        </w:rPr>
        <w:t>to</w:t>
      </w:r>
      <w:r w:rsidRPr="00CC4342">
        <w:rPr>
          <w:rFonts w:cs="Times New Roman"/>
          <w:spacing w:val="-3"/>
        </w:rPr>
        <w:t xml:space="preserve"> </w:t>
      </w:r>
      <w:r w:rsidRPr="00CC4342">
        <w:rPr>
          <w:rFonts w:cs="Times New Roman"/>
          <w:spacing w:val="-1"/>
        </w:rPr>
        <w:t>weigh</w:t>
      </w:r>
      <w:r w:rsidRPr="00CC4342">
        <w:rPr>
          <w:rFonts w:cs="Times New Roman"/>
        </w:rPr>
        <w:t xml:space="preserve"> </w:t>
      </w:r>
      <w:r w:rsidRPr="00CC4342">
        <w:rPr>
          <w:rFonts w:cs="Times New Roman"/>
          <w:spacing w:val="-1"/>
        </w:rPr>
        <w:t>the</w:t>
      </w:r>
      <w:r w:rsidRPr="00CC4342">
        <w:rPr>
          <w:rFonts w:cs="Times New Roman"/>
        </w:rPr>
        <w:t xml:space="preserve"> </w:t>
      </w:r>
      <w:r w:rsidRPr="00CC4342">
        <w:rPr>
          <w:rFonts w:cs="Times New Roman"/>
          <w:spacing w:val="-2"/>
        </w:rPr>
        <w:t>same</w:t>
      </w:r>
      <w:r w:rsidRPr="00CC4342">
        <w:rPr>
          <w:rFonts w:cs="Times New Roman"/>
        </w:rPr>
        <w:t xml:space="preserve"> as</w:t>
      </w:r>
      <w:r w:rsidRPr="00CC4342">
        <w:rPr>
          <w:rFonts w:cs="Times New Roman"/>
          <w:spacing w:val="-3"/>
        </w:rPr>
        <w:t xml:space="preserve"> </w:t>
      </w:r>
      <w:r w:rsidRPr="00CC4342">
        <w:rPr>
          <w:rFonts w:cs="Times New Roman"/>
        </w:rPr>
        <w:t xml:space="preserve">1 </w:t>
      </w:r>
      <w:r w:rsidRPr="00CC4342">
        <w:rPr>
          <w:rFonts w:cs="Times New Roman"/>
          <w:spacing w:val="1"/>
        </w:rPr>
        <w:t>PCU</w:t>
      </w:r>
      <w:r w:rsidRPr="00CC4342">
        <w:rPr>
          <w:rFonts w:cs="Times New Roman"/>
          <w:spacing w:val="-3"/>
        </w:rPr>
        <w:t xml:space="preserve"> </w:t>
      </w:r>
      <w:r w:rsidRPr="00CC4342">
        <w:rPr>
          <w:rFonts w:cs="Times New Roman"/>
        </w:rPr>
        <w:t>of</w:t>
      </w:r>
      <w:r w:rsidRPr="00CC4342">
        <w:rPr>
          <w:rFonts w:cs="Times New Roman"/>
          <w:spacing w:val="-4"/>
        </w:rPr>
        <w:t xml:space="preserve"> </w:t>
      </w:r>
      <w:r w:rsidRPr="00CC4342">
        <w:rPr>
          <w:rFonts w:cs="Times New Roman"/>
          <w:spacing w:val="-1"/>
        </w:rPr>
        <w:t>popcorn</w:t>
      </w:r>
      <w:r w:rsidRPr="00CC4342">
        <w:rPr>
          <w:rFonts w:cs="Times New Roman"/>
        </w:rPr>
        <w:t xml:space="preserve"> </w:t>
      </w:r>
      <w:r w:rsidRPr="00CC4342">
        <w:rPr>
          <w:rFonts w:cs="Times New Roman"/>
          <w:spacing w:val="-1"/>
        </w:rPr>
        <w:t>kernels?</w:t>
      </w:r>
      <w:r w:rsidRPr="00CC4342">
        <w:rPr>
          <w:rFonts w:cs="Times New Roman"/>
          <w:spacing w:val="-1"/>
          <w:u w:val="single" w:color="000000"/>
        </w:rPr>
        <w:tab/>
      </w:r>
      <w:r w:rsidRPr="00CC4342">
        <w:rPr>
          <w:rFonts w:cs="Times New Roman"/>
          <w:spacing w:val="-1"/>
        </w:rPr>
        <w:t xml:space="preserve">Explain </w:t>
      </w:r>
      <w:r w:rsidRPr="00CC4342">
        <w:rPr>
          <w:rFonts w:cs="Times New Roman"/>
        </w:rPr>
        <w:t>you</w:t>
      </w:r>
      <w:r w:rsidRPr="00CC4342">
        <w:rPr>
          <w:rFonts w:cs="Times New Roman"/>
          <w:spacing w:val="43"/>
        </w:rPr>
        <w:t xml:space="preserve"> </w:t>
      </w:r>
      <w:r w:rsidRPr="00CC4342">
        <w:rPr>
          <w:rFonts w:cs="Times New Roman"/>
          <w:spacing w:val="-1"/>
        </w:rPr>
        <w:t>answer.</w:t>
      </w:r>
    </w:p>
    <w:p w14:paraId="20EE6598" w14:textId="77777777" w:rsidR="002B4744" w:rsidRPr="002B4744" w:rsidRDefault="0054736D" w:rsidP="0054736D">
      <w:pPr>
        <w:pStyle w:val="BodyText"/>
        <w:numPr>
          <w:ilvl w:val="0"/>
          <w:numId w:val="312"/>
        </w:numPr>
        <w:tabs>
          <w:tab w:val="left" w:pos="837"/>
          <w:tab w:val="left" w:pos="8807"/>
        </w:tabs>
        <w:suppressAutoHyphens w:val="0"/>
        <w:spacing w:after="0"/>
        <w:ind w:right="569"/>
        <w:rPr>
          <w:rFonts w:cs="Times New Roman"/>
        </w:rPr>
      </w:pPr>
      <w:r w:rsidRPr="00CC4342">
        <w:rPr>
          <w:rFonts w:cs="Times New Roman"/>
          <w:spacing w:val="-1"/>
        </w:rPr>
        <w:t>How</w:t>
      </w:r>
      <w:r w:rsidRPr="00CC4342">
        <w:rPr>
          <w:rFonts w:cs="Times New Roman"/>
          <w:spacing w:val="-4"/>
        </w:rPr>
        <w:t xml:space="preserve"> </w:t>
      </w:r>
      <w:r w:rsidRPr="00CC4342">
        <w:rPr>
          <w:rFonts w:cs="Times New Roman"/>
        </w:rPr>
        <w:t>many</w:t>
      </w:r>
      <w:r w:rsidRPr="00CC4342">
        <w:rPr>
          <w:rFonts w:cs="Times New Roman"/>
          <w:spacing w:val="-3"/>
        </w:rPr>
        <w:t xml:space="preserve"> </w:t>
      </w:r>
      <w:r w:rsidRPr="00CC4342">
        <w:rPr>
          <w:rFonts w:cs="Times New Roman"/>
          <w:spacing w:val="-1"/>
        </w:rPr>
        <w:t>popcorn</w:t>
      </w:r>
      <w:r w:rsidRPr="00CC4342">
        <w:rPr>
          <w:rFonts w:cs="Times New Roman"/>
          <w:spacing w:val="-3"/>
        </w:rPr>
        <w:t xml:space="preserve"> </w:t>
      </w:r>
      <w:r w:rsidRPr="00CC4342">
        <w:rPr>
          <w:rFonts w:cs="Times New Roman"/>
          <w:spacing w:val="-1"/>
        </w:rPr>
        <w:t>kernels</w:t>
      </w:r>
      <w:r w:rsidRPr="00CC4342">
        <w:rPr>
          <w:rFonts w:cs="Times New Roman"/>
          <w:spacing w:val="-4"/>
        </w:rPr>
        <w:t xml:space="preserve"> </w:t>
      </w:r>
      <w:r w:rsidRPr="00CC4342">
        <w:rPr>
          <w:rFonts w:cs="Times New Roman"/>
        </w:rPr>
        <w:t>have</w:t>
      </w:r>
      <w:r w:rsidRPr="00CC4342">
        <w:rPr>
          <w:rFonts w:cs="Times New Roman"/>
          <w:spacing w:val="-5"/>
        </w:rPr>
        <w:t xml:space="preserve"> </w:t>
      </w:r>
      <w:r w:rsidRPr="00CC4342">
        <w:rPr>
          <w:rFonts w:cs="Times New Roman"/>
        </w:rPr>
        <w:t>you</w:t>
      </w:r>
      <w:r w:rsidRPr="00CC4342">
        <w:rPr>
          <w:rFonts w:cs="Times New Roman"/>
          <w:spacing w:val="-3"/>
        </w:rPr>
        <w:t xml:space="preserve"> </w:t>
      </w:r>
      <w:r w:rsidRPr="00CC4342">
        <w:rPr>
          <w:rFonts w:cs="Times New Roman"/>
          <w:spacing w:val="-1"/>
        </w:rPr>
        <w:t>determined</w:t>
      </w:r>
      <w:r w:rsidRPr="00CC4342">
        <w:rPr>
          <w:rFonts w:cs="Times New Roman"/>
          <w:spacing w:val="1"/>
        </w:rPr>
        <w:t xml:space="preserve"> </w:t>
      </w:r>
      <w:r w:rsidRPr="00CC4342">
        <w:rPr>
          <w:rFonts w:cs="Times New Roman"/>
        </w:rPr>
        <w:t>to</w:t>
      </w:r>
      <w:r w:rsidRPr="00CC4342">
        <w:rPr>
          <w:rFonts w:cs="Times New Roman"/>
          <w:spacing w:val="-5"/>
        </w:rPr>
        <w:t xml:space="preserve"> </w:t>
      </w:r>
      <w:r w:rsidRPr="00CC4342">
        <w:rPr>
          <w:rFonts w:cs="Times New Roman"/>
        </w:rPr>
        <w:t>be</w:t>
      </w:r>
      <w:r w:rsidRPr="00CC4342">
        <w:rPr>
          <w:rFonts w:cs="Times New Roman"/>
          <w:spacing w:val="-4"/>
        </w:rPr>
        <w:t xml:space="preserve"> </w:t>
      </w:r>
      <w:r w:rsidRPr="00CC4342">
        <w:rPr>
          <w:rFonts w:cs="Times New Roman"/>
          <w:spacing w:val="-1"/>
        </w:rPr>
        <w:t>equal</w:t>
      </w:r>
      <w:r w:rsidRPr="00CC4342">
        <w:rPr>
          <w:rFonts w:cs="Times New Roman"/>
          <w:spacing w:val="-5"/>
        </w:rPr>
        <w:t xml:space="preserve"> </w:t>
      </w:r>
      <w:r w:rsidRPr="00CC4342">
        <w:rPr>
          <w:rFonts w:cs="Times New Roman"/>
        </w:rPr>
        <w:t>to</w:t>
      </w:r>
      <w:r w:rsidRPr="00CC4342">
        <w:rPr>
          <w:rFonts w:cs="Times New Roman"/>
          <w:spacing w:val="-4"/>
        </w:rPr>
        <w:t xml:space="preserve"> </w:t>
      </w:r>
      <w:r w:rsidRPr="00CC4342">
        <w:rPr>
          <w:rFonts w:cs="Times New Roman"/>
        </w:rPr>
        <w:t>1</w:t>
      </w:r>
      <w:r w:rsidRPr="00CC4342">
        <w:rPr>
          <w:rFonts w:cs="Times New Roman"/>
          <w:spacing w:val="-4"/>
        </w:rPr>
        <w:t xml:space="preserve"> </w:t>
      </w:r>
      <w:r w:rsidRPr="00CC4342">
        <w:rPr>
          <w:rFonts w:cs="Times New Roman"/>
        </w:rPr>
        <w:t>PCU?</w:t>
      </w:r>
      <w:r w:rsidRPr="00CC4342">
        <w:rPr>
          <w:rFonts w:cs="Times New Roman"/>
          <w:spacing w:val="-1"/>
        </w:rPr>
        <w:t xml:space="preserve"> </w:t>
      </w:r>
      <w:r w:rsidRPr="00CC4342">
        <w:rPr>
          <w:rFonts w:cs="Times New Roman"/>
        </w:rPr>
        <w:t>If</w:t>
      </w:r>
      <w:r w:rsidRPr="00CC4342">
        <w:rPr>
          <w:rFonts w:cs="Times New Roman"/>
          <w:spacing w:val="-4"/>
        </w:rPr>
        <w:t xml:space="preserve"> </w:t>
      </w:r>
      <w:r w:rsidRPr="00CC4342">
        <w:rPr>
          <w:rFonts w:cs="Times New Roman"/>
        </w:rPr>
        <w:t>you</w:t>
      </w:r>
      <w:r w:rsidRPr="00CC4342">
        <w:rPr>
          <w:rFonts w:cs="Times New Roman"/>
          <w:spacing w:val="-2"/>
        </w:rPr>
        <w:t xml:space="preserve"> </w:t>
      </w:r>
      <w:r w:rsidRPr="00CC4342">
        <w:rPr>
          <w:rFonts w:cs="Times New Roman"/>
          <w:spacing w:val="-1"/>
        </w:rPr>
        <w:t>were</w:t>
      </w:r>
      <w:r w:rsidRPr="00CC4342">
        <w:rPr>
          <w:rFonts w:cs="Times New Roman"/>
          <w:spacing w:val="51"/>
          <w:w w:val="99"/>
        </w:rPr>
        <w:t xml:space="preserve"> </w:t>
      </w:r>
      <w:r w:rsidRPr="00CC4342">
        <w:rPr>
          <w:rFonts w:cs="Times New Roman"/>
          <w:spacing w:val="-1"/>
        </w:rPr>
        <w:t>counting</w:t>
      </w:r>
      <w:r w:rsidRPr="00CC4342">
        <w:rPr>
          <w:rFonts w:cs="Times New Roman"/>
          <w:spacing w:val="-2"/>
        </w:rPr>
        <w:t xml:space="preserve"> </w:t>
      </w:r>
      <w:r w:rsidRPr="00CC4342">
        <w:rPr>
          <w:rFonts w:cs="Times New Roman"/>
          <w:spacing w:val="-1"/>
        </w:rPr>
        <w:t>out</w:t>
      </w:r>
      <w:r w:rsidRPr="00CC4342">
        <w:rPr>
          <w:rFonts w:cs="Times New Roman"/>
        </w:rPr>
        <w:t xml:space="preserve"> 1</w:t>
      </w:r>
      <w:r w:rsidRPr="00CC4342">
        <w:rPr>
          <w:rFonts w:cs="Times New Roman"/>
          <w:spacing w:val="-2"/>
        </w:rPr>
        <w:t xml:space="preserve"> </w:t>
      </w:r>
      <w:r w:rsidRPr="00CC4342">
        <w:rPr>
          <w:rFonts w:cs="Times New Roman"/>
        </w:rPr>
        <w:t>PCU</w:t>
      </w:r>
      <w:r w:rsidRPr="00CC4342">
        <w:rPr>
          <w:rFonts w:cs="Times New Roman"/>
          <w:spacing w:val="-2"/>
        </w:rPr>
        <w:t xml:space="preserve"> </w:t>
      </w:r>
      <w:r w:rsidRPr="00CC4342">
        <w:rPr>
          <w:rFonts w:cs="Times New Roman"/>
          <w:spacing w:val="-1"/>
        </w:rPr>
        <w:t>of</w:t>
      </w:r>
      <w:r w:rsidRPr="00CC4342">
        <w:rPr>
          <w:rFonts w:cs="Times New Roman"/>
        </w:rPr>
        <w:t xml:space="preserve"> </w:t>
      </w:r>
      <w:r w:rsidRPr="00CC4342">
        <w:rPr>
          <w:rFonts w:cs="Times New Roman"/>
          <w:spacing w:val="-1"/>
        </w:rPr>
        <w:t>marbles,</w:t>
      </w:r>
      <w:r w:rsidRPr="00CC4342">
        <w:rPr>
          <w:rFonts w:cs="Times New Roman"/>
          <w:spacing w:val="-3"/>
        </w:rPr>
        <w:t xml:space="preserve"> </w:t>
      </w:r>
      <w:r w:rsidRPr="00CC4342">
        <w:rPr>
          <w:rFonts w:cs="Times New Roman"/>
        </w:rPr>
        <w:t>how</w:t>
      </w:r>
      <w:r w:rsidRPr="00CC4342">
        <w:rPr>
          <w:rFonts w:cs="Times New Roman"/>
          <w:spacing w:val="-2"/>
        </w:rPr>
        <w:t xml:space="preserve"> </w:t>
      </w:r>
      <w:r w:rsidRPr="00CC4342">
        <w:rPr>
          <w:rFonts w:cs="Times New Roman"/>
          <w:spacing w:val="-1"/>
        </w:rPr>
        <w:t>many marbles would</w:t>
      </w:r>
      <w:r w:rsidRPr="00CC4342">
        <w:rPr>
          <w:rFonts w:cs="Times New Roman"/>
          <w:spacing w:val="-2"/>
        </w:rPr>
        <w:t xml:space="preserve"> </w:t>
      </w:r>
      <w:r w:rsidRPr="00CC4342">
        <w:rPr>
          <w:rFonts w:cs="Times New Roman"/>
        </w:rPr>
        <w:t xml:space="preserve">you </w:t>
      </w:r>
      <w:r w:rsidRPr="00CC4342">
        <w:rPr>
          <w:rFonts w:cs="Times New Roman"/>
          <w:spacing w:val="-1"/>
        </w:rPr>
        <w:t>count</w:t>
      </w:r>
      <w:r w:rsidRPr="00CC4342">
        <w:rPr>
          <w:rFonts w:cs="Times New Roman"/>
          <w:spacing w:val="-2"/>
        </w:rPr>
        <w:t xml:space="preserve"> </w:t>
      </w:r>
      <w:r w:rsidRPr="00CC4342">
        <w:rPr>
          <w:rFonts w:cs="Times New Roman"/>
        </w:rPr>
        <w:t>out?</w:t>
      </w:r>
      <w:r w:rsidRPr="00CC4342">
        <w:rPr>
          <w:rFonts w:cs="Times New Roman"/>
          <w:u w:val="single" w:color="000000"/>
        </w:rPr>
        <w:tab/>
      </w:r>
    </w:p>
    <w:p w14:paraId="29EB9CF2" w14:textId="74BC3B34" w:rsidR="0054736D" w:rsidRPr="00CC4342" w:rsidRDefault="0054736D" w:rsidP="002B4744">
      <w:pPr>
        <w:pStyle w:val="BodyText"/>
        <w:tabs>
          <w:tab w:val="left" w:pos="837"/>
          <w:tab w:val="left" w:pos="8807"/>
        </w:tabs>
        <w:suppressAutoHyphens w:val="0"/>
        <w:spacing w:after="0"/>
        <w:ind w:left="836" w:right="569"/>
        <w:rPr>
          <w:rFonts w:cs="Times New Roman"/>
        </w:rPr>
      </w:pPr>
      <w:r w:rsidRPr="00CC4342">
        <w:rPr>
          <w:rFonts w:cs="Times New Roman"/>
        </w:rPr>
        <w:t>If</w:t>
      </w:r>
      <w:r w:rsidRPr="00CC4342">
        <w:rPr>
          <w:rFonts w:cs="Times New Roman"/>
          <w:spacing w:val="-1"/>
        </w:rPr>
        <w:t xml:space="preserve"> you</w:t>
      </w:r>
      <w:r w:rsidRPr="00CC4342">
        <w:rPr>
          <w:rFonts w:cs="Times New Roman"/>
          <w:spacing w:val="43"/>
        </w:rPr>
        <w:t xml:space="preserve"> </w:t>
      </w:r>
      <w:r w:rsidRPr="00CC4342">
        <w:rPr>
          <w:rFonts w:cs="Times New Roman"/>
          <w:spacing w:val="-1"/>
        </w:rPr>
        <w:t>were</w:t>
      </w:r>
      <w:r w:rsidRPr="00CC4342">
        <w:rPr>
          <w:rFonts w:cs="Times New Roman"/>
          <w:spacing w:val="-2"/>
        </w:rPr>
        <w:t xml:space="preserve"> </w:t>
      </w:r>
      <w:r w:rsidRPr="00CC4342">
        <w:rPr>
          <w:rFonts w:cs="Times New Roman"/>
          <w:spacing w:val="-1"/>
        </w:rPr>
        <w:t>counting</w:t>
      </w:r>
      <w:r w:rsidRPr="00CC4342">
        <w:rPr>
          <w:rFonts w:cs="Times New Roman"/>
          <w:spacing w:val="-4"/>
        </w:rPr>
        <w:t xml:space="preserve"> </w:t>
      </w:r>
      <w:r w:rsidRPr="00CC4342">
        <w:rPr>
          <w:rFonts w:cs="Times New Roman"/>
          <w:spacing w:val="-1"/>
        </w:rPr>
        <w:t>out</w:t>
      </w:r>
      <w:r w:rsidRPr="00CC4342">
        <w:rPr>
          <w:rFonts w:cs="Times New Roman"/>
          <w:spacing w:val="-3"/>
        </w:rPr>
        <w:t xml:space="preserve"> </w:t>
      </w:r>
      <w:r w:rsidRPr="00CC4342">
        <w:rPr>
          <w:rFonts w:cs="Times New Roman"/>
        </w:rPr>
        <w:t>1</w:t>
      </w:r>
      <w:r w:rsidRPr="00CC4342">
        <w:rPr>
          <w:rFonts w:cs="Times New Roman"/>
          <w:spacing w:val="-1"/>
        </w:rPr>
        <w:t xml:space="preserve"> </w:t>
      </w:r>
      <w:r w:rsidRPr="00CC4342">
        <w:rPr>
          <w:rFonts w:cs="Times New Roman"/>
        </w:rPr>
        <w:t>PCU</w:t>
      </w:r>
      <w:r w:rsidRPr="00CC4342">
        <w:rPr>
          <w:rFonts w:cs="Times New Roman"/>
          <w:spacing w:val="-5"/>
        </w:rPr>
        <w:t xml:space="preserve"> </w:t>
      </w:r>
      <w:r w:rsidRPr="00CC4342">
        <w:rPr>
          <w:rFonts w:cs="Times New Roman"/>
        </w:rPr>
        <w:t>of</w:t>
      </w:r>
      <w:r w:rsidRPr="00CC4342">
        <w:rPr>
          <w:rFonts w:cs="Times New Roman"/>
          <w:spacing w:val="-3"/>
        </w:rPr>
        <w:t xml:space="preserve"> </w:t>
      </w:r>
      <w:r w:rsidRPr="00CC4342">
        <w:rPr>
          <w:rFonts w:cs="Times New Roman"/>
          <w:spacing w:val="-1"/>
        </w:rPr>
        <w:t>each</w:t>
      </w:r>
      <w:r w:rsidRPr="00CC4342">
        <w:rPr>
          <w:rFonts w:cs="Times New Roman"/>
          <w:spacing w:val="-3"/>
        </w:rPr>
        <w:t xml:space="preserve"> </w:t>
      </w:r>
      <w:r w:rsidRPr="00CC4342">
        <w:rPr>
          <w:rFonts w:cs="Times New Roman"/>
        </w:rPr>
        <w:t>type</w:t>
      </w:r>
      <w:r w:rsidRPr="00CC4342">
        <w:rPr>
          <w:rFonts w:cs="Times New Roman"/>
          <w:spacing w:val="-3"/>
        </w:rPr>
        <w:t xml:space="preserve"> </w:t>
      </w:r>
      <w:r w:rsidRPr="00CC4342">
        <w:rPr>
          <w:rFonts w:cs="Times New Roman"/>
        </w:rPr>
        <w:t>of</w:t>
      </w:r>
      <w:r w:rsidRPr="00CC4342">
        <w:rPr>
          <w:rFonts w:cs="Times New Roman"/>
          <w:spacing w:val="-3"/>
        </w:rPr>
        <w:t xml:space="preserve"> </w:t>
      </w:r>
      <w:r w:rsidRPr="00CC4342">
        <w:rPr>
          <w:rFonts w:cs="Times New Roman"/>
          <w:spacing w:val="-1"/>
        </w:rPr>
        <w:t>bean,</w:t>
      </w:r>
      <w:r w:rsidRPr="00CC4342">
        <w:rPr>
          <w:rFonts w:cs="Times New Roman"/>
          <w:spacing w:val="-5"/>
        </w:rPr>
        <w:t xml:space="preserve"> </w:t>
      </w:r>
      <w:r w:rsidRPr="00CC4342">
        <w:rPr>
          <w:rFonts w:cs="Times New Roman"/>
          <w:spacing w:val="-1"/>
        </w:rPr>
        <w:t>how</w:t>
      </w:r>
      <w:r w:rsidRPr="00CC4342">
        <w:rPr>
          <w:rFonts w:cs="Times New Roman"/>
          <w:spacing w:val="4"/>
        </w:rPr>
        <w:t xml:space="preserve"> </w:t>
      </w:r>
      <w:r w:rsidRPr="00CC4342">
        <w:rPr>
          <w:rFonts w:cs="Times New Roman"/>
        </w:rPr>
        <w:t>many</w:t>
      </w:r>
      <w:r w:rsidRPr="00CC4342">
        <w:rPr>
          <w:rFonts w:cs="Times New Roman"/>
          <w:spacing w:val="-2"/>
        </w:rPr>
        <w:t xml:space="preserve"> </w:t>
      </w:r>
      <w:r w:rsidRPr="00CC4342">
        <w:rPr>
          <w:rFonts w:cs="Times New Roman"/>
        </w:rPr>
        <w:t>of</w:t>
      </w:r>
      <w:r w:rsidRPr="00CC4342">
        <w:rPr>
          <w:rFonts w:cs="Times New Roman"/>
          <w:spacing w:val="-3"/>
        </w:rPr>
        <w:t xml:space="preserve"> </w:t>
      </w:r>
      <w:r w:rsidRPr="00CC4342">
        <w:rPr>
          <w:rFonts w:cs="Times New Roman"/>
        </w:rPr>
        <w:t>each</w:t>
      </w:r>
      <w:r w:rsidRPr="00CC4342">
        <w:rPr>
          <w:rFonts w:cs="Times New Roman"/>
          <w:spacing w:val="-3"/>
        </w:rPr>
        <w:t xml:space="preserve"> </w:t>
      </w:r>
      <w:r w:rsidRPr="00CC4342">
        <w:rPr>
          <w:rFonts w:cs="Times New Roman"/>
          <w:spacing w:val="-1"/>
        </w:rPr>
        <w:t>would</w:t>
      </w:r>
      <w:r w:rsidRPr="00CC4342">
        <w:rPr>
          <w:rFonts w:cs="Times New Roman"/>
          <w:spacing w:val="-3"/>
        </w:rPr>
        <w:t xml:space="preserve"> </w:t>
      </w:r>
      <w:r w:rsidRPr="00CC4342">
        <w:rPr>
          <w:rFonts w:cs="Times New Roman"/>
          <w:spacing w:val="-2"/>
        </w:rPr>
        <w:t xml:space="preserve">you </w:t>
      </w:r>
      <w:r w:rsidRPr="00CC4342">
        <w:rPr>
          <w:rFonts w:cs="Times New Roman"/>
          <w:spacing w:val="-1"/>
        </w:rPr>
        <w:t>count</w:t>
      </w:r>
      <w:r w:rsidRPr="00CC4342">
        <w:rPr>
          <w:rFonts w:cs="Times New Roman"/>
          <w:spacing w:val="-3"/>
        </w:rPr>
        <w:t xml:space="preserve"> </w:t>
      </w:r>
      <w:r w:rsidRPr="00CC4342">
        <w:rPr>
          <w:rFonts w:cs="Times New Roman"/>
          <w:spacing w:val="-1"/>
        </w:rPr>
        <w:t>out?</w:t>
      </w:r>
    </w:p>
    <w:p w14:paraId="4EF0ACFB" w14:textId="77777777" w:rsidR="0054736D" w:rsidRPr="00CC4342" w:rsidRDefault="0054736D" w:rsidP="0054736D">
      <w:pPr>
        <w:pStyle w:val="BodyText"/>
        <w:numPr>
          <w:ilvl w:val="0"/>
          <w:numId w:val="312"/>
        </w:numPr>
        <w:tabs>
          <w:tab w:val="left" w:pos="837"/>
        </w:tabs>
        <w:suppressAutoHyphens w:val="0"/>
        <w:spacing w:after="0"/>
        <w:ind w:right="792"/>
        <w:rPr>
          <w:rFonts w:cs="Times New Roman"/>
        </w:rPr>
      </w:pPr>
      <w:r w:rsidRPr="00CC4342">
        <w:rPr>
          <w:rFonts w:cs="Times New Roman"/>
          <w:spacing w:val="-1"/>
        </w:rPr>
        <w:t>Count</w:t>
      </w:r>
      <w:r w:rsidRPr="00CC4342">
        <w:rPr>
          <w:rFonts w:cs="Times New Roman"/>
          <w:spacing w:val="-3"/>
        </w:rPr>
        <w:t xml:space="preserve"> </w:t>
      </w:r>
      <w:r w:rsidRPr="00CC4342">
        <w:rPr>
          <w:rFonts w:cs="Times New Roman"/>
          <w:spacing w:val="-1"/>
        </w:rPr>
        <w:t>out</w:t>
      </w:r>
      <w:r w:rsidRPr="00CC4342">
        <w:rPr>
          <w:rFonts w:cs="Times New Roman"/>
          <w:spacing w:val="-2"/>
        </w:rPr>
        <w:t xml:space="preserve"> </w:t>
      </w:r>
      <w:r w:rsidRPr="00CC4342">
        <w:rPr>
          <w:rFonts w:cs="Times New Roman"/>
        </w:rPr>
        <w:t>1</w:t>
      </w:r>
      <w:r w:rsidRPr="00CC4342">
        <w:rPr>
          <w:rFonts w:cs="Times New Roman"/>
          <w:spacing w:val="-1"/>
        </w:rPr>
        <w:t xml:space="preserve"> </w:t>
      </w:r>
      <w:r w:rsidRPr="00CC4342">
        <w:rPr>
          <w:rFonts w:cs="Times New Roman"/>
        </w:rPr>
        <w:t>PCU</w:t>
      </w:r>
      <w:r w:rsidRPr="00CC4342">
        <w:rPr>
          <w:rFonts w:cs="Times New Roman"/>
          <w:spacing w:val="-4"/>
        </w:rPr>
        <w:t xml:space="preserve"> </w:t>
      </w:r>
      <w:r w:rsidRPr="00CC4342">
        <w:rPr>
          <w:rFonts w:cs="Times New Roman"/>
        </w:rPr>
        <w:t>of</w:t>
      </w:r>
      <w:r w:rsidRPr="00CC4342">
        <w:rPr>
          <w:rFonts w:cs="Times New Roman"/>
          <w:spacing w:val="-3"/>
        </w:rPr>
        <w:t xml:space="preserve"> </w:t>
      </w:r>
      <w:r w:rsidRPr="00CC4342">
        <w:rPr>
          <w:rFonts w:cs="Times New Roman"/>
          <w:spacing w:val="-1"/>
        </w:rPr>
        <w:t>pinto</w:t>
      </w:r>
      <w:r w:rsidRPr="00CC4342">
        <w:rPr>
          <w:rFonts w:cs="Times New Roman"/>
          <w:spacing w:val="-3"/>
        </w:rPr>
        <w:t xml:space="preserve"> </w:t>
      </w:r>
      <w:r w:rsidRPr="00CC4342">
        <w:rPr>
          <w:rFonts w:cs="Times New Roman"/>
          <w:spacing w:val="-1"/>
        </w:rPr>
        <w:t>beans.</w:t>
      </w:r>
      <w:r w:rsidRPr="00CC4342">
        <w:rPr>
          <w:rFonts w:cs="Times New Roman"/>
          <w:spacing w:val="-3"/>
        </w:rPr>
        <w:t xml:space="preserve"> </w:t>
      </w:r>
      <w:r w:rsidRPr="00CC4342">
        <w:rPr>
          <w:rFonts w:cs="Times New Roman"/>
        </w:rPr>
        <w:t>This</w:t>
      </w:r>
      <w:r w:rsidRPr="00CC4342">
        <w:rPr>
          <w:rFonts w:cs="Times New Roman"/>
          <w:spacing w:val="-3"/>
        </w:rPr>
        <w:t xml:space="preserve"> </w:t>
      </w:r>
      <w:r w:rsidRPr="00CC4342">
        <w:rPr>
          <w:rFonts w:cs="Times New Roman"/>
          <w:spacing w:val="-1"/>
        </w:rPr>
        <w:t>will</w:t>
      </w:r>
      <w:r w:rsidRPr="00CC4342">
        <w:rPr>
          <w:rFonts w:cs="Times New Roman"/>
          <w:spacing w:val="-2"/>
        </w:rPr>
        <w:t xml:space="preserve"> </w:t>
      </w:r>
      <w:r w:rsidRPr="00CC4342">
        <w:rPr>
          <w:rFonts w:cs="Times New Roman"/>
        </w:rPr>
        <w:t>be</w:t>
      </w:r>
      <w:r w:rsidRPr="00CC4342">
        <w:rPr>
          <w:rFonts w:cs="Times New Roman"/>
          <w:spacing w:val="-3"/>
        </w:rPr>
        <w:t xml:space="preserve"> </w:t>
      </w:r>
      <w:r w:rsidRPr="00CC4342">
        <w:rPr>
          <w:rFonts w:cs="Times New Roman"/>
          <w:spacing w:val="-1"/>
        </w:rPr>
        <w:t>the</w:t>
      </w:r>
      <w:r w:rsidRPr="00CC4342">
        <w:rPr>
          <w:rFonts w:cs="Times New Roman"/>
          <w:spacing w:val="-3"/>
        </w:rPr>
        <w:t xml:space="preserve"> </w:t>
      </w:r>
      <w:r w:rsidRPr="00CC4342">
        <w:rPr>
          <w:rFonts w:cs="Times New Roman"/>
          <w:spacing w:val="-1"/>
        </w:rPr>
        <w:t>number</w:t>
      </w:r>
      <w:r w:rsidRPr="00CC4342">
        <w:rPr>
          <w:rFonts w:cs="Times New Roman"/>
          <w:spacing w:val="-2"/>
        </w:rPr>
        <w:t xml:space="preserve"> </w:t>
      </w:r>
      <w:r w:rsidRPr="00CC4342">
        <w:rPr>
          <w:rFonts w:cs="Times New Roman"/>
          <w:spacing w:val="-1"/>
        </w:rPr>
        <w:t>of pinto</w:t>
      </w:r>
      <w:r w:rsidRPr="00CC4342">
        <w:rPr>
          <w:rFonts w:cs="Times New Roman"/>
        </w:rPr>
        <w:t xml:space="preserve"> </w:t>
      </w:r>
      <w:r w:rsidRPr="00CC4342">
        <w:rPr>
          <w:rFonts w:cs="Times New Roman"/>
          <w:spacing w:val="-1"/>
        </w:rPr>
        <w:t>beans</w:t>
      </w:r>
      <w:r w:rsidRPr="00CC4342">
        <w:rPr>
          <w:rFonts w:cs="Times New Roman"/>
          <w:spacing w:val="-4"/>
        </w:rPr>
        <w:t xml:space="preserve"> </w:t>
      </w:r>
      <w:r w:rsidRPr="00CC4342">
        <w:rPr>
          <w:rFonts w:cs="Times New Roman"/>
          <w:spacing w:val="-1"/>
        </w:rPr>
        <w:t>equal</w:t>
      </w:r>
      <w:r w:rsidRPr="00CC4342">
        <w:rPr>
          <w:rFonts w:cs="Times New Roman"/>
        </w:rPr>
        <w:t xml:space="preserve"> </w:t>
      </w:r>
      <w:r w:rsidRPr="00CC4342">
        <w:rPr>
          <w:rFonts w:cs="Times New Roman"/>
          <w:spacing w:val="-1"/>
        </w:rPr>
        <w:t>to</w:t>
      </w:r>
      <w:r w:rsidRPr="00CC4342">
        <w:rPr>
          <w:rFonts w:cs="Times New Roman"/>
          <w:spacing w:val="-4"/>
        </w:rPr>
        <w:t xml:space="preserve"> </w:t>
      </w:r>
      <w:r w:rsidRPr="00CC4342">
        <w:rPr>
          <w:rFonts w:cs="Times New Roman"/>
        </w:rPr>
        <w:t>the</w:t>
      </w:r>
      <w:r w:rsidRPr="00CC4342">
        <w:rPr>
          <w:rFonts w:cs="Times New Roman"/>
          <w:spacing w:val="51"/>
          <w:w w:val="99"/>
        </w:rPr>
        <w:t xml:space="preserve"> </w:t>
      </w:r>
      <w:r w:rsidRPr="00CC4342">
        <w:rPr>
          <w:rFonts w:cs="Times New Roman"/>
          <w:spacing w:val="-1"/>
        </w:rPr>
        <w:t>number</w:t>
      </w:r>
      <w:r w:rsidRPr="00CC4342">
        <w:rPr>
          <w:rFonts w:cs="Times New Roman"/>
          <w:spacing w:val="-3"/>
        </w:rPr>
        <w:t xml:space="preserve"> </w:t>
      </w:r>
      <w:r w:rsidRPr="00CC4342">
        <w:rPr>
          <w:rFonts w:cs="Times New Roman"/>
        </w:rPr>
        <w:t>of</w:t>
      </w:r>
      <w:r w:rsidRPr="00CC4342">
        <w:rPr>
          <w:rFonts w:cs="Times New Roman"/>
          <w:spacing w:val="-1"/>
        </w:rPr>
        <w:t xml:space="preserve"> kernels</w:t>
      </w:r>
      <w:r w:rsidRPr="00CC4342">
        <w:rPr>
          <w:rFonts w:cs="Times New Roman"/>
          <w:spacing w:val="-2"/>
        </w:rPr>
        <w:t xml:space="preserve"> in</w:t>
      </w:r>
      <w:r w:rsidRPr="00CC4342">
        <w:rPr>
          <w:rFonts w:cs="Times New Roman"/>
          <w:spacing w:val="2"/>
        </w:rPr>
        <w:t xml:space="preserve"> </w:t>
      </w:r>
      <w:r w:rsidRPr="00CC4342">
        <w:rPr>
          <w:rFonts w:cs="Times New Roman"/>
          <w:spacing w:val="-1"/>
        </w:rPr>
        <w:t>one</w:t>
      </w:r>
      <w:r w:rsidRPr="00CC4342">
        <w:rPr>
          <w:rFonts w:cs="Times New Roman"/>
          <w:spacing w:val="-4"/>
        </w:rPr>
        <w:t xml:space="preserve"> </w:t>
      </w:r>
      <w:r w:rsidRPr="00CC4342">
        <w:rPr>
          <w:rFonts w:cs="Times New Roman"/>
        </w:rPr>
        <w:t>PCU.</w:t>
      </w:r>
      <w:r w:rsidRPr="00CC4342">
        <w:rPr>
          <w:rFonts w:cs="Times New Roman"/>
          <w:spacing w:val="-3"/>
        </w:rPr>
        <w:t xml:space="preserve"> </w:t>
      </w:r>
      <w:r w:rsidRPr="00CC4342">
        <w:rPr>
          <w:rFonts w:cs="Times New Roman"/>
          <w:spacing w:val="-1"/>
        </w:rPr>
        <w:t xml:space="preserve">Use </w:t>
      </w:r>
      <w:r w:rsidRPr="00CC4342">
        <w:rPr>
          <w:rFonts w:cs="Times New Roman"/>
        </w:rPr>
        <w:t>a</w:t>
      </w:r>
      <w:r w:rsidRPr="00CC4342">
        <w:rPr>
          <w:rFonts w:cs="Times New Roman"/>
          <w:spacing w:val="-4"/>
        </w:rPr>
        <w:t xml:space="preserve"> </w:t>
      </w:r>
      <w:r w:rsidRPr="00CC4342">
        <w:rPr>
          <w:rFonts w:cs="Times New Roman"/>
        </w:rPr>
        <w:t>balance</w:t>
      </w:r>
      <w:r w:rsidRPr="00CC4342">
        <w:rPr>
          <w:rFonts w:cs="Times New Roman"/>
          <w:spacing w:val="-4"/>
        </w:rPr>
        <w:t xml:space="preserve"> </w:t>
      </w:r>
      <w:r w:rsidRPr="00CC4342">
        <w:rPr>
          <w:rFonts w:cs="Times New Roman"/>
        </w:rPr>
        <w:t>to</w:t>
      </w:r>
      <w:r w:rsidRPr="00CC4342">
        <w:rPr>
          <w:rFonts w:cs="Times New Roman"/>
          <w:spacing w:val="-4"/>
        </w:rPr>
        <w:t xml:space="preserve"> </w:t>
      </w:r>
      <w:r w:rsidRPr="00CC4342">
        <w:rPr>
          <w:rFonts w:cs="Times New Roman"/>
          <w:spacing w:val="-1"/>
        </w:rPr>
        <w:t>determine</w:t>
      </w:r>
      <w:r w:rsidRPr="00CC4342">
        <w:rPr>
          <w:rFonts w:cs="Times New Roman"/>
          <w:spacing w:val="-3"/>
        </w:rPr>
        <w:t xml:space="preserve"> </w:t>
      </w:r>
      <w:r w:rsidRPr="00CC4342">
        <w:rPr>
          <w:rFonts w:cs="Times New Roman"/>
          <w:spacing w:val="-1"/>
        </w:rPr>
        <w:t xml:space="preserve">the </w:t>
      </w:r>
      <w:r w:rsidRPr="00CC4342">
        <w:rPr>
          <w:rFonts w:cs="Times New Roman"/>
        </w:rPr>
        <w:t>mass</w:t>
      </w:r>
      <w:r w:rsidRPr="00CC4342">
        <w:rPr>
          <w:rFonts w:cs="Times New Roman"/>
          <w:spacing w:val="-4"/>
        </w:rPr>
        <w:t xml:space="preserve"> </w:t>
      </w:r>
      <w:r w:rsidRPr="00CC4342">
        <w:rPr>
          <w:rFonts w:cs="Times New Roman"/>
        </w:rPr>
        <w:t>of</w:t>
      </w:r>
      <w:r w:rsidRPr="00CC4342">
        <w:rPr>
          <w:rFonts w:cs="Times New Roman"/>
          <w:spacing w:val="-3"/>
        </w:rPr>
        <w:t xml:space="preserve"> </w:t>
      </w:r>
      <w:r w:rsidRPr="00CC4342">
        <w:rPr>
          <w:rFonts w:cs="Times New Roman"/>
        </w:rPr>
        <w:t>1</w:t>
      </w:r>
      <w:r w:rsidRPr="00CC4342">
        <w:rPr>
          <w:rFonts w:cs="Times New Roman"/>
          <w:spacing w:val="-1"/>
        </w:rPr>
        <w:t xml:space="preserve"> PCU</w:t>
      </w:r>
      <w:r w:rsidRPr="00CC4342">
        <w:rPr>
          <w:rFonts w:cs="Times New Roman"/>
          <w:spacing w:val="-2"/>
        </w:rPr>
        <w:t xml:space="preserve"> </w:t>
      </w:r>
      <w:r w:rsidRPr="00CC4342">
        <w:rPr>
          <w:rFonts w:cs="Times New Roman"/>
        </w:rPr>
        <w:t>of</w:t>
      </w:r>
      <w:r w:rsidRPr="00CC4342">
        <w:rPr>
          <w:rFonts w:cs="Times New Roman"/>
          <w:spacing w:val="-1"/>
        </w:rPr>
        <w:t xml:space="preserve"> pinto</w:t>
      </w:r>
      <w:r w:rsidRPr="00CC4342">
        <w:rPr>
          <w:rFonts w:cs="Times New Roman"/>
          <w:spacing w:val="37"/>
        </w:rPr>
        <w:t xml:space="preserve"> </w:t>
      </w:r>
      <w:r w:rsidRPr="00CC4342">
        <w:rPr>
          <w:rFonts w:cs="Times New Roman"/>
        </w:rPr>
        <w:t>beans</w:t>
      </w:r>
      <w:r w:rsidRPr="00CC4342">
        <w:rPr>
          <w:rFonts w:cs="Times New Roman"/>
          <w:spacing w:val="-4"/>
        </w:rPr>
        <w:t xml:space="preserve"> </w:t>
      </w:r>
      <w:r w:rsidRPr="00CC4342">
        <w:rPr>
          <w:rFonts w:cs="Times New Roman"/>
          <w:spacing w:val="-1"/>
        </w:rPr>
        <w:t xml:space="preserve">and record </w:t>
      </w:r>
      <w:r w:rsidRPr="00CC4342">
        <w:rPr>
          <w:rFonts w:cs="Times New Roman"/>
          <w:spacing w:val="-2"/>
        </w:rPr>
        <w:t>in</w:t>
      </w:r>
      <w:r w:rsidRPr="00CC4342">
        <w:rPr>
          <w:rFonts w:cs="Times New Roman"/>
          <w:spacing w:val="-3"/>
        </w:rPr>
        <w:t xml:space="preserve"> </w:t>
      </w:r>
      <w:r w:rsidRPr="00CC4342">
        <w:rPr>
          <w:rFonts w:cs="Times New Roman"/>
        </w:rPr>
        <w:t>the</w:t>
      </w:r>
      <w:r w:rsidRPr="00CC4342">
        <w:rPr>
          <w:rFonts w:cs="Times New Roman"/>
          <w:spacing w:val="-3"/>
        </w:rPr>
        <w:t xml:space="preserve"> </w:t>
      </w:r>
      <w:r w:rsidRPr="00CC4342">
        <w:rPr>
          <w:rFonts w:cs="Times New Roman"/>
          <w:spacing w:val="-1"/>
        </w:rPr>
        <w:t>table</w:t>
      </w:r>
      <w:r w:rsidRPr="00CC4342">
        <w:rPr>
          <w:rFonts w:cs="Times New Roman"/>
          <w:spacing w:val="-3"/>
        </w:rPr>
        <w:t xml:space="preserve"> </w:t>
      </w:r>
      <w:r w:rsidRPr="00CC4342">
        <w:rPr>
          <w:rFonts w:cs="Times New Roman"/>
          <w:spacing w:val="-1"/>
        </w:rPr>
        <w:t>below.</w:t>
      </w:r>
    </w:p>
    <w:p w14:paraId="0228F473" w14:textId="77777777" w:rsidR="0054736D" w:rsidRPr="00CC4342" w:rsidRDefault="0054736D" w:rsidP="0054736D">
      <w:pPr>
        <w:pStyle w:val="BodyText"/>
        <w:ind w:left="476"/>
        <w:rPr>
          <w:rFonts w:cs="Times New Roman"/>
        </w:rPr>
      </w:pPr>
    </w:p>
    <w:p w14:paraId="78369C64" w14:textId="77777777" w:rsidR="0054736D" w:rsidRPr="00CC4342" w:rsidRDefault="0054736D" w:rsidP="0054736D">
      <w:pPr>
        <w:rPr>
          <w:rFonts w:eastAsia="Calibri"/>
        </w:rPr>
      </w:pPr>
      <w:r w:rsidRPr="00CC4342">
        <w:br w:type="page"/>
      </w:r>
    </w:p>
    <w:p w14:paraId="621AA682" w14:textId="77777777" w:rsidR="0054736D" w:rsidRPr="00CC4342" w:rsidRDefault="0054736D" w:rsidP="0054736D">
      <w:pPr>
        <w:pStyle w:val="BodyText"/>
        <w:ind w:left="476"/>
        <w:rPr>
          <w:rFonts w:cs="Times New Roman"/>
        </w:rPr>
      </w:pPr>
      <w:r w:rsidRPr="00CC4342">
        <w:rPr>
          <w:rFonts w:cs="Times New Roman"/>
        </w:rPr>
        <w:lastRenderedPageBreak/>
        <w:t>Part</w:t>
      </w:r>
      <w:r w:rsidRPr="00CC4342">
        <w:rPr>
          <w:rFonts w:cs="Times New Roman"/>
          <w:spacing w:val="-7"/>
        </w:rPr>
        <w:t xml:space="preserve"> </w:t>
      </w:r>
      <w:r w:rsidRPr="00CC4342">
        <w:rPr>
          <w:rFonts w:cs="Times New Roman"/>
        </w:rPr>
        <w:t>2</w:t>
      </w:r>
    </w:p>
    <w:p w14:paraId="3372B5A6" w14:textId="77777777" w:rsidR="0054736D" w:rsidRPr="00CC4342" w:rsidRDefault="0054736D" w:rsidP="0054736D">
      <w:pPr>
        <w:pStyle w:val="BodyText"/>
        <w:numPr>
          <w:ilvl w:val="0"/>
          <w:numId w:val="310"/>
        </w:numPr>
        <w:tabs>
          <w:tab w:val="left" w:pos="837"/>
        </w:tabs>
        <w:suppressAutoHyphens w:val="0"/>
        <w:spacing w:before="60" w:after="0"/>
        <w:ind w:right="-10"/>
        <w:rPr>
          <w:rFonts w:cs="Times New Roman"/>
        </w:rPr>
      </w:pPr>
      <w:r w:rsidRPr="00CC4342">
        <w:rPr>
          <w:rFonts w:cs="Times New Roman"/>
          <w:spacing w:val="-1"/>
        </w:rPr>
        <w:t>Copy and complete</w:t>
      </w:r>
      <w:r w:rsidRPr="00CC4342">
        <w:rPr>
          <w:rFonts w:cs="Times New Roman"/>
          <w:spacing w:val="-3"/>
        </w:rPr>
        <w:t xml:space="preserve"> </w:t>
      </w:r>
      <w:r w:rsidRPr="00CC4342">
        <w:rPr>
          <w:rFonts w:cs="Times New Roman"/>
          <w:spacing w:val="-1"/>
        </w:rPr>
        <w:t>the</w:t>
      </w:r>
      <w:r w:rsidRPr="00CC4342">
        <w:rPr>
          <w:rFonts w:cs="Times New Roman"/>
          <w:spacing w:val="-4"/>
        </w:rPr>
        <w:t xml:space="preserve"> </w:t>
      </w:r>
      <w:r w:rsidRPr="00CC4342">
        <w:rPr>
          <w:rFonts w:cs="Times New Roman"/>
          <w:spacing w:val="-1"/>
        </w:rPr>
        <w:t>data</w:t>
      </w:r>
      <w:r w:rsidRPr="00CC4342">
        <w:rPr>
          <w:rFonts w:cs="Times New Roman"/>
          <w:spacing w:val="-4"/>
        </w:rPr>
        <w:t xml:space="preserve"> </w:t>
      </w:r>
      <w:r w:rsidRPr="00CC4342">
        <w:rPr>
          <w:rFonts w:cs="Times New Roman"/>
        </w:rPr>
        <w:t>table</w:t>
      </w:r>
      <w:r w:rsidRPr="00CC4342">
        <w:rPr>
          <w:rFonts w:cs="Times New Roman"/>
          <w:spacing w:val="-7"/>
        </w:rPr>
        <w:t xml:space="preserve"> </w:t>
      </w:r>
      <w:r w:rsidRPr="00CC4342">
        <w:rPr>
          <w:rFonts w:cs="Times New Roman"/>
        </w:rPr>
        <w:t>below</w:t>
      </w:r>
      <w:r w:rsidRPr="00CC4342">
        <w:rPr>
          <w:rFonts w:cs="Times New Roman"/>
          <w:spacing w:val="-1"/>
        </w:rPr>
        <w:t>,</w:t>
      </w:r>
      <w:r w:rsidRPr="00CC4342">
        <w:rPr>
          <w:rFonts w:cs="Times New Roman"/>
          <w:spacing w:val="-2"/>
        </w:rPr>
        <w:t xml:space="preserve"> </w:t>
      </w:r>
      <w:r w:rsidRPr="00CC4342">
        <w:rPr>
          <w:rFonts w:cs="Times New Roman"/>
          <w:spacing w:val="-1"/>
        </w:rPr>
        <w:t>keeping</w:t>
      </w:r>
      <w:r w:rsidRPr="00CC4342">
        <w:rPr>
          <w:rFonts w:cs="Times New Roman"/>
          <w:spacing w:val="-5"/>
        </w:rPr>
        <w:t xml:space="preserve"> </w:t>
      </w:r>
      <w:r w:rsidRPr="00CC4342">
        <w:rPr>
          <w:rFonts w:cs="Times New Roman"/>
        </w:rPr>
        <w:t>in</w:t>
      </w:r>
      <w:r w:rsidRPr="00CC4342">
        <w:rPr>
          <w:rFonts w:cs="Times New Roman"/>
          <w:spacing w:val="-3"/>
        </w:rPr>
        <w:t xml:space="preserve"> </w:t>
      </w:r>
      <w:r w:rsidRPr="00CC4342">
        <w:rPr>
          <w:rFonts w:cs="Times New Roman"/>
          <w:spacing w:val="-1"/>
        </w:rPr>
        <w:t>mind</w:t>
      </w:r>
      <w:r w:rsidRPr="00CC4342">
        <w:rPr>
          <w:rFonts w:cs="Times New Roman"/>
          <w:spacing w:val="-3"/>
        </w:rPr>
        <w:t xml:space="preserve"> </w:t>
      </w:r>
      <w:r w:rsidRPr="00CC4342">
        <w:rPr>
          <w:rFonts w:cs="Times New Roman"/>
          <w:spacing w:val="-1"/>
        </w:rPr>
        <w:t>that</w:t>
      </w:r>
      <w:r w:rsidRPr="00CC4342">
        <w:rPr>
          <w:rFonts w:cs="Times New Roman"/>
          <w:spacing w:val="41"/>
          <w:w w:val="99"/>
        </w:rPr>
        <w:t xml:space="preserve"> </w:t>
      </w:r>
      <w:r w:rsidRPr="00CC4342">
        <w:rPr>
          <w:rFonts w:cs="Times New Roman"/>
        </w:rPr>
        <w:t>the</w:t>
      </w:r>
      <w:r w:rsidRPr="00CC4342">
        <w:rPr>
          <w:rFonts w:cs="Times New Roman"/>
          <w:spacing w:val="-4"/>
        </w:rPr>
        <w:t xml:space="preserve"> </w:t>
      </w:r>
      <w:r w:rsidRPr="00CC4342">
        <w:rPr>
          <w:rFonts w:cs="Times New Roman"/>
          <w:spacing w:val="-1"/>
        </w:rPr>
        <w:t>number</w:t>
      </w:r>
      <w:r w:rsidRPr="00CC4342">
        <w:rPr>
          <w:rFonts w:cs="Times New Roman"/>
          <w:spacing w:val="-3"/>
        </w:rPr>
        <w:t xml:space="preserve"> </w:t>
      </w:r>
      <w:r w:rsidRPr="00CC4342">
        <w:rPr>
          <w:rFonts w:cs="Times New Roman"/>
          <w:spacing w:val="-1"/>
        </w:rPr>
        <w:t>of particles</w:t>
      </w:r>
      <w:r w:rsidRPr="00CC4342">
        <w:rPr>
          <w:rFonts w:cs="Times New Roman"/>
          <w:spacing w:val="-4"/>
        </w:rPr>
        <w:t xml:space="preserve"> </w:t>
      </w:r>
      <w:r w:rsidRPr="00CC4342">
        <w:rPr>
          <w:rFonts w:cs="Times New Roman"/>
          <w:spacing w:val="-2"/>
        </w:rPr>
        <w:t>in</w:t>
      </w:r>
      <w:r w:rsidRPr="00CC4342">
        <w:rPr>
          <w:rFonts w:cs="Times New Roman"/>
          <w:spacing w:val="-1"/>
        </w:rPr>
        <w:t xml:space="preserve"> </w:t>
      </w:r>
      <w:r w:rsidRPr="00CC4342">
        <w:rPr>
          <w:rFonts w:cs="Times New Roman"/>
        </w:rPr>
        <w:t>a</w:t>
      </w:r>
      <w:r w:rsidRPr="00CC4342">
        <w:rPr>
          <w:rFonts w:cs="Times New Roman"/>
          <w:spacing w:val="-4"/>
        </w:rPr>
        <w:t xml:space="preserve"> </w:t>
      </w:r>
      <w:r w:rsidRPr="00CC4342">
        <w:rPr>
          <w:rFonts w:cs="Times New Roman"/>
        </w:rPr>
        <w:t>PCU</w:t>
      </w:r>
      <w:r w:rsidRPr="00CC4342">
        <w:rPr>
          <w:rFonts w:cs="Times New Roman"/>
          <w:spacing w:val="-3"/>
        </w:rPr>
        <w:t xml:space="preserve"> </w:t>
      </w:r>
      <w:r w:rsidRPr="00CC4342">
        <w:rPr>
          <w:rFonts w:cs="Times New Roman"/>
        </w:rPr>
        <w:t>is</w:t>
      </w:r>
      <w:r w:rsidRPr="00CC4342">
        <w:rPr>
          <w:rFonts w:cs="Times New Roman"/>
          <w:spacing w:val="-2"/>
        </w:rPr>
        <w:t xml:space="preserve"> </w:t>
      </w:r>
      <w:r w:rsidRPr="00CC4342">
        <w:rPr>
          <w:rFonts w:cs="Times New Roman"/>
          <w:spacing w:val="-1"/>
        </w:rPr>
        <w:t>always</w:t>
      </w:r>
      <w:r w:rsidRPr="00CC4342">
        <w:rPr>
          <w:rFonts w:cs="Times New Roman"/>
          <w:spacing w:val="-2"/>
        </w:rPr>
        <w:t xml:space="preserve"> </w:t>
      </w:r>
      <w:r w:rsidRPr="00CC4342">
        <w:rPr>
          <w:rFonts w:cs="Times New Roman"/>
          <w:spacing w:val="-1"/>
        </w:rPr>
        <w:t xml:space="preserve">the </w:t>
      </w:r>
      <w:r w:rsidRPr="00CC4342">
        <w:rPr>
          <w:rFonts w:cs="Times New Roman"/>
        </w:rPr>
        <w:t>same.</w:t>
      </w:r>
    </w:p>
    <w:p w14:paraId="52AF74C6" w14:textId="77777777" w:rsidR="0054736D" w:rsidRPr="00CC4342" w:rsidRDefault="0054736D" w:rsidP="0054736D">
      <w:pPr>
        <w:pStyle w:val="BodyText"/>
        <w:tabs>
          <w:tab w:val="left" w:pos="837"/>
        </w:tabs>
        <w:spacing w:before="60"/>
        <w:ind w:left="836" w:right="-10"/>
        <w:rPr>
          <w:rFonts w:cs="Times New Roman"/>
        </w:rPr>
      </w:pPr>
      <w:r w:rsidRPr="00CC4342">
        <w:rPr>
          <w:rFonts w:cs="Times New Roman"/>
          <w:noProof/>
          <w:lang w:eastAsia="en-US" w:bidi="ar-SA"/>
        </w:rPr>
        <mc:AlternateContent>
          <mc:Choice Requires="wps">
            <w:drawing>
              <wp:anchor distT="0" distB="0" distL="114300" distR="114300" simplePos="0" relativeHeight="251906048" behindDoc="1" locked="0" layoutInCell="1" allowOverlap="1" wp14:anchorId="59FCBBDC" wp14:editId="4FBFD1C5">
                <wp:simplePos x="0" y="0"/>
                <wp:positionH relativeFrom="page">
                  <wp:posOffset>2276474</wp:posOffset>
                </wp:positionH>
                <wp:positionV relativeFrom="paragraph">
                  <wp:posOffset>46355</wp:posOffset>
                </wp:positionV>
                <wp:extent cx="3667125" cy="2447925"/>
                <wp:effectExtent l="0" t="0" r="9525" b="9525"/>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2447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500" w:type="dxa"/>
                              <w:tblInd w:w="84" w:type="dxa"/>
                              <w:tblLayout w:type="fixed"/>
                              <w:tblCellMar>
                                <w:left w:w="0" w:type="dxa"/>
                                <w:right w:w="0" w:type="dxa"/>
                              </w:tblCellMar>
                              <w:tblLook w:val="01E0" w:firstRow="1" w:lastRow="1" w:firstColumn="1" w:lastColumn="1" w:noHBand="0" w:noVBand="0"/>
                            </w:tblPr>
                            <w:tblGrid>
                              <w:gridCol w:w="1318"/>
                              <w:gridCol w:w="1652"/>
                              <w:gridCol w:w="1530"/>
                            </w:tblGrid>
                            <w:tr w:rsidR="00480DAA" w:rsidRPr="007A6E36" w14:paraId="12EDC7C5" w14:textId="77777777" w:rsidTr="0054736D">
                              <w:trPr>
                                <w:trHeight w:hRule="exact" w:val="816"/>
                              </w:trPr>
                              <w:tc>
                                <w:tcPr>
                                  <w:tcW w:w="1318" w:type="dxa"/>
                                  <w:tcBorders>
                                    <w:top w:val="single" w:sz="5" w:space="0" w:color="000000"/>
                                    <w:left w:val="single" w:sz="5" w:space="0" w:color="000000"/>
                                    <w:bottom w:val="single" w:sz="5" w:space="0" w:color="000000"/>
                                    <w:right w:val="single" w:sz="5" w:space="0" w:color="000000"/>
                                  </w:tcBorders>
                                  <w:vAlign w:val="center"/>
                                </w:tcPr>
                                <w:p w14:paraId="4AC17EB9" w14:textId="77777777" w:rsidR="00480DAA" w:rsidRPr="007A6E36" w:rsidRDefault="00480DAA" w:rsidP="0054736D">
                                  <w:pPr>
                                    <w:jc w:val="center"/>
                                    <w:rPr>
                                      <w:b/>
                                    </w:rPr>
                                  </w:pPr>
                                  <w:r w:rsidRPr="007A6E36">
                                    <w:rPr>
                                      <w:b/>
                                    </w:rPr>
                                    <w:t>Type of particle</w:t>
                                  </w:r>
                                </w:p>
                              </w:tc>
                              <w:tc>
                                <w:tcPr>
                                  <w:tcW w:w="1652" w:type="dxa"/>
                                  <w:tcBorders>
                                    <w:top w:val="single" w:sz="5" w:space="0" w:color="000000"/>
                                    <w:left w:val="single" w:sz="5" w:space="0" w:color="000000"/>
                                    <w:bottom w:val="single" w:sz="5" w:space="0" w:color="000000"/>
                                    <w:right w:val="single" w:sz="5" w:space="0" w:color="000000"/>
                                  </w:tcBorders>
                                  <w:vAlign w:val="center"/>
                                </w:tcPr>
                                <w:p w14:paraId="7C276688" w14:textId="77777777" w:rsidR="00480DAA" w:rsidRPr="007A6E36" w:rsidRDefault="00480DAA" w:rsidP="0054736D">
                                  <w:pPr>
                                    <w:jc w:val="center"/>
                                    <w:rPr>
                                      <w:b/>
                                    </w:rPr>
                                  </w:pPr>
                                  <w:r w:rsidRPr="007A6E36">
                                    <w:rPr>
                                      <w:b/>
                                    </w:rPr>
                                    <w:t>Number of particles in 1 PCU</w:t>
                                  </w:r>
                                </w:p>
                              </w:tc>
                              <w:tc>
                                <w:tcPr>
                                  <w:tcW w:w="1530" w:type="dxa"/>
                                  <w:tcBorders>
                                    <w:top w:val="single" w:sz="5" w:space="0" w:color="000000"/>
                                    <w:left w:val="single" w:sz="5" w:space="0" w:color="000000"/>
                                    <w:bottom w:val="single" w:sz="5" w:space="0" w:color="000000"/>
                                    <w:right w:val="single" w:sz="5" w:space="0" w:color="000000"/>
                                  </w:tcBorders>
                                  <w:vAlign w:val="center"/>
                                </w:tcPr>
                                <w:p w14:paraId="0E955BC2" w14:textId="77777777" w:rsidR="00480DAA" w:rsidRPr="007A6E36" w:rsidRDefault="00480DAA" w:rsidP="0054736D">
                                  <w:pPr>
                                    <w:jc w:val="center"/>
                                    <w:rPr>
                                      <w:b/>
                                    </w:rPr>
                                  </w:pPr>
                                  <w:r w:rsidRPr="007A6E36">
                                    <w:rPr>
                                      <w:b/>
                                    </w:rPr>
                                    <w:t>Mass of 1 PCU</w:t>
                                  </w:r>
                                </w:p>
                              </w:tc>
                            </w:tr>
                            <w:tr w:rsidR="00480DAA" w:rsidRPr="007A6E36" w14:paraId="2F1944F6"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47157D13" w14:textId="77777777" w:rsidR="00480DAA" w:rsidRPr="007A6E36" w:rsidRDefault="00480DAA">
                                  <w:pPr>
                                    <w:pStyle w:val="TableParagraph"/>
                                    <w:spacing w:line="265" w:lineRule="exact"/>
                                    <w:ind w:left="102"/>
                                    <w:rPr>
                                      <w:rFonts w:ascii="Times New Roman" w:eastAsia="Calibri" w:hAnsi="Times New Roman"/>
                                    </w:rPr>
                                  </w:pPr>
                                  <w:r w:rsidRPr="007A6E36">
                                    <w:rPr>
                                      <w:rFonts w:ascii="Times New Roman" w:hAnsi="Times New Roman"/>
                                      <w:spacing w:val="-1"/>
                                      <w:sz w:val="22"/>
                                    </w:rPr>
                                    <w:t>Pinto bean</w:t>
                                  </w:r>
                                </w:p>
                              </w:tc>
                              <w:tc>
                                <w:tcPr>
                                  <w:tcW w:w="1652" w:type="dxa"/>
                                  <w:tcBorders>
                                    <w:top w:val="single" w:sz="5" w:space="0" w:color="000000"/>
                                    <w:left w:val="single" w:sz="5" w:space="0" w:color="000000"/>
                                    <w:bottom w:val="single" w:sz="5" w:space="0" w:color="000000"/>
                                    <w:right w:val="single" w:sz="5" w:space="0" w:color="000000"/>
                                  </w:tcBorders>
                                </w:tcPr>
                                <w:p w14:paraId="1E6C17B3"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33D5E0AE" w14:textId="77777777" w:rsidR="00480DAA" w:rsidRPr="007A6E36" w:rsidRDefault="00480DAA"/>
                              </w:tc>
                            </w:tr>
                            <w:tr w:rsidR="00480DAA" w:rsidRPr="007A6E36" w14:paraId="56447554"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77774B5C"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pacing w:val="-1"/>
                                      <w:sz w:val="22"/>
                                    </w:rPr>
                                    <w:t>Kidney</w:t>
                                  </w:r>
                                  <w:r w:rsidRPr="007A6E36">
                                    <w:rPr>
                                      <w:rFonts w:ascii="Times New Roman" w:hAnsi="Times New Roman"/>
                                      <w:spacing w:val="1"/>
                                      <w:sz w:val="22"/>
                                    </w:rPr>
                                    <w:t xml:space="preserve"> </w:t>
                                  </w:r>
                                  <w:r w:rsidRPr="007A6E36">
                                    <w:rPr>
                                      <w:rFonts w:ascii="Times New Roman" w:hAnsi="Times New Roman"/>
                                      <w:spacing w:val="-1"/>
                                      <w:sz w:val="22"/>
                                    </w:rPr>
                                    <w:t>bean</w:t>
                                  </w:r>
                                </w:p>
                              </w:tc>
                              <w:tc>
                                <w:tcPr>
                                  <w:tcW w:w="1652" w:type="dxa"/>
                                  <w:tcBorders>
                                    <w:top w:val="single" w:sz="5" w:space="0" w:color="000000"/>
                                    <w:left w:val="single" w:sz="5" w:space="0" w:color="000000"/>
                                    <w:bottom w:val="single" w:sz="5" w:space="0" w:color="000000"/>
                                    <w:right w:val="single" w:sz="5" w:space="0" w:color="000000"/>
                                  </w:tcBorders>
                                </w:tcPr>
                                <w:p w14:paraId="3692F8E4"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3F630F08" w14:textId="77777777" w:rsidR="00480DAA" w:rsidRPr="007A6E36" w:rsidRDefault="00480DAA"/>
                              </w:tc>
                            </w:tr>
                            <w:tr w:rsidR="00480DAA" w:rsidRPr="007A6E36" w14:paraId="43B18257"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1B56060A"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z w:val="22"/>
                                    </w:rPr>
                                    <w:t>Lima</w:t>
                                  </w:r>
                                  <w:r w:rsidRPr="007A6E36">
                                    <w:rPr>
                                      <w:rFonts w:ascii="Times New Roman" w:hAnsi="Times New Roman"/>
                                      <w:spacing w:val="-3"/>
                                      <w:sz w:val="22"/>
                                    </w:rPr>
                                    <w:t xml:space="preserve"> </w:t>
                                  </w:r>
                                  <w:r w:rsidRPr="007A6E36">
                                    <w:rPr>
                                      <w:rFonts w:ascii="Times New Roman" w:hAnsi="Times New Roman"/>
                                      <w:spacing w:val="-1"/>
                                      <w:sz w:val="22"/>
                                    </w:rPr>
                                    <w:t>bean</w:t>
                                  </w:r>
                                </w:p>
                              </w:tc>
                              <w:tc>
                                <w:tcPr>
                                  <w:tcW w:w="1652" w:type="dxa"/>
                                  <w:tcBorders>
                                    <w:top w:val="single" w:sz="5" w:space="0" w:color="000000"/>
                                    <w:left w:val="single" w:sz="5" w:space="0" w:color="000000"/>
                                    <w:bottom w:val="single" w:sz="5" w:space="0" w:color="000000"/>
                                    <w:right w:val="single" w:sz="5" w:space="0" w:color="000000"/>
                                  </w:tcBorders>
                                </w:tcPr>
                                <w:p w14:paraId="4E325E09"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7D4E6625" w14:textId="77777777" w:rsidR="00480DAA" w:rsidRPr="007A6E36" w:rsidRDefault="00480DAA"/>
                              </w:tc>
                            </w:tr>
                            <w:tr w:rsidR="00480DAA" w:rsidRPr="007A6E36" w14:paraId="4ADE7DB9"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0BE228D6"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z w:val="22"/>
                                    </w:rPr>
                                    <w:t>Pea</w:t>
                                  </w:r>
                                </w:p>
                              </w:tc>
                              <w:tc>
                                <w:tcPr>
                                  <w:tcW w:w="1652" w:type="dxa"/>
                                  <w:tcBorders>
                                    <w:top w:val="single" w:sz="5" w:space="0" w:color="000000"/>
                                    <w:left w:val="single" w:sz="5" w:space="0" w:color="000000"/>
                                    <w:bottom w:val="single" w:sz="5" w:space="0" w:color="000000"/>
                                    <w:right w:val="single" w:sz="5" w:space="0" w:color="000000"/>
                                  </w:tcBorders>
                                </w:tcPr>
                                <w:p w14:paraId="7E455C6D"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45F7B4C3" w14:textId="77777777" w:rsidR="00480DAA" w:rsidRPr="007A6E36" w:rsidRDefault="00480DAA"/>
                              </w:tc>
                            </w:tr>
                            <w:tr w:rsidR="00480DAA" w:rsidRPr="007A6E36" w14:paraId="2D824971"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5489F6BA"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pacing w:val="-1"/>
                                      <w:sz w:val="22"/>
                                    </w:rPr>
                                    <w:t>Navy</w:t>
                                  </w:r>
                                  <w:r w:rsidRPr="007A6E36">
                                    <w:rPr>
                                      <w:rFonts w:ascii="Times New Roman" w:hAnsi="Times New Roman"/>
                                      <w:sz w:val="22"/>
                                    </w:rPr>
                                    <w:t xml:space="preserve"> </w:t>
                                  </w:r>
                                  <w:r w:rsidRPr="007A6E36">
                                    <w:rPr>
                                      <w:rFonts w:ascii="Times New Roman" w:hAnsi="Times New Roman"/>
                                      <w:spacing w:val="-1"/>
                                      <w:sz w:val="22"/>
                                    </w:rPr>
                                    <w:t>bean</w:t>
                                  </w:r>
                                </w:p>
                              </w:tc>
                              <w:tc>
                                <w:tcPr>
                                  <w:tcW w:w="1652" w:type="dxa"/>
                                  <w:tcBorders>
                                    <w:top w:val="single" w:sz="5" w:space="0" w:color="000000"/>
                                    <w:left w:val="single" w:sz="5" w:space="0" w:color="000000"/>
                                    <w:bottom w:val="single" w:sz="5" w:space="0" w:color="000000"/>
                                    <w:right w:val="single" w:sz="5" w:space="0" w:color="000000"/>
                                  </w:tcBorders>
                                </w:tcPr>
                                <w:p w14:paraId="4BCB1337"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48ACF00F" w14:textId="77777777" w:rsidR="00480DAA" w:rsidRPr="007A6E36" w:rsidRDefault="00480DAA"/>
                              </w:tc>
                            </w:tr>
                          </w:tbl>
                          <w:p w14:paraId="7A482D4B" w14:textId="77777777" w:rsidR="00480DAA" w:rsidRPr="007A6E36" w:rsidRDefault="00480DAA" w:rsidP="0054736D"/>
                          <w:p w14:paraId="3DFE8DC2" w14:textId="77777777" w:rsidR="00480DAA" w:rsidRDefault="00480DAA" w:rsidP="0054736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74" o:spid="_x0000_s1026" type="#_x0000_t202" style="position:absolute;left:0;text-align:left;margin-left:179.25pt;margin-top:3.65pt;width:288.75pt;height:192.75pt;z-index:-25141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" filled="f" stroked="f">
                <v:textbox inset="0,0,0,0">
                  <w:txbxContent>
                    <w:tbl>
                      <w:tblPr>
                        <w:tblW w:w="4500" w:type="dxa"/>
                        <w:tblInd w:w="84" w:type="dxa"/>
                        <w:tblLayout w:type="fixed"/>
                        <w:tblCellMar>
                          <w:left w:w="0" w:type="dxa"/>
                          <w:right w:w="0" w:type="dxa"/>
                        </w:tblCellMar>
                        <w:tblLook w:val="01E0" w:firstRow="1" w:lastRow="1" w:firstColumn="1" w:lastColumn="1" w:noHBand="0" w:noVBand="0"/>
                      </w:tblPr>
                      <w:tblGrid>
                        <w:gridCol w:w="1318"/>
                        <w:gridCol w:w="1652"/>
                        <w:gridCol w:w="1530"/>
                      </w:tblGrid>
                      <w:tr w:rsidR="00480DAA" w:rsidRPr="007A6E36" w14:paraId="12EDC7C5" w14:textId="77777777" w:rsidTr="0054736D">
                        <w:trPr>
                          <w:trHeight w:hRule="exact" w:val="816"/>
                        </w:trPr>
                        <w:tc>
                          <w:tcPr>
                            <w:tcW w:w="1318" w:type="dxa"/>
                            <w:tcBorders>
                              <w:top w:val="single" w:sz="5" w:space="0" w:color="000000"/>
                              <w:left w:val="single" w:sz="5" w:space="0" w:color="000000"/>
                              <w:bottom w:val="single" w:sz="5" w:space="0" w:color="000000"/>
                              <w:right w:val="single" w:sz="5" w:space="0" w:color="000000"/>
                            </w:tcBorders>
                            <w:vAlign w:val="center"/>
                          </w:tcPr>
                          <w:p w14:paraId="4AC17EB9" w14:textId="77777777" w:rsidR="00480DAA" w:rsidRPr="007A6E36" w:rsidRDefault="00480DAA" w:rsidP="0054736D">
                            <w:pPr>
                              <w:jc w:val="center"/>
                              <w:rPr>
                                <w:b/>
                              </w:rPr>
                            </w:pPr>
                            <w:r w:rsidRPr="007A6E36">
                              <w:rPr>
                                <w:b/>
                              </w:rPr>
                              <w:t>Type of particle</w:t>
                            </w:r>
                          </w:p>
                        </w:tc>
                        <w:tc>
                          <w:tcPr>
                            <w:tcW w:w="1652" w:type="dxa"/>
                            <w:tcBorders>
                              <w:top w:val="single" w:sz="5" w:space="0" w:color="000000"/>
                              <w:left w:val="single" w:sz="5" w:space="0" w:color="000000"/>
                              <w:bottom w:val="single" w:sz="5" w:space="0" w:color="000000"/>
                              <w:right w:val="single" w:sz="5" w:space="0" w:color="000000"/>
                            </w:tcBorders>
                            <w:vAlign w:val="center"/>
                          </w:tcPr>
                          <w:p w14:paraId="7C276688" w14:textId="77777777" w:rsidR="00480DAA" w:rsidRPr="007A6E36" w:rsidRDefault="00480DAA" w:rsidP="0054736D">
                            <w:pPr>
                              <w:jc w:val="center"/>
                              <w:rPr>
                                <w:b/>
                              </w:rPr>
                            </w:pPr>
                            <w:r w:rsidRPr="007A6E36">
                              <w:rPr>
                                <w:b/>
                              </w:rPr>
                              <w:t>Number of particles in 1 PCU</w:t>
                            </w:r>
                          </w:p>
                        </w:tc>
                        <w:tc>
                          <w:tcPr>
                            <w:tcW w:w="1530" w:type="dxa"/>
                            <w:tcBorders>
                              <w:top w:val="single" w:sz="5" w:space="0" w:color="000000"/>
                              <w:left w:val="single" w:sz="5" w:space="0" w:color="000000"/>
                              <w:bottom w:val="single" w:sz="5" w:space="0" w:color="000000"/>
                              <w:right w:val="single" w:sz="5" w:space="0" w:color="000000"/>
                            </w:tcBorders>
                            <w:vAlign w:val="center"/>
                          </w:tcPr>
                          <w:p w14:paraId="0E955BC2" w14:textId="77777777" w:rsidR="00480DAA" w:rsidRPr="007A6E36" w:rsidRDefault="00480DAA" w:rsidP="0054736D">
                            <w:pPr>
                              <w:jc w:val="center"/>
                              <w:rPr>
                                <w:b/>
                              </w:rPr>
                            </w:pPr>
                            <w:r w:rsidRPr="007A6E36">
                              <w:rPr>
                                <w:b/>
                              </w:rPr>
                              <w:t>Mass of 1 PCU</w:t>
                            </w:r>
                          </w:p>
                        </w:tc>
                      </w:tr>
                      <w:tr w:rsidR="00480DAA" w:rsidRPr="007A6E36" w14:paraId="2F1944F6"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47157D13" w14:textId="77777777" w:rsidR="00480DAA" w:rsidRPr="007A6E36" w:rsidRDefault="00480DAA">
                            <w:pPr>
                              <w:pStyle w:val="TableParagraph"/>
                              <w:spacing w:line="265" w:lineRule="exact"/>
                              <w:ind w:left="102"/>
                              <w:rPr>
                                <w:rFonts w:ascii="Times New Roman" w:eastAsia="Calibri" w:hAnsi="Times New Roman"/>
                              </w:rPr>
                            </w:pPr>
                            <w:r w:rsidRPr="007A6E36">
                              <w:rPr>
                                <w:rFonts w:ascii="Times New Roman" w:hAnsi="Times New Roman"/>
                                <w:spacing w:val="-1"/>
                                <w:sz w:val="22"/>
                              </w:rPr>
                              <w:t>Pinto bean</w:t>
                            </w:r>
                          </w:p>
                        </w:tc>
                        <w:tc>
                          <w:tcPr>
                            <w:tcW w:w="1652" w:type="dxa"/>
                            <w:tcBorders>
                              <w:top w:val="single" w:sz="5" w:space="0" w:color="000000"/>
                              <w:left w:val="single" w:sz="5" w:space="0" w:color="000000"/>
                              <w:bottom w:val="single" w:sz="5" w:space="0" w:color="000000"/>
                              <w:right w:val="single" w:sz="5" w:space="0" w:color="000000"/>
                            </w:tcBorders>
                          </w:tcPr>
                          <w:p w14:paraId="1E6C17B3"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33D5E0AE" w14:textId="77777777" w:rsidR="00480DAA" w:rsidRPr="007A6E36" w:rsidRDefault="00480DAA"/>
                        </w:tc>
                      </w:tr>
                      <w:tr w:rsidR="00480DAA" w:rsidRPr="007A6E36" w14:paraId="56447554"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77774B5C"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pacing w:val="-1"/>
                                <w:sz w:val="22"/>
                              </w:rPr>
                              <w:t>Kidney</w:t>
                            </w:r>
                            <w:r w:rsidRPr="007A6E36">
                              <w:rPr>
                                <w:rFonts w:ascii="Times New Roman" w:hAnsi="Times New Roman"/>
                                <w:spacing w:val="1"/>
                                <w:sz w:val="22"/>
                              </w:rPr>
                              <w:t xml:space="preserve"> </w:t>
                            </w:r>
                            <w:r w:rsidRPr="007A6E36">
                              <w:rPr>
                                <w:rFonts w:ascii="Times New Roman" w:hAnsi="Times New Roman"/>
                                <w:spacing w:val="-1"/>
                                <w:sz w:val="22"/>
                              </w:rPr>
                              <w:t>bean</w:t>
                            </w:r>
                          </w:p>
                        </w:tc>
                        <w:tc>
                          <w:tcPr>
                            <w:tcW w:w="1652" w:type="dxa"/>
                            <w:tcBorders>
                              <w:top w:val="single" w:sz="5" w:space="0" w:color="000000"/>
                              <w:left w:val="single" w:sz="5" w:space="0" w:color="000000"/>
                              <w:bottom w:val="single" w:sz="5" w:space="0" w:color="000000"/>
                              <w:right w:val="single" w:sz="5" w:space="0" w:color="000000"/>
                            </w:tcBorders>
                          </w:tcPr>
                          <w:p w14:paraId="3692F8E4"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3F630F08" w14:textId="77777777" w:rsidR="00480DAA" w:rsidRPr="007A6E36" w:rsidRDefault="00480DAA"/>
                        </w:tc>
                      </w:tr>
                      <w:tr w:rsidR="00480DAA" w:rsidRPr="007A6E36" w14:paraId="43B18257"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1B56060A"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z w:val="22"/>
                              </w:rPr>
                              <w:t>Lima</w:t>
                            </w:r>
                            <w:r w:rsidRPr="007A6E36">
                              <w:rPr>
                                <w:rFonts w:ascii="Times New Roman" w:hAnsi="Times New Roman"/>
                                <w:spacing w:val="-3"/>
                                <w:sz w:val="22"/>
                              </w:rPr>
                              <w:t xml:space="preserve"> </w:t>
                            </w:r>
                            <w:r w:rsidRPr="007A6E36">
                              <w:rPr>
                                <w:rFonts w:ascii="Times New Roman" w:hAnsi="Times New Roman"/>
                                <w:spacing w:val="-1"/>
                                <w:sz w:val="22"/>
                              </w:rPr>
                              <w:t>bean</w:t>
                            </w:r>
                          </w:p>
                        </w:tc>
                        <w:tc>
                          <w:tcPr>
                            <w:tcW w:w="1652" w:type="dxa"/>
                            <w:tcBorders>
                              <w:top w:val="single" w:sz="5" w:space="0" w:color="000000"/>
                              <w:left w:val="single" w:sz="5" w:space="0" w:color="000000"/>
                              <w:bottom w:val="single" w:sz="5" w:space="0" w:color="000000"/>
                              <w:right w:val="single" w:sz="5" w:space="0" w:color="000000"/>
                            </w:tcBorders>
                          </w:tcPr>
                          <w:p w14:paraId="4E325E09"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7D4E6625" w14:textId="77777777" w:rsidR="00480DAA" w:rsidRPr="007A6E36" w:rsidRDefault="00480DAA"/>
                        </w:tc>
                      </w:tr>
                      <w:tr w:rsidR="00480DAA" w:rsidRPr="007A6E36" w14:paraId="4ADE7DB9"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0BE228D6"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z w:val="22"/>
                              </w:rPr>
                              <w:t>Pea</w:t>
                            </w:r>
                          </w:p>
                        </w:tc>
                        <w:tc>
                          <w:tcPr>
                            <w:tcW w:w="1652" w:type="dxa"/>
                            <w:tcBorders>
                              <w:top w:val="single" w:sz="5" w:space="0" w:color="000000"/>
                              <w:left w:val="single" w:sz="5" w:space="0" w:color="000000"/>
                              <w:bottom w:val="single" w:sz="5" w:space="0" w:color="000000"/>
                              <w:right w:val="single" w:sz="5" w:space="0" w:color="000000"/>
                            </w:tcBorders>
                          </w:tcPr>
                          <w:p w14:paraId="7E455C6D"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45F7B4C3" w14:textId="77777777" w:rsidR="00480DAA" w:rsidRPr="007A6E36" w:rsidRDefault="00480DAA"/>
                        </w:tc>
                      </w:tr>
                      <w:tr w:rsidR="00480DAA" w:rsidRPr="007A6E36" w14:paraId="2D824971" w14:textId="77777777" w:rsidTr="0054736D">
                        <w:trPr>
                          <w:trHeight w:hRule="exact" w:val="576"/>
                        </w:trPr>
                        <w:tc>
                          <w:tcPr>
                            <w:tcW w:w="1318" w:type="dxa"/>
                            <w:tcBorders>
                              <w:top w:val="single" w:sz="5" w:space="0" w:color="000000"/>
                              <w:left w:val="single" w:sz="5" w:space="0" w:color="000000"/>
                              <w:bottom w:val="single" w:sz="5" w:space="0" w:color="000000"/>
                              <w:right w:val="single" w:sz="5" w:space="0" w:color="000000"/>
                            </w:tcBorders>
                          </w:tcPr>
                          <w:p w14:paraId="5489F6BA" w14:textId="77777777" w:rsidR="00480DAA" w:rsidRPr="007A6E36" w:rsidRDefault="00480DAA">
                            <w:pPr>
                              <w:pStyle w:val="TableParagraph"/>
                              <w:spacing w:line="264" w:lineRule="exact"/>
                              <w:ind w:left="102"/>
                              <w:rPr>
                                <w:rFonts w:ascii="Times New Roman" w:eastAsia="Calibri" w:hAnsi="Times New Roman"/>
                              </w:rPr>
                            </w:pPr>
                            <w:r w:rsidRPr="007A6E36">
                              <w:rPr>
                                <w:rFonts w:ascii="Times New Roman" w:hAnsi="Times New Roman"/>
                                <w:spacing w:val="-1"/>
                                <w:sz w:val="22"/>
                              </w:rPr>
                              <w:t>Navy</w:t>
                            </w:r>
                            <w:r w:rsidRPr="007A6E36">
                              <w:rPr>
                                <w:rFonts w:ascii="Times New Roman" w:hAnsi="Times New Roman"/>
                                <w:sz w:val="22"/>
                              </w:rPr>
                              <w:t xml:space="preserve"> </w:t>
                            </w:r>
                            <w:r w:rsidRPr="007A6E36">
                              <w:rPr>
                                <w:rFonts w:ascii="Times New Roman" w:hAnsi="Times New Roman"/>
                                <w:spacing w:val="-1"/>
                                <w:sz w:val="22"/>
                              </w:rPr>
                              <w:t>bean</w:t>
                            </w:r>
                          </w:p>
                        </w:tc>
                        <w:tc>
                          <w:tcPr>
                            <w:tcW w:w="1652" w:type="dxa"/>
                            <w:tcBorders>
                              <w:top w:val="single" w:sz="5" w:space="0" w:color="000000"/>
                              <w:left w:val="single" w:sz="5" w:space="0" w:color="000000"/>
                              <w:bottom w:val="single" w:sz="5" w:space="0" w:color="000000"/>
                              <w:right w:val="single" w:sz="5" w:space="0" w:color="000000"/>
                            </w:tcBorders>
                          </w:tcPr>
                          <w:p w14:paraId="4BCB1337" w14:textId="77777777" w:rsidR="00480DAA" w:rsidRPr="007A6E36" w:rsidRDefault="00480DAA"/>
                        </w:tc>
                        <w:tc>
                          <w:tcPr>
                            <w:tcW w:w="1530" w:type="dxa"/>
                            <w:tcBorders>
                              <w:top w:val="single" w:sz="5" w:space="0" w:color="000000"/>
                              <w:left w:val="single" w:sz="5" w:space="0" w:color="000000"/>
                              <w:bottom w:val="single" w:sz="5" w:space="0" w:color="000000"/>
                              <w:right w:val="single" w:sz="5" w:space="0" w:color="000000"/>
                            </w:tcBorders>
                          </w:tcPr>
                          <w:p w14:paraId="48ACF00F" w14:textId="77777777" w:rsidR="00480DAA" w:rsidRPr="007A6E36" w:rsidRDefault="00480DAA"/>
                        </w:tc>
                      </w:tr>
                    </w:tbl>
                    <w:p w14:paraId="7A482D4B" w14:textId="77777777" w:rsidR="00480DAA" w:rsidRPr="007A6E36" w:rsidRDefault="00480DAA" w:rsidP="0054736D"/>
                    <w:p w14:paraId="3DFE8DC2" w14:textId="77777777" w:rsidR="00480DAA" w:rsidRDefault="00480DAA" w:rsidP="0054736D"/>
                  </w:txbxContent>
                </v:textbox>
                <w10:wrap anchorx="page"/>
              </v:shape>
            </w:pict>
          </mc:Fallback>
        </mc:AlternateContent>
      </w:r>
    </w:p>
    <w:p w14:paraId="301FB71B" w14:textId="77777777" w:rsidR="0054736D" w:rsidRPr="00CC4342" w:rsidRDefault="0054736D" w:rsidP="0054736D">
      <w:pPr>
        <w:pStyle w:val="BodyText"/>
        <w:tabs>
          <w:tab w:val="left" w:pos="837"/>
        </w:tabs>
        <w:spacing w:before="60"/>
        <w:ind w:right="-10"/>
        <w:rPr>
          <w:rFonts w:cs="Times New Roman"/>
        </w:rPr>
      </w:pPr>
    </w:p>
    <w:p w14:paraId="4BC06538" w14:textId="77777777" w:rsidR="0054736D" w:rsidRPr="00CC4342" w:rsidRDefault="0054736D" w:rsidP="0054736D">
      <w:pPr>
        <w:pStyle w:val="BodyText"/>
        <w:tabs>
          <w:tab w:val="left" w:pos="837"/>
        </w:tabs>
        <w:spacing w:before="60"/>
        <w:ind w:right="-10"/>
        <w:rPr>
          <w:rFonts w:cs="Times New Roman"/>
        </w:rPr>
      </w:pPr>
    </w:p>
    <w:p w14:paraId="2EF7EA17" w14:textId="77777777" w:rsidR="0054736D" w:rsidRPr="00CC4342" w:rsidRDefault="0054736D" w:rsidP="0054736D">
      <w:pPr>
        <w:pStyle w:val="BodyText"/>
        <w:tabs>
          <w:tab w:val="left" w:pos="837"/>
        </w:tabs>
        <w:spacing w:before="60"/>
        <w:ind w:right="-10"/>
        <w:rPr>
          <w:rFonts w:cs="Times New Roman"/>
        </w:rPr>
      </w:pPr>
    </w:p>
    <w:p w14:paraId="77DC388A" w14:textId="77777777" w:rsidR="0054736D" w:rsidRPr="00CC4342" w:rsidRDefault="0054736D" w:rsidP="0054736D">
      <w:pPr>
        <w:pStyle w:val="BodyText"/>
        <w:tabs>
          <w:tab w:val="left" w:pos="837"/>
        </w:tabs>
        <w:spacing w:before="60"/>
        <w:ind w:right="-10"/>
        <w:rPr>
          <w:rFonts w:cs="Times New Roman"/>
        </w:rPr>
      </w:pPr>
    </w:p>
    <w:p w14:paraId="5671EB36" w14:textId="77777777" w:rsidR="0054736D" w:rsidRPr="00CC4342" w:rsidRDefault="0054736D" w:rsidP="0054736D">
      <w:pPr>
        <w:pStyle w:val="BodyText"/>
        <w:tabs>
          <w:tab w:val="left" w:pos="837"/>
        </w:tabs>
        <w:spacing w:before="60"/>
        <w:ind w:right="-10"/>
        <w:rPr>
          <w:rFonts w:cs="Times New Roman"/>
        </w:rPr>
      </w:pPr>
    </w:p>
    <w:p w14:paraId="6B5951CD" w14:textId="77777777" w:rsidR="0054736D" w:rsidRPr="00CC4342" w:rsidRDefault="0054736D" w:rsidP="0054736D">
      <w:pPr>
        <w:pStyle w:val="BodyText"/>
        <w:tabs>
          <w:tab w:val="left" w:pos="837"/>
        </w:tabs>
        <w:spacing w:before="60"/>
        <w:ind w:right="-10"/>
        <w:rPr>
          <w:rFonts w:cs="Times New Roman"/>
        </w:rPr>
      </w:pPr>
    </w:p>
    <w:p w14:paraId="5CA427D9" w14:textId="77777777" w:rsidR="0054736D" w:rsidRPr="00CC4342" w:rsidRDefault="0054736D" w:rsidP="0054736D">
      <w:pPr>
        <w:pStyle w:val="BodyText"/>
        <w:tabs>
          <w:tab w:val="left" w:pos="837"/>
        </w:tabs>
        <w:spacing w:before="60"/>
        <w:ind w:right="-10"/>
        <w:rPr>
          <w:rFonts w:cs="Times New Roman"/>
        </w:rPr>
      </w:pPr>
    </w:p>
    <w:p w14:paraId="20998BC5" w14:textId="77777777" w:rsidR="0054736D" w:rsidRPr="00CC4342" w:rsidRDefault="0054736D" w:rsidP="0054736D">
      <w:pPr>
        <w:pStyle w:val="BodyText"/>
        <w:tabs>
          <w:tab w:val="left" w:pos="837"/>
        </w:tabs>
        <w:spacing w:before="60"/>
        <w:ind w:right="-10"/>
        <w:rPr>
          <w:rFonts w:cs="Times New Roman"/>
        </w:rPr>
      </w:pPr>
    </w:p>
    <w:p w14:paraId="3D93D989" w14:textId="77777777" w:rsidR="0054736D" w:rsidRPr="00CC4342" w:rsidRDefault="0054736D" w:rsidP="0054736D">
      <w:pPr>
        <w:pStyle w:val="BodyText"/>
        <w:tabs>
          <w:tab w:val="left" w:pos="837"/>
        </w:tabs>
        <w:spacing w:before="60"/>
        <w:ind w:left="836" w:right="-10" w:hanging="360"/>
        <w:rPr>
          <w:rFonts w:cs="Times New Roman"/>
        </w:rPr>
      </w:pPr>
    </w:p>
    <w:p w14:paraId="6C0D35DB" w14:textId="77777777" w:rsidR="0054736D" w:rsidRPr="00CC4342" w:rsidRDefault="0054736D" w:rsidP="0054736D">
      <w:pPr>
        <w:pStyle w:val="BodyText"/>
        <w:tabs>
          <w:tab w:val="left" w:pos="837"/>
        </w:tabs>
        <w:spacing w:before="60"/>
        <w:ind w:left="836" w:right="-10"/>
        <w:rPr>
          <w:rFonts w:cs="Times New Roman"/>
        </w:rPr>
      </w:pPr>
    </w:p>
    <w:p w14:paraId="51D811A3" w14:textId="77777777" w:rsidR="0054736D" w:rsidRPr="00CC4342" w:rsidRDefault="0054736D" w:rsidP="0054736D">
      <w:pPr>
        <w:pStyle w:val="BodyText"/>
        <w:tabs>
          <w:tab w:val="left" w:pos="837"/>
        </w:tabs>
        <w:spacing w:before="60"/>
        <w:ind w:left="836" w:right="-10"/>
        <w:rPr>
          <w:rFonts w:cs="Times New Roman"/>
        </w:rPr>
      </w:pPr>
    </w:p>
    <w:p w14:paraId="69297673" w14:textId="77777777" w:rsidR="0054736D" w:rsidRPr="00CC4342" w:rsidRDefault="0054736D" w:rsidP="0054736D">
      <w:pPr>
        <w:pStyle w:val="BodyText"/>
        <w:numPr>
          <w:ilvl w:val="0"/>
          <w:numId w:val="310"/>
        </w:numPr>
        <w:tabs>
          <w:tab w:val="left" w:pos="837"/>
        </w:tabs>
        <w:suppressAutoHyphens w:val="0"/>
        <w:spacing w:before="60" w:after="0"/>
        <w:ind w:right="-10"/>
        <w:rPr>
          <w:rFonts w:cs="Times New Roman"/>
        </w:rPr>
      </w:pPr>
      <w:r w:rsidRPr="00CC4342">
        <w:rPr>
          <w:rFonts w:cs="Times New Roman"/>
        </w:rPr>
        <w:t>Is</w:t>
      </w:r>
      <w:r w:rsidRPr="00CC4342">
        <w:rPr>
          <w:rFonts w:cs="Times New Roman"/>
          <w:spacing w:val="-3"/>
        </w:rPr>
        <w:t xml:space="preserve"> </w:t>
      </w:r>
      <w:r w:rsidRPr="00CC4342">
        <w:rPr>
          <w:rFonts w:cs="Times New Roman"/>
        </w:rPr>
        <w:t>the</w:t>
      </w:r>
      <w:r w:rsidRPr="00CC4342">
        <w:rPr>
          <w:rFonts w:cs="Times New Roman"/>
          <w:spacing w:val="-3"/>
        </w:rPr>
        <w:t xml:space="preserve"> </w:t>
      </w:r>
      <w:r w:rsidRPr="00CC4342">
        <w:rPr>
          <w:rFonts w:cs="Times New Roman"/>
          <w:spacing w:val="-1"/>
        </w:rPr>
        <w:t>number of kidney</w:t>
      </w:r>
      <w:r w:rsidRPr="00CC4342">
        <w:rPr>
          <w:rFonts w:cs="Times New Roman"/>
          <w:spacing w:val="-4"/>
        </w:rPr>
        <w:t xml:space="preserve"> </w:t>
      </w:r>
      <w:r w:rsidRPr="00CC4342">
        <w:rPr>
          <w:rFonts w:cs="Times New Roman"/>
        </w:rPr>
        <w:t>beans</w:t>
      </w:r>
      <w:r w:rsidRPr="00CC4342">
        <w:rPr>
          <w:rFonts w:cs="Times New Roman"/>
          <w:spacing w:val="-4"/>
        </w:rPr>
        <w:t xml:space="preserve"> </w:t>
      </w:r>
      <w:r w:rsidRPr="00CC4342">
        <w:rPr>
          <w:rFonts w:cs="Times New Roman"/>
        </w:rPr>
        <w:t>in</w:t>
      </w:r>
      <w:r w:rsidRPr="00CC4342">
        <w:rPr>
          <w:rFonts w:cs="Times New Roman"/>
          <w:spacing w:val="-2"/>
        </w:rPr>
        <w:t xml:space="preserve"> </w:t>
      </w:r>
      <w:r w:rsidRPr="00CC4342">
        <w:rPr>
          <w:rFonts w:cs="Times New Roman"/>
        </w:rPr>
        <w:t>1</w:t>
      </w:r>
      <w:r w:rsidRPr="00CC4342">
        <w:rPr>
          <w:rFonts w:cs="Times New Roman"/>
          <w:spacing w:val="-1"/>
        </w:rPr>
        <w:t xml:space="preserve"> </w:t>
      </w:r>
      <w:r w:rsidRPr="00CC4342">
        <w:rPr>
          <w:rFonts w:cs="Times New Roman"/>
        </w:rPr>
        <w:t>PCU</w:t>
      </w:r>
      <w:r w:rsidRPr="00CC4342">
        <w:rPr>
          <w:rFonts w:cs="Times New Roman"/>
          <w:spacing w:val="-3"/>
        </w:rPr>
        <w:t xml:space="preserve"> </w:t>
      </w:r>
      <w:r w:rsidRPr="00CC4342">
        <w:rPr>
          <w:rFonts w:cs="Times New Roman"/>
          <w:spacing w:val="-1"/>
        </w:rPr>
        <w:t>more</w:t>
      </w:r>
      <w:r w:rsidRPr="00CC4342">
        <w:rPr>
          <w:rFonts w:cs="Times New Roman"/>
          <w:spacing w:val="-3"/>
        </w:rPr>
        <w:t xml:space="preserve"> </w:t>
      </w:r>
      <w:r w:rsidRPr="00CC4342">
        <w:rPr>
          <w:rFonts w:cs="Times New Roman"/>
          <w:spacing w:val="-1"/>
        </w:rPr>
        <w:t>than,</w:t>
      </w:r>
      <w:r w:rsidRPr="00CC4342">
        <w:rPr>
          <w:rFonts w:cs="Times New Roman"/>
          <w:spacing w:val="-2"/>
        </w:rPr>
        <w:t xml:space="preserve"> </w:t>
      </w:r>
      <w:r w:rsidRPr="00CC4342">
        <w:rPr>
          <w:rFonts w:cs="Times New Roman"/>
        </w:rPr>
        <w:t>less</w:t>
      </w:r>
      <w:r w:rsidRPr="00CC4342">
        <w:rPr>
          <w:rFonts w:cs="Times New Roman"/>
          <w:spacing w:val="28"/>
        </w:rPr>
        <w:t xml:space="preserve"> </w:t>
      </w:r>
      <w:r w:rsidRPr="00CC4342">
        <w:rPr>
          <w:rFonts w:cs="Times New Roman"/>
          <w:spacing w:val="-1"/>
        </w:rPr>
        <w:t>than,</w:t>
      </w:r>
      <w:r w:rsidRPr="00CC4342">
        <w:rPr>
          <w:rFonts w:cs="Times New Roman"/>
          <w:spacing w:val="-2"/>
        </w:rPr>
        <w:t xml:space="preserve"> </w:t>
      </w:r>
      <w:r w:rsidRPr="00CC4342">
        <w:rPr>
          <w:rFonts w:cs="Times New Roman"/>
        </w:rPr>
        <w:t>or</w:t>
      </w:r>
      <w:r w:rsidRPr="00CC4342">
        <w:rPr>
          <w:rFonts w:cs="Times New Roman"/>
          <w:spacing w:val="-4"/>
        </w:rPr>
        <w:t xml:space="preserve"> </w:t>
      </w:r>
      <w:r w:rsidRPr="00CC4342">
        <w:rPr>
          <w:rFonts w:cs="Times New Roman"/>
          <w:spacing w:val="-1"/>
        </w:rPr>
        <w:t>equal</w:t>
      </w:r>
      <w:r w:rsidRPr="00CC4342">
        <w:rPr>
          <w:rFonts w:cs="Times New Roman"/>
          <w:spacing w:val="-4"/>
        </w:rPr>
        <w:t xml:space="preserve"> </w:t>
      </w:r>
      <w:r w:rsidRPr="00CC4342">
        <w:rPr>
          <w:rFonts w:cs="Times New Roman"/>
        </w:rPr>
        <w:t>to</w:t>
      </w:r>
      <w:r w:rsidRPr="00CC4342">
        <w:rPr>
          <w:rFonts w:cs="Times New Roman"/>
          <w:spacing w:val="-4"/>
        </w:rPr>
        <w:t xml:space="preserve"> </w:t>
      </w:r>
      <w:r w:rsidRPr="00CC4342">
        <w:rPr>
          <w:rFonts w:cs="Times New Roman"/>
          <w:spacing w:val="-1"/>
        </w:rPr>
        <w:t>the</w:t>
      </w:r>
      <w:r w:rsidRPr="00CC4342">
        <w:rPr>
          <w:rFonts w:cs="Times New Roman"/>
        </w:rPr>
        <w:t xml:space="preserve"> </w:t>
      </w:r>
      <w:r w:rsidRPr="00CC4342">
        <w:rPr>
          <w:rFonts w:cs="Times New Roman"/>
          <w:spacing w:val="-1"/>
        </w:rPr>
        <w:t>number</w:t>
      </w:r>
      <w:r w:rsidRPr="00CC4342">
        <w:rPr>
          <w:rFonts w:cs="Times New Roman"/>
          <w:spacing w:val="-3"/>
        </w:rPr>
        <w:t xml:space="preserve"> </w:t>
      </w:r>
      <w:r w:rsidRPr="00CC4342">
        <w:rPr>
          <w:rFonts w:cs="Times New Roman"/>
        </w:rPr>
        <w:t>of</w:t>
      </w:r>
      <w:r w:rsidRPr="00CC4342">
        <w:rPr>
          <w:rFonts w:cs="Times New Roman"/>
          <w:spacing w:val="-3"/>
        </w:rPr>
        <w:t xml:space="preserve"> </w:t>
      </w:r>
      <w:r w:rsidRPr="00CC4342">
        <w:rPr>
          <w:rFonts w:cs="Times New Roman"/>
        </w:rPr>
        <w:t>navy</w:t>
      </w:r>
      <w:r w:rsidRPr="00CC4342">
        <w:rPr>
          <w:rFonts w:cs="Times New Roman"/>
          <w:spacing w:val="-3"/>
        </w:rPr>
        <w:t xml:space="preserve"> </w:t>
      </w:r>
      <w:r w:rsidRPr="00CC4342">
        <w:rPr>
          <w:rFonts w:cs="Times New Roman"/>
          <w:spacing w:val="-1"/>
        </w:rPr>
        <w:t>beans</w:t>
      </w:r>
      <w:r w:rsidRPr="00CC4342">
        <w:rPr>
          <w:rFonts w:cs="Times New Roman"/>
          <w:spacing w:val="-4"/>
        </w:rPr>
        <w:t xml:space="preserve"> </w:t>
      </w:r>
      <w:r w:rsidRPr="00CC4342">
        <w:rPr>
          <w:rFonts w:cs="Times New Roman"/>
        </w:rPr>
        <w:t>in</w:t>
      </w:r>
      <w:r w:rsidRPr="00CC4342">
        <w:rPr>
          <w:rFonts w:cs="Times New Roman"/>
          <w:spacing w:val="-3"/>
        </w:rPr>
        <w:t xml:space="preserve"> </w:t>
      </w:r>
      <w:r w:rsidRPr="00CC4342">
        <w:rPr>
          <w:rFonts w:cs="Times New Roman"/>
        </w:rPr>
        <w:t>1</w:t>
      </w:r>
      <w:r w:rsidRPr="00CC4342">
        <w:rPr>
          <w:rFonts w:cs="Times New Roman"/>
          <w:spacing w:val="-3"/>
        </w:rPr>
        <w:t xml:space="preserve"> </w:t>
      </w:r>
      <w:r w:rsidRPr="00CC4342">
        <w:rPr>
          <w:rFonts w:cs="Times New Roman"/>
        </w:rPr>
        <w:t>PCU?</w:t>
      </w:r>
    </w:p>
    <w:p w14:paraId="76B20A9E" w14:textId="77777777" w:rsidR="0054736D" w:rsidRPr="00CC4342" w:rsidRDefault="0054736D" w:rsidP="0054736D">
      <w:pPr>
        <w:pStyle w:val="BodyText"/>
        <w:numPr>
          <w:ilvl w:val="0"/>
          <w:numId w:val="310"/>
        </w:numPr>
        <w:tabs>
          <w:tab w:val="left" w:pos="837"/>
          <w:tab w:val="left" w:pos="5838"/>
        </w:tabs>
        <w:suppressAutoHyphens w:val="0"/>
        <w:spacing w:after="0"/>
        <w:ind w:right="-10" w:hanging="386"/>
        <w:rPr>
          <w:rFonts w:cs="Times New Roman"/>
        </w:rPr>
      </w:pPr>
      <w:r w:rsidRPr="00CC4342">
        <w:rPr>
          <w:rFonts w:cs="Times New Roman"/>
          <w:spacing w:val="-1"/>
        </w:rPr>
        <w:t>How</w:t>
      </w:r>
      <w:r w:rsidRPr="00CC4342">
        <w:rPr>
          <w:rFonts w:cs="Times New Roman"/>
          <w:spacing w:val="-3"/>
        </w:rPr>
        <w:t xml:space="preserve"> </w:t>
      </w:r>
      <w:r w:rsidRPr="00CC4342">
        <w:rPr>
          <w:rFonts w:cs="Times New Roman"/>
        </w:rPr>
        <w:t>does</w:t>
      </w:r>
      <w:r w:rsidRPr="00CC4342">
        <w:rPr>
          <w:rFonts w:cs="Times New Roman"/>
          <w:spacing w:val="-4"/>
        </w:rPr>
        <w:t xml:space="preserve"> </w:t>
      </w:r>
      <w:r w:rsidRPr="00CC4342">
        <w:rPr>
          <w:rFonts w:cs="Times New Roman"/>
        </w:rPr>
        <w:t>the</w:t>
      </w:r>
      <w:r w:rsidRPr="00CC4342">
        <w:rPr>
          <w:rFonts w:cs="Times New Roman"/>
          <w:spacing w:val="-2"/>
        </w:rPr>
        <w:t xml:space="preserve"> </w:t>
      </w:r>
      <w:r w:rsidRPr="00CC4342">
        <w:rPr>
          <w:rFonts w:cs="Times New Roman"/>
        </w:rPr>
        <w:t>mass</w:t>
      </w:r>
      <w:r w:rsidRPr="00CC4342">
        <w:rPr>
          <w:rFonts w:cs="Times New Roman"/>
          <w:spacing w:val="-1"/>
        </w:rPr>
        <w:t xml:space="preserve"> of</w:t>
      </w:r>
      <w:r w:rsidRPr="00CC4342">
        <w:rPr>
          <w:rFonts w:cs="Times New Roman"/>
          <w:spacing w:val="-2"/>
        </w:rPr>
        <w:t xml:space="preserve"> </w:t>
      </w:r>
      <w:r w:rsidRPr="00CC4342">
        <w:rPr>
          <w:rFonts w:cs="Times New Roman"/>
        </w:rPr>
        <w:t>1</w:t>
      </w:r>
      <w:r w:rsidRPr="00CC4342">
        <w:rPr>
          <w:rFonts w:cs="Times New Roman"/>
          <w:spacing w:val="-5"/>
        </w:rPr>
        <w:t xml:space="preserve"> </w:t>
      </w:r>
      <w:r w:rsidRPr="00CC4342">
        <w:rPr>
          <w:rFonts w:cs="Times New Roman"/>
        </w:rPr>
        <w:t>PCU</w:t>
      </w:r>
      <w:r w:rsidRPr="00CC4342">
        <w:rPr>
          <w:rFonts w:cs="Times New Roman"/>
          <w:spacing w:val="-3"/>
        </w:rPr>
        <w:t xml:space="preserve"> </w:t>
      </w:r>
      <w:r w:rsidRPr="00CC4342">
        <w:rPr>
          <w:rFonts w:cs="Times New Roman"/>
        </w:rPr>
        <w:t>of</w:t>
      </w:r>
      <w:r w:rsidRPr="00CC4342">
        <w:rPr>
          <w:rFonts w:cs="Times New Roman"/>
          <w:spacing w:val="-1"/>
        </w:rPr>
        <w:t xml:space="preserve"> kidney</w:t>
      </w:r>
      <w:r w:rsidRPr="00CC4342">
        <w:rPr>
          <w:rFonts w:cs="Times New Roman"/>
          <w:spacing w:val="-4"/>
        </w:rPr>
        <w:t xml:space="preserve"> </w:t>
      </w:r>
      <w:r w:rsidRPr="00CC4342">
        <w:rPr>
          <w:rFonts w:cs="Times New Roman"/>
        </w:rPr>
        <w:t>beans</w:t>
      </w:r>
      <w:r w:rsidRPr="00CC4342">
        <w:rPr>
          <w:rFonts w:cs="Times New Roman"/>
          <w:spacing w:val="-4"/>
        </w:rPr>
        <w:t xml:space="preserve"> </w:t>
      </w:r>
      <w:r w:rsidRPr="00CC4342">
        <w:rPr>
          <w:rFonts w:cs="Times New Roman"/>
          <w:spacing w:val="-1"/>
        </w:rPr>
        <w:t>compare</w:t>
      </w:r>
      <w:r w:rsidRPr="00CC4342">
        <w:rPr>
          <w:rFonts w:cs="Times New Roman"/>
          <w:spacing w:val="25"/>
          <w:w w:val="99"/>
        </w:rPr>
        <w:t xml:space="preserve"> </w:t>
      </w:r>
      <w:r w:rsidRPr="00CC4342">
        <w:rPr>
          <w:rFonts w:cs="Times New Roman"/>
        </w:rPr>
        <w:t>to</w:t>
      </w:r>
      <w:r w:rsidRPr="00CC4342">
        <w:rPr>
          <w:rFonts w:cs="Times New Roman"/>
          <w:spacing w:val="-4"/>
        </w:rPr>
        <w:t xml:space="preserve"> </w:t>
      </w:r>
      <w:r w:rsidRPr="00CC4342">
        <w:rPr>
          <w:rFonts w:cs="Times New Roman"/>
        </w:rPr>
        <w:t>the</w:t>
      </w:r>
      <w:r w:rsidRPr="00CC4342">
        <w:rPr>
          <w:rFonts w:cs="Times New Roman"/>
          <w:spacing w:val="-4"/>
        </w:rPr>
        <w:t xml:space="preserve"> </w:t>
      </w:r>
      <w:r w:rsidRPr="00CC4342">
        <w:rPr>
          <w:rFonts w:cs="Times New Roman"/>
        </w:rPr>
        <w:t>mass</w:t>
      </w:r>
      <w:r w:rsidRPr="00CC4342">
        <w:rPr>
          <w:rFonts w:cs="Times New Roman"/>
          <w:spacing w:val="-2"/>
        </w:rPr>
        <w:t xml:space="preserve"> </w:t>
      </w:r>
      <w:r w:rsidRPr="00CC4342">
        <w:rPr>
          <w:rFonts w:cs="Times New Roman"/>
          <w:spacing w:val="-1"/>
        </w:rPr>
        <w:t>of</w:t>
      </w:r>
      <w:r w:rsidRPr="00CC4342">
        <w:rPr>
          <w:rFonts w:cs="Times New Roman"/>
          <w:spacing w:val="-2"/>
        </w:rPr>
        <w:t xml:space="preserve"> </w:t>
      </w:r>
      <w:r w:rsidRPr="00CC4342">
        <w:rPr>
          <w:rFonts w:cs="Times New Roman"/>
        </w:rPr>
        <w:t>1</w:t>
      </w:r>
      <w:r w:rsidRPr="00CC4342">
        <w:rPr>
          <w:rFonts w:cs="Times New Roman"/>
          <w:spacing w:val="-1"/>
        </w:rPr>
        <w:t xml:space="preserve"> </w:t>
      </w:r>
      <w:r w:rsidRPr="00CC4342">
        <w:rPr>
          <w:rFonts w:cs="Times New Roman"/>
        </w:rPr>
        <w:t>PCU</w:t>
      </w:r>
      <w:r w:rsidRPr="00CC4342">
        <w:rPr>
          <w:rFonts w:cs="Times New Roman"/>
          <w:spacing w:val="-3"/>
        </w:rPr>
        <w:t xml:space="preserve"> </w:t>
      </w:r>
      <w:r w:rsidRPr="00CC4342">
        <w:rPr>
          <w:rFonts w:cs="Times New Roman"/>
          <w:spacing w:val="-1"/>
        </w:rPr>
        <w:t>of</w:t>
      </w:r>
      <w:r w:rsidRPr="00CC4342">
        <w:rPr>
          <w:rFonts w:cs="Times New Roman"/>
          <w:spacing w:val="-3"/>
        </w:rPr>
        <w:t xml:space="preserve"> </w:t>
      </w:r>
      <w:r w:rsidRPr="00CC4342">
        <w:rPr>
          <w:rFonts w:cs="Times New Roman"/>
        </w:rPr>
        <w:t>navy</w:t>
      </w:r>
      <w:r w:rsidRPr="00CC4342">
        <w:rPr>
          <w:rFonts w:cs="Times New Roman"/>
          <w:spacing w:val="-2"/>
        </w:rPr>
        <w:t xml:space="preserve"> </w:t>
      </w:r>
      <w:r w:rsidRPr="00CC4342">
        <w:rPr>
          <w:rFonts w:cs="Times New Roman"/>
          <w:spacing w:val="-1"/>
        </w:rPr>
        <w:t>beans?</w:t>
      </w:r>
      <w:r w:rsidRPr="00CC4342">
        <w:rPr>
          <w:rFonts w:cs="Times New Roman"/>
          <w:spacing w:val="1"/>
        </w:rPr>
        <w:t xml:space="preserve"> </w:t>
      </w:r>
      <w:r w:rsidRPr="00CC4342">
        <w:rPr>
          <w:rFonts w:cs="Times New Roman"/>
          <w:u w:val="single" w:color="000000"/>
        </w:rPr>
        <w:t xml:space="preserve"> </w:t>
      </w:r>
      <w:r w:rsidRPr="00CC4342">
        <w:rPr>
          <w:rFonts w:cs="Times New Roman"/>
          <w:u w:val="single" w:color="000000"/>
        </w:rPr>
        <w:tab/>
      </w:r>
      <w:r w:rsidRPr="00CC4342">
        <w:rPr>
          <w:rFonts w:cs="Times New Roman"/>
          <w:spacing w:val="-1"/>
        </w:rPr>
        <w:t>How</w:t>
      </w:r>
      <w:r w:rsidRPr="00CC4342">
        <w:rPr>
          <w:rFonts w:cs="Times New Roman"/>
          <w:spacing w:val="-4"/>
        </w:rPr>
        <w:t xml:space="preserve"> </w:t>
      </w:r>
      <w:r w:rsidRPr="00CC4342">
        <w:rPr>
          <w:rFonts w:cs="Times New Roman"/>
          <w:spacing w:val="-1"/>
        </w:rPr>
        <w:t xml:space="preserve">can </w:t>
      </w:r>
      <w:r w:rsidRPr="00CC4342">
        <w:rPr>
          <w:rFonts w:cs="Times New Roman"/>
        </w:rPr>
        <w:t>you</w:t>
      </w:r>
      <w:r w:rsidRPr="00CC4342">
        <w:rPr>
          <w:rFonts w:cs="Times New Roman"/>
          <w:spacing w:val="-2"/>
        </w:rPr>
        <w:t xml:space="preserve"> </w:t>
      </w:r>
      <w:r w:rsidRPr="00CC4342">
        <w:rPr>
          <w:rFonts w:cs="Times New Roman"/>
          <w:spacing w:val="-1"/>
        </w:rPr>
        <w:t>account for</w:t>
      </w:r>
      <w:r w:rsidRPr="00CC4342">
        <w:rPr>
          <w:rFonts w:cs="Times New Roman"/>
          <w:spacing w:val="-4"/>
        </w:rPr>
        <w:t xml:space="preserve"> </w:t>
      </w:r>
      <w:r w:rsidRPr="00CC4342">
        <w:rPr>
          <w:rFonts w:cs="Times New Roman"/>
          <w:spacing w:val="-1"/>
        </w:rPr>
        <w:t>the</w:t>
      </w:r>
      <w:r w:rsidRPr="00CC4342">
        <w:rPr>
          <w:rFonts w:cs="Times New Roman"/>
          <w:spacing w:val="-2"/>
        </w:rPr>
        <w:t xml:space="preserve"> </w:t>
      </w:r>
      <w:r w:rsidRPr="00CC4342">
        <w:rPr>
          <w:rFonts w:cs="Times New Roman"/>
          <w:spacing w:val="-1"/>
        </w:rPr>
        <w:t>differences</w:t>
      </w:r>
      <w:r w:rsidRPr="00CC4342">
        <w:rPr>
          <w:rFonts w:cs="Times New Roman"/>
          <w:spacing w:val="-2"/>
        </w:rPr>
        <w:t xml:space="preserve"> </w:t>
      </w:r>
      <w:r w:rsidRPr="00CC4342">
        <w:rPr>
          <w:rFonts w:cs="Times New Roman"/>
        </w:rPr>
        <w:t>in</w:t>
      </w:r>
      <w:r w:rsidRPr="00CC4342">
        <w:rPr>
          <w:rFonts w:cs="Times New Roman"/>
          <w:spacing w:val="-4"/>
        </w:rPr>
        <w:t xml:space="preserve"> </w:t>
      </w:r>
      <w:r w:rsidRPr="00CC4342">
        <w:rPr>
          <w:rFonts w:cs="Times New Roman"/>
        </w:rPr>
        <w:t>mass</w:t>
      </w:r>
      <w:r w:rsidRPr="00CC4342">
        <w:rPr>
          <w:rFonts w:cs="Times New Roman"/>
          <w:spacing w:val="-4"/>
        </w:rPr>
        <w:t xml:space="preserve"> </w:t>
      </w:r>
      <w:r w:rsidRPr="00CC4342">
        <w:rPr>
          <w:rFonts w:cs="Times New Roman"/>
          <w:spacing w:val="-1"/>
        </w:rPr>
        <w:t>that you</w:t>
      </w:r>
      <w:r w:rsidRPr="00CC4342">
        <w:rPr>
          <w:rFonts w:cs="Times New Roman"/>
          <w:spacing w:val="-4"/>
        </w:rPr>
        <w:t xml:space="preserve"> </w:t>
      </w:r>
      <w:r w:rsidRPr="00CC4342">
        <w:rPr>
          <w:rFonts w:cs="Times New Roman"/>
          <w:spacing w:val="-1"/>
        </w:rPr>
        <w:t>observed?</w:t>
      </w:r>
    </w:p>
    <w:p w14:paraId="274E3E5E" w14:textId="77777777" w:rsidR="0054736D" w:rsidRPr="00CC4342" w:rsidRDefault="0054736D" w:rsidP="0054736D">
      <w:pPr>
        <w:pStyle w:val="BodyText"/>
        <w:numPr>
          <w:ilvl w:val="0"/>
          <w:numId w:val="310"/>
        </w:numPr>
        <w:tabs>
          <w:tab w:val="left" w:pos="837"/>
          <w:tab w:val="left" w:pos="3946"/>
        </w:tabs>
        <w:suppressAutoHyphens w:val="0"/>
        <w:spacing w:before="51" w:after="0"/>
        <w:ind w:right="248"/>
        <w:rPr>
          <w:rFonts w:cs="Times New Roman"/>
        </w:rPr>
      </w:pPr>
      <w:r w:rsidRPr="00CC4342">
        <w:rPr>
          <w:rFonts w:cs="Times New Roman"/>
        </w:rPr>
        <w:t>Would</w:t>
      </w:r>
      <w:r w:rsidRPr="00CC4342">
        <w:rPr>
          <w:rFonts w:cs="Times New Roman"/>
          <w:spacing w:val="-3"/>
        </w:rPr>
        <w:t xml:space="preserve"> </w:t>
      </w:r>
      <w:r w:rsidRPr="00CC4342">
        <w:rPr>
          <w:rFonts w:cs="Times New Roman"/>
        </w:rPr>
        <w:t>5.0</w:t>
      </w:r>
      <w:r w:rsidRPr="00CC4342">
        <w:rPr>
          <w:rFonts w:cs="Times New Roman"/>
          <w:spacing w:val="-1"/>
        </w:rPr>
        <w:t xml:space="preserve"> grams</w:t>
      </w:r>
      <w:r w:rsidRPr="00CC4342">
        <w:rPr>
          <w:rFonts w:cs="Times New Roman"/>
          <w:spacing w:val="-2"/>
        </w:rPr>
        <w:t xml:space="preserve"> </w:t>
      </w:r>
      <w:r w:rsidRPr="00CC4342">
        <w:rPr>
          <w:rFonts w:cs="Times New Roman"/>
          <w:spacing w:val="-1"/>
        </w:rPr>
        <w:t>of kidney</w:t>
      </w:r>
      <w:r w:rsidRPr="00CC4342">
        <w:rPr>
          <w:rFonts w:cs="Times New Roman"/>
          <w:spacing w:val="-2"/>
        </w:rPr>
        <w:t xml:space="preserve"> </w:t>
      </w:r>
      <w:r w:rsidRPr="00CC4342">
        <w:rPr>
          <w:rFonts w:cs="Times New Roman"/>
          <w:spacing w:val="-1"/>
        </w:rPr>
        <w:t>beans be more</w:t>
      </w:r>
      <w:r w:rsidRPr="00CC4342">
        <w:rPr>
          <w:rFonts w:cs="Times New Roman"/>
          <w:spacing w:val="-3"/>
        </w:rPr>
        <w:t xml:space="preserve"> </w:t>
      </w:r>
      <w:r w:rsidRPr="00CC4342">
        <w:rPr>
          <w:rFonts w:cs="Times New Roman"/>
          <w:spacing w:val="-1"/>
        </w:rPr>
        <w:t>than,</w:t>
      </w:r>
      <w:r w:rsidRPr="00CC4342">
        <w:rPr>
          <w:rFonts w:cs="Times New Roman"/>
          <w:spacing w:val="-2"/>
        </w:rPr>
        <w:t xml:space="preserve"> </w:t>
      </w:r>
      <w:r w:rsidRPr="00CC4342">
        <w:rPr>
          <w:rFonts w:cs="Times New Roman"/>
          <w:spacing w:val="-1"/>
        </w:rPr>
        <w:t>less</w:t>
      </w:r>
      <w:r w:rsidRPr="00CC4342">
        <w:rPr>
          <w:rFonts w:cs="Times New Roman"/>
          <w:spacing w:val="-2"/>
        </w:rPr>
        <w:t xml:space="preserve"> </w:t>
      </w:r>
      <w:r w:rsidRPr="00CC4342">
        <w:rPr>
          <w:rFonts w:cs="Times New Roman"/>
          <w:spacing w:val="-1"/>
        </w:rPr>
        <w:t>than,</w:t>
      </w:r>
      <w:r w:rsidRPr="00CC4342">
        <w:rPr>
          <w:rFonts w:cs="Times New Roman"/>
          <w:spacing w:val="-3"/>
        </w:rPr>
        <w:t xml:space="preserve"> </w:t>
      </w:r>
      <w:r w:rsidRPr="00CC4342">
        <w:rPr>
          <w:rFonts w:cs="Times New Roman"/>
        </w:rPr>
        <w:t>or</w:t>
      </w:r>
      <w:r w:rsidRPr="00CC4342">
        <w:rPr>
          <w:rFonts w:cs="Times New Roman"/>
          <w:spacing w:val="-1"/>
        </w:rPr>
        <w:t xml:space="preserve"> equal</w:t>
      </w:r>
      <w:r w:rsidRPr="00CC4342">
        <w:rPr>
          <w:rFonts w:cs="Times New Roman"/>
          <w:spacing w:val="-4"/>
        </w:rPr>
        <w:t xml:space="preserve"> </w:t>
      </w:r>
      <w:r w:rsidRPr="00CC4342">
        <w:rPr>
          <w:rFonts w:cs="Times New Roman"/>
          <w:spacing w:val="-1"/>
        </w:rPr>
        <w:t>to the</w:t>
      </w:r>
      <w:r w:rsidRPr="00CC4342">
        <w:rPr>
          <w:rFonts w:cs="Times New Roman"/>
          <w:spacing w:val="3"/>
        </w:rPr>
        <w:t xml:space="preserve"> </w:t>
      </w:r>
      <w:r w:rsidRPr="00CC4342">
        <w:rPr>
          <w:rFonts w:cs="Times New Roman"/>
        </w:rPr>
        <w:t>mass</w:t>
      </w:r>
      <w:r w:rsidRPr="00CC4342">
        <w:rPr>
          <w:rFonts w:cs="Times New Roman"/>
          <w:spacing w:val="-1"/>
        </w:rPr>
        <w:t xml:space="preserve"> </w:t>
      </w:r>
      <w:r w:rsidRPr="00CC4342">
        <w:rPr>
          <w:rFonts w:cs="Times New Roman"/>
        </w:rPr>
        <w:t>of</w:t>
      </w:r>
      <w:r w:rsidRPr="00CC4342">
        <w:rPr>
          <w:rFonts w:cs="Times New Roman"/>
          <w:spacing w:val="-3"/>
        </w:rPr>
        <w:t xml:space="preserve"> </w:t>
      </w:r>
      <w:r w:rsidRPr="00CC4342">
        <w:rPr>
          <w:rFonts w:cs="Times New Roman"/>
        </w:rPr>
        <w:t>1</w:t>
      </w:r>
      <w:r w:rsidRPr="00CC4342">
        <w:rPr>
          <w:rFonts w:cs="Times New Roman"/>
          <w:spacing w:val="-3"/>
        </w:rPr>
        <w:t xml:space="preserve"> </w:t>
      </w:r>
      <w:r w:rsidRPr="00CC4342">
        <w:rPr>
          <w:rFonts w:cs="Times New Roman"/>
        </w:rPr>
        <w:t>PCU</w:t>
      </w:r>
      <w:r w:rsidRPr="00CC4342">
        <w:rPr>
          <w:rFonts w:cs="Times New Roman"/>
          <w:spacing w:val="-3"/>
        </w:rPr>
        <w:t xml:space="preserve"> </w:t>
      </w:r>
      <w:r w:rsidRPr="00CC4342">
        <w:rPr>
          <w:rFonts w:cs="Times New Roman"/>
        </w:rPr>
        <w:t>of</w:t>
      </w:r>
      <w:r w:rsidRPr="00CC4342">
        <w:rPr>
          <w:rFonts w:cs="Times New Roman"/>
          <w:spacing w:val="31"/>
        </w:rPr>
        <w:t xml:space="preserve"> </w:t>
      </w:r>
      <w:r w:rsidRPr="00CC4342">
        <w:rPr>
          <w:rFonts w:cs="Times New Roman"/>
          <w:spacing w:val="-1"/>
        </w:rPr>
        <w:t>kidney</w:t>
      </w:r>
      <w:r w:rsidRPr="00CC4342">
        <w:rPr>
          <w:rFonts w:cs="Times New Roman"/>
          <w:spacing w:val="-6"/>
        </w:rPr>
        <w:t xml:space="preserve"> </w:t>
      </w:r>
      <w:r w:rsidRPr="00CC4342">
        <w:rPr>
          <w:rFonts w:cs="Times New Roman"/>
          <w:spacing w:val="-1"/>
        </w:rPr>
        <w:t>beans?</w:t>
      </w:r>
    </w:p>
    <w:p w14:paraId="7FBB766F" w14:textId="77777777" w:rsidR="0054736D" w:rsidRPr="00CC4342" w:rsidRDefault="0054736D" w:rsidP="0054736D">
      <w:pPr>
        <w:pStyle w:val="BodyText"/>
        <w:numPr>
          <w:ilvl w:val="0"/>
          <w:numId w:val="310"/>
        </w:numPr>
        <w:tabs>
          <w:tab w:val="left" w:pos="837"/>
          <w:tab w:val="left" w:pos="3946"/>
        </w:tabs>
        <w:suppressAutoHyphens w:val="0"/>
        <w:spacing w:before="51" w:after="0"/>
        <w:ind w:right="248"/>
        <w:rPr>
          <w:rFonts w:cs="Times New Roman"/>
        </w:rPr>
      </w:pPr>
      <w:r w:rsidRPr="00CC4342">
        <w:rPr>
          <w:rFonts w:cs="Times New Roman"/>
        </w:rPr>
        <w:t>Would</w:t>
      </w:r>
      <w:r w:rsidRPr="00CC4342">
        <w:rPr>
          <w:rFonts w:cs="Times New Roman"/>
          <w:spacing w:val="-3"/>
        </w:rPr>
        <w:t xml:space="preserve"> </w:t>
      </w:r>
      <w:r w:rsidRPr="00CC4342">
        <w:rPr>
          <w:rFonts w:cs="Times New Roman"/>
        </w:rPr>
        <w:t>10.5</w:t>
      </w:r>
      <w:r w:rsidRPr="00CC4342">
        <w:rPr>
          <w:rFonts w:cs="Times New Roman"/>
          <w:spacing w:val="-4"/>
        </w:rPr>
        <w:t xml:space="preserve"> </w:t>
      </w:r>
      <w:r w:rsidRPr="00CC4342">
        <w:rPr>
          <w:rFonts w:cs="Times New Roman"/>
        </w:rPr>
        <w:t>grams</w:t>
      </w:r>
      <w:r w:rsidRPr="00CC4342">
        <w:rPr>
          <w:rFonts w:cs="Times New Roman"/>
          <w:spacing w:val="-4"/>
        </w:rPr>
        <w:t xml:space="preserve"> </w:t>
      </w:r>
      <w:r w:rsidRPr="00CC4342">
        <w:rPr>
          <w:rFonts w:cs="Times New Roman"/>
        </w:rPr>
        <w:t>of</w:t>
      </w:r>
      <w:r w:rsidRPr="00CC4342">
        <w:rPr>
          <w:rFonts w:cs="Times New Roman"/>
          <w:spacing w:val="-3"/>
        </w:rPr>
        <w:t xml:space="preserve"> </w:t>
      </w:r>
      <w:r w:rsidRPr="00CC4342">
        <w:rPr>
          <w:rFonts w:cs="Times New Roman"/>
          <w:spacing w:val="-1"/>
        </w:rPr>
        <w:t>peas</w:t>
      </w:r>
      <w:r w:rsidRPr="00CC4342">
        <w:rPr>
          <w:rFonts w:cs="Times New Roman"/>
          <w:spacing w:val="-2"/>
        </w:rPr>
        <w:t xml:space="preserve"> </w:t>
      </w:r>
      <w:r w:rsidRPr="00CC4342">
        <w:rPr>
          <w:rFonts w:cs="Times New Roman"/>
        </w:rPr>
        <w:t>be</w:t>
      </w:r>
      <w:r w:rsidRPr="00CC4342">
        <w:rPr>
          <w:rFonts w:cs="Times New Roman"/>
          <w:spacing w:val="-1"/>
        </w:rPr>
        <w:t xml:space="preserve"> more</w:t>
      </w:r>
      <w:r w:rsidRPr="00CC4342">
        <w:rPr>
          <w:rFonts w:cs="Times New Roman"/>
        </w:rPr>
        <w:t xml:space="preserve"> </w:t>
      </w:r>
      <w:r w:rsidRPr="00CC4342">
        <w:rPr>
          <w:rFonts w:cs="Times New Roman"/>
          <w:spacing w:val="-1"/>
        </w:rPr>
        <w:t>than,</w:t>
      </w:r>
      <w:r w:rsidRPr="00CC4342">
        <w:rPr>
          <w:rFonts w:cs="Times New Roman"/>
          <w:spacing w:val="-2"/>
        </w:rPr>
        <w:t xml:space="preserve"> </w:t>
      </w:r>
      <w:r w:rsidRPr="00CC4342">
        <w:rPr>
          <w:rFonts w:cs="Times New Roman"/>
          <w:spacing w:val="-1"/>
        </w:rPr>
        <w:t>less</w:t>
      </w:r>
      <w:r w:rsidRPr="00CC4342">
        <w:rPr>
          <w:rFonts w:cs="Times New Roman"/>
          <w:spacing w:val="-2"/>
        </w:rPr>
        <w:t xml:space="preserve"> </w:t>
      </w:r>
      <w:r w:rsidRPr="00CC4342">
        <w:rPr>
          <w:rFonts w:cs="Times New Roman"/>
          <w:spacing w:val="-1"/>
        </w:rPr>
        <w:t>than,</w:t>
      </w:r>
      <w:r w:rsidRPr="00CC4342">
        <w:rPr>
          <w:rFonts w:cs="Times New Roman"/>
          <w:spacing w:val="-2"/>
        </w:rPr>
        <w:t xml:space="preserve"> </w:t>
      </w:r>
      <w:r w:rsidRPr="00CC4342">
        <w:rPr>
          <w:rFonts w:cs="Times New Roman"/>
        </w:rPr>
        <w:t>or</w:t>
      </w:r>
      <w:r w:rsidRPr="00CC4342">
        <w:rPr>
          <w:rFonts w:cs="Times New Roman"/>
          <w:spacing w:val="-1"/>
        </w:rPr>
        <w:t xml:space="preserve"> equal</w:t>
      </w:r>
      <w:r w:rsidRPr="00CC4342">
        <w:rPr>
          <w:rFonts w:cs="Times New Roman"/>
          <w:spacing w:val="1"/>
        </w:rPr>
        <w:t xml:space="preserve"> </w:t>
      </w:r>
      <w:r w:rsidRPr="00CC4342">
        <w:rPr>
          <w:rFonts w:cs="Times New Roman"/>
          <w:spacing w:val="-1"/>
        </w:rPr>
        <w:t>to</w:t>
      </w:r>
      <w:r w:rsidRPr="00CC4342">
        <w:rPr>
          <w:rFonts w:cs="Times New Roman"/>
          <w:spacing w:val="-4"/>
        </w:rPr>
        <w:t xml:space="preserve"> </w:t>
      </w:r>
      <w:r w:rsidRPr="00CC4342">
        <w:rPr>
          <w:rFonts w:cs="Times New Roman"/>
        </w:rPr>
        <w:t>the</w:t>
      </w:r>
      <w:r w:rsidRPr="00CC4342">
        <w:rPr>
          <w:rFonts w:cs="Times New Roman"/>
          <w:spacing w:val="-4"/>
        </w:rPr>
        <w:t xml:space="preserve"> </w:t>
      </w:r>
      <w:r w:rsidRPr="00CC4342">
        <w:rPr>
          <w:rFonts w:cs="Times New Roman"/>
        </w:rPr>
        <w:t>mass</w:t>
      </w:r>
      <w:r w:rsidRPr="00CC4342">
        <w:rPr>
          <w:rFonts w:cs="Times New Roman"/>
          <w:spacing w:val="-2"/>
        </w:rPr>
        <w:t xml:space="preserve"> </w:t>
      </w:r>
      <w:r w:rsidRPr="00CC4342">
        <w:rPr>
          <w:rFonts w:cs="Times New Roman"/>
          <w:spacing w:val="-1"/>
        </w:rPr>
        <w:t>of</w:t>
      </w:r>
      <w:r w:rsidRPr="00CC4342">
        <w:rPr>
          <w:rFonts w:cs="Times New Roman"/>
          <w:spacing w:val="-3"/>
        </w:rPr>
        <w:t xml:space="preserve"> </w:t>
      </w:r>
      <w:r w:rsidRPr="00CC4342">
        <w:rPr>
          <w:rFonts w:cs="Times New Roman"/>
        </w:rPr>
        <w:t>1</w:t>
      </w:r>
      <w:r w:rsidRPr="00CC4342">
        <w:rPr>
          <w:rFonts w:cs="Times New Roman"/>
          <w:spacing w:val="-1"/>
        </w:rPr>
        <w:t xml:space="preserve"> </w:t>
      </w:r>
      <w:r w:rsidRPr="00CC4342">
        <w:rPr>
          <w:rFonts w:cs="Times New Roman"/>
        </w:rPr>
        <w:t>PCU</w:t>
      </w:r>
      <w:r w:rsidRPr="00CC4342">
        <w:rPr>
          <w:rFonts w:cs="Times New Roman"/>
          <w:spacing w:val="-3"/>
        </w:rPr>
        <w:t xml:space="preserve"> </w:t>
      </w:r>
      <w:r w:rsidRPr="00CC4342">
        <w:rPr>
          <w:rFonts w:cs="Times New Roman"/>
          <w:spacing w:val="-1"/>
        </w:rPr>
        <w:t>of</w:t>
      </w:r>
      <w:r w:rsidRPr="00CC4342">
        <w:rPr>
          <w:rFonts w:cs="Times New Roman"/>
          <w:spacing w:val="-3"/>
        </w:rPr>
        <w:t xml:space="preserve"> </w:t>
      </w:r>
      <w:r w:rsidRPr="00CC4342">
        <w:rPr>
          <w:rFonts w:cs="Times New Roman"/>
          <w:spacing w:val="-1"/>
        </w:rPr>
        <w:t>peas?</w:t>
      </w:r>
    </w:p>
    <w:p w14:paraId="55BB7BCE" w14:textId="77777777" w:rsidR="0054736D" w:rsidRPr="00CC4342" w:rsidRDefault="0054736D" w:rsidP="0054736D">
      <w:pPr>
        <w:pStyle w:val="BodyText"/>
        <w:numPr>
          <w:ilvl w:val="0"/>
          <w:numId w:val="310"/>
        </w:numPr>
        <w:tabs>
          <w:tab w:val="left" w:pos="837"/>
        </w:tabs>
        <w:suppressAutoHyphens w:val="0"/>
        <w:spacing w:after="0"/>
        <w:rPr>
          <w:rFonts w:cs="Times New Roman"/>
        </w:rPr>
      </w:pPr>
      <w:r w:rsidRPr="00CC4342">
        <w:rPr>
          <w:rFonts w:cs="Times New Roman"/>
        </w:rPr>
        <w:t>Why</w:t>
      </w:r>
      <w:r w:rsidRPr="00CC4342">
        <w:rPr>
          <w:rFonts w:cs="Times New Roman"/>
          <w:spacing w:val="-2"/>
        </w:rPr>
        <w:t xml:space="preserve"> </w:t>
      </w:r>
      <w:r w:rsidRPr="00CC4342">
        <w:rPr>
          <w:rFonts w:cs="Times New Roman"/>
        </w:rPr>
        <w:t>is</w:t>
      </w:r>
      <w:r w:rsidRPr="00CC4342">
        <w:rPr>
          <w:rFonts w:cs="Times New Roman"/>
          <w:spacing w:val="-1"/>
        </w:rPr>
        <w:t xml:space="preserve"> </w:t>
      </w:r>
      <w:r w:rsidRPr="00CC4342">
        <w:rPr>
          <w:rFonts w:cs="Times New Roman"/>
        </w:rPr>
        <w:t>a</w:t>
      </w:r>
      <w:r w:rsidRPr="00CC4342">
        <w:rPr>
          <w:rFonts w:cs="Times New Roman"/>
          <w:spacing w:val="-4"/>
        </w:rPr>
        <w:t xml:space="preserve"> </w:t>
      </w:r>
      <w:r w:rsidRPr="00CC4342">
        <w:rPr>
          <w:rFonts w:cs="Times New Roman"/>
        </w:rPr>
        <w:t>mole</w:t>
      </w:r>
      <w:r w:rsidRPr="00CC4342">
        <w:rPr>
          <w:rFonts w:cs="Times New Roman"/>
          <w:spacing w:val="-2"/>
        </w:rPr>
        <w:t xml:space="preserve"> </w:t>
      </w:r>
      <w:r w:rsidRPr="00CC4342">
        <w:rPr>
          <w:rFonts w:cs="Times New Roman"/>
        </w:rPr>
        <w:t>a</w:t>
      </w:r>
      <w:r w:rsidRPr="00CC4342">
        <w:rPr>
          <w:rFonts w:cs="Times New Roman"/>
          <w:spacing w:val="-1"/>
        </w:rPr>
        <w:t xml:space="preserve"> better</w:t>
      </w:r>
      <w:r w:rsidRPr="00CC4342">
        <w:rPr>
          <w:rFonts w:cs="Times New Roman"/>
          <w:spacing w:val="-3"/>
        </w:rPr>
        <w:t xml:space="preserve"> </w:t>
      </w:r>
      <w:r w:rsidRPr="00CC4342">
        <w:rPr>
          <w:rFonts w:cs="Times New Roman"/>
          <w:spacing w:val="-1"/>
        </w:rPr>
        <w:t>unit</w:t>
      </w:r>
      <w:r w:rsidRPr="00CC4342">
        <w:rPr>
          <w:rFonts w:cs="Times New Roman"/>
        </w:rPr>
        <w:t xml:space="preserve"> </w:t>
      </w:r>
      <w:r w:rsidRPr="00CC4342">
        <w:rPr>
          <w:rFonts w:cs="Times New Roman"/>
          <w:spacing w:val="-1"/>
        </w:rPr>
        <w:t xml:space="preserve">than </w:t>
      </w:r>
      <w:r w:rsidRPr="00CC4342">
        <w:rPr>
          <w:rFonts w:cs="Times New Roman"/>
        </w:rPr>
        <w:t>a</w:t>
      </w:r>
      <w:r w:rsidRPr="00CC4342">
        <w:rPr>
          <w:rFonts w:cs="Times New Roman"/>
          <w:spacing w:val="-3"/>
        </w:rPr>
        <w:t xml:space="preserve"> </w:t>
      </w:r>
      <w:r w:rsidRPr="00CC4342">
        <w:rPr>
          <w:rFonts w:cs="Times New Roman"/>
        </w:rPr>
        <w:t>PCU</w:t>
      </w:r>
      <w:r w:rsidRPr="00CC4342">
        <w:rPr>
          <w:rFonts w:cs="Times New Roman"/>
          <w:spacing w:val="-4"/>
        </w:rPr>
        <w:t xml:space="preserve"> </w:t>
      </w:r>
      <w:r w:rsidRPr="00CC4342">
        <w:rPr>
          <w:rFonts w:cs="Times New Roman"/>
        </w:rPr>
        <w:t>for</w:t>
      </w:r>
      <w:r w:rsidRPr="00CC4342">
        <w:rPr>
          <w:rFonts w:cs="Times New Roman"/>
          <w:spacing w:val="-1"/>
        </w:rPr>
        <w:t xml:space="preserve"> counting atoms?</w:t>
      </w:r>
    </w:p>
    <w:p w14:paraId="148974DE" w14:textId="77777777" w:rsidR="0054736D" w:rsidRPr="00CC4342" w:rsidRDefault="0054736D" w:rsidP="0054736D">
      <w:pPr>
        <w:pStyle w:val="BodyText"/>
        <w:numPr>
          <w:ilvl w:val="0"/>
          <w:numId w:val="310"/>
        </w:numPr>
        <w:tabs>
          <w:tab w:val="left" w:pos="837"/>
          <w:tab w:val="left" w:pos="5297"/>
        </w:tabs>
        <w:suppressAutoHyphens w:val="0"/>
        <w:spacing w:after="0"/>
        <w:rPr>
          <w:rFonts w:cs="Times New Roman"/>
        </w:rPr>
      </w:pPr>
      <w:r w:rsidRPr="00CC4342">
        <w:rPr>
          <w:rFonts w:cs="Times New Roman"/>
          <w:spacing w:val="-1"/>
        </w:rPr>
        <w:t>How</w:t>
      </w:r>
      <w:r w:rsidRPr="00CC4342">
        <w:rPr>
          <w:rFonts w:cs="Times New Roman"/>
          <w:spacing w:val="-2"/>
        </w:rPr>
        <w:t xml:space="preserve"> </w:t>
      </w:r>
      <w:r w:rsidRPr="00CC4342">
        <w:rPr>
          <w:rFonts w:cs="Times New Roman"/>
        </w:rPr>
        <w:t>many</w:t>
      </w:r>
      <w:r w:rsidRPr="00CC4342">
        <w:rPr>
          <w:rFonts w:cs="Times New Roman"/>
          <w:spacing w:val="-2"/>
        </w:rPr>
        <w:t xml:space="preserve"> </w:t>
      </w:r>
      <w:r w:rsidRPr="00CC4342">
        <w:rPr>
          <w:rFonts w:cs="Times New Roman"/>
          <w:spacing w:val="-1"/>
        </w:rPr>
        <w:t>particles</w:t>
      </w:r>
      <w:r w:rsidRPr="00CC4342">
        <w:rPr>
          <w:rFonts w:cs="Times New Roman"/>
          <w:spacing w:val="-2"/>
        </w:rPr>
        <w:t xml:space="preserve"> </w:t>
      </w:r>
      <w:r w:rsidRPr="00CC4342">
        <w:rPr>
          <w:rFonts w:cs="Times New Roman"/>
          <w:spacing w:val="-1"/>
        </w:rPr>
        <w:t xml:space="preserve">are </w:t>
      </w:r>
      <w:r w:rsidRPr="00CC4342">
        <w:rPr>
          <w:rFonts w:cs="Times New Roman"/>
          <w:spacing w:val="-2"/>
        </w:rPr>
        <w:t>in</w:t>
      </w:r>
      <w:r w:rsidRPr="00CC4342">
        <w:rPr>
          <w:rFonts w:cs="Times New Roman"/>
        </w:rPr>
        <w:t xml:space="preserve"> a</w:t>
      </w:r>
      <w:r w:rsidRPr="00CC4342">
        <w:rPr>
          <w:rFonts w:cs="Times New Roman"/>
          <w:spacing w:val="-2"/>
        </w:rPr>
        <w:t xml:space="preserve"> </w:t>
      </w:r>
      <w:r w:rsidRPr="00CC4342">
        <w:rPr>
          <w:rFonts w:cs="Times New Roman"/>
          <w:spacing w:val="-1"/>
        </w:rPr>
        <w:t>mole?</w:t>
      </w:r>
      <w:r w:rsidRPr="00CC4342">
        <w:rPr>
          <w:rFonts w:cs="Times New Roman"/>
        </w:rPr>
        <w:t xml:space="preserve"> </w:t>
      </w:r>
      <w:r w:rsidRPr="00CC4342">
        <w:rPr>
          <w:rFonts w:cs="Times New Roman"/>
          <w:u w:val="single" w:color="000000"/>
        </w:rPr>
        <w:t xml:space="preserve"> </w:t>
      </w:r>
    </w:p>
    <w:p w14:paraId="785512C1" w14:textId="77777777" w:rsidR="0054736D" w:rsidRPr="00CC4342" w:rsidRDefault="0054736D" w:rsidP="0054736D">
      <w:pPr>
        <w:spacing w:before="10" w:line="230" w:lineRule="exact"/>
      </w:pPr>
    </w:p>
    <w:p w14:paraId="72BD7976" w14:textId="77777777" w:rsidR="0054736D" w:rsidRPr="00CC4342" w:rsidRDefault="0054736D" w:rsidP="0054736D">
      <w:pPr>
        <w:pStyle w:val="Heading2"/>
        <w:ind w:left="171" w:right="248"/>
        <w:rPr>
          <w:rFonts w:ascii="Times New Roman" w:hAnsi="Times New Roman"/>
          <w:spacing w:val="-1"/>
          <w:sz w:val="24"/>
          <w:szCs w:val="24"/>
        </w:rPr>
      </w:pPr>
    </w:p>
    <w:p w14:paraId="2892E513" w14:textId="77777777" w:rsidR="002B4744" w:rsidRDefault="002B4744">
      <w:pPr>
        <w:rPr>
          <w:rFonts w:eastAsia="Times New Roman"/>
          <w:b/>
          <w:bCs/>
          <w:i/>
          <w:iCs/>
          <w:spacing w:val="-1"/>
        </w:rPr>
      </w:pPr>
      <w:r>
        <w:rPr>
          <w:spacing w:val="-1"/>
        </w:rPr>
        <w:br w:type="page"/>
      </w:r>
    </w:p>
    <w:p w14:paraId="69E98DBD" w14:textId="74382290" w:rsidR="0054736D" w:rsidRPr="00CC4342" w:rsidRDefault="0054736D" w:rsidP="0054736D">
      <w:pPr>
        <w:pStyle w:val="Heading2"/>
        <w:ind w:left="171" w:right="248"/>
        <w:rPr>
          <w:rFonts w:ascii="Times New Roman" w:hAnsi="Times New Roman"/>
          <w:b w:val="0"/>
          <w:bCs w:val="0"/>
          <w:sz w:val="24"/>
          <w:szCs w:val="24"/>
        </w:rPr>
      </w:pPr>
      <w:r w:rsidRPr="00CC4342">
        <w:rPr>
          <w:rFonts w:ascii="Times New Roman" w:hAnsi="Times New Roman"/>
          <w:noProof/>
          <w:sz w:val="24"/>
          <w:szCs w:val="24"/>
        </w:rPr>
        <w:lastRenderedPageBreak/>
        <mc:AlternateContent>
          <mc:Choice Requires="wps">
            <w:drawing>
              <wp:anchor distT="0" distB="0" distL="114300" distR="114300" simplePos="0" relativeHeight="251905024" behindDoc="1" locked="0" layoutInCell="1" allowOverlap="1" wp14:anchorId="0CDF4D28" wp14:editId="6D9FC228">
                <wp:simplePos x="0" y="0"/>
                <wp:positionH relativeFrom="page">
                  <wp:posOffset>3515995</wp:posOffset>
                </wp:positionH>
                <wp:positionV relativeFrom="paragraph">
                  <wp:posOffset>-55245</wp:posOffset>
                </wp:positionV>
                <wp:extent cx="3479165" cy="1917700"/>
                <wp:effectExtent l="1270" t="1905" r="0" b="4445"/>
                <wp:wrapNone/>
                <wp:docPr id="712" name="Text Box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165" cy="191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378B8" w14:textId="77777777" w:rsidR="00480DAA" w:rsidRDefault="00480DAA" w:rsidP="0054736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12" o:spid="_x0000_s1027" type="#_x0000_t202" style="position:absolute;left:0;text-align:left;margin-left:276.85pt;margin-top:-4.35pt;width:273.95pt;height:151pt;z-index:-251411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" filled="f" stroked="f">
                <v:textbox inset="0,0,0,0">
                  <w:txbxContent>
                    <w:p w14:paraId="7EB378B8" w14:textId="77777777" w:rsidR="00480DAA" w:rsidRDefault="00480DAA" w:rsidP="0054736D"/>
                  </w:txbxContent>
                </v:textbox>
                <w10:wrap anchorx="page"/>
              </v:shape>
            </w:pict>
          </mc:Fallback>
        </mc:AlternateContent>
      </w:r>
      <w:r w:rsidRPr="00CC4342">
        <w:rPr>
          <w:rFonts w:ascii="Times New Roman" w:hAnsi="Times New Roman"/>
          <w:spacing w:val="-1"/>
          <w:sz w:val="24"/>
          <w:szCs w:val="24"/>
        </w:rPr>
        <w:t>Extension</w:t>
      </w:r>
    </w:p>
    <w:p w14:paraId="3FEF7ED3" w14:textId="77777777" w:rsidR="0054736D" w:rsidRPr="00CC4342" w:rsidRDefault="0054736D" w:rsidP="0054736D">
      <w:pPr>
        <w:pStyle w:val="BodyText"/>
        <w:numPr>
          <w:ilvl w:val="0"/>
          <w:numId w:val="309"/>
        </w:numPr>
        <w:tabs>
          <w:tab w:val="left" w:pos="837"/>
        </w:tabs>
        <w:suppressAutoHyphens w:val="0"/>
        <w:spacing w:before="62" w:after="0"/>
        <w:rPr>
          <w:rFonts w:cs="Times New Roman"/>
        </w:rPr>
      </w:pPr>
      <w:r w:rsidRPr="00CC4342">
        <w:rPr>
          <w:rFonts w:cs="Times New Roman"/>
          <w:spacing w:val="-1"/>
        </w:rPr>
        <w:t xml:space="preserve">Fill </w:t>
      </w:r>
      <w:r w:rsidRPr="00CC4342">
        <w:rPr>
          <w:rFonts w:cs="Times New Roman"/>
        </w:rPr>
        <w:t>in</w:t>
      </w:r>
      <w:r w:rsidRPr="00CC4342">
        <w:rPr>
          <w:rFonts w:cs="Times New Roman"/>
          <w:spacing w:val="-2"/>
        </w:rPr>
        <w:t xml:space="preserve"> </w:t>
      </w:r>
      <w:r w:rsidRPr="00CC4342">
        <w:rPr>
          <w:rFonts w:cs="Times New Roman"/>
          <w:spacing w:val="-1"/>
        </w:rPr>
        <w:t>the</w:t>
      </w:r>
      <w:r w:rsidRPr="00CC4342">
        <w:rPr>
          <w:rFonts w:cs="Times New Roman"/>
          <w:spacing w:val="-2"/>
        </w:rPr>
        <w:t xml:space="preserve"> </w:t>
      </w:r>
      <w:r w:rsidRPr="00CC4342">
        <w:rPr>
          <w:rFonts w:cs="Times New Roman"/>
        </w:rPr>
        <w:t>table</w:t>
      </w:r>
      <w:r w:rsidRPr="00CC4342">
        <w:rPr>
          <w:rFonts w:cs="Times New Roman"/>
          <w:spacing w:val="-3"/>
        </w:rPr>
        <w:t xml:space="preserve"> </w:t>
      </w:r>
      <w:r w:rsidRPr="00CC4342">
        <w:rPr>
          <w:rFonts w:cs="Times New Roman"/>
        </w:rPr>
        <w:t>at</w:t>
      </w:r>
      <w:r w:rsidRPr="00CC4342">
        <w:rPr>
          <w:rFonts w:cs="Times New Roman"/>
          <w:spacing w:val="-2"/>
        </w:rPr>
        <w:t xml:space="preserve"> </w:t>
      </w:r>
      <w:r w:rsidRPr="00CC4342">
        <w:rPr>
          <w:rFonts w:cs="Times New Roman"/>
          <w:spacing w:val="-1"/>
        </w:rPr>
        <w:t>right.</w:t>
      </w:r>
    </w:p>
    <w:tbl>
      <w:tblPr>
        <w:tblW w:w="0" w:type="auto"/>
        <w:tblLayout w:type="fixed"/>
        <w:tblCellMar>
          <w:left w:w="0" w:type="dxa"/>
          <w:right w:w="0" w:type="dxa"/>
        </w:tblCellMar>
        <w:tblLook w:val="01E0" w:firstRow="1" w:lastRow="1" w:firstColumn="1" w:lastColumn="1" w:noHBand="0" w:noVBand="0"/>
      </w:tblPr>
      <w:tblGrid>
        <w:gridCol w:w="1254"/>
        <w:gridCol w:w="1401"/>
        <w:gridCol w:w="1584"/>
        <w:gridCol w:w="1584"/>
        <w:gridCol w:w="1584"/>
        <w:gridCol w:w="1584"/>
      </w:tblGrid>
      <w:tr w:rsidR="0054736D" w:rsidRPr="00CC4342" w14:paraId="1567E177"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61E14575" w14:textId="77777777" w:rsidR="0054736D" w:rsidRPr="00CC4342" w:rsidRDefault="0054736D" w:rsidP="0054736D">
            <w:pPr>
              <w:pStyle w:val="TableParagraph"/>
              <w:spacing w:before="120"/>
              <w:ind w:left="186"/>
              <w:rPr>
                <w:rFonts w:ascii="Times New Roman" w:eastAsia="Calibri" w:hAnsi="Times New Roman"/>
              </w:rPr>
            </w:pPr>
            <w:r w:rsidRPr="00CC4342">
              <w:rPr>
                <w:rFonts w:ascii="Times New Roman" w:hAnsi="Times New Roman"/>
                <w:b/>
                <w:spacing w:val="-1"/>
              </w:rPr>
              <w:t>Element</w:t>
            </w:r>
          </w:p>
        </w:tc>
        <w:tc>
          <w:tcPr>
            <w:tcW w:w="1401" w:type="dxa"/>
            <w:tcBorders>
              <w:top w:val="single" w:sz="5" w:space="0" w:color="000000"/>
              <w:left w:val="single" w:sz="5" w:space="0" w:color="000000"/>
              <w:bottom w:val="single" w:sz="5" w:space="0" w:color="000000"/>
              <w:right w:val="single" w:sz="5" w:space="0" w:color="000000"/>
            </w:tcBorders>
          </w:tcPr>
          <w:p w14:paraId="1A328D6C" w14:textId="77777777" w:rsidR="0054736D" w:rsidRPr="00CC4342" w:rsidRDefault="0054736D" w:rsidP="0054736D">
            <w:pPr>
              <w:jc w:val="center"/>
              <w:rPr>
                <w:b/>
              </w:rPr>
            </w:pPr>
            <w:r w:rsidRPr="00CC4342">
              <w:rPr>
                <w:b/>
              </w:rPr>
              <w:t>Symbol</w:t>
            </w:r>
          </w:p>
        </w:tc>
        <w:tc>
          <w:tcPr>
            <w:tcW w:w="1584" w:type="dxa"/>
            <w:tcBorders>
              <w:top w:val="single" w:sz="5" w:space="0" w:color="000000"/>
              <w:left w:val="single" w:sz="5" w:space="0" w:color="000000"/>
              <w:bottom w:val="single" w:sz="5" w:space="0" w:color="000000"/>
              <w:right w:val="single" w:sz="5" w:space="0" w:color="000000"/>
            </w:tcBorders>
          </w:tcPr>
          <w:p w14:paraId="20681BA3" w14:textId="77777777" w:rsidR="0054736D" w:rsidRPr="00CC4342" w:rsidRDefault="0054736D" w:rsidP="0054736D">
            <w:pPr>
              <w:jc w:val="center"/>
              <w:rPr>
                <w:b/>
              </w:rPr>
            </w:pPr>
            <w:r w:rsidRPr="00CC4342">
              <w:rPr>
                <w:b/>
              </w:rPr>
              <w:t>Mass of 1 mole</w:t>
            </w:r>
          </w:p>
        </w:tc>
        <w:tc>
          <w:tcPr>
            <w:tcW w:w="1584" w:type="dxa"/>
            <w:tcBorders>
              <w:top w:val="single" w:sz="5" w:space="0" w:color="000000"/>
              <w:left w:val="single" w:sz="5" w:space="0" w:color="000000"/>
              <w:bottom w:val="single" w:sz="5" w:space="0" w:color="000000"/>
              <w:right w:val="single" w:sz="5" w:space="0" w:color="000000"/>
            </w:tcBorders>
          </w:tcPr>
          <w:p w14:paraId="54F906EB" w14:textId="77777777" w:rsidR="0054736D" w:rsidRPr="00CC4342" w:rsidRDefault="0054736D" w:rsidP="0054736D">
            <w:pPr>
              <w:jc w:val="center"/>
              <w:rPr>
                <w:b/>
              </w:rPr>
            </w:pPr>
            <w:r w:rsidRPr="00CC4342">
              <w:rPr>
                <w:b/>
              </w:rPr>
              <w:t>Number of particles</w:t>
            </w:r>
          </w:p>
        </w:tc>
        <w:tc>
          <w:tcPr>
            <w:tcW w:w="1584" w:type="dxa"/>
            <w:tcBorders>
              <w:top w:val="single" w:sz="5" w:space="0" w:color="000000"/>
              <w:left w:val="single" w:sz="5" w:space="0" w:color="000000"/>
              <w:bottom w:val="single" w:sz="5" w:space="0" w:color="000000"/>
              <w:right w:val="single" w:sz="5" w:space="0" w:color="000000"/>
            </w:tcBorders>
          </w:tcPr>
          <w:p w14:paraId="708B42E1" w14:textId="77777777" w:rsidR="0054736D" w:rsidRPr="00CC4342" w:rsidRDefault="0054736D" w:rsidP="0054736D">
            <w:pPr>
              <w:jc w:val="center"/>
              <w:rPr>
                <w:b/>
              </w:rPr>
            </w:pPr>
            <w:r w:rsidRPr="00CC4342">
              <w:rPr>
                <w:b/>
              </w:rPr>
              <w:t>Number of moles</w:t>
            </w:r>
          </w:p>
        </w:tc>
        <w:tc>
          <w:tcPr>
            <w:tcW w:w="1584" w:type="dxa"/>
            <w:tcBorders>
              <w:top w:val="single" w:sz="5" w:space="0" w:color="000000"/>
              <w:left w:val="single" w:sz="5" w:space="0" w:color="000000"/>
              <w:bottom w:val="single" w:sz="5" w:space="0" w:color="000000"/>
              <w:right w:val="single" w:sz="5" w:space="0" w:color="000000"/>
            </w:tcBorders>
          </w:tcPr>
          <w:p w14:paraId="2991A5F4" w14:textId="77777777" w:rsidR="0054736D" w:rsidRPr="00CC4342" w:rsidRDefault="0054736D" w:rsidP="0054736D">
            <w:pPr>
              <w:jc w:val="center"/>
              <w:rPr>
                <w:b/>
              </w:rPr>
            </w:pPr>
            <w:r w:rsidRPr="00CC4342">
              <w:rPr>
                <w:b/>
              </w:rPr>
              <w:t>Mass of sample (g)</w:t>
            </w:r>
          </w:p>
          <w:p w14:paraId="539850FD" w14:textId="77777777" w:rsidR="0054736D" w:rsidRPr="00CC4342" w:rsidRDefault="0054736D" w:rsidP="0054736D">
            <w:pPr>
              <w:jc w:val="center"/>
              <w:rPr>
                <w:b/>
              </w:rPr>
            </w:pPr>
          </w:p>
        </w:tc>
      </w:tr>
      <w:tr w:rsidR="0054736D" w:rsidRPr="00CC4342" w14:paraId="6E0448F4"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4D4146C1" w14:textId="77777777" w:rsidR="0054736D" w:rsidRPr="00CC4342" w:rsidRDefault="0054736D" w:rsidP="0054736D">
            <w:pPr>
              <w:pStyle w:val="TableParagraph"/>
              <w:spacing w:line="242" w:lineRule="exact"/>
              <w:ind w:left="51"/>
              <w:rPr>
                <w:rFonts w:ascii="Times New Roman" w:eastAsia="Calibri" w:hAnsi="Times New Roman"/>
              </w:rPr>
            </w:pPr>
            <w:r w:rsidRPr="00CC4342">
              <w:rPr>
                <w:rFonts w:ascii="Times New Roman" w:hAnsi="Times New Roman"/>
                <w:spacing w:val="-1"/>
              </w:rPr>
              <w:t>Carbon</w:t>
            </w:r>
          </w:p>
        </w:tc>
        <w:tc>
          <w:tcPr>
            <w:tcW w:w="1401" w:type="dxa"/>
            <w:tcBorders>
              <w:top w:val="single" w:sz="5" w:space="0" w:color="000000"/>
              <w:left w:val="single" w:sz="5" w:space="0" w:color="000000"/>
              <w:bottom w:val="single" w:sz="5" w:space="0" w:color="000000"/>
              <w:right w:val="single" w:sz="5" w:space="0" w:color="000000"/>
            </w:tcBorders>
          </w:tcPr>
          <w:p w14:paraId="5C44409D"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416FB375"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754462F9" w14:textId="77777777" w:rsidR="0054736D" w:rsidRPr="00CC4342" w:rsidRDefault="0054736D" w:rsidP="0054736D">
            <w:pPr>
              <w:jc w:val="center"/>
            </w:pPr>
            <w:r w:rsidRPr="00CC4342">
              <w:t>6.02 × 10</w:t>
            </w:r>
            <w:r w:rsidRPr="00CC4342">
              <w:rPr>
                <w:vertAlign w:val="superscript"/>
              </w:rPr>
              <w:t>23</w:t>
            </w:r>
          </w:p>
        </w:tc>
        <w:tc>
          <w:tcPr>
            <w:tcW w:w="1584" w:type="dxa"/>
            <w:tcBorders>
              <w:top w:val="single" w:sz="5" w:space="0" w:color="000000"/>
              <w:left w:val="single" w:sz="5" w:space="0" w:color="000000"/>
              <w:bottom w:val="single" w:sz="5" w:space="0" w:color="000000"/>
              <w:right w:val="single" w:sz="5" w:space="0" w:color="000000"/>
            </w:tcBorders>
          </w:tcPr>
          <w:p w14:paraId="5B95D1A2" w14:textId="77777777" w:rsidR="0054736D" w:rsidRPr="00CC4342" w:rsidRDefault="0054736D" w:rsidP="0054736D">
            <w:pPr>
              <w:jc w:val="center"/>
            </w:pPr>
            <w:r w:rsidRPr="00CC4342">
              <w:t>1</w:t>
            </w:r>
          </w:p>
        </w:tc>
        <w:tc>
          <w:tcPr>
            <w:tcW w:w="1584" w:type="dxa"/>
            <w:tcBorders>
              <w:top w:val="single" w:sz="5" w:space="0" w:color="000000"/>
              <w:left w:val="single" w:sz="5" w:space="0" w:color="000000"/>
              <w:bottom w:val="single" w:sz="5" w:space="0" w:color="000000"/>
              <w:right w:val="single" w:sz="5" w:space="0" w:color="000000"/>
            </w:tcBorders>
          </w:tcPr>
          <w:p w14:paraId="1D981257" w14:textId="77777777" w:rsidR="0054736D" w:rsidRPr="00CC4342" w:rsidRDefault="0054736D" w:rsidP="0054736D">
            <w:pPr>
              <w:jc w:val="center"/>
            </w:pPr>
            <w:r w:rsidRPr="00CC4342">
              <w:t>12</w:t>
            </w:r>
          </w:p>
        </w:tc>
      </w:tr>
      <w:tr w:rsidR="0054736D" w:rsidRPr="00CC4342" w14:paraId="36A7A31D"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356F9F12" w14:textId="77777777" w:rsidR="0054736D" w:rsidRPr="00CC4342" w:rsidRDefault="0054736D" w:rsidP="0054736D">
            <w:pPr>
              <w:pStyle w:val="TableParagraph"/>
              <w:spacing w:line="242" w:lineRule="exact"/>
              <w:ind w:left="51"/>
              <w:rPr>
                <w:rFonts w:ascii="Times New Roman" w:eastAsia="Calibri" w:hAnsi="Times New Roman"/>
              </w:rPr>
            </w:pPr>
            <w:r w:rsidRPr="00CC4342">
              <w:rPr>
                <w:rFonts w:ascii="Times New Roman" w:hAnsi="Times New Roman"/>
                <w:spacing w:val="-1"/>
              </w:rPr>
              <w:t>Carbon</w:t>
            </w:r>
          </w:p>
        </w:tc>
        <w:tc>
          <w:tcPr>
            <w:tcW w:w="1401" w:type="dxa"/>
            <w:tcBorders>
              <w:top w:val="single" w:sz="5" w:space="0" w:color="000000"/>
              <w:left w:val="single" w:sz="5" w:space="0" w:color="000000"/>
              <w:bottom w:val="single" w:sz="5" w:space="0" w:color="000000"/>
              <w:right w:val="single" w:sz="5" w:space="0" w:color="000000"/>
            </w:tcBorders>
          </w:tcPr>
          <w:p w14:paraId="163634B5"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3890BBF3"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23873BF6" w14:textId="77777777" w:rsidR="0054736D" w:rsidRPr="00CC4342" w:rsidRDefault="0054736D" w:rsidP="0054736D">
            <w:pPr>
              <w:jc w:val="center"/>
            </w:pPr>
            <w:r w:rsidRPr="00CC4342">
              <w:t>1.2 × 10</w:t>
            </w:r>
            <w:r w:rsidRPr="00CC4342">
              <w:rPr>
                <w:vertAlign w:val="superscript"/>
              </w:rPr>
              <w:t>24</w:t>
            </w:r>
          </w:p>
        </w:tc>
        <w:tc>
          <w:tcPr>
            <w:tcW w:w="1584" w:type="dxa"/>
            <w:tcBorders>
              <w:top w:val="single" w:sz="5" w:space="0" w:color="000000"/>
              <w:left w:val="single" w:sz="5" w:space="0" w:color="000000"/>
              <w:bottom w:val="single" w:sz="5" w:space="0" w:color="000000"/>
              <w:right w:val="single" w:sz="5" w:space="0" w:color="000000"/>
            </w:tcBorders>
          </w:tcPr>
          <w:p w14:paraId="16140850" w14:textId="77777777" w:rsidR="0054736D" w:rsidRPr="00CC4342" w:rsidRDefault="0054736D" w:rsidP="0054736D">
            <w:pPr>
              <w:jc w:val="center"/>
            </w:pPr>
            <w:r w:rsidRPr="00CC4342">
              <w:t>2</w:t>
            </w:r>
          </w:p>
        </w:tc>
        <w:tc>
          <w:tcPr>
            <w:tcW w:w="1584" w:type="dxa"/>
            <w:tcBorders>
              <w:top w:val="single" w:sz="5" w:space="0" w:color="000000"/>
              <w:left w:val="single" w:sz="5" w:space="0" w:color="000000"/>
              <w:bottom w:val="single" w:sz="5" w:space="0" w:color="000000"/>
              <w:right w:val="single" w:sz="5" w:space="0" w:color="000000"/>
            </w:tcBorders>
          </w:tcPr>
          <w:p w14:paraId="198FA488" w14:textId="77777777" w:rsidR="0054736D" w:rsidRPr="00CC4342" w:rsidRDefault="0054736D" w:rsidP="0054736D">
            <w:pPr>
              <w:jc w:val="center"/>
            </w:pPr>
          </w:p>
        </w:tc>
      </w:tr>
      <w:tr w:rsidR="0054736D" w:rsidRPr="00CC4342" w14:paraId="221AA2D0"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582961BB" w14:textId="77777777" w:rsidR="0054736D" w:rsidRPr="00CC4342" w:rsidRDefault="0054736D" w:rsidP="0054736D">
            <w:pPr>
              <w:pStyle w:val="TableParagraph"/>
              <w:spacing w:line="242" w:lineRule="exact"/>
              <w:ind w:left="51"/>
              <w:rPr>
                <w:rFonts w:ascii="Times New Roman" w:eastAsia="Calibri" w:hAnsi="Times New Roman"/>
              </w:rPr>
            </w:pPr>
            <w:r w:rsidRPr="00CC4342">
              <w:rPr>
                <w:rFonts w:ascii="Times New Roman" w:hAnsi="Times New Roman"/>
                <w:spacing w:val="-1"/>
              </w:rPr>
              <w:t>Carbon</w:t>
            </w:r>
          </w:p>
        </w:tc>
        <w:tc>
          <w:tcPr>
            <w:tcW w:w="1401" w:type="dxa"/>
            <w:tcBorders>
              <w:top w:val="single" w:sz="5" w:space="0" w:color="000000"/>
              <w:left w:val="single" w:sz="5" w:space="0" w:color="000000"/>
              <w:bottom w:val="single" w:sz="5" w:space="0" w:color="000000"/>
              <w:right w:val="single" w:sz="5" w:space="0" w:color="000000"/>
            </w:tcBorders>
          </w:tcPr>
          <w:p w14:paraId="469726BD"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2FB5F867"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730755CA"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7B73266F" w14:textId="77777777" w:rsidR="0054736D" w:rsidRPr="00CC4342" w:rsidRDefault="0054736D" w:rsidP="0054736D">
            <w:pPr>
              <w:jc w:val="center"/>
            </w:pPr>
            <w:r w:rsidRPr="00CC4342">
              <w:t>3</w:t>
            </w:r>
          </w:p>
        </w:tc>
        <w:tc>
          <w:tcPr>
            <w:tcW w:w="1584" w:type="dxa"/>
            <w:tcBorders>
              <w:top w:val="single" w:sz="5" w:space="0" w:color="000000"/>
              <w:left w:val="single" w:sz="5" w:space="0" w:color="000000"/>
              <w:bottom w:val="single" w:sz="5" w:space="0" w:color="000000"/>
              <w:right w:val="single" w:sz="5" w:space="0" w:color="000000"/>
            </w:tcBorders>
          </w:tcPr>
          <w:p w14:paraId="0B965A80" w14:textId="77777777" w:rsidR="0054736D" w:rsidRPr="00CC4342" w:rsidRDefault="0054736D" w:rsidP="0054736D">
            <w:pPr>
              <w:jc w:val="center"/>
            </w:pPr>
            <w:r w:rsidRPr="00CC4342">
              <w:t>36</w:t>
            </w:r>
          </w:p>
        </w:tc>
      </w:tr>
      <w:tr w:rsidR="0054736D" w:rsidRPr="00CC4342" w14:paraId="77B0F439"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72E4D5E2" w14:textId="77777777" w:rsidR="0054736D" w:rsidRPr="00CC4342" w:rsidRDefault="0054736D" w:rsidP="0054736D">
            <w:pPr>
              <w:pStyle w:val="TableParagraph"/>
              <w:spacing w:line="242" w:lineRule="exact"/>
              <w:ind w:left="51"/>
              <w:rPr>
                <w:rFonts w:ascii="Times New Roman" w:eastAsia="Calibri" w:hAnsi="Times New Roman"/>
              </w:rPr>
            </w:pPr>
            <w:r w:rsidRPr="00CC4342">
              <w:rPr>
                <w:rFonts w:ascii="Times New Roman" w:hAnsi="Times New Roman"/>
                <w:spacing w:val="-1"/>
              </w:rPr>
              <w:t>Carbon</w:t>
            </w:r>
          </w:p>
        </w:tc>
        <w:tc>
          <w:tcPr>
            <w:tcW w:w="1401" w:type="dxa"/>
            <w:tcBorders>
              <w:top w:val="single" w:sz="5" w:space="0" w:color="000000"/>
              <w:left w:val="single" w:sz="5" w:space="0" w:color="000000"/>
              <w:bottom w:val="single" w:sz="5" w:space="0" w:color="000000"/>
              <w:right w:val="single" w:sz="5" w:space="0" w:color="000000"/>
            </w:tcBorders>
          </w:tcPr>
          <w:p w14:paraId="4FEE3483"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006177B6"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363A26BB"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6FECB4D1" w14:textId="77777777" w:rsidR="0054736D" w:rsidRPr="00CC4342" w:rsidRDefault="0054736D" w:rsidP="0054736D">
            <w:pPr>
              <w:jc w:val="center"/>
            </w:pPr>
            <w:r w:rsidRPr="00CC4342">
              <w:t>0.5</w:t>
            </w:r>
          </w:p>
        </w:tc>
        <w:tc>
          <w:tcPr>
            <w:tcW w:w="1584" w:type="dxa"/>
            <w:tcBorders>
              <w:top w:val="single" w:sz="5" w:space="0" w:color="000000"/>
              <w:left w:val="single" w:sz="5" w:space="0" w:color="000000"/>
              <w:bottom w:val="single" w:sz="5" w:space="0" w:color="000000"/>
              <w:right w:val="single" w:sz="5" w:space="0" w:color="000000"/>
            </w:tcBorders>
          </w:tcPr>
          <w:p w14:paraId="66E198D4" w14:textId="77777777" w:rsidR="0054736D" w:rsidRPr="00CC4342" w:rsidRDefault="0054736D" w:rsidP="0054736D">
            <w:pPr>
              <w:jc w:val="center"/>
            </w:pPr>
          </w:p>
        </w:tc>
      </w:tr>
      <w:tr w:rsidR="0054736D" w:rsidRPr="00CC4342" w14:paraId="3F0CB20A"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5A962E89" w14:textId="77777777" w:rsidR="0054736D" w:rsidRPr="00CC4342" w:rsidRDefault="0054736D" w:rsidP="0054736D">
            <w:pPr>
              <w:pStyle w:val="TableParagraph"/>
              <w:spacing w:line="242" w:lineRule="exact"/>
              <w:ind w:left="51"/>
              <w:rPr>
                <w:rFonts w:ascii="Times New Roman" w:eastAsia="Calibri" w:hAnsi="Times New Roman"/>
              </w:rPr>
            </w:pPr>
            <w:r w:rsidRPr="00CC4342">
              <w:rPr>
                <w:rFonts w:ascii="Times New Roman" w:hAnsi="Times New Roman"/>
                <w:spacing w:val="-1"/>
              </w:rPr>
              <w:t>Carbon</w:t>
            </w:r>
          </w:p>
        </w:tc>
        <w:tc>
          <w:tcPr>
            <w:tcW w:w="1401" w:type="dxa"/>
            <w:tcBorders>
              <w:top w:val="single" w:sz="5" w:space="0" w:color="000000"/>
              <w:left w:val="single" w:sz="5" w:space="0" w:color="000000"/>
              <w:bottom w:val="single" w:sz="5" w:space="0" w:color="000000"/>
              <w:right w:val="single" w:sz="5" w:space="0" w:color="000000"/>
            </w:tcBorders>
          </w:tcPr>
          <w:p w14:paraId="4E84131D"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3BDE151B"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51DC70EB"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10E4C57C"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3378DEEB" w14:textId="77777777" w:rsidR="0054736D" w:rsidRPr="00CC4342" w:rsidRDefault="0054736D" w:rsidP="0054736D">
            <w:pPr>
              <w:jc w:val="center"/>
            </w:pPr>
            <w:r w:rsidRPr="00CC4342">
              <w:t>3</w:t>
            </w:r>
          </w:p>
        </w:tc>
      </w:tr>
      <w:tr w:rsidR="0054736D" w:rsidRPr="00CC4342" w14:paraId="784E2302"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65170D36" w14:textId="77777777" w:rsidR="0054736D" w:rsidRPr="00CC4342" w:rsidRDefault="0054736D" w:rsidP="0054736D">
            <w:pPr>
              <w:pStyle w:val="TableParagraph"/>
              <w:spacing w:line="242" w:lineRule="exact"/>
              <w:ind w:left="51"/>
              <w:rPr>
                <w:rFonts w:ascii="Times New Roman" w:eastAsia="Calibri" w:hAnsi="Times New Roman"/>
              </w:rPr>
            </w:pPr>
            <w:r w:rsidRPr="00CC4342">
              <w:rPr>
                <w:rFonts w:ascii="Times New Roman" w:hAnsi="Times New Roman"/>
              </w:rPr>
              <w:t>Magnesium</w:t>
            </w:r>
          </w:p>
        </w:tc>
        <w:tc>
          <w:tcPr>
            <w:tcW w:w="1401" w:type="dxa"/>
            <w:tcBorders>
              <w:top w:val="single" w:sz="5" w:space="0" w:color="000000"/>
              <w:left w:val="single" w:sz="5" w:space="0" w:color="000000"/>
              <w:bottom w:val="single" w:sz="5" w:space="0" w:color="000000"/>
              <w:right w:val="single" w:sz="5" w:space="0" w:color="000000"/>
            </w:tcBorders>
          </w:tcPr>
          <w:p w14:paraId="4062B9D1"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267F61AA"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7FD28F52"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4BD13174"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336301F0" w14:textId="77777777" w:rsidR="0054736D" w:rsidRPr="00CC4342" w:rsidRDefault="0054736D" w:rsidP="0054736D">
            <w:pPr>
              <w:jc w:val="center"/>
            </w:pPr>
            <w:r w:rsidRPr="00CC4342">
              <w:t>24.3</w:t>
            </w:r>
          </w:p>
        </w:tc>
      </w:tr>
      <w:tr w:rsidR="0054736D" w:rsidRPr="00CC4342" w14:paraId="29741431"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68A20739" w14:textId="77777777" w:rsidR="0054736D" w:rsidRPr="00CC4342" w:rsidRDefault="0054736D" w:rsidP="0054736D">
            <w:pPr>
              <w:pStyle w:val="TableParagraph"/>
              <w:ind w:left="51"/>
              <w:rPr>
                <w:rFonts w:ascii="Times New Roman" w:eastAsia="Calibri" w:hAnsi="Times New Roman"/>
              </w:rPr>
            </w:pPr>
            <w:r w:rsidRPr="00CC4342">
              <w:rPr>
                <w:rFonts w:ascii="Times New Roman" w:hAnsi="Times New Roman"/>
                <w:spacing w:val="-1"/>
              </w:rPr>
              <w:t>Silicon</w:t>
            </w:r>
          </w:p>
        </w:tc>
        <w:tc>
          <w:tcPr>
            <w:tcW w:w="1401" w:type="dxa"/>
            <w:tcBorders>
              <w:top w:val="single" w:sz="5" w:space="0" w:color="000000"/>
              <w:left w:val="single" w:sz="5" w:space="0" w:color="000000"/>
              <w:bottom w:val="single" w:sz="5" w:space="0" w:color="000000"/>
              <w:right w:val="single" w:sz="5" w:space="0" w:color="000000"/>
            </w:tcBorders>
          </w:tcPr>
          <w:p w14:paraId="2AFC0D85"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229F6BCE"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58F7720F"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27DF9A71"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4834B798" w14:textId="77777777" w:rsidR="0054736D" w:rsidRPr="00CC4342" w:rsidRDefault="0054736D" w:rsidP="0054736D">
            <w:pPr>
              <w:jc w:val="center"/>
            </w:pPr>
            <w:r w:rsidRPr="00CC4342">
              <w:t>14</w:t>
            </w:r>
          </w:p>
        </w:tc>
      </w:tr>
      <w:tr w:rsidR="0054736D" w:rsidRPr="00CC4342" w14:paraId="3A312EB6"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65376AB3" w14:textId="77777777" w:rsidR="0054736D" w:rsidRPr="00CC4342" w:rsidRDefault="0054736D" w:rsidP="0054736D">
            <w:pPr>
              <w:pStyle w:val="TableParagraph"/>
              <w:ind w:left="51"/>
              <w:rPr>
                <w:rFonts w:ascii="Times New Roman" w:eastAsia="Calibri" w:hAnsi="Times New Roman"/>
              </w:rPr>
            </w:pPr>
            <w:r w:rsidRPr="00CC4342">
              <w:rPr>
                <w:rFonts w:ascii="Times New Roman" w:hAnsi="Times New Roman"/>
                <w:spacing w:val="-1"/>
              </w:rPr>
              <w:t>Neon</w:t>
            </w:r>
          </w:p>
        </w:tc>
        <w:tc>
          <w:tcPr>
            <w:tcW w:w="1401" w:type="dxa"/>
            <w:tcBorders>
              <w:top w:val="single" w:sz="5" w:space="0" w:color="000000"/>
              <w:left w:val="single" w:sz="5" w:space="0" w:color="000000"/>
              <w:bottom w:val="single" w:sz="5" w:space="0" w:color="000000"/>
              <w:right w:val="single" w:sz="5" w:space="0" w:color="000000"/>
            </w:tcBorders>
          </w:tcPr>
          <w:p w14:paraId="1A053922"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556D9A9A"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68D0EA32" w14:textId="77777777" w:rsidR="0054736D" w:rsidRPr="00CC4342" w:rsidRDefault="0054736D" w:rsidP="0054736D">
            <w:pPr>
              <w:jc w:val="center"/>
              <w:rPr>
                <w:vertAlign w:val="superscript"/>
              </w:rPr>
            </w:pPr>
            <w:r w:rsidRPr="00CC4342">
              <w:t>6.02 × 10</w:t>
            </w:r>
            <w:r w:rsidRPr="00CC4342">
              <w:rPr>
                <w:vertAlign w:val="superscript"/>
              </w:rPr>
              <w:t>22</w:t>
            </w:r>
          </w:p>
        </w:tc>
        <w:tc>
          <w:tcPr>
            <w:tcW w:w="1584" w:type="dxa"/>
            <w:tcBorders>
              <w:top w:val="single" w:sz="5" w:space="0" w:color="000000"/>
              <w:left w:val="single" w:sz="5" w:space="0" w:color="000000"/>
              <w:bottom w:val="single" w:sz="5" w:space="0" w:color="000000"/>
              <w:right w:val="single" w:sz="5" w:space="0" w:color="000000"/>
            </w:tcBorders>
          </w:tcPr>
          <w:p w14:paraId="31B581B7"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1B3E257F" w14:textId="77777777" w:rsidR="0054736D" w:rsidRPr="00CC4342" w:rsidRDefault="0054736D" w:rsidP="0054736D">
            <w:pPr>
              <w:jc w:val="center"/>
            </w:pPr>
          </w:p>
        </w:tc>
      </w:tr>
      <w:tr w:rsidR="0054736D" w:rsidRPr="00CC4342" w14:paraId="75F43334" w14:textId="77777777" w:rsidTr="0054736D">
        <w:trPr>
          <w:trHeight w:hRule="exact" w:val="720"/>
        </w:trPr>
        <w:tc>
          <w:tcPr>
            <w:tcW w:w="1254" w:type="dxa"/>
            <w:tcBorders>
              <w:top w:val="single" w:sz="5" w:space="0" w:color="000000"/>
              <w:left w:val="single" w:sz="5" w:space="0" w:color="000000"/>
              <w:bottom w:val="single" w:sz="5" w:space="0" w:color="000000"/>
              <w:right w:val="single" w:sz="5" w:space="0" w:color="000000"/>
            </w:tcBorders>
          </w:tcPr>
          <w:p w14:paraId="0BD9D117" w14:textId="77777777" w:rsidR="0054736D" w:rsidRPr="00CC4342" w:rsidRDefault="0054736D" w:rsidP="0054736D">
            <w:pPr>
              <w:pStyle w:val="TableParagraph"/>
              <w:ind w:left="51"/>
              <w:rPr>
                <w:rFonts w:ascii="Times New Roman" w:eastAsia="Calibri" w:hAnsi="Times New Roman"/>
              </w:rPr>
            </w:pPr>
            <w:r w:rsidRPr="00CC4342">
              <w:rPr>
                <w:rFonts w:ascii="Times New Roman" w:hAnsi="Times New Roman"/>
              </w:rPr>
              <w:t>Iron</w:t>
            </w:r>
          </w:p>
        </w:tc>
        <w:tc>
          <w:tcPr>
            <w:tcW w:w="1401" w:type="dxa"/>
            <w:tcBorders>
              <w:top w:val="single" w:sz="5" w:space="0" w:color="000000"/>
              <w:left w:val="single" w:sz="5" w:space="0" w:color="000000"/>
              <w:bottom w:val="single" w:sz="5" w:space="0" w:color="000000"/>
              <w:right w:val="single" w:sz="5" w:space="0" w:color="000000"/>
            </w:tcBorders>
          </w:tcPr>
          <w:p w14:paraId="3E371215"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61BD8858"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3F247435" w14:textId="77777777" w:rsidR="0054736D" w:rsidRPr="00CC4342" w:rsidRDefault="0054736D" w:rsidP="0054736D">
            <w:pPr>
              <w:jc w:val="center"/>
            </w:pPr>
          </w:p>
        </w:tc>
        <w:tc>
          <w:tcPr>
            <w:tcW w:w="1584" w:type="dxa"/>
            <w:tcBorders>
              <w:top w:val="single" w:sz="5" w:space="0" w:color="000000"/>
              <w:left w:val="single" w:sz="5" w:space="0" w:color="000000"/>
              <w:bottom w:val="single" w:sz="5" w:space="0" w:color="000000"/>
              <w:right w:val="single" w:sz="5" w:space="0" w:color="000000"/>
            </w:tcBorders>
          </w:tcPr>
          <w:p w14:paraId="748ADFBB" w14:textId="77777777" w:rsidR="0054736D" w:rsidRPr="00CC4342" w:rsidRDefault="0054736D" w:rsidP="0054736D">
            <w:pPr>
              <w:jc w:val="center"/>
            </w:pPr>
            <w:r w:rsidRPr="00CC4342">
              <w:t>3</w:t>
            </w:r>
          </w:p>
        </w:tc>
        <w:tc>
          <w:tcPr>
            <w:tcW w:w="1584" w:type="dxa"/>
            <w:tcBorders>
              <w:top w:val="single" w:sz="5" w:space="0" w:color="000000"/>
              <w:left w:val="single" w:sz="5" w:space="0" w:color="000000"/>
              <w:bottom w:val="single" w:sz="5" w:space="0" w:color="000000"/>
              <w:right w:val="single" w:sz="5" w:space="0" w:color="000000"/>
            </w:tcBorders>
          </w:tcPr>
          <w:p w14:paraId="0EB5F7E8" w14:textId="77777777" w:rsidR="0054736D" w:rsidRPr="00CC4342" w:rsidRDefault="0054736D" w:rsidP="0054736D">
            <w:pPr>
              <w:jc w:val="center"/>
            </w:pPr>
          </w:p>
        </w:tc>
      </w:tr>
    </w:tbl>
    <w:p w14:paraId="345D4D60" w14:textId="77777777" w:rsidR="0054736D" w:rsidRPr="00CC4342" w:rsidRDefault="0054736D" w:rsidP="0054736D">
      <w:pPr>
        <w:pStyle w:val="BodyText"/>
        <w:tabs>
          <w:tab w:val="left" w:pos="837"/>
        </w:tabs>
        <w:spacing w:before="62"/>
        <w:rPr>
          <w:rFonts w:cs="Times New Roman"/>
          <w:spacing w:val="-1"/>
        </w:rPr>
      </w:pPr>
    </w:p>
    <w:p w14:paraId="7A6E1C89" w14:textId="77777777" w:rsidR="0054736D" w:rsidRPr="00CC4342" w:rsidRDefault="0054736D" w:rsidP="0054736D">
      <w:pPr>
        <w:pStyle w:val="BodyText"/>
        <w:numPr>
          <w:ilvl w:val="0"/>
          <w:numId w:val="309"/>
        </w:numPr>
        <w:tabs>
          <w:tab w:val="left" w:pos="720"/>
        </w:tabs>
        <w:suppressAutoHyphens w:val="0"/>
        <w:spacing w:before="60" w:after="0"/>
        <w:ind w:left="720" w:right="40"/>
        <w:rPr>
          <w:rFonts w:cs="Times New Roman"/>
        </w:rPr>
      </w:pPr>
      <w:r w:rsidRPr="00CC4342">
        <w:rPr>
          <w:rFonts w:cs="Times New Roman"/>
          <w:spacing w:val="-1"/>
        </w:rPr>
        <w:t>Explain</w:t>
      </w:r>
      <w:r w:rsidRPr="00CC4342">
        <w:rPr>
          <w:rFonts w:cs="Times New Roman"/>
          <w:spacing w:val="-3"/>
        </w:rPr>
        <w:t xml:space="preserve"> </w:t>
      </w:r>
      <w:r w:rsidRPr="00CC4342">
        <w:rPr>
          <w:rFonts w:cs="Times New Roman"/>
        </w:rPr>
        <w:t>how</w:t>
      </w:r>
      <w:r w:rsidRPr="00CC4342">
        <w:rPr>
          <w:rFonts w:cs="Times New Roman"/>
          <w:spacing w:val="-2"/>
        </w:rPr>
        <w:t xml:space="preserve"> </w:t>
      </w:r>
      <w:r w:rsidRPr="00CC4342">
        <w:rPr>
          <w:rFonts w:cs="Times New Roman"/>
          <w:spacing w:val="-1"/>
        </w:rPr>
        <w:t>the</w:t>
      </w:r>
      <w:r w:rsidRPr="00CC4342">
        <w:rPr>
          <w:rFonts w:cs="Times New Roman"/>
          <w:spacing w:val="-3"/>
        </w:rPr>
        <w:t xml:space="preserve"> </w:t>
      </w:r>
      <w:r w:rsidRPr="00CC4342">
        <w:rPr>
          <w:rFonts w:cs="Times New Roman"/>
        </w:rPr>
        <w:t>mass</w:t>
      </w:r>
      <w:r w:rsidRPr="00CC4342">
        <w:rPr>
          <w:rFonts w:cs="Times New Roman"/>
          <w:spacing w:val="-1"/>
        </w:rPr>
        <w:t xml:space="preserve"> of</w:t>
      </w:r>
      <w:r w:rsidRPr="00CC4342">
        <w:rPr>
          <w:rFonts w:cs="Times New Roman"/>
          <w:spacing w:val="-2"/>
        </w:rPr>
        <w:t xml:space="preserve"> </w:t>
      </w:r>
      <w:r w:rsidRPr="00CC4342">
        <w:rPr>
          <w:rFonts w:cs="Times New Roman"/>
        </w:rPr>
        <w:t xml:space="preserve">one </w:t>
      </w:r>
      <w:r w:rsidRPr="00CC4342">
        <w:rPr>
          <w:rFonts w:cs="Times New Roman"/>
          <w:spacing w:val="-1"/>
        </w:rPr>
        <w:t>mole</w:t>
      </w:r>
      <w:r w:rsidRPr="00CC4342">
        <w:rPr>
          <w:rFonts w:cs="Times New Roman"/>
          <w:spacing w:val="28"/>
        </w:rPr>
        <w:t xml:space="preserve"> </w:t>
      </w:r>
      <w:r w:rsidRPr="00CC4342">
        <w:rPr>
          <w:rFonts w:cs="Times New Roman"/>
        </w:rPr>
        <w:t>of</w:t>
      </w:r>
      <w:r w:rsidRPr="00CC4342">
        <w:rPr>
          <w:rFonts w:cs="Times New Roman"/>
          <w:spacing w:val="-4"/>
        </w:rPr>
        <w:t xml:space="preserve"> </w:t>
      </w:r>
      <w:r w:rsidRPr="00CC4342">
        <w:rPr>
          <w:rFonts w:cs="Times New Roman"/>
          <w:spacing w:val="-1"/>
        </w:rPr>
        <w:t>magnesium</w:t>
      </w:r>
      <w:r w:rsidRPr="00CC4342">
        <w:rPr>
          <w:rFonts w:cs="Times New Roman"/>
          <w:spacing w:val="-5"/>
        </w:rPr>
        <w:t xml:space="preserve"> </w:t>
      </w:r>
      <w:r w:rsidRPr="00CC4342">
        <w:rPr>
          <w:rFonts w:cs="Times New Roman"/>
          <w:spacing w:val="-1"/>
        </w:rPr>
        <w:t>atoms</w:t>
      </w:r>
      <w:r w:rsidRPr="00CC4342">
        <w:rPr>
          <w:rFonts w:cs="Times New Roman"/>
          <w:spacing w:val="-5"/>
        </w:rPr>
        <w:t xml:space="preserve"> </w:t>
      </w:r>
      <w:r w:rsidRPr="00CC4342">
        <w:rPr>
          <w:rFonts w:cs="Times New Roman"/>
          <w:spacing w:val="-1"/>
        </w:rPr>
        <w:t>compares</w:t>
      </w:r>
      <w:r w:rsidRPr="00CC4342">
        <w:rPr>
          <w:rFonts w:cs="Times New Roman"/>
          <w:spacing w:val="-5"/>
        </w:rPr>
        <w:t xml:space="preserve"> </w:t>
      </w:r>
      <w:r w:rsidRPr="00CC4342">
        <w:rPr>
          <w:rFonts w:cs="Times New Roman"/>
        </w:rPr>
        <w:t>to</w:t>
      </w:r>
      <w:r w:rsidRPr="00CC4342">
        <w:rPr>
          <w:rFonts w:cs="Times New Roman"/>
          <w:spacing w:val="35"/>
        </w:rPr>
        <w:t xml:space="preserve"> </w:t>
      </w:r>
      <w:r w:rsidRPr="00CC4342">
        <w:rPr>
          <w:rFonts w:cs="Times New Roman"/>
        </w:rPr>
        <w:t>the</w:t>
      </w:r>
      <w:r w:rsidRPr="00CC4342">
        <w:rPr>
          <w:rFonts w:cs="Times New Roman"/>
          <w:spacing w:val="-2"/>
        </w:rPr>
        <w:t xml:space="preserve"> </w:t>
      </w:r>
      <w:r w:rsidRPr="00CC4342">
        <w:rPr>
          <w:rFonts w:cs="Times New Roman"/>
        </w:rPr>
        <w:t>mass</w:t>
      </w:r>
      <w:r w:rsidRPr="00CC4342">
        <w:rPr>
          <w:rFonts w:cs="Times New Roman"/>
          <w:spacing w:val="-1"/>
        </w:rPr>
        <w:t xml:space="preserve"> of</w:t>
      </w:r>
      <w:r w:rsidRPr="00CC4342">
        <w:rPr>
          <w:rFonts w:cs="Times New Roman"/>
          <w:spacing w:val="1"/>
        </w:rPr>
        <w:t xml:space="preserve"> </w:t>
      </w:r>
      <w:r w:rsidRPr="00CC4342">
        <w:rPr>
          <w:rFonts w:cs="Times New Roman"/>
          <w:spacing w:val="-1"/>
        </w:rPr>
        <w:t>one</w:t>
      </w:r>
      <w:r w:rsidRPr="00CC4342">
        <w:rPr>
          <w:rFonts w:cs="Times New Roman"/>
          <w:spacing w:val="-2"/>
        </w:rPr>
        <w:t xml:space="preserve"> </w:t>
      </w:r>
      <w:r w:rsidRPr="00CC4342">
        <w:rPr>
          <w:rFonts w:cs="Times New Roman"/>
        </w:rPr>
        <w:t>mole</w:t>
      </w:r>
      <w:r w:rsidRPr="00CC4342">
        <w:rPr>
          <w:rFonts w:cs="Times New Roman"/>
          <w:spacing w:val="-1"/>
        </w:rPr>
        <w:t xml:space="preserve"> </w:t>
      </w:r>
      <w:r w:rsidRPr="00CC4342">
        <w:rPr>
          <w:rFonts w:cs="Times New Roman"/>
        </w:rPr>
        <w:t>of</w:t>
      </w:r>
      <w:r w:rsidRPr="00CC4342">
        <w:rPr>
          <w:rFonts w:cs="Times New Roman"/>
          <w:spacing w:val="-4"/>
        </w:rPr>
        <w:t xml:space="preserve"> </w:t>
      </w:r>
      <w:r w:rsidRPr="00CC4342">
        <w:rPr>
          <w:rFonts w:cs="Times New Roman"/>
        </w:rPr>
        <w:t>iron</w:t>
      </w:r>
      <w:r w:rsidRPr="00CC4342">
        <w:rPr>
          <w:rFonts w:cs="Times New Roman"/>
          <w:spacing w:val="21"/>
        </w:rPr>
        <w:t xml:space="preserve"> </w:t>
      </w:r>
      <w:r w:rsidRPr="00CC4342">
        <w:rPr>
          <w:rFonts w:cs="Times New Roman"/>
        </w:rPr>
        <w:t>atoms.</w:t>
      </w:r>
    </w:p>
    <w:p w14:paraId="6D49AA9A" w14:textId="77777777" w:rsidR="0054736D" w:rsidRPr="00CC4342" w:rsidRDefault="0054736D" w:rsidP="0054736D">
      <w:pPr>
        <w:pStyle w:val="BodyText"/>
        <w:numPr>
          <w:ilvl w:val="0"/>
          <w:numId w:val="309"/>
        </w:numPr>
        <w:tabs>
          <w:tab w:val="left" w:pos="720"/>
        </w:tabs>
        <w:suppressAutoHyphens w:val="0"/>
        <w:spacing w:before="60" w:after="0"/>
        <w:ind w:left="720" w:right="40"/>
        <w:rPr>
          <w:rFonts w:cs="Times New Roman"/>
        </w:rPr>
      </w:pPr>
      <w:r w:rsidRPr="00CC4342">
        <w:rPr>
          <w:rFonts w:cs="Times New Roman"/>
        </w:rPr>
        <w:t>Just</w:t>
      </w:r>
      <w:r w:rsidRPr="00CC4342">
        <w:rPr>
          <w:rFonts w:cs="Times New Roman"/>
          <w:spacing w:val="-1"/>
        </w:rPr>
        <w:t xml:space="preserve"> </w:t>
      </w:r>
      <w:r w:rsidRPr="00CC4342">
        <w:rPr>
          <w:rFonts w:cs="Times New Roman"/>
        </w:rPr>
        <w:t>as</w:t>
      </w:r>
      <w:r w:rsidRPr="00CC4342">
        <w:rPr>
          <w:rFonts w:cs="Times New Roman"/>
          <w:spacing w:val="-3"/>
        </w:rPr>
        <w:t xml:space="preserve"> </w:t>
      </w:r>
      <w:r w:rsidRPr="00CC4342">
        <w:rPr>
          <w:rFonts w:cs="Times New Roman"/>
          <w:spacing w:val="-1"/>
        </w:rPr>
        <w:t xml:space="preserve">our </w:t>
      </w:r>
      <w:r w:rsidRPr="00CC4342">
        <w:rPr>
          <w:rFonts w:cs="Times New Roman"/>
        </w:rPr>
        <w:t>masses</w:t>
      </w:r>
      <w:r w:rsidRPr="00CC4342">
        <w:rPr>
          <w:rFonts w:cs="Times New Roman"/>
          <w:spacing w:val="-3"/>
        </w:rPr>
        <w:t xml:space="preserve"> </w:t>
      </w:r>
      <w:r w:rsidRPr="00CC4342">
        <w:rPr>
          <w:rFonts w:cs="Times New Roman"/>
        </w:rPr>
        <w:t>in</w:t>
      </w:r>
      <w:r w:rsidRPr="00CC4342">
        <w:rPr>
          <w:rFonts w:cs="Times New Roman"/>
          <w:spacing w:val="-2"/>
        </w:rPr>
        <w:t xml:space="preserve"> </w:t>
      </w:r>
      <w:r w:rsidRPr="00CC4342">
        <w:rPr>
          <w:rFonts w:cs="Times New Roman"/>
        </w:rPr>
        <w:t>this</w:t>
      </w:r>
      <w:r w:rsidRPr="00CC4342">
        <w:rPr>
          <w:rFonts w:cs="Times New Roman"/>
          <w:spacing w:val="-4"/>
        </w:rPr>
        <w:t xml:space="preserve"> </w:t>
      </w:r>
      <w:r w:rsidRPr="00CC4342">
        <w:rPr>
          <w:rFonts w:cs="Times New Roman"/>
        </w:rPr>
        <w:t xml:space="preserve">lab </w:t>
      </w:r>
      <w:r w:rsidRPr="00CC4342">
        <w:rPr>
          <w:rFonts w:cs="Times New Roman"/>
          <w:spacing w:val="-2"/>
        </w:rPr>
        <w:t>can</w:t>
      </w:r>
      <w:r w:rsidRPr="00CC4342">
        <w:rPr>
          <w:rFonts w:cs="Times New Roman"/>
          <w:spacing w:val="24"/>
        </w:rPr>
        <w:t xml:space="preserve"> </w:t>
      </w:r>
      <w:r w:rsidRPr="00CC4342">
        <w:rPr>
          <w:rFonts w:cs="Times New Roman"/>
        </w:rPr>
        <w:t>be</w:t>
      </w:r>
      <w:r w:rsidRPr="00CC4342">
        <w:rPr>
          <w:rFonts w:cs="Times New Roman"/>
          <w:spacing w:val="-4"/>
        </w:rPr>
        <w:t xml:space="preserve"> </w:t>
      </w:r>
      <w:r w:rsidRPr="00CC4342">
        <w:rPr>
          <w:rFonts w:cs="Times New Roman"/>
        </w:rPr>
        <w:t>based</w:t>
      </w:r>
      <w:r w:rsidRPr="00CC4342">
        <w:rPr>
          <w:rFonts w:cs="Times New Roman"/>
          <w:spacing w:val="-2"/>
        </w:rPr>
        <w:t xml:space="preserve"> </w:t>
      </w:r>
      <w:r w:rsidRPr="00CC4342">
        <w:rPr>
          <w:rFonts w:cs="Times New Roman"/>
        </w:rPr>
        <w:t>on</w:t>
      </w:r>
      <w:r w:rsidRPr="00CC4342">
        <w:rPr>
          <w:rFonts w:cs="Times New Roman"/>
          <w:spacing w:val="-3"/>
        </w:rPr>
        <w:t xml:space="preserve"> </w:t>
      </w:r>
      <w:r w:rsidRPr="00CC4342">
        <w:rPr>
          <w:rFonts w:cs="Times New Roman"/>
          <w:spacing w:val="-1"/>
        </w:rPr>
        <w:t>popcorn</w:t>
      </w:r>
      <w:r w:rsidRPr="00CC4342">
        <w:rPr>
          <w:rFonts w:cs="Times New Roman"/>
          <w:spacing w:val="-3"/>
        </w:rPr>
        <w:t xml:space="preserve"> </w:t>
      </w:r>
      <w:r w:rsidRPr="00CC4342">
        <w:rPr>
          <w:rFonts w:cs="Times New Roman"/>
          <w:spacing w:val="-1"/>
        </w:rPr>
        <w:t>kernels,</w:t>
      </w:r>
      <w:r w:rsidRPr="00CC4342">
        <w:rPr>
          <w:rFonts w:cs="Times New Roman"/>
          <w:spacing w:val="-4"/>
        </w:rPr>
        <w:t xml:space="preserve"> </w:t>
      </w:r>
      <w:r w:rsidRPr="00CC4342">
        <w:rPr>
          <w:rFonts w:cs="Times New Roman"/>
        </w:rPr>
        <w:t>the</w:t>
      </w:r>
      <w:r w:rsidRPr="00CC4342">
        <w:rPr>
          <w:rFonts w:cs="Times New Roman"/>
          <w:spacing w:val="29"/>
          <w:w w:val="99"/>
        </w:rPr>
        <w:t xml:space="preserve"> </w:t>
      </w:r>
      <w:r w:rsidRPr="00CC4342">
        <w:rPr>
          <w:rFonts w:cs="Times New Roman"/>
        </w:rPr>
        <w:t>atomic</w:t>
      </w:r>
      <w:r w:rsidRPr="00CC4342">
        <w:rPr>
          <w:rFonts w:cs="Times New Roman"/>
          <w:spacing w:val="-5"/>
        </w:rPr>
        <w:t xml:space="preserve"> </w:t>
      </w:r>
      <w:r w:rsidRPr="00CC4342">
        <w:rPr>
          <w:rFonts w:cs="Times New Roman"/>
        </w:rPr>
        <w:t>masses</w:t>
      </w:r>
      <w:r w:rsidRPr="00CC4342">
        <w:rPr>
          <w:rFonts w:cs="Times New Roman"/>
          <w:spacing w:val="-7"/>
        </w:rPr>
        <w:t xml:space="preserve"> </w:t>
      </w:r>
      <w:r w:rsidRPr="00CC4342">
        <w:rPr>
          <w:rFonts w:cs="Times New Roman"/>
        </w:rPr>
        <w:t>of</w:t>
      </w:r>
      <w:r w:rsidRPr="00CC4342">
        <w:rPr>
          <w:rFonts w:cs="Times New Roman"/>
          <w:spacing w:val="-6"/>
        </w:rPr>
        <w:t xml:space="preserve"> </w:t>
      </w:r>
      <w:r w:rsidRPr="00CC4342">
        <w:rPr>
          <w:rFonts w:cs="Times New Roman"/>
          <w:spacing w:val="-1"/>
        </w:rPr>
        <w:t>each</w:t>
      </w:r>
      <w:r w:rsidRPr="00CC4342">
        <w:rPr>
          <w:rFonts w:cs="Times New Roman"/>
          <w:spacing w:val="-5"/>
        </w:rPr>
        <w:t xml:space="preserve"> </w:t>
      </w:r>
      <w:r w:rsidRPr="00CC4342">
        <w:rPr>
          <w:rFonts w:cs="Times New Roman"/>
          <w:spacing w:val="-1"/>
        </w:rPr>
        <w:t>element</w:t>
      </w:r>
      <w:r w:rsidRPr="00CC4342">
        <w:rPr>
          <w:rFonts w:cs="Times New Roman"/>
          <w:spacing w:val="28"/>
          <w:w w:val="99"/>
        </w:rPr>
        <w:t xml:space="preserve"> </w:t>
      </w:r>
      <w:r w:rsidRPr="00CC4342">
        <w:rPr>
          <w:rFonts w:cs="Times New Roman"/>
        </w:rPr>
        <w:t>on</w:t>
      </w:r>
      <w:r w:rsidRPr="00CC4342">
        <w:rPr>
          <w:rFonts w:cs="Times New Roman"/>
          <w:spacing w:val="-3"/>
        </w:rPr>
        <w:t xml:space="preserve"> </w:t>
      </w:r>
      <w:r w:rsidRPr="00CC4342">
        <w:rPr>
          <w:rFonts w:cs="Times New Roman"/>
        </w:rPr>
        <w:t>the</w:t>
      </w:r>
      <w:r w:rsidRPr="00CC4342">
        <w:rPr>
          <w:rFonts w:cs="Times New Roman"/>
          <w:spacing w:val="-3"/>
        </w:rPr>
        <w:t xml:space="preserve"> </w:t>
      </w:r>
      <w:r w:rsidRPr="00CC4342">
        <w:rPr>
          <w:rFonts w:cs="Times New Roman"/>
          <w:spacing w:val="-1"/>
        </w:rPr>
        <w:t>periodic</w:t>
      </w:r>
      <w:r w:rsidRPr="00CC4342">
        <w:rPr>
          <w:rFonts w:cs="Times New Roman"/>
          <w:spacing w:val="-4"/>
        </w:rPr>
        <w:t xml:space="preserve"> </w:t>
      </w:r>
      <w:r w:rsidRPr="00CC4342">
        <w:rPr>
          <w:rFonts w:cs="Times New Roman"/>
          <w:spacing w:val="-1"/>
        </w:rPr>
        <w:t>table</w:t>
      </w:r>
      <w:r w:rsidRPr="00CC4342">
        <w:rPr>
          <w:rFonts w:cs="Times New Roman"/>
        </w:rPr>
        <w:t xml:space="preserve"> </w:t>
      </w:r>
      <w:r w:rsidRPr="00CC4342">
        <w:rPr>
          <w:rFonts w:cs="Times New Roman"/>
          <w:spacing w:val="-1"/>
        </w:rPr>
        <w:t>can</w:t>
      </w:r>
      <w:r w:rsidRPr="00CC4342">
        <w:rPr>
          <w:rFonts w:cs="Times New Roman"/>
          <w:spacing w:val="-2"/>
        </w:rPr>
        <w:t xml:space="preserve"> </w:t>
      </w:r>
      <w:r w:rsidRPr="00CC4342">
        <w:rPr>
          <w:rFonts w:cs="Times New Roman"/>
        </w:rPr>
        <w:t xml:space="preserve">be </w:t>
      </w:r>
      <w:r w:rsidRPr="00CC4342">
        <w:rPr>
          <w:rFonts w:cs="Times New Roman"/>
          <w:spacing w:val="-1"/>
        </w:rPr>
        <w:t xml:space="preserve">(and </w:t>
      </w:r>
      <w:r w:rsidRPr="00CC4342">
        <w:rPr>
          <w:rFonts w:cs="Times New Roman"/>
        </w:rPr>
        <w:t>are)</w:t>
      </w:r>
      <w:r w:rsidRPr="00CC4342">
        <w:rPr>
          <w:rFonts w:cs="Times New Roman"/>
          <w:spacing w:val="-5"/>
        </w:rPr>
        <w:t xml:space="preserve"> </w:t>
      </w:r>
      <w:r w:rsidRPr="00CC4342">
        <w:rPr>
          <w:rFonts w:cs="Times New Roman"/>
          <w:spacing w:val="-1"/>
        </w:rPr>
        <w:t>based</w:t>
      </w:r>
      <w:r w:rsidRPr="00CC4342">
        <w:rPr>
          <w:rFonts w:cs="Times New Roman"/>
          <w:spacing w:val="-2"/>
        </w:rPr>
        <w:t xml:space="preserve"> </w:t>
      </w:r>
      <w:r w:rsidRPr="00CC4342">
        <w:rPr>
          <w:rFonts w:cs="Times New Roman"/>
          <w:spacing w:val="-1"/>
        </w:rPr>
        <w:t>on</w:t>
      </w:r>
      <w:r w:rsidRPr="00CC4342">
        <w:rPr>
          <w:rFonts w:cs="Times New Roman"/>
          <w:spacing w:val="-2"/>
        </w:rPr>
        <w:t xml:space="preserve"> </w:t>
      </w:r>
      <w:r w:rsidRPr="00CC4342">
        <w:rPr>
          <w:rFonts w:cs="Times New Roman"/>
          <w:spacing w:val="-1"/>
        </w:rPr>
        <w:t>one</w:t>
      </w:r>
      <w:r w:rsidRPr="00CC4342">
        <w:rPr>
          <w:rFonts w:cs="Times New Roman"/>
          <w:spacing w:val="-6"/>
        </w:rPr>
        <w:t xml:space="preserve"> </w:t>
      </w:r>
      <w:r w:rsidRPr="00CC4342">
        <w:rPr>
          <w:rFonts w:cs="Times New Roman"/>
        </w:rPr>
        <w:t>element.</w:t>
      </w:r>
      <w:r w:rsidRPr="00CC4342">
        <w:rPr>
          <w:rFonts w:cs="Times New Roman"/>
          <w:spacing w:val="-4"/>
        </w:rPr>
        <w:t xml:space="preserve"> </w:t>
      </w:r>
      <w:r w:rsidRPr="00CC4342">
        <w:rPr>
          <w:rFonts w:cs="Times New Roman"/>
          <w:spacing w:val="-1"/>
        </w:rPr>
        <w:t>What</w:t>
      </w:r>
      <w:r w:rsidRPr="00CC4342">
        <w:rPr>
          <w:rFonts w:cs="Times New Roman"/>
          <w:spacing w:val="-4"/>
        </w:rPr>
        <w:t xml:space="preserve"> </w:t>
      </w:r>
      <w:r w:rsidRPr="00CC4342">
        <w:rPr>
          <w:rFonts w:cs="Times New Roman"/>
          <w:spacing w:val="-1"/>
        </w:rPr>
        <w:t>element</w:t>
      </w:r>
      <w:r w:rsidRPr="00CC4342">
        <w:rPr>
          <w:rFonts w:cs="Times New Roman"/>
          <w:spacing w:val="-4"/>
        </w:rPr>
        <w:t xml:space="preserve"> </w:t>
      </w:r>
      <w:r w:rsidRPr="00CC4342">
        <w:rPr>
          <w:rFonts w:cs="Times New Roman"/>
        </w:rPr>
        <w:t>is</w:t>
      </w:r>
      <w:r w:rsidRPr="00CC4342">
        <w:rPr>
          <w:rFonts w:cs="Times New Roman"/>
          <w:spacing w:val="-4"/>
        </w:rPr>
        <w:t xml:space="preserve"> </w:t>
      </w:r>
      <w:r w:rsidRPr="00CC4342">
        <w:rPr>
          <w:rFonts w:cs="Times New Roman"/>
          <w:spacing w:val="-1"/>
        </w:rPr>
        <w:t>it?</w:t>
      </w:r>
    </w:p>
    <w:p w14:paraId="3E22D972" w14:textId="77777777" w:rsidR="0054736D" w:rsidRPr="00CC4342" w:rsidRDefault="0054736D" w:rsidP="0054736D">
      <w:pPr>
        <w:tabs>
          <w:tab w:val="left" w:pos="720"/>
        </w:tabs>
        <w:ind w:left="720" w:right="40" w:hanging="360"/>
        <w:sectPr w:rsidR="0054736D" w:rsidRPr="00CC4342" w:rsidSect="00DE535D">
          <w:type w:val="continuous"/>
          <w:pgSz w:w="12240" w:h="15840"/>
          <w:pgMar w:top="1440" w:right="1440" w:bottom="1440" w:left="1440" w:header="720" w:footer="720" w:gutter="0"/>
          <w:pgNumType w:start="11"/>
          <w:cols w:space="720"/>
          <w:docGrid w:linePitch="326"/>
        </w:sectPr>
      </w:pPr>
    </w:p>
    <w:p w14:paraId="3FD9D026" w14:textId="77777777" w:rsidR="0054736D" w:rsidRPr="00CC4342" w:rsidRDefault="0054736D">
      <w:pPr>
        <w:rPr>
          <w:b/>
          <w:bCs/>
        </w:rPr>
      </w:pPr>
      <w:r w:rsidRPr="00CC4342">
        <w:rPr>
          <w:b/>
          <w:bCs/>
        </w:rPr>
        <w:lastRenderedPageBreak/>
        <w:br w:type="page"/>
      </w:r>
    </w:p>
    <w:p w14:paraId="4EB25413" w14:textId="5D27183D" w:rsidR="00B33648" w:rsidRPr="00CC4342" w:rsidRDefault="00B33648" w:rsidP="006F3292">
      <w:pPr>
        <w:jc w:val="center"/>
        <w:outlineLvl w:val="1"/>
        <w:rPr>
          <w:b/>
          <w:bCs/>
        </w:rPr>
      </w:pPr>
      <w:r w:rsidRPr="00CC4342">
        <w:rPr>
          <w:b/>
          <w:bCs/>
        </w:rPr>
        <w:lastRenderedPageBreak/>
        <w:t>The Meaning of a Chemical Equation</w:t>
      </w:r>
    </w:p>
    <w:bookmarkEnd w:id="21"/>
    <w:p w14:paraId="0AD4CE39" w14:textId="77777777" w:rsidR="0033444E" w:rsidRPr="00CC4342" w:rsidRDefault="0033444E" w:rsidP="006F3292">
      <w:pPr>
        <w:jc w:val="center"/>
        <w:outlineLvl w:val="1"/>
        <w:rPr>
          <w:b/>
          <w:bCs/>
        </w:rPr>
      </w:pPr>
    </w:p>
    <w:p w14:paraId="2A5042CE" w14:textId="77777777" w:rsidR="00B33648" w:rsidRPr="00CC4342" w:rsidRDefault="00B33648">
      <w:r w:rsidRPr="00CC4342">
        <w:t xml:space="preserve">Chemical equations give information in two major areas. </w:t>
      </w:r>
    </w:p>
    <w:p w14:paraId="641FB3DF" w14:textId="77777777" w:rsidR="00B33648" w:rsidRPr="00CC4342" w:rsidRDefault="00B33648">
      <w:pPr>
        <w:numPr>
          <w:ilvl w:val="0"/>
          <w:numId w:val="90"/>
        </w:numPr>
        <w:ind w:left="900" w:hanging="630"/>
        <w:contextualSpacing/>
      </w:pPr>
      <w:r w:rsidRPr="00CC4342">
        <w:t xml:space="preserve">First, they tell us what substances are reacting (those being used up) and what substances are products (those being made). </w:t>
      </w:r>
    </w:p>
    <w:p w14:paraId="2F446674" w14:textId="77777777" w:rsidR="00B33648" w:rsidRPr="00CC4342" w:rsidRDefault="00B33648">
      <w:pPr>
        <w:numPr>
          <w:ilvl w:val="0"/>
          <w:numId w:val="90"/>
        </w:numPr>
        <w:ind w:left="900" w:hanging="630"/>
        <w:contextualSpacing/>
      </w:pPr>
      <w:r w:rsidRPr="00CC4342">
        <w:t xml:space="preserve">Second, the coefficients of a balanced equation tell us in what ratio the substances react or are produced. </w:t>
      </w:r>
    </w:p>
    <w:p w14:paraId="249F6DE9" w14:textId="77777777" w:rsidR="003E2B25" w:rsidRPr="00CC4342" w:rsidRDefault="003E2B25">
      <w:pPr>
        <w:autoSpaceDE w:val="0"/>
        <w:autoSpaceDN w:val="0"/>
        <w:adjustRightInd w:val="0"/>
      </w:pPr>
    </w:p>
    <w:p w14:paraId="23BEE43A" w14:textId="77777777" w:rsidR="00B33648" w:rsidRPr="00CC4342" w:rsidRDefault="00B33648">
      <w:pPr>
        <w:autoSpaceDE w:val="0"/>
        <w:autoSpaceDN w:val="0"/>
        <w:adjustRightInd w:val="0"/>
      </w:pPr>
      <w:r w:rsidRPr="00CC4342">
        <w:t>A properly written chemical equation can summarize any chemical change.</w:t>
      </w:r>
    </w:p>
    <w:p w14:paraId="6D463ED6" w14:textId="77777777" w:rsidR="00B33648" w:rsidRPr="00CC4342" w:rsidRDefault="00B33648" w:rsidP="006F3292">
      <w:pPr>
        <w:numPr>
          <w:ilvl w:val="0"/>
          <w:numId w:val="206"/>
        </w:numPr>
        <w:autoSpaceDE w:val="0"/>
        <w:autoSpaceDN w:val="0"/>
        <w:adjustRightInd w:val="0"/>
        <w:contextualSpacing/>
      </w:pPr>
      <w:r w:rsidRPr="00CC4342">
        <w:rPr>
          <w:iCs/>
        </w:rPr>
        <w:t xml:space="preserve">The equation must represent known facts. </w:t>
      </w:r>
    </w:p>
    <w:p w14:paraId="3AE599AB" w14:textId="77777777" w:rsidR="00B33648" w:rsidRPr="00CC4342" w:rsidRDefault="00B33648" w:rsidP="006F3292">
      <w:pPr>
        <w:pStyle w:val="ListParagraph"/>
        <w:numPr>
          <w:ilvl w:val="0"/>
          <w:numId w:val="207"/>
        </w:numPr>
        <w:autoSpaceDE w:val="0"/>
        <w:autoSpaceDN w:val="0"/>
        <w:adjustRightInd w:val="0"/>
        <w:ind w:left="1080"/>
        <w:contextualSpacing/>
      </w:pPr>
      <w:r w:rsidRPr="00CC4342">
        <w:t>All reactants and products must be identified, either through chemical analysis in the laboratory or from sources that give the results of experiments.</w:t>
      </w:r>
    </w:p>
    <w:p w14:paraId="7EB33DC8" w14:textId="77777777" w:rsidR="003E2B25" w:rsidRPr="00CC4342" w:rsidRDefault="003E2B25" w:rsidP="006F3292">
      <w:pPr>
        <w:pStyle w:val="ListParagraph"/>
        <w:autoSpaceDE w:val="0"/>
        <w:autoSpaceDN w:val="0"/>
        <w:adjustRightInd w:val="0"/>
        <w:ind w:left="1980"/>
        <w:contextualSpacing/>
      </w:pPr>
    </w:p>
    <w:p w14:paraId="152DC71C" w14:textId="77777777" w:rsidR="00B33648" w:rsidRPr="00CC4342" w:rsidRDefault="00B33648" w:rsidP="006F3292">
      <w:pPr>
        <w:numPr>
          <w:ilvl w:val="0"/>
          <w:numId w:val="206"/>
        </w:numPr>
        <w:autoSpaceDE w:val="0"/>
        <w:autoSpaceDN w:val="0"/>
        <w:adjustRightInd w:val="0"/>
        <w:contextualSpacing/>
      </w:pPr>
      <w:r w:rsidRPr="00CC4342">
        <w:rPr>
          <w:iCs/>
        </w:rPr>
        <w:t xml:space="preserve">The equation must contain the correct formulas for the reactants and products. </w:t>
      </w:r>
    </w:p>
    <w:p w14:paraId="183C4BC6" w14:textId="77777777" w:rsidR="00B33648" w:rsidRPr="00CC4342" w:rsidRDefault="00B33648">
      <w:pPr>
        <w:autoSpaceDE w:val="0"/>
        <w:autoSpaceDN w:val="0"/>
        <w:adjustRightInd w:val="0"/>
        <w:ind w:left="720"/>
        <w:contextualSpacing/>
      </w:pPr>
    </w:p>
    <w:p w14:paraId="5C33B329" w14:textId="77777777" w:rsidR="00B33648" w:rsidRPr="00CC4342" w:rsidRDefault="00B33648" w:rsidP="006F3292">
      <w:pPr>
        <w:numPr>
          <w:ilvl w:val="0"/>
          <w:numId w:val="206"/>
        </w:numPr>
        <w:autoSpaceDE w:val="0"/>
        <w:autoSpaceDN w:val="0"/>
        <w:adjustRightInd w:val="0"/>
        <w:contextualSpacing/>
        <w:rPr>
          <w:bCs/>
        </w:rPr>
      </w:pPr>
      <w:r w:rsidRPr="00CC4342">
        <w:rPr>
          <w:iCs/>
        </w:rPr>
        <w:t xml:space="preserve">The law of conservation of mass must be satisfied. </w:t>
      </w:r>
    </w:p>
    <w:p w14:paraId="466D09A1" w14:textId="77777777" w:rsidR="00B33648" w:rsidRPr="00CC4342" w:rsidRDefault="00B33648" w:rsidP="006F3292">
      <w:pPr>
        <w:pStyle w:val="ListParagraph"/>
        <w:numPr>
          <w:ilvl w:val="0"/>
          <w:numId w:val="208"/>
        </w:numPr>
        <w:autoSpaceDE w:val="0"/>
        <w:autoSpaceDN w:val="0"/>
        <w:adjustRightInd w:val="0"/>
        <w:ind w:left="1170" w:hanging="450"/>
        <w:contextualSpacing/>
        <w:rPr>
          <w:bCs/>
        </w:rPr>
      </w:pPr>
      <w:r w:rsidRPr="00CC4342">
        <w:t xml:space="preserve">Atoms are neither created nor destroyed in ordinary chemical reactions. </w:t>
      </w:r>
    </w:p>
    <w:p w14:paraId="6017483E" w14:textId="77777777" w:rsidR="00B33648" w:rsidRPr="00CC4342" w:rsidRDefault="00B33648" w:rsidP="006F3292">
      <w:pPr>
        <w:pStyle w:val="ListParagraph"/>
        <w:numPr>
          <w:ilvl w:val="0"/>
          <w:numId w:val="208"/>
        </w:numPr>
        <w:autoSpaceDE w:val="0"/>
        <w:autoSpaceDN w:val="0"/>
        <w:adjustRightInd w:val="0"/>
        <w:ind w:left="1170" w:hanging="450"/>
        <w:contextualSpacing/>
        <w:rPr>
          <w:bCs/>
        </w:rPr>
      </w:pPr>
      <w:r w:rsidRPr="00CC4342">
        <w:t xml:space="preserve">The same number of atoms of each element must appear on each side of a correct chemical equation. </w:t>
      </w:r>
    </w:p>
    <w:p w14:paraId="783B5BCB" w14:textId="77777777" w:rsidR="00B33648" w:rsidRPr="00CC4342" w:rsidRDefault="00B33648" w:rsidP="006F3292">
      <w:pPr>
        <w:pStyle w:val="ListParagraph"/>
        <w:numPr>
          <w:ilvl w:val="0"/>
          <w:numId w:val="208"/>
        </w:numPr>
        <w:autoSpaceDE w:val="0"/>
        <w:autoSpaceDN w:val="0"/>
        <w:adjustRightInd w:val="0"/>
        <w:ind w:left="1170" w:hanging="450"/>
        <w:contextualSpacing/>
        <w:rPr>
          <w:bCs/>
        </w:rPr>
      </w:pPr>
      <w:r w:rsidRPr="00CC4342">
        <w:t xml:space="preserve">To equalize numbers of atoms, coefficients are added where necessary. </w:t>
      </w:r>
    </w:p>
    <w:p w14:paraId="183D82D2" w14:textId="77777777" w:rsidR="00B33648" w:rsidRPr="00CC4342" w:rsidRDefault="00B33648" w:rsidP="006F3292">
      <w:pPr>
        <w:pStyle w:val="ListParagraph"/>
        <w:numPr>
          <w:ilvl w:val="0"/>
          <w:numId w:val="208"/>
        </w:numPr>
        <w:autoSpaceDE w:val="0"/>
        <w:autoSpaceDN w:val="0"/>
        <w:adjustRightInd w:val="0"/>
        <w:ind w:left="1170" w:hanging="450"/>
        <w:contextualSpacing/>
        <w:rPr>
          <w:bCs/>
        </w:rPr>
      </w:pPr>
      <w:r w:rsidRPr="00CC4342">
        <w:rPr>
          <w:iCs/>
        </w:rPr>
        <w:t xml:space="preserve">A </w:t>
      </w:r>
      <w:r w:rsidRPr="00CC4342">
        <w:rPr>
          <w:bCs/>
        </w:rPr>
        <w:t xml:space="preserve">coefficient </w:t>
      </w:r>
      <w:r w:rsidRPr="00CC4342">
        <w:rPr>
          <w:iCs/>
        </w:rPr>
        <w:t xml:space="preserve">is a small whole number that appears in front of a formula in a chemical equation. </w:t>
      </w:r>
    </w:p>
    <w:p w14:paraId="0AD06060" w14:textId="77777777" w:rsidR="00B33648" w:rsidRPr="00CC4342" w:rsidRDefault="00B33648" w:rsidP="006F3292">
      <w:pPr>
        <w:pStyle w:val="ListParagraph"/>
        <w:numPr>
          <w:ilvl w:val="0"/>
          <w:numId w:val="208"/>
        </w:numPr>
        <w:autoSpaceDE w:val="0"/>
        <w:autoSpaceDN w:val="0"/>
        <w:adjustRightInd w:val="0"/>
        <w:ind w:left="1170" w:hanging="450"/>
        <w:contextualSpacing/>
        <w:rPr>
          <w:bCs/>
        </w:rPr>
      </w:pPr>
      <w:r w:rsidRPr="00CC4342">
        <w:t xml:space="preserve">Placing a coefficient in front of a formula specifies the relative number of moles of the substance; if no coefficient is written, the coefficient is assumed to be 1. </w:t>
      </w:r>
    </w:p>
    <w:p w14:paraId="5575505D" w14:textId="77777777" w:rsidR="003E2B25" w:rsidRPr="00CC4342" w:rsidRDefault="003E2B25" w:rsidP="006F3292">
      <w:pPr>
        <w:pStyle w:val="ListParagraph"/>
        <w:autoSpaceDE w:val="0"/>
        <w:autoSpaceDN w:val="0"/>
        <w:adjustRightInd w:val="0"/>
        <w:ind w:left="1170"/>
        <w:contextualSpacing/>
        <w:rPr>
          <w:bCs/>
        </w:rPr>
      </w:pPr>
    </w:p>
    <w:p w14:paraId="770DEB2F" w14:textId="77777777" w:rsidR="00B33648" w:rsidRPr="00CC4342" w:rsidRDefault="00B33648" w:rsidP="006F3292">
      <w:pPr>
        <w:numPr>
          <w:ilvl w:val="0"/>
          <w:numId w:val="206"/>
        </w:numPr>
        <w:autoSpaceDE w:val="0"/>
        <w:autoSpaceDN w:val="0"/>
        <w:adjustRightInd w:val="0"/>
        <w:contextualSpacing/>
      </w:pPr>
      <w:r w:rsidRPr="00CC4342">
        <w:rPr>
          <w:iCs/>
          <w:color w:val="000000"/>
        </w:rPr>
        <w:t xml:space="preserve">The coefficients of a chemical reaction indicate relative, not absolute, amounts of reactants and products. </w:t>
      </w:r>
    </w:p>
    <w:p w14:paraId="6C045FA2" w14:textId="77777777" w:rsidR="00B33648" w:rsidRPr="00CC4342" w:rsidRDefault="00B33648" w:rsidP="006F3292">
      <w:pPr>
        <w:pStyle w:val="ListParagraph"/>
        <w:numPr>
          <w:ilvl w:val="0"/>
          <w:numId w:val="209"/>
        </w:numPr>
        <w:autoSpaceDE w:val="0"/>
        <w:autoSpaceDN w:val="0"/>
        <w:adjustRightInd w:val="0"/>
        <w:ind w:left="1080"/>
        <w:contextualSpacing/>
      </w:pPr>
      <w:r w:rsidRPr="00CC4342">
        <w:rPr>
          <w:color w:val="000000"/>
        </w:rPr>
        <w:t xml:space="preserve">A chemical equation usually shows the smallest numbers of atoms, molecules, or ions that will satisfy the law of conservation of mass in a given chemical reaction. </w:t>
      </w:r>
    </w:p>
    <w:p w14:paraId="7ED5C9E7" w14:textId="77777777" w:rsidR="00B33648" w:rsidRPr="00CC4342" w:rsidRDefault="00B33648" w:rsidP="006F3292">
      <w:pPr>
        <w:pStyle w:val="ListParagraph"/>
        <w:numPr>
          <w:ilvl w:val="0"/>
          <w:numId w:val="209"/>
        </w:numPr>
        <w:autoSpaceDE w:val="0"/>
        <w:autoSpaceDN w:val="0"/>
        <w:adjustRightInd w:val="0"/>
        <w:ind w:left="1080"/>
        <w:contextualSpacing/>
      </w:pPr>
      <w:r w:rsidRPr="00CC4342">
        <w:rPr>
          <w:iCs/>
        </w:rPr>
        <w:t xml:space="preserve">The relative masses of the reactants and products of a chemical reaction can be determined from the reaction’s coefficients. </w:t>
      </w:r>
    </w:p>
    <w:p w14:paraId="6AAF8D17" w14:textId="77777777" w:rsidR="00B33648" w:rsidRPr="00CC4342" w:rsidRDefault="00B33648">
      <w:pPr>
        <w:pStyle w:val="ListParagraph"/>
        <w:autoSpaceDE w:val="0"/>
        <w:autoSpaceDN w:val="0"/>
        <w:adjustRightInd w:val="0"/>
        <w:ind w:left="1260"/>
      </w:pPr>
    </w:p>
    <w:p w14:paraId="6BC49407" w14:textId="77777777" w:rsidR="00B33648" w:rsidRPr="00CC4342" w:rsidRDefault="00B33648" w:rsidP="006F3292">
      <w:pPr>
        <w:numPr>
          <w:ilvl w:val="0"/>
          <w:numId w:val="206"/>
        </w:numPr>
        <w:autoSpaceDE w:val="0"/>
        <w:autoSpaceDN w:val="0"/>
        <w:adjustRightInd w:val="0"/>
        <w:contextualSpacing/>
        <w:rPr>
          <w:bCs/>
        </w:rPr>
      </w:pPr>
      <w:r w:rsidRPr="00CC4342">
        <w:rPr>
          <w:iCs/>
        </w:rPr>
        <w:t xml:space="preserve">The reverse reaction for a chemical equation has the same relative amounts of substances as the forward reaction. </w:t>
      </w:r>
    </w:p>
    <w:p w14:paraId="6F6FC73A" w14:textId="77777777" w:rsidR="00B33648" w:rsidRPr="00CC4342" w:rsidRDefault="00B33648" w:rsidP="006F3292">
      <w:pPr>
        <w:pStyle w:val="ListParagraph"/>
        <w:numPr>
          <w:ilvl w:val="0"/>
          <w:numId w:val="210"/>
        </w:numPr>
        <w:autoSpaceDE w:val="0"/>
        <w:autoSpaceDN w:val="0"/>
        <w:adjustRightInd w:val="0"/>
        <w:ind w:left="1080"/>
        <w:contextualSpacing/>
        <w:rPr>
          <w:bCs/>
        </w:rPr>
      </w:pPr>
      <w:r w:rsidRPr="00CC4342">
        <w:t xml:space="preserve">Because a chemical equation is like an algebraic equation, the equality can be read in either direction. </w:t>
      </w:r>
    </w:p>
    <w:p w14:paraId="2E3AF17C" w14:textId="77777777" w:rsidR="00B33648" w:rsidRPr="00CC4342" w:rsidRDefault="00B33648">
      <w:pPr>
        <w:pStyle w:val="ListParagraph"/>
        <w:autoSpaceDE w:val="0"/>
        <w:autoSpaceDN w:val="0"/>
        <w:adjustRightInd w:val="0"/>
        <w:ind w:left="1260"/>
        <w:rPr>
          <w:bCs/>
        </w:rPr>
      </w:pPr>
    </w:p>
    <w:p w14:paraId="264EEDCD" w14:textId="77777777" w:rsidR="00B33648" w:rsidRPr="00CC4342" w:rsidRDefault="00B33648" w:rsidP="006F3292">
      <w:pPr>
        <w:numPr>
          <w:ilvl w:val="0"/>
          <w:numId w:val="206"/>
        </w:numPr>
        <w:autoSpaceDE w:val="0"/>
        <w:autoSpaceDN w:val="0"/>
        <w:adjustRightInd w:val="0"/>
        <w:contextualSpacing/>
      </w:pPr>
      <w:r w:rsidRPr="00CC4342">
        <w:t xml:space="preserve">An equation gives no indication of whether a reaction will actually occur. </w:t>
      </w:r>
    </w:p>
    <w:p w14:paraId="3D059D73" w14:textId="77777777" w:rsidR="00B33648" w:rsidRPr="00CC4342" w:rsidRDefault="00B33648" w:rsidP="006F3292">
      <w:pPr>
        <w:pStyle w:val="ListParagraph"/>
        <w:numPr>
          <w:ilvl w:val="0"/>
          <w:numId w:val="211"/>
        </w:numPr>
        <w:autoSpaceDE w:val="0"/>
        <w:autoSpaceDN w:val="0"/>
        <w:adjustRightInd w:val="0"/>
        <w:ind w:left="1080" w:hanging="450"/>
        <w:contextualSpacing/>
      </w:pPr>
      <w:r w:rsidRPr="00CC4342">
        <w:t>A chemical equation can be written for a reaction that may not even take place.</w:t>
      </w:r>
    </w:p>
    <w:p w14:paraId="1B7625AA" w14:textId="77777777" w:rsidR="00B33648" w:rsidRPr="00CC4342" w:rsidRDefault="00B33648">
      <w:pPr>
        <w:pStyle w:val="ListParagraph"/>
        <w:autoSpaceDE w:val="0"/>
        <w:autoSpaceDN w:val="0"/>
        <w:adjustRightInd w:val="0"/>
        <w:ind w:left="1260"/>
      </w:pPr>
    </w:p>
    <w:p w14:paraId="1E8F98EA" w14:textId="77777777" w:rsidR="00B33648" w:rsidRPr="00CC4342" w:rsidRDefault="00B33648" w:rsidP="006F3292">
      <w:pPr>
        <w:pStyle w:val="ListParagraph"/>
        <w:numPr>
          <w:ilvl w:val="0"/>
          <w:numId w:val="206"/>
        </w:numPr>
        <w:autoSpaceDE w:val="0"/>
        <w:autoSpaceDN w:val="0"/>
        <w:adjustRightInd w:val="0"/>
        <w:contextualSpacing/>
        <w:rPr>
          <w:bCs/>
        </w:rPr>
      </w:pPr>
      <w:r w:rsidRPr="00CC4342">
        <w:t>Chemical equations give no information about the speed at which reactions occur or about how the bonding between atoms or ions changes during the reaction</w:t>
      </w:r>
    </w:p>
    <w:p w14:paraId="05EA1EA8" w14:textId="77777777" w:rsidR="00B33648" w:rsidRPr="00CC4342" w:rsidRDefault="00B33648" w:rsidP="00B33648">
      <w:pPr>
        <w:rPr>
          <w:b/>
        </w:rPr>
      </w:pPr>
    </w:p>
    <w:p w14:paraId="61AA5945" w14:textId="77777777" w:rsidR="003E2B25" w:rsidRPr="00CC4342" w:rsidRDefault="003E2B25" w:rsidP="00B33648">
      <w:pPr>
        <w:rPr>
          <w:b/>
        </w:rPr>
      </w:pPr>
    </w:p>
    <w:p w14:paraId="365F60C9" w14:textId="77777777" w:rsidR="002F18E4" w:rsidRPr="00CC4342" w:rsidRDefault="002F18E4" w:rsidP="00B33648">
      <w:pPr>
        <w:rPr>
          <w:b/>
        </w:rPr>
      </w:pPr>
    </w:p>
    <w:p w14:paraId="5F2FA479" w14:textId="77777777" w:rsidR="003E2B25" w:rsidRPr="00CC4342" w:rsidRDefault="003E2B25" w:rsidP="00B33648">
      <w:pPr>
        <w:rPr>
          <w:b/>
        </w:rPr>
      </w:pPr>
    </w:p>
    <w:p w14:paraId="01A6B7C0" w14:textId="77777777" w:rsidR="00B33648" w:rsidRPr="00CC4342" w:rsidRDefault="00B33648" w:rsidP="006F3292">
      <w:pPr>
        <w:jc w:val="center"/>
        <w:rPr>
          <w:b/>
        </w:rPr>
      </w:pPr>
      <w:r w:rsidRPr="00CC4342">
        <w:rPr>
          <w:b/>
        </w:rPr>
        <w:lastRenderedPageBreak/>
        <w:t>Anatomy of a Chemical Equation</w:t>
      </w:r>
    </w:p>
    <w:p w14:paraId="45159179" w14:textId="77777777" w:rsidR="002F18E4" w:rsidRPr="00CC4342" w:rsidRDefault="002F18E4" w:rsidP="006F3292">
      <w:pPr>
        <w:jc w:val="center"/>
        <w:rPr>
          <w:b/>
        </w:rPr>
      </w:pPr>
    </w:p>
    <w:p w14:paraId="73E3F45F" w14:textId="77777777" w:rsidR="00B33648" w:rsidRPr="00CC4342" w:rsidRDefault="00B33648" w:rsidP="00B33648">
      <w:pPr>
        <w:pStyle w:val="ListParagraph"/>
        <w:numPr>
          <w:ilvl w:val="0"/>
          <w:numId w:val="93"/>
        </w:numPr>
        <w:contextualSpacing/>
      </w:pPr>
      <w:r w:rsidRPr="00CC4342">
        <w:t xml:space="preserve">The reactants are on the left side of a chemical equation and the products are on the right side of the arrow. </w:t>
      </w:r>
    </w:p>
    <w:p w14:paraId="0B22E67D" w14:textId="77777777" w:rsidR="00B33648" w:rsidRPr="00CC4342" w:rsidRDefault="00B33648" w:rsidP="00B33648">
      <w:pPr>
        <w:jc w:val="center"/>
      </w:pPr>
    </w:p>
    <w:p w14:paraId="54F0FFBB" w14:textId="77777777" w:rsidR="00B33648" w:rsidRPr="00CC4342" w:rsidRDefault="00B33648" w:rsidP="00B33648">
      <w:r w:rsidRPr="00CC4342">
        <w:tab/>
      </w:r>
      <w:r w:rsidRPr="00CC4342">
        <w:tab/>
        <w:t>H</w:t>
      </w:r>
      <w:r w:rsidRPr="00CC4342">
        <w:rPr>
          <w:vertAlign w:val="subscript"/>
        </w:rPr>
        <w:t>2</w:t>
      </w:r>
      <w:r w:rsidRPr="00CC4342">
        <w:rPr>
          <w:vertAlign w:val="subscript"/>
        </w:rPr>
        <w:tab/>
      </w:r>
      <w:r w:rsidRPr="00CC4342">
        <w:t xml:space="preserve"> + </w:t>
      </w:r>
      <w:r w:rsidRPr="00CC4342">
        <w:tab/>
        <w:t>O</w:t>
      </w:r>
      <w:r w:rsidRPr="00CC4342">
        <w:rPr>
          <w:vertAlign w:val="subscript"/>
        </w:rPr>
        <w:t>2</w:t>
      </w:r>
      <w:r w:rsidRPr="00CC4342">
        <w:t xml:space="preserve"> </w:t>
      </w:r>
      <w:r w:rsidRPr="00CC4342">
        <w:tab/>
        <w:t xml:space="preserve">---&gt; </w:t>
      </w:r>
      <w:r w:rsidRPr="00CC4342">
        <w:tab/>
        <w:t xml:space="preserve"> </w:t>
      </w:r>
      <w:r w:rsidRPr="00CC4342">
        <w:tab/>
        <w:t>H</w:t>
      </w:r>
      <w:r w:rsidRPr="00CC4342">
        <w:rPr>
          <w:vertAlign w:val="subscript"/>
        </w:rPr>
        <w:t>2</w:t>
      </w:r>
      <w:r w:rsidRPr="00CC4342">
        <w:t>O</w:t>
      </w:r>
    </w:p>
    <w:p w14:paraId="3C8F9D39" w14:textId="77777777" w:rsidR="00B33648" w:rsidRPr="00CC4342" w:rsidRDefault="00B33648" w:rsidP="00B33648">
      <w:r w:rsidRPr="00CC4342">
        <w:t xml:space="preserve"> </w:t>
      </w:r>
      <w:r w:rsidRPr="00CC4342">
        <w:tab/>
      </w:r>
      <w:r w:rsidRPr="00CC4342">
        <w:tab/>
        <w:t>Reactants</w:t>
      </w:r>
      <w:r w:rsidRPr="00CC4342">
        <w:tab/>
      </w:r>
      <w:r w:rsidRPr="00CC4342">
        <w:tab/>
      </w:r>
      <w:r w:rsidRPr="00CC4342">
        <w:tab/>
      </w:r>
      <w:r w:rsidRPr="00CC4342">
        <w:tab/>
        <w:t>Product</w:t>
      </w:r>
    </w:p>
    <w:p w14:paraId="6C8F69F2" w14:textId="77777777" w:rsidR="00B33648" w:rsidRPr="00CC4342" w:rsidRDefault="00B33648" w:rsidP="00B33648">
      <w:pPr>
        <w:numPr>
          <w:ilvl w:val="0"/>
          <w:numId w:val="91"/>
        </w:numPr>
        <w:spacing w:after="100" w:afterAutospacing="1"/>
        <w:contextualSpacing/>
      </w:pPr>
      <w:r w:rsidRPr="00CC4342">
        <w:t xml:space="preserve">On the left side are the </w:t>
      </w:r>
      <w:r w:rsidRPr="00CC4342">
        <w:rPr>
          <w:b/>
        </w:rPr>
        <w:t>reactants</w:t>
      </w:r>
      <w:r w:rsidRPr="00CC4342">
        <w:t xml:space="preserve"> - hydrogen and oxygen. </w:t>
      </w:r>
    </w:p>
    <w:p w14:paraId="54E06BBD" w14:textId="77777777" w:rsidR="00B33648" w:rsidRPr="00CC4342" w:rsidRDefault="00B33648" w:rsidP="00B33648">
      <w:pPr>
        <w:numPr>
          <w:ilvl w:val="0"/>
          <w:numId w:val="91"/>
        </w:numPr>
        <w:contextualSpacing/>
      </w:pPr>
      <w:r w:rsidRPr="00CC4342">
        <w:t>On the right side is the</w:t>
      </w:r>
      <w:r w:rsidRPr="00CC4342">
        <w:rPr>
          <w:b/>
        </w:rPr>
        <w:t xml:space="preserve"> product </w:t>
      </w:r>
      <w:r w:rsidRPr="00CC4342">
        <w:t xml:space="preserve">- water. </w:t>
      </w:r>
    </w:p>
    <w:p w14:paraId="40921132" w14:textId="77777777" w:rsidR="00B33648" w:rsidRPr="00CC4342" w:rsidRDefault="00B33648" w:rsidP="00B33648">
      <w:pPr>
        <w:numPr>
          <w:ilvl w:val="0"/>
          <w:numId w:val="91"/>
        </w:numPr>
        <w:ind w:left="1080"/>
        <w:contextualSpacing/>
      </w:pPr>
      <w:r w:rsidRPr="00CC4342">
        <w:t xml:space="preserve">Be aware that there can be one, two, three, or more substances on either side of the arrow, as in this more complex equation: </w:t>
      </w:r>
    </w:p>
    <w:p w14:paraId="41C5B230" w14:textId="77777777" w:rsidR="003E2B25" w:rsidRPr="00CC4342" w:rsidRDefault="003E2B25" w:rsidP="00B33648">
      <w:pPr>
        <w:ind w:left="1080" w:hanging="360"/>
      </w:pPr>
    </w:p>
    <w:p w14:paraId="3EAA7558" w14:textId="77777777" w:rsidR="00B33648" w:rsidRPr="00CC4342" w:rsidRDefault="00B33648" w:rsidP="00B33648">
      <w:pPr>
        <w:ind w:left="1080" w:hanging="360"/>
        <w:rPr>
          <w:vertAlign w:val="subscript"/>
        </w:rPr>
      </w:pPr>
      <w:proofErr w:type="gramStart"/>
      <w:r w:rsidRPr="00CC4342">
        <w:t>Ca(</w:t>
      </w:r>
      <w:proofErr w:type="gramEnd"/>
      <w:r w:rsidRPr="00CC4342">
        <w:t>H</w:t>
      </w:r>
      <w:r w:rsidRPr="00CC4342">
        <w:rPr>
          <w:vertAlign w:val="subscript"/>
        </w:rPr>
        <w:t>2</w:t>
      </w:r>
      <w:r w:rsidRPr="00CC4342">
        <w:t>PO</w:t>
      </w:r>
      <w:r w:rsidRPr="00CC4342">
        <w:rPr>
          <w:vertAlign w:val="subscript"/>
        </w:rPr>
        <w:t>4</w:t>
      </w:r>
      <w:r w:rsidRPr="00CC4342">
        <w:t>)</w:t>
      </w:r>
      <w:r w:rsidRPr="00CC4342">
        <w:rPr>
          <w:vertAlign w:val="subscript"/>
        </w:rPr>
        <w:t>2</w:t>
      </w:r>
      <w:r w:rsidRPr="00CC4342">
        <w:t xml:space="preserve"> + CaSO</w:t>
      </w:r>
      <w:r w:rsidRPr="00CC4342">
        <w:rPr>
          <w:vertAlign w:val="subscript"/>
        </w:rPr>
        <w:t>4</w:t>
      </w:r>
      <w:r w:rsidRPr="00CC4342">
        <w:t xml:space="preserve"> + HF ---&gt; Ca</w:t>
      </w:r>
      <w:r w:rsidRPr="00CC4342">
        <w:rPr>
          <w:vertAlign w:val="subscript"/>
        </w:rPr>
        <w:t>10</w:t>
      </w:r>
      <w:r w:rsidRPr="00CC4342">
        <w:t>F</w:t>
      </w:r>
      <w:r w:rsidRPr="00CC4342">
        <w:rPr>
          <w:vertAlign w:val="subscript"/>
        </w:rPr>
        <w:t>2</w:t>
      </w:r>
      <w:r w:rsidRPr="00CC4342">
        <w:t>(PO</w:t>
      </w:r>
      <w:r w:rsidRPr="00CC4342">
        <w:rPr>
          <w:vertAlign w:val="subscript"/>
        </w:rPr>
        <w:t>4</w:t>
      </w:r>
      <w:r w:rsidRPr="00CC4342">
        <w:t>)</w:t>
      </w:r>
      <w:r w:rsidRPr="00CC4342">
        <w:rPr>
          <w:vertAlign w:val="subscript"/>
        </w:rPr>
        <w:t>6</w:t>
      </w:r>
      <w:r w:rsidRPr="00CC4342">
        <w:t xml:space="preserve"> + H</w:t>
      </w:r>
      <w:r w:rsidRPr="00CC4342">
        <w:rPr>
          <w:vertAlign w:val="subscript"/>
        </w:rPr>
        <w:t>2</w:t>
      </w:r>
      <w:r w:rsidRPr="00CC4342">
        <w:t>SO</w:t>
      </w:r>
      <w:r w:rsidRPr="00CC4342">
        <w:rPr>
          <w:vertAlign w:val="subscript"/>
        </w:rPr>
        <w:t>4</w:t>
      </w:r>
    </w:p>
    <w:p w14:paraId="2C648411" w14:textId="77777777" w:rsidR="00B33648" w:rsidRPr="00CC4342" w:rsidRDefault="00B33648" w:rsidP="00B33648">
      <w:r w:rsidRPr="00CC4342">
        <w:tab/>
      </w:r>
      <w:r w:rsidRPr="00CC4342">
        <w:tab/>
        <w:t>Reactants</w:t>
      </w:r>
      <w:r w:rsidRPr="00CC4342">
        <w:tab/>
      </w:r>
      <w:r w:rsidRPr="00CC4342">
        <w:tab/>
      </w:r>
      <w:r w:rsidRPr="00CC4342">
        <w:tab/>
      </w:r>
      <w:r w:rsidRPr="00CC4342">
        <w:tab/>
        <w:t>Products</w:t>
      </w:r>
    </w:p>
    <w:p w14:paraId="41F0223E" w14:textId="77777777" w:rsidR="00B33648" w:rsidRPr="00CC4342" w:rsidRDefault="00B33648" w:rsidP="00B33648">
      <w:pPr>
        <w:pStyle w:val="ListParagraph"/>
        <w:numPr>
          <w:ilvl w:val="0"/>
          <w:numId w:val="94"/>
        </w:numPr>
        <w:tabs>
          <w:tab w:val="left" w:pos="90"/>
        </w:tabs>
        <w:contextualSpacing/>
      </w:pPr>
      <w:r w:rsidRPr="00CC4342">
        <w:rPr>
          <w:b/>
        </w:rPr>
        <w:t>Coefficients</w:t>
      </w:r>
      <w:r w:rsidRPr="00CC4342">
        <w:t xml:space="preserve"> are the numbers in front of the formulas. </w:t>
      </w:r>
    </w:p>
    <w:p w14:paraId="345E7765" w14:textId="77777777" w:rsidR="00B33648" w:rsidRPr="00CC4342" w:rsidRDefault="00B33648" w:rsidP="00B33648">
      <w:pPr>
        <w:pStyle w:val="ListParagraph"/>
        <w:numPr>
          <w:ilvl w:val="0"/>
          <w:numId w:val="94"/>
        </w:numPr>
        <w:tabs>
          <w:tab w:val="left" w:pos="90"/>
        </w:tabs>
        <w:ind w:left="1080"/>
        <w:contextualSpacing/>
      </w:pPr>
      <w:r w:rsidRPr="00CC4342">
        <w:t xml:space="preserve">First: the coefficients give the number of molecules (or atoms) involved in the reaction. </w:t>
      </w:r>
    </w:p>
    <w:p w14:paraId="2717337C" w14:textId="77777777" w:rsidR="00B33648" w:rsidRPr="00CC4342" w:rsidRDefault="00B33648" w:rsidP="00B33648">
      <w:pPr>
        <w:pStyle w:val="ListParagraph"/>
        <w:numPr>
          <w:ilvl w:val="0"/>
          <w:numId w:val="94"/>
        </w:numPr>
        <w:tabs>
          <w:tab w:val="left" w:pos="90"/>
        </w:tabs>
        <w:ind w:left="1800"/>
        <w:contextualSpacing/>
      </w:pPr>
      <w:r w:rsidRPr="00CC4342">
        <w:t xml:space="preserve">In the example reaction, two molecules of hydrogen react with one molecule of oxygen and produce two molecules of water. </w:t>
      </w:r>
    </w:p>
    <w:p w14:paraId="401EF510" w14:textId="77777777" w:rsidR="00B33648" w:rsidRPr="00CC4342" w:rsidRDefault="00B33648" w:rsidP="00B33648">
      <w:pPr>
        <w:pStyle w:val="ListParagraph"/>
        <w:ind w:left="1440" w:firstLine="360"/>
      </w:pPr>
      <w:r w:rsidRPr="00CC4342">
        <w:t>Example:  2 H</w:t>
      </w:r>
      <w:r w:rsidRPr="00CC4342">
        <w:rPr>
          <w:vertAlign w:val="subscript"/>
        </w:rPr>
        <w:t>2</w:t>
      </w:r>
      <w:r w:rsidRPr="00CC4342">
        <w:t xml:space="preserve"> + O</w:t>
      </w:r>
      <w:r w:rsidRPr="00CC4342">
        <w:rPr>
          <w:vertAlign w:val="subscript"/>
        </w:rPr>
        <w:t>2</w:t>
      </w:r>
      <w:r w:rsidRPr="00CC4342">
        <w:t xml:space="preserve"> ---&gt; 2 H</w:t>
      </w:r>
      <w:r w:rsidRPr="00CC4342">
        <w:rPr>
          <w:vertAlign w:val="subscript"/>
        </w:rPr>
        <w:t>2</w:t>
      </w:r>
      <w:r w:rsidRPr="00CC4342">
        <w:t>O</w:t>
      </w:r>
    </w:p>
    <w:p w14:paraId="7EAC388E" w14:textId="77777777" w:rsidR="00B33648" w:rsidRPr="00CC4342" w:rsidRDefault="00B33648" w:rsidP="00B33648">
      <w:pPr>
        <w:pStyle w:val="ListParagraph"/>
        <w:numPr>
          <w:ilvl w:val="0"/>
          <w:numId w:val="94"/>
        </w:numPr>
        <w:tabs>
          <w:tab w:val="left" w:pos="90"/>
          <w:tab w:val="left" w:pos="1080"/>
        </w:tabs>
        <w:ind w:left="1080"/>
        <w:contextualSpacing/>
      </w:pPr>
      <w:r w:rsidRPr="00CC4342">
        <w:t xml:space="preserve">Second: the coefficients give the number of moles of each substance involved in the reaction. </w:t>
      </w:r>
    </w:p>
    <w:p w14:paraId="3002A64F" w14:textId="77777777" w:rsidR="00B33648" w:rsidRPr="00CC4342" w:rsidRDefault="00B33648" w:rsidP="00B33648">
      <w:pPr>
        <w:pStyle w:val="ListParagraph"/>
        <w:numPr>
          <w:ilvl w:val="0"/>
          <w:numId w:val="94"/>
        </w:numPr>
        <w:tabs>
          <w:tab w:val="left" w:pos="90"/>
          <w:tab w:val="left" w:pos="1440"/>
        </w:tabs>
        <w:ind w:left="1440"/>
        <w:contextualSpacing/>
      </w:pPr>
      <w:r w:rsidRPr="00CC4342">
        <w:t xml:space="preserve">In the example reaction, two moles of hydrogen react with one mole of oxygen and produce two moles of water. </w:t>
      </w:r>
    </w:p>
    <w:p w14:paraId="70B2EEF3" w14:textId="77777777" w:rsidR="00B33648" w:rsidRPr="00CC4342" w:rsidRDefault="00B33648" w:rsidP="00B33648">
      <w:pPr>
        <w:pStyle w:val="ListParagraph"/>
        <w:ind w:left="1440"/>
      </w:pPr>
      <w:r w:rsidRPr="00CC4342">
        <w:t>Example:  2 H</w:t>
      </w:r>
      <w:r w:rsidRPr="00CC4342">
        <w:rPr>
          <w:vertAlign w:val="subscript"/>
        </w:rPr>
        <w:t>2</w:t>
      </w:r>
      <w:r w:rsidRPr="00CC4342">
        <w:t xml:space="preserve"> + O</w:t>
      </w:r>
      <w:r w:rsidRPr="00CC4342">
        <w:rPr>
          <w:vertAlign w:val="subscript"/>
        </w:rPr>
        <w:t>2</w:t>
      </w:r>
      <w:r w:rsidRPr="00CC4342">
        <w:t xml:space="preserve"> ---&gt; 2 H</w:t>
      </w:r>
      <w:r w:rsidRPr="00CC4342">
        <w:rPr>
          <w:vertAlign w:val="subscript"/>
        </w:rPr>
        <w:t>2</w:t>
      </w:r>
      <w:r w:rsidRPr="00CC4342">
        <w:t>O</w:t>
      </w:r>
    </w:p>
    <w:p w14:paraId="1B85E0B5" w14:textId="77777777" w:rsidR="00B33648" w:rsidRPr="00CC4342" w:rsidRDefault="00B33648" w:rsidP="00B33648">
      <w:pPr>
        <w:pStyle w:val="ListParagraph"/>
        <w:numPr>
          <w:ilvl w:val="0"/>
          <w:numId w:val="94"/>
        </w:numPr>
        <w:ind w:left="1080"/>
        <w:contextualSpacing/>
      </w:pPr>
      <w:r w:rsidRPr="00CC4342">
        <w:t xml:space="preserve">Third: When no coefficient is present, assume a one to be present. </w:t>
      </w:r>
    </w:p>
    <w:p w14:paraId="7A0A401D" w14:textId="77777777" w:rsidR="00B33648" w:rsidRPr="00CC4342" w:rsidRDefault="00B33648" w:rsidP="00B33648">
      <w:pPr>
        <w:jc w:val="center"/>
        <w:rPr>
          <w:b/>
          <w:bCs/>
        </w:rPr>
      </w:pPr>
    </w:p>
    <w:p w14:paraId="764A99DC" w14:textId="77777777" w:rsidR="00B33648" w:rsidRPr="00CC4342" w:rsidRDefault="00B33648" w:rsidP="00B33648">
      <w:pPr>
        <w:jc w:val="center"/>
        <w:rPr>
          <w:b/>
          <w:bCs/>
        </w:rPr>
      </w:pPr>
    </w:p>
    <w:p w14:paraId="26FD7A8B" w14:textId="77777777" w:rsidR="00B33648" w:rsidRPr="00CC4342" w:rsidRDefault="00B33648" w:rsidP="00B33648">
      <w:pPr>
        <w:jc w:val="center"/>
      </w:pPr>
      <w:r w:rsidRPr="00CC4342">
        <w:rPr>
          <w:b/>
          <w:bCs/>
        </w:rPr>
        <w:t>Quick Review</w:t>
      </w:r>
    </w:p>
    <w:p w14:paraId="6552F671" w14:textId="77777777" w:rsidR="00B33648" w:rsidRPr="00CC4342" w:rsidRDefault="00B33648" w:rsidP="00B33648">
      <w:r w:rsidRPr="00CC4342">
        <w:t xml:space="preserve">There are three important things to remember about reading an equation. </w:t>
      </w:r>
    </w:p>
    <w:p w14:paraId="3AC545FC" w14:textId="77777777" w:rsidR="00B33648" w:rsidRPr="00CC4342" w:rsidRDefault="00B33648" w:rsidP="006F3292">
      <w:pPr>
        <w:numPr>
          <w:ilvl w:val="0"/>
          <w:numId w:val="212"/>
        </w:numPr>
        <w:contextualSpacing/>
      </w:pPr>
      <w:r w:rsidRPr="00CC4342">
        <w:t xml:space="preserve">Reactants are on the left and products are on the right. Of what? The arrow. </w:t>
      </w:r>
    </w:p>
    <w:p w14:paraId="3D1AB4D5" w14:textId="77777777" w:rsidR="00B33648" w:rsidRPr="00CC4342" w:rsidRDefault="00B33648" w:rsidP="006F3292">
      <w:pPr>
        <w:numPr>
          <w:ilvl w:val="0"/>
          <w:numId w:val="212"/>
        </w:numPr>
        <w:contextualSpacing/>
      </w:pPr>
      <w:r w:rsidRPr="00CC4342">
        <w:t xml:space="preserve">Coefficients are the numbers in front of each formula. If no number is shown, a one is understood. </w:t>
      </w:r>
    </w:p>
    <w:p w14:paraId="44981284" w14:textId="77777777" w:rsidR="00B33648" w:rsidRPr="00CC4342" w:rsidRDefault="00B33648" w:rsidP="006F3292">
      <w:pPr>
        <w:numPr>
          <w:ilvl w:val="0"/>
          <w:numId w:val="212"/>
        </w:numPr>
        <w:contextualSpacing/>
      </w:pPr>
      <w:r w:rsidRPr="00CC4342">
        <w:t xml:space="preserve">The coefficients tell us how many molecules (moles) of each reactant used and how many molecules (moles) of each product made. </w:t>
      </w:r>
    </w:p>
    <w:p w14:paraId="42A88FDE" w14:textId="77777777" w:rsidR="008916A6" w:rsidRPr="00CC4342" w:rsidRDefault="008916A6" w:rsidP="006F3292">
      <w:pPr>
        <w:autoSpaceDE w:val="0"/>
        <w:autoSpaceDN w:val="0"/>
        <w:adjustRightInd w:val="0"/>
        <w:spacing w:before="240"/>
        <w:ind w:left="720"/>
        <w:contextualSpacing/>
        <w:jc w:val="center"/>
        <w:rPr>
          <w:b/>
          <w:bCs/>
        </w:rPr>
      </w:pPr>
      <w:bookmarkStart w:id="22" w:name="BCE"/>
    </w:p>
    <w:p w14:paraId="5B2BECF8" w14:textId="5696FA45" w:rsidR="00B33648" w:rsidRPr="00CC4342" w:rsidRDefault="00B33648" w:rsidP="006F3292">
      <w:pPr>
        <w:autoSpaceDE w:val="0"/>
        <w:autoSpaceDN w:val="0"/>
        <w:adjustRightInd w:val="0"/>
        <w:spacing w:before="240"/>
        <w:ind w:left="720"/>
        <w:contextualSpacing/>
        <w:jc w:val="center"/>
        <w:rPr>
          <w:b/>
          <w:bCs/>
        </w:rPr>
      </w:pPr>
      <w:r w:rsidRPr="00CC4342">
        <w:rPr>
          <w:b/>
          <w:bCs/>
        </w:rPr>
        <w:t>Balancing Chemical Equations</w:t>
      </w:r>
    </w:p>
    <w:p w14:paraId="3DBB2566" w14:textId="77777777" w:rsidR="00B33648" w:rsidRPr="00CC4342" w:rsidRDefault="00B33648" w:rsidP="006F3292">
      <w:pPr>
        <w:jc w:val="center"/>
        <w:outlineLvl w:val="1"/>
        <w:rPr>
          <w:b/>
          <w:bCs/>
        </w:rPr>
      </w:pPr>
    </w:p>
    <w:bookmarkEnd w:id="22"/>
    <w:p w14:paraId="3F2EDC42" w14:textId="77777777" w:rsidR="00B33648" w:rsidRPr="00CC4342" w:rsidRDefault="00B33648">
      <w:pPr>
        <w:pStyle w:val="ListParagraph"/>
        <w:numPr>
          <w:ilvl w:val="0"/>
          <w:numId w:val="94"/>
        </w:numPr>
        <w:contextualSpacing/>
      </w:pPr>
      <w:r w:rsidRPr="00CC4342">
        <w:t xml:space="preserve">Chemical equations do not come already balanced. </w:t>
      </w:r>
    </w:p>
    <w:p w14:paraId="03C4949D" w14:textId="77777777" w:rsidR="00B33648" w:rsidRPr="00CC4342" w:rsidRDefault="00B33648">
      <w:pPr>
        <w:pStyle w:val="ListParagraph"/>
        <w:numPr>
          <w:ilvl w:val="0"/>
          <w:numId w:val="94"/>
        </w:numPr>
        <w:contextualSpacing/>
      </w:pPr>
      <w:r w:rsidRPr="00CC4342">
        <w:t xml:space="preserve">This must be done before the equation can be used in a chemically meaningful way. </w:t>
      </w:r>
    </w:p>
    <w:p w14:paraId="27860D33" w14:textId="77777777" w:rsidR="00B33648" w:rsidRPr="00CC4342" w:rsidRDefault="00B33648">
      <w:pPr>
        <w:pStyle w:val="ListParagraph"/>
        <w:numPr>
          <w:ilvl w:val="0"/>
          <w:numId w:val="94"/>
        </w:numPr>
        <w:contextualSpacing/>
      </w:pPr>
      <w:r w:rsidRPr="00CC4342">
        <w:t xml:space="preserve">A balanced equation has equal numbers of each type of atom on each side of the equation. </w:t>
      </w:r>
    </w:p>
    <w:p w14:paraId="5CB51FEA" w14:textId="77777777" w:rsidR="00B33648" w:rsidRPr="00CC4342" w:rsidRDefault="00B33648">
      <w:pPr>
        <w:pStyle w:val="ListParagraph"/>
        <w:numPr>
          <w:ilvl w:val="0"/>
          <w:numId w:val="94"/>
        </w:numPr>
        <w:contextualSpacing/>
      </w:pPr>
      <w:r w:rsidRPr="00CC4342">
        <w:t xml:space="preserve">The </w:t>
      </w:r>
      <w:r w:rsidRPr="00CC4342">
        <w:rPr>
          <w:color w:val="000000"/>
        </w:rPr>
        <w:t>Law of Conservation of Mass</w:t>
      </w:r>
      <w:r w:rsidRPr="00CC4342">
        <w:t xml:space="preserve"> is the rationale for balancing a chemical equation.  </w:t>
      </w:r>
    </w:p>
    <w:p w14:paraId="2B962B4D" w14:textId="77777777" w:rsidR="00B33648" w:rsidRPr="00CC4342" w:rsidRDefault="00B33648">
      <w:pPr>
        <w:pStyle w:val="ListParagraph"/>
        <w:numPr>
          <w:ilvl w:val="0"/>
          <w:numId w:val="94"/>
        </w:numPr>
        <w:contextualSpacing/>
      </w:pPr>
      <w:r w:rsidRPr="00CC4342">
        <w:t xml:space="preserve">Because matter is neither created nor destroyed, we must finish our chemical reaction with as many atoms of each element as when we started. </w:t>
      </w:r>
    </w:p>
    <w:p w14:paraId="3B07F3E7" w14:textId="77777777" w:rsidR="00B33648" w:rsidRPr="00CC4342" w:rsidRDefault="00B33648">
      <w:pPr>
        <w:pStyle w:val="ListParagraph"/>
        <w:numPr>
          <w:ilvl w:val="0"/>
          <w:numId w:val="94"/>
        </w:numPr>
        <w:autoSpaceDE w:val="0"/>
        <w:autoSpaceDN w:val="0"/>
        <w:adjustRightInd w:val="0"/>
        <w:ind w:left="1080"/>
        <w:contextualSpacing/>
      </w:pPr>
      <w:r w:rsidRPr="00CC4342">
        <w:lastRenderedPageBreak/>
        <w:t xml:space="preserve">The number of atoms at the beginning of a reaction (reactants - left side of the equation) must equal the number of atoms at the end of the reaction (products - right side of the equation). </w:t>
      </w:r>
    </w:p>
    <w:p w14:paraId="3B24B0F9" w14:textId="77777777" w:rsidR="00B33648" w:rsidRPr="00CC4342" w:rsidRDefault="00B33648">
      <w:pPr>
        <w:pStyle w:val="ListParagraph"/>
        <w:numPr>
          <w:ilvl w:val="0"/>
          <w:numId w:val="94"/>
        </w:numPr>
        <w:autoSpaceDE w:val="0"/>
        <w:autoSpaceDN w:val="0"/>
        <w:adjustRightInd w:val="0"/>
        <w:ind w:left="1080"/>
        <w:contextualSpacing/>
      </w:pPr>
      <w:r w:rsidRPr="00CC4342">
        <w:t xml:space="preserve">The mass (number of grams) must balance, but not the number of molecules </w:t>
      </w:r>
      <w:proofErr w:type="gramStart"/>
      <w:r w:rsidRPr="00CC4342">
        <w:t>nor</w:t>
      </w:r>
      <w:proofErr w:type="gramEnd"/>
      <w:r w:rsidRPr="00CC4342">
        <w:t xml:space="preserve"> the volume of gases. </w:t>
      </w:r>
    </w:p>
    <w:p w14:paraId="09A601F3" w14:textId="77777777" w:rsidR="00B33648" w:rsidRPr="00CC4342" w:rsidRDefault="00B33648">
      <w:pPr>
        <w:pStyle w:val="ListParagraph"/>
        <w:numPr>
          <w:ilvl w:val="0"/>
          <w:numId w:val="94"/>
        </w:numPr>
        <w:autoSpaceDE w:val="0"/>
        <w:autoSpaceDN w:val="0"/>
        <w:adjustRightInd w:val="0"/>
        <w:contextualSpacing/>
        <w:rPr>
          <w:b/>
        </w:rPr>
      </w:pPr>
      <w:r w:rsidRPr="00CC4342">
        <w:rPr>
          <w:b/>
        </w:rPr>
        <w:t xml:space="preserve">The subscripts in a correct formula tell the number of atoms in one molecule. </w:t>
      </w:r>
    </w:p>
    <w:p w14:paraId="40A57150" w14:textId="77777777" w:rsidR="00B33648" w:rsidRPr="00CC4342" w:rsidRDefault="00B33648">
      <w:pPr>
        <w:pStyle w:val="ListParagraph"/>
        <w:numPr>
          <w:ilvl w:val="0"/>
          <w:numId w:val="94"/>
        </w:numPr>
        <w:autoSpaceDE w:val="0"/>
        <w:autoSpaceDN w:val="0"/>
        <w:adjustRightInd w:val="0"/>
        <w:contextualSpacing/>
        <w:rPr>
          <w:b/>
        </w:rPr>
      </w:pPr>
      <w:r w:rsidRPr="00CC4342">
        <w:rPr>
          <w:b/>
        </w:rPr>
        <w:t>The coefficients (numbers in front of a formula) in a correctly balanced equation tell the number of molecules involved in a reaction.</w:t>
      </w:r>
    </w:p>
    <w:p w14:paraId="25F8E015" w14:textId="77777777" w:rsidR="00B33648" w:rsidRPr="00CC4342" w:rsidRDefault="00B33648">
      <w:pPr>
        <w:autoSpaceDE w:val="0"/>
        <w:autoSpaceDN w:val="0"/>
        <w:adjustRightInd w:val="0"/>
      </w:pPr>
    </w:p>
    <w:p w14:paraId="57B94D2F" w14:textId="77777777" w:rsidR="00B33648" w:rsidRPr="00CC4342" w:rsidRDefault="00B33648">
      <w:pPr>
        <w:autoSpaceDE w:val="0"/>
        <w:autoSpaceDN w:val="0"/>
        <w:adjustRightInd w:val="0"/>
        <w:rPr>
          <w:b/>
        </w:rPr>
      </w:pPr>
      <w:r w:rsidRPr="00CC4342">
        <w:rPr>
          <w:b/>
        </w:rPr>
        <w:t>YOU CANNOT CHANGE A SUBSCRIPT TO BALANCE THE EQUATION, NOR CAN YOU ADD IN NEW COMPOUNDS.</w:t>
      </w:r>
    </w:p>
    <w:p w14:paraId="7AD2EFD1" w14:textId="77777777" w:rsidR="00B33648" w:rsidRPr="00CC4342" w:rsidRDefault="00B33648">
      <w:pPr>
        <w:autoSpaceDE w:val="0"/>
        <w:autoSpaceDN w:val="0"/>
        <w:adjustRightInd w:val="0"/>
      </w:pPr>
    </w:p>
    <w:p w14:paraId="09472CC6" w14:textId="77777777" w:rsidR="00B33648" w:rsidRPr="00CC4342" w:rsidRDefault="00B33648">
      <w:pPr>
        <w:autoSpaceDE w:val="0"/>
        <w:autoSpaceDN w:val="0"/>
        <w:adjustRightInd w:val="0"/>
      </w:pPr>
      <w:r w:rsidRPr="00CC4342">
        <w:t>There is a particular order that you should follow in balancing. It is called the MINOH method (Me know chemistry, said Tarzan as he climbed the stoichiome-tree.)</w:t>
      </w:r>
    </w:p>
    <w:p w14:paraId="0AA1B50F" w14:textId="77777777" w:rsidR="00CA0316" w:rsidRPr="00CC4342" w:rsidRDefault="00CA0316">
      <w:pPr>
        <w:autoSpaceDE w:val="0"/>
        <w:autoSpaceDN w:val="0"/>
        <w:adjustRightInd w:val="0"/>
      </w:pPr>
    </w:p>
    <w:p w14:paraId="6DCA2180" w14:textId="77777777" w:rsidR="00B33648" w:rsidRPr="00CC4342" w:rsidRDefault="00B33648">
      <w:pPr>
        <w:widowControl w:val="0"/>
        <w:overflowPunct w:val="0"/>
        <w:autoSpaceDE w:val="0"/>
        <w:autoSpaceDN w:val="0"/>
        <w:adjustRightInd w:val="0"/>
        <w:rPr>
          <w:kern w:val="28"/>
        </w:rPr>
      </w:pPr>
      <w:r w:rsidRPr="00CC4342">
        <w:t>Step 1:</w:t>
      </w:r>
      <w:r w:rsidRPr="00CC4342">
        <w:tab/>
      </w:r>
      <w:r w:rsidRPr="00CC4342">
        <w:rPr>
          <w:kern w:val="28"/>
        </w:rPr>
        <w:t>write the symbols for all elements and polyatomic ions on both sides of equation</w:t>
      </w:r>
    </w:p>
    <w:p w14:paraId="78ABBC3E" w14:textId="77777777" w:rsidR="00CA0316" w:rsidRPr="00CC4342" w:rsidRDefault="00CA0316">
      <w:pPr>
        <w:widowControl w:val="0"/>
        <w:overflowPunct w:val="0"/>
        <w:autoSpaceDE w:val="0"/>
        <w:autoSpaceDN w:val="0"/>
        <w:adjustRightInd w:val="0"/>
        <w:rPr>
          <w:kern w:val="28"/>
        </w:rPr>
      </w:pPr>
    </w:p>
    <w:p w14:paraId="475C058E" w14:textId="77777777" w:rsidR="00B33648" w:rsidRPr="00CC4342" w:rsidRDefault="00B33648">
      <w:pPr>
        <w:widowControl w:val="0"/>
        <w:overflowPunct w:val="0"/>
        <w:autoSpaceDE w:val="0"/>
        <w:autoSpaceDN w:val="0"/>
        <w:adjustRightInd w:val="0"/>
        <w:rPr>
          <w:kern w:val="28"/>
        </w:rPr>
      </w:pPr>
      <w:r w:rsidRPr="00CC4342">
        <w:rPr>
          <w:kern w:val="28"/>
        </w:rPr>
        <w:t>Step 2: write the number of each element and polyatomic ion on both sides of the equation</w:t>
      </w:r>
    </w:p>
    <w:p w14:paraId="6F618568" w14:textId="77777777" w:rsidR="00CA0316" w:rsidRPr="00CC4342" w:rsidRDefault="00CA0316">
      <w:pPr>
        <w:widowControl w:val="0"/>
        <w:overflowPunct w:val="0"/>
        <w:autoSpaceDE w:val="0"/>
        <w:autoSpaceDN w:val="0"/>
        <w:adjustRightInd w:val="0"/>
        <w:rPr>
          <w:kern w:val="28"/>
        </w:rPr>
      </w:pPr>
    </w:p>
    <w:p w14:paraId="390994E4" w14:textId="77777777" w:rsidR="00B33648" w:rsidRPr="00CC4342" w:rsidRDefault="00B33648">
      <w:pPr>
        <w:widowControl w:val="0"/>
        <w:overflowPunct w:val="0"/>
        <w:autoSpaceDE w:val="0"/>
        <w:autoSpaceDN w:val="0"/>
        <w:adjustRightInd w:val="0"/>
        <w:rPr>
          <w:kern w:val="28"/>
        </w:rPr>
      </w:pPr>
      <w:r w:rsidRPr="00CC4342">
        <w:rPr>
          <w:kern w:val="28"/>
        </w:rPr>
        <w:t>Step 3: Balance the elements/ions in the following order</w:t>
      </w:r>
    </w:p>
    <w:p w14:paraId="3FA1C885" w14:textId="77777777" w:rsidR="00B33648" w:rsidRPr="00CC4342" w:rsidRDefault="00B33648" w:rsidP="006F3292">
      <w:pPr>
        <w:widowControl w:val="0"/>
        <w:numPr>
          <w:ilvl w:val="0"/>
          <w:numId w:val="213"/>
        </w:numPr>
        <w:overflowPunct w:val="0"/>
        <w:autoSpaceDE w:val="0"/>
        <w:autoSpaceDN w:val="0"/>
        <w:adjustRightInd w:val="0"/>
        <w:contextualSpacing/>
        <w:rPr>
          <w:kern w:val="28"/>
        </w:rPr>
      </w:pPr>
      <w:r w:rsidRPr="00CC4342">
        <w:t xml:space="preserve">M - </w:t>
      </w:r>
      <w:proofErr w:type="gramStart"/>
      <w:r w:rsidRPr="00CC4342">
        <w:t>metals</w:t>
      </w:r>
      <w:proofErr w:type="gramEnd"/>
      <w:r w:rsidRPr="00CC4342">
        <w:t xml:space="preserve">. </w:t>
      </w:r>
      <w:r w:rsidRPr="00CC4342">
        <w:tab/>
        <w:t>Balance metals such as Fe or Na first.</w:t>
      </w:r>
    </w:p>
    <w:p w14:paraId="3C965A0D" w14:textId="77777777" w:rsidR="00B33648" w:rsidRPr="00CC4342" w:rsidRDefault="00B33648" w:rsidP="006F3292">
      <w:pPr>
        <w:widowControl w:val="0"/>
        <w:numPr>
          <w:ilvl w:val="0"/>
          <w:numId w:val="213"/>
        </w:numPr>
        <w:overflowPunct w:val="0"/>
        <w:autoSpaceDE w:val="0"/>
        <w:autoSpaceDN w:val="0"/>
        <w:adjustRightInd w:val="0"/>
        <w:contextualSpacing/>
        <w:rPr>
          <w:kern w:val="28"/>
        </w:rPr>
      </w:pPr>
      <w:r w:rsidRPr="00CC4342">
        <w:t xml:space="preserve">I - ions. </w:t>
      </w:r>
      <w:r w:rsidRPr="00CC4342">
        <w:tab/>
        <w:t>Looks for polyatomic ions (such as PO</w:t>
      </w:r>
      <w:r w:rsidRPr="00CC4342">
        <w:rPr>
          <w:vertAlign w:val="subscript"/>
        </w:rPr>
        <w:t>4</w:t>
      </w:r>
      <w:r w:rsidRPr="00CC4342">
        <w:rPr>
          <w:vertAlign w:val="superscript"/>
        </w:rPr>
        <w:t>-3</w:t>
      </w:r>
      <w:r w:rsidRPr="00CC4342">
        <w:t xml:space="preserve"> or SO</w:t>
      </w:r>
      <w:r w:rsidRPr="00CC4342">
        <w:rPr>
          <w:vertAlign w:val="subscript"/>
        </w:rPr>
        <w:t>4</w:t>
      </w:r>
      <w:r w:rsidRPr="00CC4342">
        <w:rPr>
          <w:vertAlign w:val="superscript"/>
        </w:rPr>
        <w:t>-2</w:t>
      </w:r>
      <w:r w:rsidRPr="00CC4342">
        <w:t>) that cross from reactant to product unchanged. Balance them as a group.</w:t>
      </w:r>
    </w:p>
    <w:p w14:paraId="6F09865A" w14:textId="77777777" w:rsidR="00B33648" w:rsidRPr="00CC4342" w:rsidRDefault="00B33648" w:rsidP="006F3292">
      <w:pPr>
        <w:widowControl w:val="0"/>
        <w:numPr>
          <w:ilvl w:val="0"/>
          <w:numId w:val="213"/>
        </w:numPr>
        <w:overflowPunct w:val="0"/>
        <w:autoSpaceDE w:val="0"/>
        <w:autoSpaceDN w:val="0"/>
        <w:adjustRightInd w:val="0"/>
        <w:contextualSpacing/>
        <w:rPr>
          <w:kern w:val="28"/>
        </w:rPr>
      </w:pPr>
      <w:r w:rsidRPr="00CC4342">
        <w:t xml:space="preserve">N - </w:t>
      </w:r>
      <w:proofErr w:type="gramStart"/>
      <w:r w:rsidRPr="00CC4342">
        <w:t>non-metals</w:t>
      </w:r>
      <w:proofErr w:type="gramEnd"/>
      <w:r w:rsidRPr="00CC4342">
        <w:t xml:space="preserve">. </w:t>
      </w:r>
      <w:r w:rsidRPr="00CC4342">
        <w:tab/>
        <w:t>Look for Cl or S, these are common ones.</w:t>
      </w:r>
    </w:p>
    <w:p w14:paraId="5B741E88" w14:textId="77777777" w:rsidR="00B33648" w:rsidRPr="00CC4342" w:rsidRDefault="00B33648" w:rsidP="006F3292">
      <w:pPr>
        <w:widowControl w:val="0"/>
        <w:numPr>
          <w:ilvl w:val="0"/>
          <w:numId w:val="213"/>
        </w:numPr>
        <w:overflowPunct w:val="0"/>
        <w:autoSpaceDE w:val="0"/>
        <w:autoSpaceDN w:val="0"/>
        <w:adjustRightInd w:val="0"/>
        <w:contextualSpacing/>
        <w:rPr>
          <w:kern w:val="28"/>
        </w:rPr>
      </w:pPr>
      <w:r w:rsidRPr="00CC4342">
        <w:t xml:space="preserve">O- </w:t>
      </w:r>
      <w:proofErr w:type="gramStart"/>
      <w:r w:rsidRPr="00CC4342">
        <w:t>oxygen</w:t>
      </w:r>
      <w:proofErr w:type="gramEnd"/>
      <w:r w:rsidRPr="00CC4342">
        <w:t xml:space="preserve"> </w:t>
      </w:r>
      <w:r w:rsidRPr="00CC4342">
        <w:tab/>
        <w:t>Balancing O will involve water on one side or the other. O may be spread out over several compounds. This is the one to leave to the last.</w:t>
      </w:r>
    </w:p>
    <w:p w14:paraId="10C440B8" w14:textId="77777777" w:rsidR="00B33648" w:rsidRPr="00CC4342" w:rsidRDefault="00B33648" w:rsidP="006F3292">
      <w:pPr>
        <w:widowControl w:val="0"/>
        <w:numPr>
          <w:ilvl w:val="0"/>
          <w:numId w:val="213"/>
        </w:numPr>
        <w:overflowPunct w:val="0"/>
        <w:autoSpaceDE w:val="0"/>
        <w:autoSpaceDN w:val="0"/>
        <w:adjustRightInd w:val="0"/>
        <w:contextualSpacing/>
        <w:rPr>
          <w:kern w:val="28"/>
        </w:rPr>
      </w:pPr>
      <w:r w:rsidRPr="00CC4342">
        <w:t xml:space="preserve">H - </w:t>
      </w:r>
      <w:proofErr w:type="gramStart"/>
      <w:r w:rsidRPr="00CC4342">
        <w:t>hydrogen</w:t>
      </w:r>
      <w:proofErr w:type="gramEnd"/>
      <w:r w:rsidRPr="00CC4342">
        <w:t>.  Balancing H will involve water on one side or the other. H may be spread out over several compounds. This is the one to leave to the last.</w:t>
      </w:r>
    </w:p>
    <w:p w14:paraId="53F3893E" w14:textId="77777777" w:rsidR="00B33648" w:rsidRPr="00CC4342" w:rsidRDefault="00B33648">
      <w:pPr>
        <w:autoSpaceDE w:val="0"/>
        <w:autoSpaceDN w:val="0"/>
        <w:adjustRightInd w:val="0"/>
        <w:rPr>
          <w:b/>
        </w:rPr>
      </w:pPr>
    </w:p>
    <w:p w14:paraId="40E4E46B" w14:textId="77777777" w:rsidR="00B33648" w:rsidRPr="00CC4342" w:rsidRDefault="00B33648">
      <w:pPr>
        <w:autoSpaceDE w:val="0"/>
        <w:autoSpaceDN w:val="0"/>
        <w:adjustRightInd w:val="0"/>
        <w:rPr>
          <w:b/>
        </w:rPr>
      </w:pPr>
      <w:r w:rsidRPr="00CC4342">
        <w:rPr>
          <w:b/>
        </w:rPr>
        <w:t>REMEMBER, YOU CANNOT CHANGE A SUBSCRIPT TO BALANCE THE EQUATION, NOR CAN YOU ADD IN NEW COMPOUNDS.</w:t>
      </w:r>
    </w:p>
    <w:p w14:paraId="281BAEFF" w14:textId="77777777" w:rsidR="00B33648" w:rsidRPr="00CC4342" w:rsidRDefault="00B33648">
      <w:pPr>
        <w:widowControl w:val="0"/>
        <w:overflowPunct w:val="0"/>
        <w:autoSpaceDE w:val="0"/>
        <w:autoSpaceDN w:val="0"/>
        <w:adjustRightInd w:val="0"/>
        <w:rPr>
          <w:kern w:val="28"/>
        </w:rPr>
      </w:pPr>
    </w:p>
    <w:p w14:paraId="4915231C" w14:textId="77777777" w:rsidR="00B33648" w:rsidRPr="00CC4342" w:rsidRDefault="00B33648">
      <w:pPr>
        <w:widowControl w:val="0"/>
        <w:overflowPunct w:val="0"/>
        <w:autoSpaceDE w:val="0"/>
        <w:autoSpaceDN w:val="0"/>
        <w:adjustRightInd w:val="0"/>
        <w:rPr>
          <w:kern w:val="28"/>
        </w:rPr>
      </w:pPr>
      <w:r w:rsidRPr="00CC4342">
        <w:rPr>
          <w:kern w:val="28"/>
        </w:rPr>
        <w:t xml:space="preserve">Example 1: Balance the following equation  </w:t>
      </w:r>
    </w:p>
    <w:p w14:paraId="4A9EECD5" w14:textId="77777777" w:rsidR="008916A6" w:rsidRPr="00CC4342" w:rsidRDefault="008916A6">
      <w:pPr>
        <w:widowControl w:val="0"/>
        <w:overflowPunct w:val="0"/>
        <w:autoSpaceDE w:val="0"/>
        <w:autoSpaceDN w:val="0"/>
        <w:adjustRightInd w:val="0"/>
        <w:rPr>
          <w:kern w:val="28"/>
        </w:rPr>
      </w:pPr>
    </w:p>
    <w:p w14:paraId="4AF0C509" w14:textId="77777777" w:rsidR="00B33648" w:rsidRPr="00CC4342" w:rsidRDefault="00B33648">
      <w:pPr>
        <w:widowControl w:val="0"/>
        <w:overflowPunct w:val="0"/>
        <w:autoSpaceDE w:val="0"/>
        <w:autoSpaceDN w:val="0"/>
        <w:adjustRightInd w:val="0"/>
        <w:rPr>
          <w:kern w:val="28"/>
        </w:rPr>
      </w:pPr>
      <w:proofErr w:type="gramStart"/>
      <w:r w:rsidRPr="00CC4342">
        <w:rPr>
          <w:kern w:val="28"/>
        </w:rPr>
        <w:t>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proofErr w:type="gramEnd"/>
      <w:r w:rsidRPr="00CC4342">
        <w:rPr>
          <w:kern w:val="28"/>
        </w:rPr>
        <w:t xml:space="preserve">  Ca(OH)</w:t>
      </w:r>
      <w:r w:rsidRPr="00CC4342">
        <w:rPr>
          <w:kern w:val="28"/>
          <w:vertAlign w:val="subscript"/>
        </w:rPr>
        <w:t>2</w:t>
      </w:r>
      <w:r w:rsidRPr="00CC4342">
        <w:rPr>
          <w:kern w:val="28"/>
        </w:rPr>
        <w:t xml:space="preserve">   </w:t>
      </w:r>
      <w:r w:rsidRPr="00CC4342">
        <w:rPr>
          <w:kern w:val="28"/>
        </w:rPr>
        <w:sym w:font="Symbol" w:char="F0AE"/>
      </w:r>
      <w:r w:rsidRPr="00CC4342">
        <w:rPr>
          <w:kern w:val="28"/>
        </w:rPr>
        <w:t xml:space="preserve">  Ca</w:t>
      </w:r>
      <w:r w:rsidRPr="00CC4342">
        <w:rPr>
          <w:kern w:val="28"/>
          <w:vertAlign w:val="subscript"/>
        </w:rPr>
        <w:t>3</w:t>
      </w:r>
      <w:r w:rsidRPr="00CC4342">
        <w:rPr>
          <w:kern w:val="28"/>
        </w:rPr>
        <w:t>(</w:t>
      </w:r>
      <w:r w:rsidRPr="00CC4342">
        <w:rPr>
          <w:b/>
          <w:kern w:val="28"/>
        </w:rPr>
        <w:t>PO</w:t>
      </w:r>
      <w:r w:rsidRPr="00CC4342">
        <w:rPr>
          <w:b/>
          <w:kern w:val="28"/>
          <w:vertAlign w:val="subscript"/>
        </w:rPr>
        <w:t>4</w:t>
      </w:r>
      <w:r w:rsidRPr="00CC4342">
        <w:rPr>
          <w:kern w:val="28"/>
        </w:rPr>
        <w:t>)</w:t>
      </w:r>
      <w:r w:rsidRPr="00CC4342">
        <w:rPr>
          <w:kern w:val="28"/>
          <w:vertAlign w:val="subscript"/>
        </w:rPr>
        <w:t>2</w:t>
      </w:r>
      <w:r w:rsidRPr="00CC4342">
        <w:rPr>
          <w:kern w:val="28"/>
        </w:rPr>
        <w:t xml:space="preserve">  + H</w:t>
      </w:r>
      <w:r w:rsidRPr="00CC4342">
        <w:rPr>
          <w:kern w:val="28"/>
          <w:vertAlign w:val="subscript"/>
        </w:rPr>
        <w:t>2</w:t>
      </w:r>
      <w:r w:rsidRPr="00CC4342">
        <w:rPr>
          <w:kern w:val="28"/>
        </w:rPr>
        <w:t>O</w:t>
      </w:r>
    </w:p>
    <w:p w14:paraId="1C810C48" w14:textId="77777777" w:rsidR="00B33648" w:rsidRPr="00CC4342" w:rsidRDefault="00B33648">
      <w:pPr>
        <w:widowControl w:val="0"/>
        <w:overflowPunct w:val="0"/>
        <w:autoSpaceDE w:val="0"/>
        <w:autoSpaceDN w:val="0"/>
        <w:adjustRightInd w:val="0"/>
        <w:rPr>
          <w:kern w:val="28"/>
        </w:rPr>
      </w:pPr>
      <w:r w:rsidRPr="00CC4342">
        <w:t>Step 1:</w:t>
      </w:r>
      <w:r w:rsidRPr="00CC4342">
        <w:tab/>
      </w:r>
      <w:r w:rsidRPr="00CC4342">
        <w:rPr>
          <w:kern w:val="28"/>
        </w:rPr>
        <w:t>write the symbols for all elements and polyatomic ions on both sides of equation</w:t>
      </w:r>
    </w:p>
    <w:p w14:paraId="1DC0D823" w14:textId="77777777" w:rsidR="00B33648" w:rsidRPr="00CC4342" w:rsidRDefault="00B33648">
      <w:pPr>
        <w:widowControl w:val="0"/>
        <w:overflowPunct w:val="0"/>
        <w:autoSpaceDE w:val="0"/>
        <w:autoSpaceDN w:val="0"/>
        <w:adjustRightInd w:val="0"/>
        <w:ind w:firstLine="360"/>
        <w:rPr>
          <w:kern w:val="28"/>
          <w:u w:val="single"/>
        </w:rPr>
      </w:pPr>
      <w:r w:rsidRPr="00CC4342">
        <w:rPr>
          <w:kern w:val="28"/>
          <w:u w:val="single"/>
        </w:rPr>
        <w:t>H</w:t>
      </w:r>
      <w:r w:rsidRPr="00CC4342">
        <w:rPr>
          <w:kern w:val="28"/>
          <w:u w:val="single"/>
          <w:vertAlign w:val="subscript"/>
        </w:rPr>
        <w:t>3</w:t>
      </w:r>
      <w:r w:rsidRPr="00CC4342">
        <w:rPr>
          <w:b/>
          <w:kern w:val="28"/>
          <w:u w:val="single"/>
        </w:rPr>
        <w:t>PO</w:t>
      </w:r>
      <w:r w:rsidRPr="00CC4342">
        <w:rPr>
          <w:b/>
          <w:kern w:val="28"/>
          <w:u w:val="single"/>
          <w:vertAlign w:val="subscript"/>
        </w:rPr>
        <w:t>4</w:t>
      </w:r>
      <w:r w:rsidRPr="00CC4342">
        <w:rPr>
          <w:kern w:val="28"/>
          <w:u w:val="single"/>
        </w:rPr>
        <w:t xml:space="preserve">  </w:t>
      </w:r>
      <w:r w:rsidRPr="00CC4342">
        <w:rPr>
          <w:kern w:val="28"/>
          <w:u w:val="single"/>
        </w:rPr>
        <w:tab/>
        <w:t xml:space="preserve">+  </w:t>
      </w:r>
      <w:r w:rsidRPr="00CC4342">
        <w:rPr>
          <w:kern w:val="28"/>
          <w:u w:val="single"/>
        </w:rPr>
        <w:tab/>
      </w:r>
      <w:proofErr w:type="gramStart"/>
      <w:r w:rsidRPr="00CC4342">
        <w:rPr>
          <w:kern w:val="28"/>
          <w:u w:val="single"/>
        </w:rPr>
        <w:t>Ca(</w:t>
      </w:r>
      <w:proofErr w:type="gramEnd"/>
      <w:r w:rsidRPr="00CC4342">
        <w:rPr>
          <w:kern w:val="28"/>
          <w:u w:val="single"/>
        </w:rPr>
        <w:t>OH)</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Ca</w:t>
      </w:r>
      <w:r w:rsidRPr="00CC4342">
        <w:rPr>
          <w:kern w:val="28"/>
          <w:u w:val="single"/>
          <w:vertAlign w:val="subscript"/>
        </w:rPr>
        <w:t>3</w:t>
      </w:r>
      <w:r w:rsidRPr="00CC4342">
        <w:rPr>
          <w:kern w:val="28"/>
          <w:u w:val="single"/>
        </w:rPr>
        <w:t>(</w:t>
      </w:r>
      <w:r w:rsidRPr="00CC4342">
        <w:rPr>
          <w:b/>
          <w:kern w:val="28"/>
          <w:u w:val="single"/>
        </w:rPr>
        <w:t>PO</w:t>
      </w:r>
      <w:r w:rsidRPr="00CC4342">
        <w:rPr>
          <w:b/>
          <w:kern w:val="28"/>
          <w:u w:val="single"/>
          <w:vertAlign w:val="subscript"/>
        </w:rPr>
        <w:t>4</w:t>
      </w:r>
      <w:r w:rsidRPr="00CC4342">
        <w:rPr>
          <w:kern w:val="28"/>
          <w:u w:val="single"/>
        </w:rPr>
        <w:t>)</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H</w:t>
      </w:r>
      <w:r w:rsidRPr="00CC4342">
        <w:rPr>
          <w:kern w:val="28"/>
          <w:u w:val="single"/>
          <w:vertAlign w:val="subscript"/>
        </w:rPr>
        <w:t>2</w:t>
      </w:r>
      <w:r w:rsidRPr="00CC4342">
        <w:rPr>
          <w:kern w:val="28"/>
          <w:u w:val="single"/>
        </w:rPr>
        <w:t>O</w:t>
      </w:r>
    </w:p>
    <w:p w14:paraId="0A30701D" w14:textId="77777777" w:rsidR="00B33648" w:rsidRPr="00CC4342" w:rsidRDefault="00B33648">
      <w:pPr>
        <w:widowControl w:val="0"/>
        <w:overflowPunct w:val="0"/>
        <w:autoSpaceDE w:val="0"/>
        <w:autoSpaceDN w:val="0"/>
        <w:adjustRightInd w:val="0"/>
        <w:ind w:firstLine="360"/>
        <w:rPr>
          <w:kern w:val="28"/>
        </w:rPr>
      </w:pPr>
      <w:r w:rsidRPr="00CC4342">
        <w:rPr>
          <w:kern w:val="28"/>
        </w:rPr>
        <w:t xml:space="preserve">Ca    </w:t>
      </w:r>
      <w:r w:rsidRPr="00CC4342">
        <w:rPr>
          <w:kern w:val="28"/>
        </w:rPr>
        <w:tab/>
      </w:r>
      <w:r w:rsidRPr="00CC4342">
        <w:rPr>
          <w:kern w:val="28"/>
        </w:rPr>
        <w:tab/>
      </w:r>
      <w:r w:rsidRPr="00CC4342">
        <w:rPr>
          <w:kern w:val="28"/>
        </w:rPr>
        <w:tab/>
      </w:r>
      <w:r w:rsidRPr="00CC4342">
        <w:rPr>
          <w:kern w:val="28"/>
        </w:rPr>
        <w:tab/>
      </w:r>
      <w:r w:rsidRPr="00CC4342">
        <w:rPr>
          <w:kern w:val="28"/>
        </w:rPr>
        <w:tab/>
      </w:r>
      <w:r w:rsidRPr="00CC4342">
        <w:rPr>
          <w:kern w:val="28"/>
        </w:rPr>
        <w:tab/>
        <w:t xml:space="preserve">Ca     </w:t>
      </w:r>
    </w:p>
    <w:p w14:paraId="7F49C141" w14:textId="77777777" w:rsidR="00B33648" w:rsidRPr="00CC4342" w:rsidRDefault="00B33648">
      <w:pPr>
        <w:widowControl w:val="0"/>
        <w:overflowPunct w:val="0"/>
        <w:autoSpaceDE w:val="0"/>
        <w:autoSpaceDN w:val="0"/>
        <w:adjustRightInd w:val="0"/>
        <w:ind w:firstLine="360"/>
        <w:rPr>
          <w:kern w:val="28"/>
        </w:rPr>
      </w:pPr>
      <w:r w:rsidRPr="00CC4342">
        <w:rPr>
          <w:kern w:val="28"/>
        </w:rPr>
        <w:t>PO</w:t>
      </w:r>
      <w:r w:rsidRPr="00CC4342">
        <w:rPr>
          <w:kern w:val="28"/>
          <w:vertAlign w:val="subscript"/>
        </w:rPr>
        <w:t xml:space="preserve">4    </w:t>
      </w:r>
      <w:r w:rsidRPr="00CC4342">
        <w:rPr>
          <w:kern w:val="28"/>
        </w:rPr>
        <w:tab/>
      </w:r>
      <w:r w:rsidRPr="00CC4342">
        <w:rPr>
          <w:kern w:val="28"/>
        </w:rPr>
        <w:tab/>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p>
    <w:p w14:paraId="4B87C7B5" w14:textId="77777777" w:rsidR="00B33648" w:rsidRPr="00CC4342" w:rsidRDefault="00B33648">
      <w:pPr>
        <w:widowControl w:val="0"/>
        <w:overflowPunct w:val="0"/>
        <w:autoSpaceDE w:val="0"/>
        <w:autoSpaceDN w:val="0"/>
        <w:adjustRightInd w:val="0"/>
        <w:ind w:firstLine="360"/>
        <w:rPr>
          <w:kern w:val="28"/>
        </w:rPr>
      </w:pPr>
      <w:r w:rsidRPr="00CC4342">
        <w:rPr>
          <w:kern w:val="28"/>
        </w:rPr>
        <w:t xml:space="preserve">O   </w:t>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r>
      <w:r w:rsidRPr="00CC4342">
        <w:rPr>
          <w:kern w:val="28"/>
        </w:rPr>
        <w:tab/>
      </w:r>
      <w:r w:rsidRPr="00CC4342">
        <w:rPr>
          <w:kern w:val="28"/>
        </w:rPr>
        <w:tab/>
        <w:t xml:space="preserve">O      </w:t>
      </w:r>
    </w:p>
    <w:p w14:paraId="33055694" w14:textId="77777777" w:rsidR="00B33648" w:rsidRPr="00CC4342" w:rsidRDefault="00B33648">
      <w:pPr>
        <w:widowControl w:val="0"/>
        <w:overflowPunct w:val="0"/>
        <w:autoSpaceDE w:val="0"/>
        <w:autoSpaceDN w:val="0"/>
        <w:adjustRightInd w:val="0"/>
        <w:ind w:firstLine="360"/>
        <w:rPr>
          <w:kern w:val="28"/>
        </w:rPr>
      </w:pPr>
      <w:r w:rsidRPr="00CC4342">
        <w:rPr>
          <w:kern w:val="28"/>
        </w:rPr>
        <w:t xml:space="preserve">H   </w:t>
      </w:r>
      <w:r w:rsidRPr="00CC4342">
        <w:rPr>
          <w:kern w:val="28"/>
        </w:rPr>
        <w:tab/>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r>
      <w:r w:rsidRPr="00CC4342">
        <w:rPr>
          <w:kern w:val="28"/>
        </w:rPr>
        <w:tab/>
        <w:t xml:space="preserve">H     </w:t>
      </w:r>
    </w:p>
    <w:p w14:paraId="1555E43F" w14:textId="77777777" w:rsidR="008916A6" w:rsidRPr="00CC4342" w:rsidRDefault="008916A6">
      <w:pPr>
        <w:widowControl w:val="0"/>
        <w:overflowPunct w:val="0"/>
        <w:autoSpaceDE w:val="0"/>
        <w:autoSpaceDN w:val="0"/>
        <w:adjustRightInd w:val="0"/>
        <w:rPr>
          <w:kern w:val="28"/>
        </w:rPr>
      </w:pPr>
    </w:p>
    <w:p w14:paraId="1B220C4C" w14:textId="77777777" w:rsidR="008916A6" w:rsidRPr="00CC4342" w:rsidRDefault="008916A6">
      <w:pPr>
        <w:widowControl w:val="0"/>
        <w:overflowPunct w:val="0"/>
        <w:autoSpaceDE w:val="0"/>
        <w:autoSpaceDN w:val="0"/>
        <w:adjustRightInd w:val="0"/>
        <w:rPr>
          <w:kern w:val="28"/>
        </w:rPr>
      </w:pPr>
    </w:p>
    <w:p w14:paraId="043E770F" w14:textId="77777777" w:rsidR="008916A6" w:rsidRPr="00CC4342" w:rsidRDefault="008916A6">
      <w:pPr>
        <w:widowControl w:val="0"/>
        <w:overflowPunct w:val="0"/>
        <w:autoSpaceDE w:val="0"/>
        <w:autoSpaceDN w:val="0"/>
        <w:adjustRightInd w:val="0"/>
        <w:rPr>
          <w:kern w:val="28"/>
        </w:rPr>
      </w:pPr>
    </w:p>
    <w:p w14:paraId="6B6A3DCF" w14:textId="77777777" w:rsidR="008916A6" w:rsidRPr="00CC4342" w:rsidRDefault="008916A6">
      <w:pPr>
        <w:widowControl w:val="0"/>
        <w:overflowPunct w:val="0"/>
        <w:autoSpaceDE w:val="0"/>
        <w:autoSpaceDN w:val="0"/>
        <w:adjustRightInd w:val="0"/>
        <w:rPr>
          <w:kern w:val="28"/>
        </w:rPr>
      </w:pPr>
    </w:p>
    <w:p w14:paraId="65D2135A" w14:textId="77777777" w:rsidR="008916A6" w:rsidRPr="00CC4342" w:rsidRDefault="008916A6">
      <w:pPr>
        <w:widowControl w:val="0"/>
        <w:overflowPunct w:val="0"/>
        <w:autoSpaceDE w:val="0"/>
        <w:autoSpaceDN w:val="0"/>
        <w:adjustRightInd w:val="0"/>
        <w:rPr>
          <w:kern w:val="28"/>
        </w:rPr>
      </w:pPr>
    </w:p>
    <w:p w14:paraId="7D113928" w14:textId="77777777" w:rsidR="00B33648" w:rsidRPr="00CC4342" w:rsidRDefault="00B33648">
      <w:pPr>
        <w:widowControl w:val="0"/>
        <w:overflowPunct w:val="0"/>
        <w:autoSpaceDE w:val="0"/>
        <w:autoSpaceDN w:val="0"/>
        <w:adjustRightInd w:val="0"/>
        <w:rPr>
          <w:kern w:val="28"/>
        </w:rPr>
      </w:pPr>
      <w:r w:rsidRPr="00CC4342">
        <w:rPr>
          <w:kern w:val="28"/>
        </w:rPr>
        <w:lastRenderedPageBreak/>
        <w:t>Step 2: write the number of each element and polyatomic ion on both sides of the equation</w:t>
      </w:r>
    </w:p>
    <w:p w14:paraId="18CAB05D" w14:textId="77777777" w:rsidR="00B33648" w:rsidRPr="00CC4342" w:rsidRDefault="00B33648">
      <w:pPr>
        <w:widowControl w:val="0"/>
        <w:overflowPunct w:val="0"/>
        <w:autoSpaceDE w:val="0"/>
        <w:autoSpaceDN w:val="0"/>
        <w:adjustRightInd w:val="0"/>
        <w:ind w:firstLine="360"/>
        <w:rPr>
          <w:kern w:val="28"/>
          <w:u w:val="single"/>
        </w:rPr>
      </w:pPr>
      <w:r w:rsidRPr="00CC4342">
        <w:rPr>
          <w:kern w:val="28"/>
          <w:u w:val="single"/>
        </w:rPr>
        <w:t>H</w:t>
      </w:r>
      <w:r w:rsidRPr="00CC4342">
        <w:rPr>
          <w:kern w:val="28"/>
          <w:u w:val="single"/>
          <w:vertAlign w:val="subscript"/>
        </w:rPr>
        <w:t>3</w:t>
      </w:r>
      <w:r w:rsidRPr="00CC4342">
        <w:rPr>
          <w:b/>
          <w:kern w:val="28"/>
          <w:u w:val="single"/>
        </w:rPr>
        <w:t>PO</w:t>
      </w:r>
      <w:r w:rsidRPr="00CC4342">
        <w:rPr>
          <w:b/>
          <w:kern w:val="28"/>
          <w:u w:val="single"/>
          <w:vertAlign w:val="subscript"/>
        </w:rPr>
        <w:t>4</w:t>
      </w:r>
      <w:r w:rsidRPr="00CC4342">
        <w:rPr>
          <w:kern w:val="28"/>
          <w:u w:val="single"/>
        </w:rPr>
        <w:t xml:space="preserve">  </w:t>
      </w:r>
      <w:r w:rsidRPr="00CC4342">
        <w:rPr>
          <w:kern w:val="28"/>
          <w:u w:val="single"/>
        </w:rPr>
        <w:tab/>
        <w:t xml:space="preserve">+  </w:t>
      </w:r>
      <w:r w:rsidRPr="00CC4342">
        <w:rPr>
          <w:kern w:val="28"/>
          <w:u w:val="single"/>
        </w:rPr>
        <w:tab/>
      </w:r>
      <w:proofErr w:type="gramStart"/>
      <w:r w:rsidRPr="00CC4342">
        <w:rPr>
          <w:kern w:val="28"/>
          <w:u w:val="single"/>
        </w:rPr>
        <w:t>Ca(</w:t>
      </w:r>
      <w:proofErr w:type="gramEnd"/>
      <w:r w:rsidRPr="00CC4342">
        <w:rPr>
          <w:kern w:val="28"/>
          <w:u w:val="single"/>
        </w:rPr>
        <w:t>OH)</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Ca</w:t>
      </w:r>
      <w:r w:rsidRPr="00CC4342">
        <w:rPr>
          <w:kern w:val="28"/>
          <w:u w:val="single"/>
          <w:vertAlign w:val="subscript"/>
        </w:rPr>
        <w:t>3</w:t>
      </w:r>
      <w:r w:rsidRPr="00CC4342">
        <w:rPr>
          <w:kern w:val="28"/>
          <w:u w:val="single"/>
        </w:rPr>
        <w:t>(</w:t>
      </w:r>
      <w:r w:rsidRPr="00CC4342">
        <w:rPr>
          <w:b/>
          <w:kern w:val="28"/>
          <w:u w:val="single"/>
        </w:rPr>
        <w:t>PO</w:t>
      </w:r>
      <w:r w:rsidRPr="00CC4342">
        <w:rPr>
          <w:b/>
          <w:kern w:val="28"/>
          <w:u w:val="single"/>
          <w:vertAlign w:val="subscript"/>
        </w:rPr>
        <w:t>4</w:t>
      </w:r>
      <w:r w:rsidRPr="00CC4342">
        <w:rPr>
          <w:kern w:val="28"/>
          <w:u w:val="single"/>
        </w:rPr>
        <w:t>)</w:t>
      </w:r>
      <w:r w:rsidRPr="00CC4342">
        <w:rPr>
          <w:kern w:val="28"/>
          <w:u w:val="single"/>
          <w:vertAlign w:val="subscript"/>
        </w:rPr>
        <w:t>2</w:t>
      </w:r>
      <w:r w:rsidRPr="00CC4342">
        <w:rPr>
          <w:kern w:val="28"/>
          <w:u w:val="single"/>
        </w:rPr>
        <w:t xml:space="preserve">  </w:t>
      </w:r>
      <w:r w:rsidRPr="00CC4342">
        <w:rPr>
          <w:kern w:val="28"/>
          <w:u w:val="single"/>
        </w:rPr>
        <w:tab/>
        <w:t xml:space="preserve">+ </w:t>
      </w:r>
      <w:r w:rsidRPr="00CC4342">
        <w:rPr>
          <w:kern w:val="28"/>
          <w:u w:val="single"/>
        </w:rPr>
        <w:tab/>
        <w:t>H</w:t>
      </w:r>
      <w:r w:rsidRPr="00CC4342">
        <w:rPr>
          <w:kern w:val="28"/>
          <w:u w:val="single"/>
          <w:vertAlign w:val="subscript"/>
        </w:rPr>
        <w:t>2</w:t>
      </w:r>
      <w:r w:rsidRPr="00CC4342">
        <w:rPr>
          <w:kern w:val="28"/>
          <w:u w:val="single"/>
        </w:rPr>
        <w:t>O</w:t>
      </w:r>
    </w:p>
    <w:p w14:paraId="32DCAAF0" w14:textId="77777777" w:rsidR="00B33648" w:rsidRPr="00CC4342" w:rsidRDefault="00B33648">
      <w:pPr>
        <w:widowControl w:val="0"/>
        <w:tabs>
          <w:tab w:val="left" w:pos="738"/>
          <w:tab w:val="left" w:pos="1350"/>
        </w:tabs>
        <w:overflowPunct w:val="0"/>
        <w:autoSpaceDE w:val="0"/>
        <w:autoSpaceDN w:val="0"/>
        <w:adjustRightInd w:val="0"/>
        <w:ind w:firstLine="360"/>
        <w:rPr>
          <w:kern w:val="28"/>
        </w:rPr>
      </w:pPr>
      <w:r w:rsidRPr="00CC4342">
        <w:rPr>
          <w:kern w:val="28"/>
        </w:rPr>
        <w:t xml:space="preserve">Ca    </w:t>
      </w:r>
      <w:r w:rsidRPr="00CC4342">
        <w:rPr>
          <w:kern w:val="28"/>
        </w:rPr>
        <w:tab/>
        <w:t>1</w:t>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t xml:space="preserve">Ca     </w:t>
      </w:r>
      <w:r w:rsidRPr="00CC4342">
        <w:rPr>
          <w:kern w:val="28"/>
        </w:rPr>
        <w:tab/>
      </w:r>
      <w:r w:rsidRPr="00CC4342">
        <w:rPr>
          <w:kern w:val="28"/>
        </w:rPr>
        <w:tab/>
        <w:t xml:space="preserve">3       </w:t>
      </w:r>
    </w:p>
    <w:p w14:paraId="56969A25" w14:textId="77777777" w:rsidR="00B33648" w:rsidRPr="00CC4342" w:rsidRDefault="00B33648">
      <w:pPr>
        <w:widowControl w:val="0"/>
        <w:tabs>
          <w:tab w:val="left" w:pos="1350"/>
        </w:tabs>
        <w:overflowPunct w:val="0"/>
        <w:autoSpaceDE w:val="0"/>
        <w:autoSpaceDN w:val="0"/>
        <w:adjustRightInd w:val="0"/>
        <w:ind w:firstLine="360"/>
        <w:rPr>
          <w:kern w:val="28"/>
        </w:rPr>
      </w:pPr>
      <w:r w:rsidRPr="00CC4342">
        <w:rPr>
          <w:kern w:val="28"/>
        </w:rPr>
        <w:t>PO</w:t>
      </w:r>
      <w:r w:rsidRPr="00CC4342">
        <w:rPr>
          <w:kern w:val="28"/>
          <w:vertAlign w:val="subscript"/>
        </w:rPr>
        <w:t xml:space="preserve">4    </w:t>
      </w:r>
      <w:r w:rsidRPr="00CC4342">
        <w:rPr>
          <w:kern w:val="28"/>
          <w:vertAlign w:val="subscript"/>
        </w:rPr>
        <w:tab/>
      </w:r>
      <w:r w:rsidRPr="00CC4342">
        <w:rPr>
          <w:kern w:val="28"/>
        </w:rPr>
        <w:t>1</w:t>
      </w:r>
      <w:r w:rsidRPr="00CC4342">
        <w:rPr>
          <w:kern w:val="28"/>
        </w:rPr>
        <w:tab/>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vertAlign w:val="subscript"/>
        </w:rPr>
        <w:tab/>
      </w:r>
      <w:r w:rsidRPr="00CC4342">
        <w:rPr>
          <w:kern w:val="28"/>
          <w:vertAlign w:val="subscript"/>
        </w:rPr>
        <w:tab/>
      </w:r>
      <w:r w:rsidRPr="00CC4342">
        <w:rPr>
          <w:kern w:val="28"/>
        </w:rPr>
        <w:t xml:space="preserve">2       </w:t>
      </w:r>
    </w:p>
    <w:p w14:paraId="6AA458ED" w14:textId="77777777" w:rsidR="00B33648" w:rsidRPr="00CC4342" w:rsidRDefault="00B33648">
      <w:pPr>
        <w:widowControl w:val="0"/>
        <w:tabs>
          <w:tab w:val="left" w:pos="1350"/>
        </w:tabs>
        <w:overflowPunct w:val="0"/>
        <w:autoSpaceDE w:val="0"/>
        <w:autoSpaceDN w:val="0"/>
        <w:adjustRightInd w:val="0"/>
        <w:ind w:firstLine="360"/>
        <w:rPr>
          <w:kern w:val="28"/>
        </w:rPr>
      </w:pPr>
      <w:r w:rsidRPr="00CC4342">
        <w:rPr>
          <w:kern w:val="28"/>
        </w:rPr>
        <w:t xml:space="preserve">O   </w:t>
      </w:r>
      <w:r w:rsidRPr="00CC4342">
        <w:rPr>
          <w:kern w:val="28"/>
        </w:rPr>
        <w:tab/>
        <w:t>2</w:t>
      </w:r>
      <w:r w:rsidRPr="00CC4342">
        <w:rPr>
          <w:kern w:val="28"/>
        </w:rPr>
        <w:tab/>
        <w:t xml:space="preserve">  </w:t>
      </w:r>
      <w:r w:rsidRPr="00CC4342">
        <w:rPr>
          <w:kern w:val="28"/>
        </w:rPr>
        <w:tab/>
      </w:r>
      <w:r w:rsidRPr="00CC4342">
        <w:rPr>
          <w:kern w:val="28"/>
        </w:rPr>
        <w:tab/>
        <w:t xml:space="preserve"> </w:t>
      </w:r>
      <w:r w:rsidRPr="00CC4342">
        <w:rPr>
          <w:kern w:val="28"/>
        </w:rPr>
        <w:tab/>
      </w:r>
      <w:r w:rsidRPr="00CC4342">
        <w:rPr>
          <w:kern w:val="28"/>
        </w:rPr>
        <w:tab/>
        <w:t xml:space="preserve">O      </w:t>
      </w:r>
      <w:r w:rsidRPr="00CC4342">
        <w:rPr>
          <w:kern w:val="28"/>
        </w:rPr>
        <w:tab/>
      </w:r>
      <w:r w:rsidRPr="00CC4342">
        <w:rPr>
          <w:kern w:val="28"/>
        </w:rPr>
        <w:tab/>
        <w:t xml:space="preserve">1        </w:t>
      </w:r>
    </w:p>
    <w:p w14:paraId="3DF473FC" w14:textId="77777777" w:rsidR="00B33648" w:rsidRPr="00CC4342" w:rsidRDefault="00B33648">
      <w:pPr>
        <w:widowControl w:val="0"/>
        <w:tabs>
          <w:tab w:val="left" w:pos="1350"/>
          <w:tab w:val="left" w:pos="4605"/>
        </w:tabs>
        <w:overflowPunct w:val="0"/>
        <w:autoSpaceDE w:val="0"/>
        <w:autoSpaceDN w:val="0"/>
        <w:adjustRightInd w:val="0"/>
        <w:ind w:firstLine="360"/>
        <w:rPr>
          <w:kern w:val="28"/>
        </w:rPr>
      </w:pPr>
      <w:r w:rsidRPr="00CC4342">
        <w:rPr>
          <w:kern w:val="28"/>
        </w:rPr>
        <w:t xml:space="preserve"> H   </w:t>
      </w:r>
      <w:r w:rsidRPr="00CC4342">
        <w:rPr>
          <w:kern w:val="28"/>
        </w:rPr>
        <w:tab/>
        <w:t>5</w:t>
      </w:r>
      <w:r w:rsidRPr="00CC4342">
        <w:rPr>
          <w:kern w:val="28"/>
        </w:rPr>
        <w:tab/>
      </w:r>
      <w:r w:rsidRPr="00CC4342">
        <w:rPr>
          <w:kern w:val="28"/>
        </w:rPr>
        <w:tab/>
        <w:t xml:space="preserve"> H     </w:t>
      </w:r>
      <w:r w:rsidRPr="00CC4342">
        <w:rPr>
          <w:kern w:val="28"/>
        </w:rPr>
        <w:tab/>
      </w:r>
      <w:r w:rsidRPr="00CC4342">
        <w:rPr>
          <w:kern w:val="28"/>
        </w:rPr>
        <w:tab/>
        <w:t xml:space="preserve">2     </w:t>
      </w:r>
    </w:p>
    <w:p w14:paraId="14B073F6" w14:textId="77777777" w:rsidR="008916A6" w:rsidRPr="00CC4342" w:rsidRDefault="008916A6">
      <w:pPr>
        <w:widowControl w:val="0"/>
        <w:tabs>
          <w:tab w:val="left" w:pos="2340"/>
        </w:tabs>
        <w:overflowPunct w:val="0"/>
        <w:autoSpaceDE w:val="0"/>
        <w:autoSpaceDN w:val="0"/>
        <w:adjustRightInd w:val="0"/>
        <w:rPr>
          <w:kern w:val="28"/>
        </w:rPr>
      </w:pPr>
    </w:p>
    <w:p w14:paraId="687A1477" w14:textId="77777777" w:rsidR="00B33648" w:rsidRPr="00CC4342" w:rsidRDefault="00B33648">
      <w:pPr>
        <w:widowControl w:val="0"/>
        <w:tabs>
          <w:tab w:val="left" w:pos="2340"/>
        </w:tabs>
        <w:overflowPunct w:val="0"/>
        <w:autoSpaceDE w:val="0"/>
        <w:autoSpaceDN w:val="0"/>
        <w:adjustRightInd w:val="0"/>
        <w:rPr>
          <w:kern w:val="28"/>
        </w:rPr>
      </w:pPr>
      <w:r w:rsidRPr="00CC4342">
        <w:rPr>
          <w:kern w:val="28"/>
        </w:rPr>
        <w:t>Step 3: Balance the elements/ions in the following order</w:t>
      </w:r>
    </w:p>
    <w:p w14:paraId="2E700A99" w14:textId="6A2468D5" w:rsidR="00B33648" w:rsidRPr="00CC4342" w:rsidRDefault="00B33648" w:rsidP="006F3292">
      <w:pPr>
        <w:pStyle w:val="ListParagraph"/>
        <w:numPr>
          <w:ilvl w:val="0"/>
          <w:numId w:val="205"/>
        </w:numPr>
      </w:pPr>
      <w:r w:rsidRPr="00CC4342">
        <w:rPr>
          <w:highlight w:val="yellow"/>
        </w:rPr>
        <w:t xml:space="preserve">M - </w:t>
      </w:r>
      <w:proofErr w:type="gramStart"/>
      <w:r w:rsidRPr="00CC4342">
        <w:rPr>
          <w:highlight w:val="yellow"/>
        </w:rPr>
        <w:t>metals</w:t>
      </w:r>
      <w:proofErr w:type="gramEnd"/>
      <w:r w:rsidRPr="00CC4342">
        <w:t>.</w:t>
      </w:r>
      <w:r w:rsidRPr="00CC4342">
        <w:tab/>
      </w:r>
      <w:r w:rsidR="003E2B25" w:rsidRPr="00CC4342">
        <w:t xml:space="preserve"> </w:t>
      </w:r>
      <w:r w:rsidRPr="00CC4342">
        <w:t>Balance metals such as Fe or Na first.</w:t>
      </w:r>
    </w:p>
    <w:p w14:paraId="1B53629B" w14:textId="0E497131" w:rsidR="00B33648" w:rsidRPr="00CC4342" w:rsidRDefault="00B33648" w:rsidP="006F3292">
      <w:pPr>
        <w:pStyle w:val="ListParagraph"/>
        <w:numPr>
          <w:ilvl w:val="0"/>
          <w:numId w:val="205"/>
        </w:numPr>
      </w:pPr>
      <w:r w:rsidRPr="00CC4342">
        <w:rPr>
          <w:highlight w:val="yellow"/>
        </w:rPr>
        <w:t>I - ions.</w:t>
      </w:r>
      <w:r w:rsidRPr="00CC4342">
        <w:t xml:space="preserve"> </w:t>
      </w:r>
      <w:r w:rsidRPr="00CC4342">
        <w:tab/>
      </w:r>
      <w:r w:rsidR="003E2B25" w:rsidRPr="00CC4342">
        <w:t xml:space="preserve"> </w:t>
      </w:r>
      <w:r w:rsidRPr="00CC4342">
        <w:t>Looks for polyatomic ions (such as PO</w:t>
      </w:r>
      <w:r w:rsidRPr="00CC4342">
        <w:rPr>
          <w:vertAlign w:val="subscript"/>
        </w:rPr>
        <w:t>4</w:t>
      </w:r>
      <w:r w:rsidRPr="00CC4342">
        <w:rPr>
          <w:vertAlign w:val="superscript"/>
        </w:rPr>
        <w:t xml:space="preserve">-3 </w:t>
      </w:r>
      <w:r w:rsidRPr="00CC4342">
        <w:t>or SO</w:t>
      </w:r>
      <w:r w:rsidRPr="00CC4342">
        <w:rPr>
          <w:vertAlign w:val="subscript"/>
        </w:rPr>
        <w:t>4</w:t>
      </w:r>
      <w:r w:rsidRPr="00CC4342">
        <w:rPr>
          <w:vertAlign w:val="superscript"/>
        </w:rPr>
        <w:t>-2</w:t>
      </w:r>
      <w:r w:rsidRPr="00CC4342">
        <w:t xml:space="preserve">) that cross from reactant to </w:t>
      </w:r>
      <w:r w:rsidR="003E2B25" w:rsidRPr="00CC4342">
        <w:t>p</w:t>
      </w:r>
      <w:r w:rsidRPr="00CC4342">
        <w:t>roduct unchanged. Balance them as a group.</w:t>
      </w:r>
    </w:p>
    <w:p w14:paraId="68FA91AC" w14:textId="23AD4939" w:rsidR="00B33648" w:rsidRPr="00CC4342" w:rsidRDefault="003E2B25" w:rsidP="006F3292">
      <w:pPr>
        <w:pStyle w:val="ListParagraph"/>
        <w:numPr>
          <w:ilvl w:val="0"/>
          <w:numId w:val="205"/>
        </w:numPr>
      </w:pPr>
      <w:r w:rsidRPr="00CC4342">
        <w:rPr>
          <w:highlight w:val="yellow"/>
        </w:rPr>
        <w:t>N - non-metals</w:t>
      </w:r>
      <w:r w:rsidRPr="00CC4342">
        <w:t xml:space="preserve">  </w:t>
      </w:r>
      <w:r w:rsidR="00B33648" w:rsidRPr="00CC4342">
        <w:t xml:space="preserve">Look for Cl or S, these are common ones </w:t>
      </w:r>
    </w:p>
    <w:p w14:paraId="6FB36A9E" w14:textId="32881069" w:rsidR="00B33648" w:rsidRPr="00CC4342" w:rsidRDefault="00B33648" w:rsidP="006F3292">
      <w:pPr>
        <w:pStyle w:val="ListParagraph"/>
        <w:numPr>
          <w:ilvl w:val="0"/>
          <w:numId w:val="205"/>
        </w:numPr>
      </w:pPr>
      <w:r w:rsidRPr="00CC4342">
        <w:rPr>
          <w:highlight w:val="yellow"/>
        </w:rPr>
        <w:t xml:space="preserve">O- </w:t>
      </w:r>
      <w:proofErr w:type="gramStart"/>
      <w:r w:rsidRPr="00CC4342">
        <w:rPr>
          <w:highlight w:val="yellow"/>
        </w:rPr>
        <w:t>oxygen</w:t>
      </w:r>
      <w:proofErr w:type="gramEnd"/>
      <w:r w:rsidRPr="00CC4342">
        <w:t xml:space="preserve"> </w:t>
      </w:r>
      <w:r w:rsidR="003E2B25" w:rsidRPr="00CC4342">
        <w:tab/>
      </w:r>
      <w:r w:rsidRPr="00CC4342">
        <w:t>Balancing O will involve water on one side or</w:t>
      </w:r>
      <w:r w:rsidR="003E2B25" w:rsidRPr="00CC4342">
        <w:t xml:space="preserve"> the other. O may be spread                        out </w:t>
      </w:r>
      <w:r w:rsidRPr="00CC4342">
        <w:t>over several compounds. This is the one to leave to the last.</w:t>
      </w:r>
    </w:p>
    <w:p w14:paraId="510E2842" w14:textId="0D58DAFF" w:rsidR="00B33648" w:rsidRPr="00CC4342" w:rsidRDefault="00B33648" w:rsidP="006F3292">
      <w:pPr>
        <w:pStyle w:val="ListParagraph"/>
        <w:numPr>
          <w:ilvl w:val="0"/>
          <w:numId w:val="205"/>
        </w:numPr>
      </w:pPr>
      <w:r w:rsidRPr="00CC4342">
        <w:rPr>
          <w:highlight w:val="yellow"/>
        </w:rPr>
        <w:t xml:space="preserve">H - </w:t>
      </w:r>
      <w:proofErr w:type="gramStart"/>
      <w:r w:rsidRPr="00CC4342">
        <w:rPr>
          <w:highlight w:val="yellow"/>
        </w:rPr>
        <w:t>hydrogen</w:t>
      </w:r>
      <w:proofErr w:type="gramEnd"/>
      <w:r w:rsidRPr="00CC4342">
        <w:t xml:space="preserve">. </w:t>
      </w:r>
      <w:r w:rsidR="003E2B25" w:rsidRPr="00CC4342">
        <w:tab/>
      </w:r>
      <w:r w:rsidRPr="00CC4342">
        <w:t>Balancing H will involve water on one side or the other. H may be spread out over several compounds. This is the one to leave to the last.</w:t>
      </w:r>
    </w:p>
    <w:p w14:paraId="6C7F218E" w14:textId="77777777" w:rsidR="003E2B25" w:rsidRPr="00CC4342" w:rsidRDefault="003E2B25">
      <w:pPr>
        <w:widowControl w:val="0"/>
        <w:overflowPunct w:val="0"/>
        <w:autoSpaceDE w:val="0"/>
        <w:autoSpaceDN w:val="0"/>
        <w:adjustRightInd w:val="0"/>
        <w:ind w:firstLine="360"/>
        <w:rPr>
          <w:kern w:val="28"/>
        </w:rPr>
      </w:pPr>
    </w:p>
    <w:p w14:paraId="4210F560" w14:textId="77777777" w:rsidR="00B33648" w:rsidRPr="00CC4342" w:rsidRDefault="00B33648">
      <w:pPr>
        <w:widowControl w:val="0"/>
        <w:overflowPunct w:val="0"/>
        <w:autoSpaceDE w:val="0"/>
        <w:autoSpaceDN w:val="0"/>
        <w:adjustRightInd w:val="0"/>
        <w:ind w:firstLine="360"/>
        <w:rPr>
          <w:kern w:val="28"/>
        </w:rPr>
      </w:pPr>
      <w:r w:rsidRPr="00CC4342">
        <w:rPr>
          <w:kern w:val="28"/>
        </w:rPr>
        <w:t>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b/>
          <w:i/>
          <w:kern w:val="28"/>
        </w:rPr>
        <w:t>3</w:t>
      </w:r>
      <w:r w:rsidRPr="00CC4342">
        <w:rPr>
          <w:kern w:val="28"/>
        </w:rPr>
        <w:t>Ca(</w:t>
      </w:r>
      <w:proofErr w:type="gramEnd"/>
      <w:r w:rsidRPr="00CC4342">
        <w:rPr>
          <w:kern w:val="28"/>
        </w:rPr>
        <w:t>OH)</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r>
      <w:r w:rsidRPr="00CC4342">
        <w:rPr>
          <w:b/>
          <w:i/>
          <w:kern w:val="28"/>
        </w:rPr>
        <w:t>Ca</w:t>
      </w:r>
      <w:r w:rsidRPr="00CC4342">
        <w:rPr>
          <w:b/>
          <w:i/>
          <w:kern w:val="28"/>
          <w:vertAlign w:val="subscript"/>
        </w:rPr>
        <w:t>3</w:t>
      </w:r>
      <w:r w:rsidRPr="00CC4342">
        <w:rPr>
          <w:kern w:val="28"/>
        </w:rPr>
        <w:t>(</w:t>
      </w:r>
      <w:r w:rsidRPr="00CC4342">
        <w:rPr>
          <w:b/>
          <w:kern w:val="28"/>
        </w:rPr>
        <w:t>PO</w:t>
      </w:r>
      <w:r w:rsidRPr="00CC4342">
        <w:rPr>
          <w:b/>
          <w:kern w:val="28"/>
          <w:vertAlign w:val="subscript"/>
        </w:rPr>
        <w:t>4</w:t>
      </w:r>
      <w:r w:rsidRPr="00CC4342">
        <w:rPr>
          <w:kern w:val="28"/>
        </w:rPr>
        <w:t>)</w:t>
      </w:r>
      <w:r w:rsidRPr="00CC4342">
        <w:rPr>
          <w:kern w:val="28"/>
          <w:vertAlign w:val="subscript"/>
        </w:rPr>
        <w:t>2</w:t>
      </w:r>
      <w:r w:rsidRPr="00CC4342">
        <w:rPr>
          <w:kern w:val="28"/>
        </w:rPr>
        <w:t xml:space="preserve">  </w:t>
      </w:r>
      <w:r w:rsidRPr="00CC4342">
        <w:rPr>
          <w:kern w:val="28"/>
        </w:rPr>
        <w:tab/>
        <w:t xml:space="preserve">+ </w:t>
      </w:r>
      <w:r w:rsidRPr="00CC4342">
        <w:rPr>
          <w:kern w:val="28"/>
        </w:rPr>
        <w:tab/>
        <w:t>H</w:t>
      </w:r>
      <w:r w:rsidRPr="00CC4342">
        <w:rPr>
          <w:kern w:val="28"/>
          <w:vertAlign w:val="subscript"/>
        </w:rPr>
        <w:t>2</w:t>
      </w:r>
      <w:r w:rsidRPr="00CC4342">
        <w:rPr>
          <w:kern w:val="28"/>
        </w:rPr>
        <w:t>O</w:t>
      </w:r>
    </w:p>
    <w:p w14:paraId="1FA22FA1" w14:textId="77777777" w:rsidR="00B33648" w:rsidRPr="00CC4342" w:rsidRDefault="00B33648">
      <w:pPr>
        <w:widowControl w:val="0"/>
        <w:overflowPunct w:val="0"/>
        <w:autoSpaceDE w:val="0"/>
        <w:autoSpaceDN w:val="0"/>
        <w:adjustRightInd w:val="0"/>
        <w:rPr>
          <w:kern w:val="28"/>
        </w:rPr>
      </w:pPr>
      <w:r w:rsidRPr="00CC4342">
        <w:rPr>
          <w:kern w:val="28"/>
        </w:rPr>
        <w:tab/>
        <w:t xml:space="preserve">a. </w:t>
      </w:r>
      <w:r w:rsidRPr="00CC4342">
        <w:rPr>
          <w:kern w:val="28"/>
        </w:rPr>
        <w:tab/>
        <w:t xml:space="preserve">Ca      </w:t>
      </w:r>
      <w:r w:rsidRPr="00CC4342">
        <w:rPr>
          <w:kern w:val="28"/>
        </w:rPr>
        <w:tab/>
        <w:t>1</w:t>
      </w:r>
      <w:r w:rsidRPr="00CC4342">
        <w:rPr>
          <w:kern w:val="28"/>
        </w:rPr>
        <w:tab/>
        <w:t xml:space="preserve">   </w:t>
      </w:r>
      <w:r w:rsidRPr="00CC4342">
        <w:rPr>
          <w:i/>
          <w:kern w:val="28"/>
        </w:rPr>
        <w:t xml:space="preserve">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 xml:space="preserve"> 3</w:t>
      </w:r>
    </w:p>
    <w:p w14:paraId="2C09FF78" w14:textId="77777777" w:rsidR="00B33648" w:rsidRPr="00CC4342" w:rsidRDefault="00B33648">
      <w:pPr>
        <w:widowControl w:val="0"/>
        <w:overflowPunct w:val="0"/>
        <w:autoSpaceDE w:val="0"/>
        <w:autoSpaceDN w:val="0"/>
        <w:adjustRightInd w:val="0"/>
        <w:rPr>
          <w:kern w:val="28"/>
        </w:rPr>
      </w:pPr>
      <w:r w:rsidRPr="00CC4342">
        <w:rPr>
          <w:kern w:val="28"/>
        </w:rPr>
        <w:tab/>
        <w:t xml:space="preserve">   </w:t>
      </w:r>
      <w:r w:rsidRPr="00CC4342">
        <w:rPr>
          <w:kern w:val="28"/>
        </w:rPr>
        <w:tab/>
        <w:t>PO</w:t>
      </w:r>
      <w:r w:rsidRPr="00CC4342">
        <w:rPr>
          <w:kern w:val="28"/>
          <w:vertAlign w:val="subscript"/>
        </w:rPr>
        <w:t xml:space="preserve">4       </w:t>
      </w:r>
      <w:r w:rsidRPr="00CC4342">
        <w:rPr>
          <w:kern w:val="28"/>
          <w:vertAlign w:val="subscript"/>
        </w:rPr>
        <w:tab/>
      </w:r>
      <w:r w:rsidRPr="00CC4342">
        <w:rPr>
          <w:kern w:val="28"/>
        </w:rPr>
        <w:t>1</w:t>
      </w:r>
      <w:r w:rsidRPr="00CC4342">
        <w:rPr>
          <w:kern w:val="28"/>
        </w:rPr>
        <w:tab/>
        <w:t xml:space="preserve">  </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p>
    <w:p w14:paraId="169A591E" w14:textId="77777777" w:rsidR="00B33648" w:rsidRPr="00CC4342" w:rsidRDefault="00B33648">
      <w:pPr>
        <w:widowControl w:val="0"/>
        <w:overflowPunct w:val="0"/>
        <w:autoSpaceDE w:val="0"/>
        <w:autoSpaceDN w:val="0"/>
        <w:adjustRightInd w:val="0"/>
        <w:rPr>
          <w:kern w:val="28"/>
        </w:rPr>
      </w:pPr>
      <w:r w:rsidRPr="00CC4342">
        <w:rPr>
          <w:kern w:val="28"/>
        </w:rPr>
        <w:tab/>
        <w:t xml:space="preserve">     </w:t>
      </w:r>
      <w:r w:rsidRPr="00CC4342">
        <w:rPr>
          <w:kern w:val="28"/>
        </w:rPr>
        <w:tab/>
        <w:t xml:space="preserve">O       </w:t>
      </w:r>
      <w:r w:rsidRPr="00CC4342">
        <w:rPr>
          <w:kern w:val="28"/>
        </w:rPr>
        <w:tab/>
        <w:t>2</w:t>
      </w:r>
      <w:r w:rsidRPr="00CC4342">
        <w:rPr>
          <w:kern w:val="28"/>
        </w:rPr>
        <w:tab/>
        <w:t xml:space="preserve">  6 (3 x 2)</w:t>
      </w:r>
      <w:r w:rsidRPr="00CC4342">
        <w:rPr>
          <w:kern w:val="28"/>
        </w:rPr>
        <w:tab/>
      </w:r>
      <w:r w:rsidRPr="00CC4342">
        <w:rPr>
          <w:kern w:val="28"/>
        </w:rPr>
        <w:tab/>
      </w:r>
      <w:r w:rsidRPr="00CC4342">
        <w:rPr>
          <w:kern w:val="28"/>
        </w:rPr>
        <w:tab/>
        <w:t xml:space="preserve"> O        1       </w:t>
      </w:r>
    </w:p>
    <w:p w14:paraId="3A59820E"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t xml:space="preserve">    </w:t>
      </w:r>
      <w:r w:rsidRPr="00CC4342">
        <w:rPr>
          <w:kern w:val="28"/>
        </w:rPr>
        <w:tab/>
        <w:t xml:space="preserve">H      </w:t>
      </w:r>
      <w:r w:rsidRPr="00CC4342">
        <w:rPr>
          <w:kern w:val="28"/>
        </w:rPr>
        <w:tab/>
        <w:t>5</w:t>
      </w:r>
      <w:r w:rsidRPr="00CC4342">
        <w:rPr>
          <w:kern w:val="28"/>
        </w:rPr>
        <w:tab/>
        <w:t xml:space="preserve">  9((3 x 2) + 3) </w:t>
      </w:r>
      <w:r w:rsidRPr="00CC4342">
        <w:rPr>
          <w:kern w:val="28"/>
        </w:rPr>
        <w:tab/>
        <w:t xml:space="preserve"> </w:t>
      </w:r>
      <w:r w:rsidRPr="00CC4342">
        <w:rPr>
          <w:kern w:val="28"/>
        </w:rPr>
        <w:tab/>
        <w:t xml:space="preserve"> H        2      </w:t>
      </w:r>
    </w:p>
    <w:p w14:paraId="0A2A5904" w14:textId="77777777" w:rsidR="00B33648" w:rsidRPr="00CC4342" w:rsidRDefault="00B33648">
      <w:pPr>
        <w:widowControl w:val="0"/>
        <w:overflowPunct w:val="0"/>
        <w:autoSpaceDE w:val="0"/>
        <w:autoSpaceDN w:val="0"/>
        <w:adjustRightInd w:val="0"/>
        <w:ind w:firstLine="360"/>
        <w:rPr>
          <w:kern w:val="28"/>
        </w:rPr>
      </w:pPr>
      <w:r w:rsidRPr="00CC4342">
        <w:rPr>
          <w:b/>
          <w:i/>
          <w:kern w:val="28"/>
        </w:rPr>
        <w:t>2</w:t>
      </w:r>
      <w:r w:rsidRPr="00CC4342">
        <w:rPr>
          <w:kern w:val="28"/>
        </w:rPr>
        <w:t>H</w:t>
      </w:r>
      <w:r w:rsidRPr="00CC4342">
        <w:rPr>
          <w:kern w:val="28"/>
          <w:vertAlign w:val="subscript"/>
        </w:rPr>
        <w:t>3</w:t>
      </w:r>
      <w:r w:rsidRPr="00CC4342">
        <w:rPr>
          <w:b/>
          <w:i/>
          <w:kern w:val="28"/>
        </w:rPr>
        <w:t>PO</w:t>
      </w:r>
      <w:r w:rsidRPr="00CC4342">
        <w:rPr>
          <w:b/>
          <w:i/>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kern w:val="28"/>
        </w:rPr>
        <w:t>3Ca(</w:t>
      </w:r>
      <w:proofErr w:type="gramEnd"/>
      <w:r w:rsidRPr="00CC4342">
        <w:rPr>
          <w:kern w:val="28"/>
        </w:rPr>
        <w:t>OH)</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r>
      <w:r w:rsidRPr="00CC4342">
        <w:rPr>
          <w:b/>
          <w:kern w:val="28"/>
        </w:rPr>
        <w:t>Ca</w:t>
      </w:r>
      <w:r w:rsidRPr="00CC4342">
        <w:rPr>
          <w:b/>
          <w:kern w:val="28"/>
          <w:vertAlign w:val="subscript"/>
        </w:rPr>
        <w:t>3</w:t>
      </w:r>
      <w:r w:rsidRPr="00CC4342">
        <w:rPr>
          <w:i/>
          <w:kern w:val="28"/>
        </w:rPr>
        <w:t>(</w:t>
      </w:r>
      <w:r w:rsidRPr="00CC4342">
        <w:rPr>
          <w:b/>
          <w:i/>
          <w:kern w:val="28"/>
        </w:rPr>
        <w:t>PO</w:t>
      </w:r>
      <w:r w:rsidRPr="00CC4342">
        <w:rPr>
          <w:b/>
          <w:i/>
          <w:kern w:val="28"/>
          <w:vertAlign w:val="subscript"/>
        </w:rPr>
        <w:t>4</w:t>
      </w:r>
      <w:r w:rsidRPr="00CC4342">
        <w:rPr>
          <w:i/>
          <w:kern w:val="28"/>
        </w:rPr>
        <w:t>)</w:t>
      </w:r>
      <w:r w:rsidRPr="00CC4342">
        <w:rPr>
          <w:i/>
          <w:kern w:val="28"/>
          <w:vertAlign w:val="subscript"/>
        </w:rPr>
        <w:t>2</w:t>
      </w:r>
      <w:r w:rsidRPr="00CC4342">
        <w:rPr>
          <w:i/>
          <w:kern w:val="28"/>
        </w:rPr>
        <w:t xml:space="preserve">  </w:t>
      </w:r>
      <w:r w:rsidRPr="00CC4342">
        <w:rPr>
          <w:i/>
          <w:kern w:val="28"/>
        </w:rPr>
        <w:tab/>
      </w:r>
      <w:r w:rsidRPr="00CC4342">
        <w:rPr>
          <w:kern w:val="28"/>
        </w:rPr>
        <w:t xml:space="preserve">+ </w:t>
      </w:r>
      <w:r w:rsidRPr="00CC4342">
        <w:rPr>
          <w:kern w:val="28"/>
        </w:rPr>
        <w:tab/>
        <w:t>H</w:t>
      </w:r>
      <w:r w:rsidRPr="00CC4342">
        <w:rPr>
          <w:kern w:val="28"/>
          <w:vertAlign w:val="subscript"/>
        </w:rPr>
        <w:t>2</w:t>
      </w:r>
      <w:r w:rsidRPr="00CC4342">
        <w:rPr>
          <w:b/>
          <w:kern w:val="28"/>
        </w:rPr>
        <w:t>O</w:t>
      </w:r>
    </w:p>
    <w:p w14:paraId="15A5A215" w14:textId="77777777" w:rsidR="00B33648" w:rsidRPr="00CC4342" w:rsidRDefault="00B33648">
      <w:pPr>
        <w:widowControl w:val="0"/>
        <w:overflowPunct w:val="0"/>
        <w:autoSpaceDE w:val="0"/>
        <w:autoSpaceDN w:val="0"/>
        <w:adjustRightInd w:val="0"/>
        <w:ind w:left="360" w:firstLine="360"/>
        <w:rPr>
          <w:kern w:val="28"/>
        </w:rPr>
      </w:pPr>
      <w:r w:rsidRPr="00CC4342">
        <w:rPr>
          <w:kern w:val="28"/>
        </w:rPr>
        <w:t xml:space="preserve">b. </w:t>
      </w:r>
      <w:r w:rsidRPr="00CC4342">
        <w:rPr>
          <w:kern w:val="28"/>
        </w:rPr>
        <w:tab/>
        <w:t xml:space="preserve">Ca     </w:t>
      </w:r>
      <w:r w:rsidRPr="00CC4342">
        <w:rPr>
          <w:kern w:val="28"/>
        </w:rPr>
        <w:tab/>
        <w:t>1</w:t>
      </w:r>
      <w:r w:rsidRPr="00CC4342">
        <w:rPr>
          <w:kern w:val="28"/>
        </w:rPr>
        <w:tab/>
        <w:t xml:space="preserve"> 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3</w:t>
      </w:r>
    </w:p>
    <w:p w14:paraId="0E47B8E1"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PO</w:t>
      </w:r>
      <w:r w:rsidRPr="00CC4342">
        <w:rPr>
          <w:kern w:val="28"/>
          <w:vertAlign w:val="subscript"/>
        </w:rPr>
        <w:t xml:space="preserve">4       </w:t>
      </w:r>
      <w:r w:rsidRPr="00CC4342">
        <w:rPr>
          <w:kern w:val="28"/>
          <w:vertAlign w:val="subscript"/>
        </w:rPr>
        <w:tab/>
      </w:r>
      <w:r w:rsidRPr="00CC4342">
        <w:rPr>
          <w:kern w:val="28"/>
        </w:rPr>
        <w:t>1</w:t>
      </w:r>
      <w:r w:rsidRPr="00CC4342">
        <w:rPr>
          <w:kern w:val="28"/>
        </w:rPr>
        <w:tab/>
        <w:t xml:space="preserve"> </w:t>
      </w:r>
      <w:r w:rsidRPr="00CC4342">
        <w:rPr>
          <w:b/>
          <w:i/>
          <w:kern w:val="28"/>
        </w:rPr>
        <w:t>2</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r w:rsidRPr="00CC4342">
        <w:rPr>
          <w:kern w:val="28"/>
        </w:rPr>
        <w:tab/>
        <w:t>2</w:t>
      </w:r>
    </w:p>
    <w:p w14:paraId="708C3A85"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 xml:space="preserve">O       </w:t>
      </w:r>
      <w:r w:rsidRPr="00CC4342">
        <w:rPr>
          <w:kern w:val="28"/>
        </w:rPr>
        <w:tab/>
        <w:t>2</w:t>
      </w:r>
      <w:r w:rsidRPr="00CC4342">
        <w:rPr>
          <w:kern w:val="28"/>
        </w:rPr>
        <w:tab/>
        <w:t xml:space="preserve"> 6 (3 x 2)</w:t>
      </w:r>
      <w:r w:rsidRPr="00CC4342">
        <w:rPr>
          <w:kern w:val="28"/>
        </w:rPr>
        <w:tab/>
      </w:r>
      <w:r w:rsidRPr="00CC4342">
        <w:rPr>
          <w:kern w:val="28"/>
        </w:rPr>
        <w:tab/>
        <w:t xml:space="preserve"> </w:t>
      </w:r>
      <w:r w:rsidRPr="00CC4342">
        <w:rPr>
          <w:kern w:val="28"/>
        </w:rPr>
        <w:tab/>
        <w:t xml:space="preserve">O       1       </w:t>
      </w:r>
      <w:r w:rsidRPr="00CC4342">
        <w:rPr>
          <w:kern w:val="28"/>
        </w:rPr>
        <w:tab/>
      </w:r>
      <w:r w:rsidRPr="00CC4342">
        <w:rPr>
          <w:kern w:val="28"/>
        </w:rPr>
        <w:tab/>
      </w:r>
    </w:p>
    <w:p w14:paraId="4EADF5A7"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 xml:space="preserve">H      </w:t>
      </w:r>
      <w:r w:rsidRPr="00CC4342">
        <w:rPr>
          <w:kern w:val="28"/>
        </w:rPr>
        <w:tab/>
        <w:t xml:space="preserve"> 5</w:t>
      </w:r>
      <w:r w:rsidRPr="00CC4342">
        <w:rPr>
          <w:kern w:val="28"/>
        </w:rPr>
        <w:tab/>
        <w:t>12 ((3 x 2) + (2 x 3))</w:t>
      </w:r>
      <w:r w:rsidRPr="00CC4342">
        <w:rPr>
          <w:kern w:val="28"/>
        </w:rPr>
        <w:tab/>
      </w:r>
      <w:r w:rsidRPr="00CC4342">
        <w:rPr>
          <w:kern w:val="28"/>
        </w:rPr>
        <w:tab/>
        <w:t xml:space="preserve">H       2      </w:t>
      </w:r>
      <w:r w:rsidRPr="00CC4342">
        <w:rPr>
          <w:kern w:val="28"/>
        </w:rPr>
        <w:tab/>
      </w:r>
      <w:r w:rsidRPr="00CC4342">
        <w:rPr>
          <w:kern w:val="28"/>
        </w:rPr>
        <w:tab/>
      </w:r>
    </w:p>
    <w:p w14:paraId="02B5F2E5" w14:textId="77777777" w:rsidR="00B33648" w:rsidRPr="00CC4342" w:rsidRDefault="00B33648">
      <w:pPr>
        <w:widowControl w:val="0"/>
        <w:overflowPunct w:val="0"/>
        <w:autoSpaceDE w:val="0"/>
        <w:autoSpaceDN w:val="0"/>
        <w:adjustRightInd w:val="0"/>
        <w:rPr>
          <w:kern w:val="28"/>
        </w:rPr>
      </w:pPr>
    </w:p>
    <w:p w14:paraId="1933EBE6" w14:textId="77777777" w:rsidR="00B33648" w:rsidRPr="00CC4342" w:rsidRDefault="00B33648">
      <w:pPr>
        <w:widowControl w:val="0"/>
        <w:overflowPunct w:val="0"/>
        <w:autoSpaceDE w:val="0"/>
        <w:autoSpaceDN w:val="0"/>
        <w:adjustRightInd w:val="0"/>
        <w:ind w:firstLine="360"/>
        <w:rPr>
          <w:kern w:val="28"/>
        </w:rPr>
      </w:pPr>
      <w:r w:rsidRPr="00CC4342">
        <w:rPr>
          <w:kern w:val="28"/>
        </w:rPr>
        <w:t>2H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kern w:val="28"/>
        </w:rPr>
        <w:t>3Ca(</w:t>
      </w:r>
      <w:proofErr w:type="gramEnd"/>
      <w:r w:rsidRPr="00CC4342">
        <w:rPr>
          <w:b/>
          <w:i/>
          <w:kern w:val="28"/>
        </w:rPr>
        <w:t>OH</w:t>
      </w:r>
      <w:r w:rsidRPr="00CC4342">
        <w:rPr>
          <w:kern w:val="28"/>
        </w:rPr>
        <w:t>)</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t>Ca</w:t>
      </w:r>
      <w:r w:rsidRPr="00CC4342">
        <w:rPr>
          <w:kern w:val="28"/>
          <w:vertAlign w:val="subscript"/>
        </w:rPr>
        <w:t>3</w:t>
      </w:r>
      <w:r w:rsidRPr="00CC4342">
        <w:rPr>
          <w:b/>
          <w:kern w:val="28"/>
        </w:rPr>
        <w:t>(PO</w:t>
      </w:r>
      <w:r w:rsidRPr="00CC4342">
        <w:rPr>
          <w:b/>
          <w:kern w:val="28"/>
          <w:vertAlign w:val="subscript"/>
        </w:rPr>
        <w:t>4</w:t>
      </w:r>
      <w:r w:rsidRPr="00CC4342">
        <w:rPr>
          <w:b/>
          <w:kern w:val="28"/>
        </w:rPr>
        <w:t>)</w:t>
      </w:r>
      <w:r w:rsidRPr="00CC4342">
        <w:rPr>
          <w:b/>
          <w:kern w:val="28"/>
          <w:vertAlign w:val="subscript"/>
        </w:rPr>
        <w:t>2</w:t>
      </w:r>
      <w:r w:rsidRPr="00CC4342">
        <w:rPr>
          <w:i/>
          <w:kern w:val="28"/>
        </w:rPr>
        <w:t xml:space="preserve">  </w:t>
      </w:r>
      <w:r w:rsidRPr="00CC4342">
        <w:rPr>
          <w:i/>
          <w:kern w:val="28"/>
        </w:rPr>
        <w:tab/>
      </w:r>
      <w:r w:rsidRPr="00CC4342">
        <w:rPr>
          <w:kern w:val="28"/>
        </w:rPr>
        <w:t xml:space="preserve">+ </w:t>
      </w:r>
      <w:r w:rsidRPr="00CC4342">
        <w:rPr>
          <w:kern w:val="28"/>
        </w:rPr>
        <w:tab/>
      </w:r>
      <w:r w:rsidRPr="00CC4342">
        <w:rPr>
          <w:b/>
          <w:i/>
          <w:kern w:val="28"/>
        </w:rPr>
        <w:t>6</w:t>
      </w:r>
      <w:r w:rsidRPr="00CC4342">
        <w:rPr>
          <w:kern w:val="28"/>
        </w:rPr>
        <w:t>H</w:t>
      </w:r>
      <w:r w:rsidRPr="00CC4342">
        <w:rPr>
          <w:kern w:val="28"/>
          <w:vertAlign w:val="subscript"/>
        </w:rPr>
        <w:t>2</w:t>
      </w:r>
      <w:r w:rsidRPr="00CC4342">
        <w:rPr>
          <w:b/>
          <w:i/>
          <w:kern w:val="28"/>
        </w:rPr>
        <w:t>O</w:t>
      </w:r>
    </w:p>
    <w:p w14:paraId="77ED8C94" w14:textId="77777777" w:rsidR="00B33648" w:rsidRPr="00CC4342" w:rsidRDefault="00B33648">
      <w:pPr>
        <w:widowControl w:val="0"/>
        <w:overflowPunct w:val="0"/>
        <w:autoSpaceDE w:val="0"/>
        <w:autoSpaceDN w:val="0"/>
        <w:adjustRightInd w:val="0"/>
        <w:ind w:left="360" w:firstLine="360"/>
        <w:rPr>
          <w:kern w:val="28"/>
        </w:rPr>
      </w:pPr>
      <w:r w:rsidRPr="00CC4342">
        <w:rPr>
          <w:kern w:val="28"/>
        </w:rPr>
        <w:t xml:space="preserve">d. </w:t>
      </w:r>
      <w:r w:rsidRPr="00CC4342">
        <w:rPr>
          <w:kern w:val="28"/>
        </w:rPr>
        <w:tab/>
        <w:t>Ca     1</w:t>
      </w:r>
      <w:r w:rsidRPr="00CC4342">
        <w:rPr>
          <w:kern w:val="28"/>
        </w:rPr>
        <w:tab/>
        <w:t xml:space="preserve"> </w:t>
      </w:r>
      <w:r w:rsidRPr="00CC4342">
        <w:rPr>
          <w:kern w:val="28"/>
        </w:rPr>
        <w:tab/>
        <w:t xml:space="preserve">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 xml:space="preserve"> 3</w:t>
      </w:r>
    </w:p>
    <w:p w14:paraId="6F36F92E"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PO</w:t>
      </w:r>
      <w:r w:rsidRPr="00CC4342">
        <w:rPr>
          <w:kern w:val="28"/>
          <w:vertAlign w:val="subscript"/>
        </w:rPr>
        <w:t xml:space="preserve">4     </w:t>
      </w:r>
      <w:r w:rsidRPr="00CC4342">
        <w:rPr>
          <w:kern w:val="28"/>
        </w:rPr>
        <w:t>1</w:t>
      </w:r>
      <w:r w:rsidRPr="00CC4342">
        <w:rPr>
          <w:kern w:val="28"/>
        </w:rPr>
        <w:tab/>
        <w:t xml:space="preserve"> </w:t>
      </w:r>
      <w:r w:rsidRPr="00CC4342">
        <w:rPr>
          <w:kern w:val="28"/>
        </w:rPr>
        <w:tab/>
        <w:t>2</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r w:rsidRPr="00CC4342">
        <w:rPr>
          <w:kern w:val="28"/>
        </w:rPr>
        <w:tab/>
        <w:t xml:space="preserve"> 2</w:t>
      </w:r>
    </w:p>
    <w:p w14:paraId="2B025DD0"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O      2</w:t>
      </w:r>
      <w:r w:rsidRPr="00CC4342">
        <w:rPr>
          <w:kern w:val="28"/>
        </w:rPr>
        <w:tab/>
        <w:t xml:space="preserve"> </w:t>
      </w:r>
      <w:r w:rsidRPr="00CC4342">
        <w:rPr>
          <w:kern w:val="28"/>
        </w:rPr>
        <w:tab/>
      </w:r>
      <w:proofErr w:type="gramStart"/>
      <w:r w:rsidRPr="00CC4342">
        <w:rPr>
          <w:kern w:val="28"/>
        </w:rPr>
        <w:t>6  (</w:t>
      </w:r>
      <w:proofErr w:type="gramEnd"/>
      <w:r w:rsidRPr="00CC4342">
        <w:rPr>
          <w:kern w:val="28"/>
        </w:rPr>
        <w:t>3 x 2)</w:t>
      </w:r>
      <w:r w:rsidRPr="00CC4342">
        <w:rPr>
          <w:kern w:val="28"/>
        </w:rPr>
        <w:tab/>
      </w:r>
      <w:r w:rsidRPr="00CC4342">
        <w:rPr>
          <w:kern w:val="28"/>
        </w:rPr>
        <w:tab/>
        <w:t xml:space="preserve"> </w:t>
      </w:r>
      <w:r w:rsidRPr="00CC4342">
        <w:rPr>
          <w:kern w:val="28"/>
        </w:rPr>
        <w:tab/>
        <w:t xml:space="preserve">O       1      </w:t>
      </w:r>
      <w:r w:rsidRPr="00CC4342">
        <w:rPr>
          <w:kern w:val="28"/>
        </w:rPr>
        <w:tab/>
        <w:t xml:space="preserve"> 6</w:t>
      </w:r>
    </w:p>
    <w:p w14:paraId="14D5B108"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H      5</w:t>
      </w:r>
      <w:r w:rsidRPr="00CC4342">
        <w:rPr>
          <w:kern w:val="28"/>
        </w:rPr>
        <w:tab/>
      </w:r>
      <w:r w:rsidRPr="00CC4342">
        <w:rPr>
          <w:kern w:val="28"/>
        </w:rPr>
        <w:tab/>
        <w:t>12 [(3 x 2) + (2 x 3)]</w:t>
      </w:r>
      <w:r w:rsidRPr="00CC4342">
        <w:rPr>
          <w:kern w:val="28"/>
        </w:rPr>
        <w:tab/>
      </w:r>
      <w:r w:rsidRPr="00CC4342">
        <w:rPr>
          <w:kern w:val="28"/>
        </w:rPr>
        <w:tab/>
        <w:t xml:space="preserve">H       2      </w:t>
      </w:r>
      <w:r w:rsidRPr="00CC4342">
        <w:rPr>
          <w:kern w:val="28"/>
        </w:rPr>
        <w:tab/>
        <w:t>12 (6 x 2)</w:t>
      </w:r>
    </w:p>
    <w:p w14:paraId="64F549C9" w14:textId="77777777" w:rsidR="00B33648" w:rsidRPr="00CC4342" w:rsidRDefault="00B33648">
      <w:pPr>
        <w:widowControl w:val="0"/>
        <w:overflowPunct w:val="0"/>
        <w:autoSpaceDE w:val="0"/>
        <w:autoSpaceDN w:val="0"/>
        <w:adjustRightInd w:val="0"/>
        <w:rPr>
          <w:kern w:val="28"/>
        </w:rPr>
      </w:pPr>
    </w:p>
    <w:p w14:paraId="311C819B" w14:textId="77777777" w:rsidR="00B33648" w:rsidRPr="00CC4342" w:rsidRDefault="00B33648">
      <w:pPr>
        <w:widowControl w:val="0"/>
        <w:overflowPunct w:val="0"/>
        <w:autoSpaceDE w:val="0"/>
        <w:autoSpaceDN w:val="0"/>
        <w:adjustRightInd w:val="0"/>
        <w:ind w:firstLine="360"/>
        <w:rPr>
          <w:kern w:val="28"/>
        </w:rPr>
      </w:pPr>
      <w:r w:rsidRPr="00CC4342">
        <w:rPr>
          <w:kern w:val="28"/>
        </w:rPr>
        <w:t>2H</w:t>
      </w:r>
      <w:r w:rsidRPr="00CC4342">
        <w:rPr>
          <w:kern w:val="28"/>
          <w:vertAlign w:val="subscript"/>
        </w:rPr>
        <w:t>3</w:t>
      </w:r>
      <w:r w:rsidRPr="00CC4342">
        <w:rPr>
          <w:b/>
          <w:kern w:val="28"/>
        </w:rPr>
        <w:t>PO</w:t>
      </w:r>
      <w:r w:rsidRPr="00CC4342">
        <w:rPr>
          <w:b/>
          <w:kern w:val="28"/>
          <w:vertAlign w:val="subscript"/>
        </w:rPr>
        <w:t>4</w:t>
      </w:r>
      <w:r w:rsidRPr="00CC4342">
        <w:rPr>
          <w:kern w:val="28"/>
        </w:rPr>
        <w:t xml:space="preserve">  </w:t>
      </w:r>
      <w:r w:rsidRPr="00CC4342">
        <w:rPr>
          <w:kern w:val="28"/>
        </w:rPr>
        <w:tab/>
        <w:t xml:space="preserve">+  </w:t>
      </w:r>
      <w:r w:rsidRPr="00CC4342">
        <w:rPr>
          <w:kern w:val="28"/>
        </w:rPr>
        <w:tab/>
      </w:r>
      <w:proofErr w:type="gramStart"/>
      <w:r w:rsidRPr="00CC4342">
        <w:rPr>
          <w:kern w:val="28"/>
        </w:rPr>
        <w:t>3Ca(</w:t>
      </w:r>
      <w:proofErr w:type="gramEnd"/>
      <w:r w:rsidRPr="00CC4342">
        <w:rPr>
          <w:b/>
          <w:i/>
          <w:kern w:val="28"/>
        </w:rPr>
        <w:t>OH</w:t>
      </w:r>
      <w:r w:rsidRPr="00CC4342">
        <w:rPr>
          <w:kern w:val="28"/>
        </w:rPr>
        <w:t>)</w:t>
      </w:r>
      <w:r w:rsidRPr="00CC4342">
        <w:rPr>
          <w:kern w:val="28"/>
          <w:vertAlign w:val="subscript"/>
        </w:rPr>
        <w:t>2</w:t>
      </w:r>
      <w:r w:rsidRPr="00CC4342">
        <w:rPr>
          <w:kern w:val="28"/>
        </w:rPr>
        <w:t xml:space="preserve">   </w:t>
      </w:r>
      <w:r w:rsidRPr="00CC4342">
        <w:rPr>
          <w:kern w:val="28"/>
        </w:rPr>
        <w:tab/>
      </w:r>
      <w:r w:rsidRPr="00CC4342">
        <w:rPr>
          <w:kern w:val="28"/>
        </w:rPr>
        <w:tab/>
        <w:t xml:space="preserve">→ </w:t>
      </w:r>
      <w:r w:rsidRPr="00CC4342">
        <w:rPr>
          <w:kern w:val="28"/>
        </w:rPr>
        <w:tab/>
        <w:t>Ca</w:t>
      </w:r>
      <w:r w:rsidRPr="00CC4342">
        <w:rPr>
          <w:kern w:val="28"/>
          <w:vertAlign w:val="subscript"/>
        </w:rPr>
        <w:t>3</w:t>
      </w:r>
      <w:r w:rsidRPr="00CC4342">
        <w:rPr>
          <w:b/>
          <w:kern w:val="28"/>
        </w:rPr>
        <w:t>(PO</w:t>
      </w:r>
      <w:r w:rsidRPr="00CC4342">
        <w:rPr>
          <w:b/>
          <w:kern w:val="28"/>
          <w:vertAlign w:val="subscript"/>
        </w:rPr>
        <w:t>4</w:t>
      </w:r>
      <w:r w:rsidRPr="00CC4342">
        <w:rPr>
          <w:b/>
          <w:kern w:val="28"/>
        </w:rPr>
        <w:t>)</w:t>
      </w:r>
      <w:r w:rsidRPr="00CC4342">
        <w:rPr>
          <w:b/>
          <w:kern w:val="28"/>
          <w:vertAlign w:val="subscript"/>
        </w:rPr>
        <w:t>2</w:t>
      </w:r>
      <w:r w:rsidRPr="00CC4342">
        <w:rPr>
          <w:i/>
          <w:kern w:val="28"/>
        </w:rPr>
        <w:t xml:space="preserve">  </w:t>
      </w:r>
      <w:r w:rsidRPr="00CC4342">
        <w:rPr>
          <w:i/>
          <w:kern w:val="28"/>
        </w:rPr>
        <w:tab/>
      </w:r>
      <w:r w:rsidRPr="00CC4342">
        <w:rPr>
          <w:kern w:val="28"/>
        </w:rPr>
        <w:t xml:space="preserve">+ </w:t>
      </w:r>
      <w:r w:rsidRPr="00CC4342">
        <w:rPr>
          <w:kern w:val="28"/>
        </w:rPr>
        <w:tab/>
      </w:r>
      <w:r w:rsidRPr="00CC4342">
        <w:rPr>
          <w:b/>
          <w:i/>
          <w:kern w:val="28"/>
        </w:rPr>
        <w:t>6H</w:t>
      </w:r>
      <w:r w:rsidRPr="00CC4342">
        <w:rPr>
          <w:b/>
          <w:i/>
          <w:kern w:val="28"/>
          <w:vertAlign w:val="subscript"/>
        </w:rPr>
        <w:t>2</w:t>
      </w:r>
      <w:r w:rsidRPr="00CC4342">
        <w:rPr>
          <w:kern w:val="28"/>
        </w:rPr>
        <w:t>O</w:t>
      </w:r>
    </w:p>
    <w:p w14:paraId="2DA4EC21" w14:textId="77777777" w:rsidR="00B33648" w:rsidRPr="00CC4342" w:rsidRDefault="00B33648" w:rsidP="006F3292">
      <w:pPr>
        <w:widowControl w:val="0"/>
        <w:overflowPunct w:val="0"/>
        <w:autoSpaceDE w:val="0"/>
        <w:autoSpaceDN w:val="0"/>
        <w:adjustRightInd w:val="0"/>
        <w:ind w:left="720"/>
        <w:rPr>
          <w:kern w:val="28"/>
        </w:rPr>
      </w:pPr>
      <w:r w:rsidRPr="00CC4342">
        <w:rPr>
          <w:kern w:val="28"/>
        </w:rPr>
        <w:t xml:space="preserve">e. </w:t>
      </w:r>
      <w:r w:rsidRPr="00CC4342">
        <w:rPr>
          <w:kern w:val="28"/>
        </w:rPr>
        <w:tab/>
        <w:t>Ca     1</w:t>
      </w:r>
      <w:r w:rsidRPr="00CC4342">
        <w:rPr>
          <w:kern w:val="28"/>
        </w:rPr>
        <w:tab/>
      </w:r>
      <w:r w:rsidRPr="00CC4342">
        <w:rPr>
          <w:kern w:val="28"/>
        </w:rPr>
        <w:tab/>
        <w:t xml:space="preserve">3 </w:t>
      </w:r>
      <w:r w:rsidRPr="00CC4342">
        <w:rPr>
          <w:kern w:val="28"/>
        </w:rPr>
        <w:tab/>
      </w:r>
      <w:r w:rsidRPr="00CC4342">
        <w:rPr>
          <w:kern w:val="28"/>
        </w:rPr>
        <w:tab/>
      </w:r>
      <w:r w:rsidRPr="00CC4342">
        <w:rPr>
          <w:kern w:val="28"/>
        </w:rPr>
        <w:tab/>
      </w:r>
      <w:r w:rsidRPr="00CC4342">
        <w:rPr>
          <w:kern w:val="28"/>
        </w:rPr>
        <w:tab/>
        <w:t xml:space="preserve">Ca     3       </w:t>
      </w:r>
      <w:r w:rsidRPr="00CC4342">
        <w:rPr>
          <w:kern w:val="28"/>
        </w:rPr>
        <w:tab/>
        <w:t>3</w:t>
      </w:r>
    </w:p>
    <w:p w14:paraId="2B037925"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PO</w:t>
      </w:r>
      <w:r w:rsidRPr="00CC4342">
        <w:rPr>
          <w:kern w:val="28"/>
          <w:vertAlign w:val="subscript"/>
        </w:rPr>
        <w:t xml:space="preserve">4    </w:t>
      </w:r>
      <w:r w:rsidRPr="00CC4342">
        <w:rPr>
          <w:kern w:val="28"/>
        </w:rPr>
        <w:t>1</w:t>
      </w:r>
      <w:r w:rsidRPr="00CC4342">
        <w:rPr>
          <w:kern w:val="28"/>
        </w:rPr>
        <w:tab/>
      </w:r>
      <w:r w:rsidRPr="00CC4342">
        <w:rPr>
          <w:kern w:val="28"/>
        </w:rPr>
        <w:tab/>
        <w:t>2</w:t>
      </w:r>
      <w:r w:rsidRPr="00CC4342">
        <w:rPr>
          <w:kern w:val="28"/>
        </w:rPr>
        <w:tab/>
      </w:r>
      <w:r w:rsidRPr="00CC4342">
        <w:rPr>
          <w:kern w:val="28"/>
        </w:rPr>
        <w:tab/>
      </w:r>
      <w:r w:rsidRPr="00CC4342">
        <w:rPr>
          <w:kern w:val="28"/>
        </w:rPr>
        <w:tab/>
      </w:r>
      <w:r w:rsidRPr="00CC4342">
        <w:rPr>
          <w:kern w:val="28"/>
        </w:rPr>
        <w:tab/>
        <w:t>PO</w:t>
      </w:r>
      <w:r w:rsidRPr="00CC4342">
        <w:rPr>
          <w:kern w:val="28"/>
          <w:vertAlign w:val="subscript"/>
        </w:rPr>
        <w:t xml:space="preserve">4     </w:t>
      </w:r>
      <w:r w:rsidRPr="00CC4342">
        <w:rPr>
          <w:kern w:val="28"/>
        </w:rPr>
        <w:t xml:space="preserve">2       </w:t>
      </w:r>
      <w:r w:rsidRPr="00CC4342">
        <w:rPr>
          <w:kern w:val="28"/>
        </w:rPr>
        <w:tab/>
        <w:t>2</w:t>
      </w:r>
    </w:p>
    <w:p w14:paraId="3F4B3B09"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O      2</w:t>
      </w:r>
      <w:r w:rsidRPr="00CC4342">
        <w:rPr>
          <w:kern w:val="28"/>
        </w:rPr>
        <w:tab/>
      </w:r>
      <w:r w:rsidRPr="00CC4342">
        <w:rPr>
          <w:kern w:val="28"/>
        </w:rPr>
        <w:tab/>
      </w:r>
      <w:proofErr w:type="gramStart"/>
      <w:r w:rsidRPr="00CC4342">
        <w:rPr>
          <w:kern w:val="28"/>
        </w:rPr>
        <w:t>6  (</w:t>
      </w:r>
      <w:proofErr w:type="gramEnd"/>
      <w:r w:rsidRPr="00CC4342">
        <w:rPr>
          <w:kern w:val="28"/>
        </w:rPr>
        <w:t>3 x 2)</w:t>
      </w:r>
      <w:r w:rsidRPr="00CC4342">
        <w:rPr>
          <w:kern w:val="28"/>
        </w:rPr>
        <w:tab/>
      </w:r>
      <w:r w:rsidRPr="00CC4342">
        <w:rPr>
          <w:kern w:val="28"/>
        </w:rPr>
        <w:tab/>
        <w:t xml:space="preserve"> </w:t>
      </w:r>
      <w:r w:rsidRPr="00CC4342">
        <w:rPr>
          <w:kern w:val="28"/>
        </w:rPr>
        <w:tab/>
        <w:t xml:space="preserve">O       1       </w:t>
      </w:r>
      <w:r w:rsidRPr="00CC4342">
        <w:rPr>
          <w:kern w:val="28"/>
        </w:rPr>
        <w:tab/>
        <w:t>6</w:t>
      </w:r>
    </w:p>
    <w:p w14:paraId="4424A3C2" w14:textId="77777777" w:rsidR="00B33648" w:rsidRPr="00CC4342" w:rsidRDefault="00B33648">
      <w:pPr>
        <w:widowControl w:val="0"/>
        <w:overflowPunct w:val="0"/>
        <w:autoSpaceDE w:val="0"/>
        <w:autoSpaceDN w:val="0"/>
        <w:adjustRightInd w:val="0"/>
        <w:rPr>
          <w:kern w:val="28"/>
        </w:rPr>
      </w:pPr>
      <w:r w:rsidRPr="00CC4342">
        <w:rPr>
          <w:kern w:val="28"/>
        </w:rPr>
        <w:t xml:space="preserve">           </w:t>
      </w:r>
      <w:r w:rsidRPr="00CC4342">
        <w:rPr>
          <w:kern w:val="28"/>
        </w:rPr>
        <w:tab/>
      </w:r>
      <w:r w:rsidRPr="00CC4342">
        <w:rPr>
          <w:kern w:val="28"/>
        </w:rPr>
        <w:tab/>
        <w:t>H      5</w:t>
      </w:r>
      <w:r w:rsidRPr="00CC4342">
        <w:rPr>
          <w:kern w:val="28"/>
        </w:rPr>
        <w:tab/>
      </w:r>
      <w:r w:rsidRPr="00CC4342">
        <w:rPr>
          <w:kern w:val="28"/>
        </w:rPr>
        <w:tab/>
        <w:t>12 ((3 x 2) + (2 x 3))</w:t>
      </w:r>
      <w:r w:rsidRPr="00CC4342">
        <w:rPr>
          <w:kern w:val="28"/>
        </w:rPr>
        <w:tab/>
      </w:r>
      <w:r w:rsidRPr="00CC4342">
        <w:rPr>
          <w:kern w:val="28"/>
        </w:rPr>
        <w:tab/>
        <w:t xml:space="preserve">H       2      </w:t>
      </w:r>
      <w:r w:rsidRPr="00CC4342">
        <w:rPr>
          <w:kern w:val="28"/>
        </w:rPr>
        <w:tab/>
        <w:t xml:space="preserve"> (6 x 2)</w:t>
      </w:r>
    </w:p>
    <w:p w14:paraId="4CAB1B00" w14:textId="77777777" w:rsidR="00B33648" w:rsidRPr="00CC4342" w:rsidRDefault="00B33648">
      <w:pPr>
        <w:widowControl w:val="0"/>
        <w:overflowPunct w:val="0"/>
        <w:autoSpaceDE w:val="0"/>
        <w:autoSpaceDN w:val="0"/>
        <w:adjustRightInd w:val="0"/>
        <w:ind w:firstLine="360"/>
        <w:rPr>
          <w:kern w:val="28"/>
        </w:rPr>
      </w:pPr>
    </w:p>
    <w:p w14:paraId="5B379A74" w14:textId="77777777" w:rsidR="00B33648" w:rsidRPr="00CC4342" w:rsidRDefault="00B33648">
      <w:pPr>
        <w:widowControl w:val="0"/>
        <w:overflowPunct w:val="0"/>
        <w:autoSpaceDE w:val="0"/>
        <w:autoSpaceDN w:val="0"/>
        <w:adjustRightInd w:val="0"/>
        <w:ind w:firstLine="360"/>
        <w:rPr>
          <w:b/>
          <w:kern w:val="28"/>
        </w:rPr>
      </w:pPr>
      <w:proofErr w:type="gramStart"/>
      <w:r w:rsidRPr="00CC4342">
        <w:rPr>
          <w:b/>
          <w:kern w:val="28"/>
        </w:rPr>
        <w:t>2H</w:t>
      </w:r>
      <w:r w:rsidRPr="00CC4342">
        <w:rPr>
          <w:b/>
          <w:kern w:val="28"/>
          <w:vertAlign w:val="subscript"/>
        </w:rPr>
        <w:t>3</w:t>
      </w:r>
      <w:r w:rsidRPr="00CC4342">
        <w:rPr>
          <w:b/>
          <w:kern w:val="28"/>
        </w:rPr>
        <w:t>PO</w:t>
      </w:r>
      <w:r w:rsidRPr="00CC4342">
        <w:rPr>
          <w:b/>
          <w:kern w:val="28"/>
          <w:vertAlign w:val="subscript"/>
        </w:rPr>
        <w:t>4</w:t>
      </w:r>
      <w:r w:rsidRPr="00CC4342">
        <w:rPr>
          <w:b/>
          <w:kern w:val="28"/>
        </w:rPr>
        <w:t xml:space="preserve">  +</w:t>
      </w:r>
      <w:proofErr w:type="gramEnd"/>
      <w:r w:rsidRPr="00CC4342">
        <w:rPr>
          <w:b/>
          <w:kern w:val="28"/>
        </w:rPr>
        <w:t xml:space="preserve"> 3Ca(OH)</w:t>
      </w:r>
      <w:r w:rsidRPr="00CC4342">
        <w:rPr>
          <w:b/>
          <w:kern w:val="28"/>
          <w:vertAlign w:val="subscript"/>
        </w:rPr>
        <w:t>2</w:t>
      </w:r>
      <w:r w:rsidRPr="00CC4342">
        <w:rPr>
          <w:b/>
          <w:kern w:val="28"/>
        </w:rPr>
        <w:t xml:space="preserve">   </w:t>
      </w:r>
      <w:r w:rsidRPr="00CC4342">
        <w:rPr>
          <w:b/>
          <w:kern w:val="28"/>
        </w:rPr>
        <w:sym w:font="Symbol" w:char="F0AE"/>
      </w:r>
      <w:r w:rsidRPr="00CC4342">
        <w:rPr>
          <w:b/>
          <w:kern w:val="28"/>
        </w:rPr>
        <w:t xml:space="preserve">   Ca</w:t>
      </w:r>
      <w:r w:rsidRPr="00CC4342">
        <w:rPr>
          <w:b/>
          <w:kern w:val="28"/>
          <w:vertAlign w:val="subscript"/>
        </w:rPr>
        <w:t>3</w:t>
      </w:r>
      <w:r w:rsidRPr="00CC4342">
        <w:rPr>
          <w:b/>
          <w:kern w:val="28"/>
        </w:rPr>
        <w:t>(PO</w:t>
      </w:r>
      <w:r w:rsidRPr="00CC4342">
        <w:rPr>
          <w:b/>
          <w:kern w:val="28"/>
          <w:vertAlign w:val="subscript"/>
        </w:rPr>
        <w:t>4</w:t>
      </w:r>
      <w:r w:rsidRPr="00CC4342">
        <w:rPr>
          <w:b/>
          <w:kern w:val="28"/>
        </w:rPr>
        <w:t>)</w:t>
      </w:r>
      <w:r w:rsidRPr="00CC4342">
        <w:rPr>
          <w:b/>
          <w:kern w:val="28"/>
          <w:vertAlign w:val="subscript"/>
        </w:rPr>
        <w:t>2</w:t>
      </w:r>
      <w:r w:rsidRPr="00CC4342">
        <w:rPr>
          <w:b/>
          <w:kern w:val="28"/>
        </w:rPr>
        <w:t xml:space="preserve">  + 6H</w:t>
      </w:r>
      <w:r w:rsidRPr="00CC4342">
        <w:rPr>
          <w:b/>
          <w:kern w:val="28"/>
          <w:vertAlign w:val="subscript"/>
        </w:rPr>
        <w:t>2</w:t>
      </w:r>
      <w:r w:rsidRPr="00CC4342">
        <w:rPr>
          <w:b/>
          <w:kern w:val="28"/>
        </w:rPr>
        <w:t>O</w:t>
      </w:r>
    </w:p>
    <w:p w14:paraId="38D2AACD" w14:textId="0335EB54" w:rsidR="00FF62F8" w:rsidRPr="00CC4342" w:rsidRDefault="00FF62F8">
      <w:pPr>
        <w:widowControl w:val="0"/>
        <w:overflowPunct w:val="0"/>
        <w:autoSpaceDE w:val="0"/>
        <w:autoSpaceDN w:val="0"/>
        <w:adjustRightInd w:val="0"/>
        <w:ind w:firstLine="360"/>
        <w:rPr>
          <w:b/>
          <w:kern w:val="28"/>
        </w:rPr>
      </w:pPr>
    </w:p>
    <w:p w14:paraId="04EF4661" w14:textId="77777777" w:rsidR="00FF62F8" w:rsidRPr="00CC4342" w:rsidRDefault="00FF62F8">
      <w:pPr>
        <w:widowControl w:val="0"/>
        <w:overflowPunct w:val="0"/>
        <w:autoSpaceDE w:val="0"/>
        <w:autoSpaceDN w:val="0"/>
        <w:adjustRightInd w:val="0"/>
        <w:ind w:firstLine="360"/>
        <w:rPr>
          <w:b/>
          <w:kern w:val="28"/>
        </w:rPr>
      </w:pPr>
    </w:p>
    <w:p w14:paraId="505D5632" w14:textId="77777777" w:rsidR="008916A6" w:rsidRPr="00CC4342" w:rsidRDefault="008916A6">
      <w:pPr>
        <w:widowControl w:val="0"/>
        <w:overflowPunct w:val="0"/>
        <w:autoSpaceDE w:val="0"/>
        <w:autoSpaceDN w:val="0"/>
        <w:adjustRightInd w:val="0"/>
        <w:ind w:firstLine="360"/>
        <w:rPr>
          <w:b/>
          <w:kern w:val="28"/>
        </w:rPr>
      </w:pPr>
    </w:p>
    <w:p w14:paraId="27C08DFD" w14:textId="77777777" w:rsidR="008916A6" w:rsidRPr="00CC4342" w:rsidRDefault="008916A6">
      <w:pPr>
        <w:widowControl w:val="0"/>
        <w:overflowPunct w:val="0"/>
        <w:autoSpaceDE w:val="0"/>
        <w:autoSpaceDN w:val="0"/>
        <w:adjustRightInd w:val="0"/>
        <w:ind w:firstLine="360"/>
        <w:rPr>
          <w:b/>
          <w:kern w:val="28"/>
        </w:rPr>
      </w:pPr>
    </w:p>
    <w:p w14:paraId="2113E3E0" w14:textId="77777777" w:rsidR="008916A6" w:rsidRPr="00CC4342" w:rsidRDefault="008916A6">
      <w:pPr>
        <w:widowControl w:val="0"/>
        <w:overflowPunct w:val="0"/>
        <w:autoSpaceDE w:val="0"/>
        <w:autoSpaceDN w:val="0"/>
        <w:adjustRightInd w:val="0"/>
        <w:ind w:firstLine="360"/>
        <w:rPr>
          <w:b/>
          <w:kern w:val="28"/>
        </w:rPr>
      </w:pPr>
    </w:p>
    <w:p w14:paraId="223AD0CF" w14:textId="77777777" w:rsidR="000F52C3" w:rsidRPr="00CC4342" w:rsidRDefault="000F52C3" w:rsidP="000F52C3">
      <w:pPr>
        <w:jc w:val="center"/>
        <w:rPr>
          <w:b/>
          <w:noProof/>
        </w:rPr>
      </w:pPr>
      <w:bookmarkStart w:id="23" w:name="ACE"/>
      <w:bookmarkStart w:id="24" w:name="BEPP1"/>
      <w:r w:rsidRPr="00CC4342">
        <w:rPr>
          <w:b/>
          <w:noProof/>
        </w:rPr>
        <w:lastRenderedPageBreak/>
        <w:t>The Anatomy of a Chemical Equation</w:t>
      </w:r>
    </w:p>
    <w:bookmarkEnd w:id="23"/>
    <w:p w14:paraId="45694E98" w14:textId="77777777" w:rsidR="000F52C3" w:rsidRPr="00CC4342" w:rsidRDefault="000F52C3" w:rsidP="000F52C3">
      <w:pPr>
        <w:jc w:val="center"/>
        <w:rPr>
          <w:b/>
          <w:noProof/>
        </w:rPr>
      </w:pPr>
    </w:p>
    <w:p w14:paraId="73F8FC4D" w14:textId="77777777" w:rsidR="000F52C3" w:rsidRPr="00CC4342" w:rsidRDefault="000F52C3" w:rsidP="000F52C3">
      <w:pPr>
        <w:rPr>
          <w:b/>
          <w:noProof/>
        </w:rPr>
      </w:pPr>
      <w:r w:rsidRPr="00CC4342">
        <w:rPr>
          <w:b/>
          <w:noProof/>
        </w:rPr>
        <w:t xml:space="preserve"> Part I: Answer the following Questions:</w:t>
      </w:r>
    </w:p>
    <w:p w14:paraId="31F40312" w14:textId="77777777" w:rsidR="000F52C3" w:rsidRPr="00CC4342" w:rsidRDefault="000F52C3" w:rsidP="000F52C3">
      <w:r w:rsidRPr="00CC4342">
        <w:t>How do you know when the Law of Conservation of Mass has been satisfied in a chemical reaction?</w:t>
      </w:r>
    </w:p>
    <w:p w14:paraId="79268EFF" w14:textId="77777777" w:rsidR="000F52C3" w:rsidRPr="00CC4342" w:rsidRDefault="000F52C3" w:rsidP="000F52C3"/>
    <w:p w14:paraId="5748B516" w14:textId="77777777" w:rsidR="000F52C3" w:rsidRPr="00CC4342" w:rsidRDefault="000F52C3" w:rsidP="000F52C3">
      <w:pPr>
        <w:pStyle w:val="ListParagraph"/>
        <w:numPr>
          <w:ilvl w:val="0"/>
          <w:numId w:val="112"/>
        </w:numPr>
        <w:ind w:left="540"/>
        <w:contextualSpacing/>
      </w:pPr>
      <w:r w:rsidRPr="00CC4342">
        <w:t>How do you equalize the number of atoms of each element on both sides of the equation?</w:t>
      </w:r>
    </w:p>
    <w:p w14:paraId="1B57EEED" w14:textId="77777777" w:rsidR="000F52C3" w:rsidRPr="00CC4342" w:rsidRDefault="000F52C3" w:rsidP="000F52C3"/>
    <w:p w14:paraId="1775BD16" w14:textId="77777777" w:rsidR="000F52C3" w:rsidRPr="00CC4342" w:rsidRDefault="000F52C3" w:rsidP="000F52C3">
      <w:pPr>
        <w:pStyle w:val="ListParagraph"/>
        <w:numPr>
          <w:ilvl w:val="0"/>
          <w:numId w:val="112"/>
        </w:numPr>
        <w:ind w:left="540"/>
        <w:contextualSpacing/>
      </w:pPr>
      <w:r w:rsidRPr="00CC4342">
        <w:t xml:space="preserve">What is a coefficient, what does it indicate, and what is its purpose? </w:t>
      </w:r>
    </w:p>
    <w:p w14:paraId="1AE3B74E" w14:textId="77777777" w:rsidR="000F52C3" w:rsidRPr="00CC4342" w:rsidRDefault="000F52C3" w:rsidP="000F52C3"/>
    <w:p w14:paraId="2CFBFBA9" w14:textId="77777777" w:rsidR="000F52C3" w:rsidRPr="00CC4342" w:rsidRDefault="000F52C3" w:rsidP="000F52C3">
      <w:pPr>
        <w:pStyle w:val="ListParagraph"/>
        <w:numPr>
          <w:ilvl w:val="0"/>
          <w:numId w:val="112"/>
        </w:numPr>
        <w:ind w:left="540"/>
        <w:contextualSpacing/>
      </w:pPr>
      <w:r w:rsidRPr="00CC4342">
        <w:t>What is a subscript and what is its purpose?</w:t>
      </w:r>
    </w:p>
    <w:p w14:paraId="59F25171" w14:textId="77777777" w:rsidR="000F52C3" w:rsidRPr="00CC4342" w:rsidRDefault="000F52C3" w:rsidP="000F52C3"/>
    <w:p w14:paraId="402B4E18" w14:textId="77777777" w:rsidR="000F52C3" w:rsidRPr="00CC4342" w:rsidRDefault="000F52C3" w:rsidP="000F52C3">
      <w:pPr>
        <w:pStyle w:val="ListParagraph"/>
        <w:numPr>
          <w:ilvl w:val="0"/>
          <w:numId w:val="112"/>
        </w:numPr>
        <w:ind w:left="540"/>
        <w:contextualSpacing/>
      </w:pPr>
      <w:r w:rsidRPr="00CC4342">
        <w:t>Where does a coefficient appear in a chemical equation?</w:t>
      </w:r>
    </w:p>
    <w:p w14:paraId="585FB3BA" w14:textId="77777777" w:rsidR="000F52C3" w:rsidRPr="00CC4342" w:rsidRDefault="000F52C3" w:rsidP="000F52C3"/>
    <w:p w14:paraId="6A7ECB92" w14:textId="77777777" w:rsidR="000F52C3" w:rsidRPr="00CC4342" w:rsidRDefault="000F52C3" w:rsidP="000F52C3">
      <w:pPr>
        <w:pStyle w:val="ListParagraph"/>
        <w:numPr>
          <w:ilvl w:val="0"/>
          <w:numId w:val="112"/>
        </w:numPr>
        <w:ind w:left="540"/>
        <w:contextualSpacing/>
      </w:pPr>
      <w:r w:rsidRPr="00CC4342">
        <w:t>What are the 3 most important things to remember when reading a chemical equation?</w:t>
      </w:r>
    </w:p>
    <w:p w14:paraId="1D549A8D" w14:textId="77777777" w:rsidR="000F52C3" w:rsidRPr="00CC4342" w:rsidRDefault="000F52C3" w:rsidP="000F52C3"/>
    <w:p w14:paraId="51B9C606" w14:textId="77777777" w:rsidR="000F52C3" w:rsidRPr="00CC4342" w:rsidRDefault="000F52C3" w:rsidP="000F52C3">
      <w:pPr>
        <w:pStyle w:val="ListParagraph"/>
        <w:numPr>
          <w:ilvl w:val="0"/>
          <w:numId w:val="112"/>
        </w:numPr>
        <w:ind w:left="540"/>
        <w:contextualSpacing/>
      </w:pPr>
      <w:r w:rsidRPr="00CC4342">
        <w:t>What are the 2 things you cannot do when you balance a chemical equation?</w:t>
      </w:r>
    </w:p>
    <w:p w14:paraId="5EEEB3DD" w14:textId="77777777" w:rsidR="000F52C3" w:rsidRPr="00CC4342" w:rsidRDefault="000F52C3" w:rsidP="000F52C3"/>
    <w:p w14:paraId="0676FD68" w14:textId="77777777" w:rsidR="000F52C3" w:rsidRPr="00CC4342" w:rsidRDefault="000F52C3" w:rsidP="000F52C3">
      <w:pPr>
        <w:pStyle w:val="ListParagraph"/>
        <w:numPr>
          <w:ilvl w:val="0"/>
          <w:numId w:val="112"/>
        </w:numPr>
        <w:ind w:left="540"/>
        <w:contextualSpacing/>
      </w:pPr>
      <w:r w:rsidRPr="00CC4342">
        <w:t>What are the 4 steps used to balance a chemical equation?</w:t>
      </w:r>
    </w:p>
    <w:p w14:paraId="1DE42346" w14:textId="77777777" w:rsidR="000F52C3" w:rsidRPr="00CC4342" w:rsidRDefault="000F52C3" w:rsidP="000F52C3"/>
    <w:p w14:paraId="5429F983" w14:textId="77777777" w:rsidR="000F52C3" w:rsidRPr="00CC4342" w:rsidRDefault="000F52C3" w:rsidP="000F52C3">
      <w:pPr>
        <w:pStyle w:val="ListParagraph"/>
        <w:numPr>
          <w:ilvl w:val="0"/>
          <w:numId w:val="112"/>
        </w:numPr>
        <w:ind w:left="540"/>
        <w:contextualSpacing/>
      </w:pPr>
      <w:r w:rsidRPr="00CC4342">
        <w:t>What is MINOH (include ALL of the details!)?</w:t>
      </w:r>
    </w:p>
    <w:p w14:paraId="6956028F" w14:textId="77777777" w:rsidR="000F52C3" w:rsidRPr="00CC4342" w:rsidRDefault="000F52C3" w:rsidP="000F52C3"/>
    <w:p w14:paraId="23AD1E57" w14:textId="77777777" w:rsidR="000F52C3" w:rsidRPr="00CC4342" w:rsidRDefault="000F52C3" w:rsidP="000F52C3">
      <w:pPr>
        <w:autoSpaceDE w:val="0"/>
        <w:autoSpaceDN w:val="0"/>
        <w:adjustRightInd w:val="0"/>
      </w:pPr>
      <w:r w:rsidRPr="00CC4342">
        <w:t xml:space="preserve">Part II: Write the 'word' equation for each problem, </w:t>
      </w:r>
      <w:proofErr w:type="gramStart"/>
      <w:r w:rsidRPr="00CC4342">
        <w:t>then</w:t>
      </w:r>
      <w:proofErr w:type="gramEnd"/>
      <w:r w:rsidRPr="00CC4342">
        <w:t xml:space="preserve"> balance the equation. </w:t>
      </w:r>
    </w:p>
    <w:p w14:paraId="4371A2C8" w14:textId="77777777" w:rsidR="000F52C3" w:rsidRPr="00CC4342" w:rsidRDefault="000F52C3" w:rsidP="000F52C3">
      <w:pPr>
        <w:autoSpaceDE w:val="0"/>
        <w:autoSpaceDN w:val="0"/>
        <w:adjustRightInd w:val="0"/>
      </w:pPr>
    </w:p>
    <w:p w14:paraId="797EAED1" w14:textId="77777777" w:rsidR="000F52C3" w:rsidRPr="00CC4342" w:rsidRDefault="000F52C3" w:rsidP="000F52C3">
      <w:pPr>
        <w:pStyle w:val="ListParagraph"/>
        <w:numPr>
          <w:ilvl w:val="0"/>
          <w:numId w:val="104"/>
        </w:numPr>
        <w:autoSpaceDE w:val="0"/>
        <w:autoSpaceDN w:val="0"/>
        <w:adjustRightInd w:val="0"/>
        <w:contextualSpacing/>
      </w:pPr>
      <w:r w:rsidRPr="00CC4342">
        <w:t>____ KClO</w:t>
      </w:r>
      <w:r w:rsidRPr="00CC4342">
        <w:rPr>
          <w:vertAlign w:val="subscript"/>
        </w:rPr>
        <w:t>3</w:t>
      </w:r>
      <w:r w:rsidRPr="00CC4342">
        <w:sym w:font="Symbol" w:char="F0AE"/>
      </w:r>
      <w:r w:rsidRPr="00CC4342">
        <w:t>____ KCl + ____ O</w:t>
      </w:r>
      <w:r w:rsidRPr="00CC4342">
        <w:rPr>
          <w:vertAlign w:val="subscript"/>
        </w:rPr>
        <w:t>2</w:t>
      </w:r>
    </w:p>
    <w:p w14:paraId="0C0571CE" w14:textId="77777777" w:rsidR="000F52C3" w:rsidRPr="00CC4342" w:rsidRDefault="000F52C3" w:rsidP="000F52C3">
      <w:pPr>
        <w:pStyle w:val="ListParagraph"/>
        <w:numPr>
          <w:ilvl w:val="0"/>
          <w:numId w:val="104"/>
        </w:numPr>
        <w:autoSpaceDE w:val="0"/>
        <w:autoSpaceDN w:val="0"/>
        <w:adjustRightInd w:val="0"/>
        <w:contextualSpacing/>
      </w:pPr>
      <w:r w:rsidRPr="00CC4342">
        <w:t>____ NaCl + ____ F</w:t>
      </w:r>
      <w:r w:rsidRPr="00CC4342">
        <w:rPr>
          <w:vertAlign w:val="subscript"/>
        </w:rPr>
        <w:t>2</w:t>
      </w:r>
      <w:r w:rsidRPr="00CC4342">
        <w:t xml:space="preserve"> </w:t>
      </w:r>
      <w:r w:rsidRPr="00CC4342">
        <w:sym w:font="Symbol" w:char="F0AE"/>
      </w:r>
      <w:r w:rsidRPr="00CC4342">
        <w:t xml:space="preserve"> ____ NaF + ____ Cl</w:t>
      </w:r>
      <w:r w:rsidRPr="00CC4342">
        <w:rPr>
          <w:vertAlign w:val="subscript"/>
        </w:rPr>
        <w:t>2</w:t>
      </w:r>
    </w:p>
    <w:p w14:paraId="47EB9246" w14:textId="77777777" w:rsidR="000F52C3" w:rsidRPr="00CC4342" w:rsidRDefault="000F52C3" w:rsidP="000F52C3">
      <w:pPr>
        <w:pStyle w:val="ListParagraph"/>
        <w:numPr>
          <w:ilvl w:val="0"/>
          <w:numId w:val="104"/>
        </w:numPr>
        <w:autoSpaceDE w:val="0"/>
        <w:autoSpaceDN w:val="0"/>
        <w:adjustRightInd w:val="0"/>
        <w:contextualSpacing/>
      </w:pPr>
      <w:r w:rsidRPr="00CC4342">
        <w:t>____ H</w:t>
      </w:r>
      <w:r w:rsidRPr="00CC4342">
        <w:rPr>
          <w:vertAlign w:val="subscript"/>
        </w:rPr>
        <w:t xml:space="preserve">2 </w:t>
      </w:r>
      <w:r w:rsidRPr="00CC4342">
        <w:t>+ ____ O</w:t>
      </w:r>
      <w:r w:rsidRPr="00CC4342">
        <w:rPr>
          <w:vertAlign w:val="subscript"/>
        </w:rPr>
        <w:t>2</w:t>
      </w:r>
      <w:r w:rsidRPr="00CC4342">
        <w:t xml:space="preserve"> </w:t>
      </w:r>
      <w:r w:rsidRPr="00CC4342">
        <w:sym w:font="Symbol" w:char="F0AE"/>
      </w:r>
      <w:r w:rsidRPr="00CC4342">
        <w:t xml:space="preserve"> ____ H</w:t>
      </w:r>
      <w:r w:rsidRPr="00CC4342">
        <w:rPr>
          <w:vertAlign w:val="subscript"/>
        </w:rPr>
        <w:t>2</w:t>
      </w:r>
      <w:r w:rsidRPr="00CC4342">
        <w:t>O</w:t>
      </w:r>
    </w:p>
    <w:p w14:paraId="3357683D" w14:textId="77777777" w:rsidR="000F52C3" w:rsidRPr="00CC4342" w:rsidRDefault="000F52C3" w:rsidP="000F52C3">
      <w:pPr>
        <w:pStyle w:val="ListParagraph"/>
        <w:numPr>
          <w:ilvl w:val="0"/>
          <w:numId w:val="104"/>
        </w:numPr>
        <w:autoSpaceDE w:val="0"/>
        <w:autoSpaceDN w:val="0"/>
        <w:adjustRightInd w:val="0"/>
        <w:contextualSpacing/>
      </w:pPr>
      <w:r w:rsidRPr="00CC4342">
        <w:t>____ Pb(OH)</w:t>
      </w:r>
      <w:r w:rsidRPr="00CC4342">
        <w:rPr>
          <w:vertAlign w:val="subscript"/>
        </w:rPr>
        <w:t>2</w:t>
      </w:r>
      <w:r w:rsidRPr="00CC4342">
        <w:t xml:space="preserve"> + ____ HCl </w:t>
      </w:r>
      <w:r w:rsidRPr="00CC4342">
        <w:sym w:font="Symbol" w:char="F0AE"/>
      </w:r>
      <w:r w:rsidRPr="00CC4342">
        <w:t xml:space="preserve"> ____ H</w:t>
      </w:r>
      <w:r w:rsidRPr="00CC4342">
        <w:rPr>
          <w:vertAlign w:val="subscript"/>
        </w:rPr>
        <w:t>2</w:t>
      </w:r>
      <w:r w:rsidRPr="00CC4342">
        <w:t>O + ____ PbCl</w:t>
      </w:r>
      <w:r w:rsidRPr="00CC4342">
        <w:rPr>
          <w:vertAlign w:val="subscript"/>
        </w:rPr>
        <w:t>2</w:t>
      </w:r>
    </w:p>
    <w:p w14:paraId="3B46B9B6" w14:textId="77777777" w:rsidR="000F52C3" w:rsidRPr="00CC4342" w:rsidRDefault="000F52C3" w:rsidP="000F52C3">
      <w:pPr>
        <w:pStyle w:val="ListParagraph"/>
        <w:numPr>
          <w:ilvl w:val="0"/>
          <w:numId w:val="104"/>
        </w:numPr>
        <w:autoSpaceDE w:val="0"/>
        <w:autoSpaceDN w:val="0"/>
        <w:adjustRightInd w:val="0"/>
        <w:contextualSpacing/>
      </w:pPr>
      <w:r w:rsidRPr="00CC4342">
        <w:t>____ AlBr</w:t>
      </w:r>
      <w:r w:rsidRPr="00CC4342">
        <w:rPr>
          <w:vertAlign w:val="subscript"/>
        </w:rPr>
        <w:t xml:space="preserve">3 </w:t>
      </w:r>
      <w:r w:rsidRPr="00CC4342">
        <w:t>+ ____ K</w:t>
      </w:r>
      <w:r w:rsidRPr="00CC4342">
        <w:rPr>
          <w:vertAlign w:val="subscript"/>
        </w:rPr>
        <w:t>2</w:t>
      </w:r>
      <w:r w:rsidRPr="00CC4342">
        <w:t>SO</w:t>
      </w:r>
      <w:r w:rsidRPr="00CC4342">
        <w:rPr>
          <w:vertAlign w:val="subscript"/>
        </w:rPr>
        <w:t>4</w:t>
      </w:r>
      <w:r w:rsidRPr="00CC4342">
        <w:t xml:space="preserve"> </w:t>
      </w:r>
      <w:r w:rsidRPr="00CC4342">
        <w:sym w:font="Symbol" w:char="F0AE"/>
      </w:r>
      <w:r w:rsidRPr="00CC4342">
        <w:t xml:space="preserve"> ____ KBr + ____ Al</w:t>
      </w:r>
      <w:r w:rsidRPr="00CC4342">
        <w:rPr>
          <w:vertAlign w:val="subscript"/>
        </w:rPr>
        <w:t>2</w:t>
      </w:r>
      <w:r w:rsidRPr="00CC4342">
        <w:t>(SO</w:t>
      </w:r>
      <w:r w:rsidRPr="00CC4342">
        <w:rPr>
          <w:vertAlign w:val="subscript"/>
        </w:rPr>
        <w:t>4</w:t>
      </w:r>
      <w:r w:rsidRPr="00CC4342">
        <w:t>)</w:t>
      </w:r>
      <w:r w:rsidRPr="00CC4342">
        <w:rPr>
          <w:vertAlign w:val="subscript"/>
        </w:rPr>
        <w:t>3</w:t>
      </w:r>
    </w:p>
    <w:p w14:paraId="234F54E2" w14:textId="77777777" w:rsidR="000F52C3" w:rsidRPr="00CC4342" w:rsidRDefault="000F52C3" w:rsidP="000F52C3">
      <w:pPr>
        <w:pStyle w:val="ListParagraph"/>
        <w:numPr>
          <w:ilvl w:val="0"/>
          <w:numId w:val="104"/>
        </w:numPr>
        <w:autoSpaceDE w:val="0"/>
        <w:autoSpaceDN w:val="0"/>
        <w:adjustRightInd w:val="0"/>
        <w:contextualSpacing/>
      </w:pPr>
      <w:r w:rsidRPr="00CC4342">
        <w:t>____ CH</w:t>
      </w:r>
      <w:r w:rsidRPr="00CC4342">
        <w:rPr>
          <w:vertAlign w:val="subscript"/>
        </w:rPr>
        <w:t>4</w:t>
      </w:r>
      <w:r w:rsidRPr="00CC4342">
        <w:t xml:space="preserve"> + ____ O</w:t>
      </w:r>
      <w:r w:rsidRPr="00CC4342">
        <w:rPr>
          <w:vertAlign w:val="subscript"/>
        </w:rPr>
        <w:t xml:space="preserve">2 </w:t>
      </w:r>
      <w:r w:rsidRPr="00CC4342">
        <w:sym w:font="Symbol" w:char="F0AE"/>
      </w:r>
      <w:r w:rsidRPr="00CC4342">
        <w:t xml:space="preserve"> ____ CO</w:t>
      </w:r>
      <w:r w:rsidRPr="00CC4342">
        <w:rPr>
          <w:vertAlign w:val="subscript"/>
        </w:rPr>
        <w:t>2</w:t>
      </w:r>
      <w:r w:rsidRPr="00CC4342">
        <w:t xml:space="preserve"> + ____ H</w:t>
      </w:r>
      <w:r w:rsidRPr="00CC4342">
        <w:rPr>
          <w:vertAlign w:val="subscript"/>
        </w:rPr>
        <w:t>2</w:t>
      </w:r>
      <w:r w:rsidRPr="00CC4342">
        <w:t>O</w:t>
      </w:r>
    </w:p>
    <w:p w14:paraId="35782CCE" w14:textId="77777777" w:rsidR="000F52C3" w:rsidRPr="00CC4342" w:rsidRDefault="000F52C3" w:rsidP="000F52C3">
      <w:pPr>
        <w:pStyle w:val="ListParagraph"/>
        <w:numPr>
          <w:ilvl w:val="0"/>
          <w:numId w:val="104"/>
        </w:numPr>
        <w:autoSpaceDE w:val="0"/>
        <w:autoSpaceDN w:val="0"/>
        <w:adjustRightInd w:val="0"/>
        <w:contextualSpacing/>
      </w:pPr>
      <w:r w:rsidRPr="00CC4342">
        <w:t>____ C</w:t>
      </w:r>
      <w:r w:rsidRPr="00CC4342">
        <w:rPr>
          <w:vertAlign w:val="subscript"/>
        </w:rPr>
        <w:t>3</w:t>
      </w:r>
      <w:r w:rsidRPr="00CC4342">
        <w:t>H</w:t>
      </w:r>
      <w:r w:rsidRPr="00CC4342">
        <w:rPr>
          <w:vertAlign w:val="subscript"/>
        </w:rPr>
        <w:t>8</w:t>
      </w:r>
      <w:r w:rsidRPr="00CC4342">
        <w:t xml:space="preserve"> + ____ O</w:t>
      </w:r>
      <w:r w:rsidRPr="00CC4342">
        <w:rPr>
          <w:vertAlign w:val="subscript"/>
        </w:rPr>
        <w:t xml:space="preserve">2 </w:t>
      </w:r>
      <w:r w:rsidRPr="00CC4342">
        <w:sym w:font="Symbol" w:char="F0AE"/>
      </w:r>
      <w:r w:rsidRPr="00CC4342">
        <w:t xml:space="preserve"> ____ CO</w:t>
      </w:r>
      <w:r w:rsidRPr="00CC4342">
        <w:rPr>
          <w:vertAlign w:val="subscript"/>
        </w:rPr>
        <w:t xml:space="preserve">2 </w:t>
      </w:r>
      <w:r w:rsidRPr="00CC4342">
        <w:t>+ ____ H</w:t>
      </w:r>
      <w:r w:rsidRPr="00CC4342">
        <w:rPr>
          <w:vertAlign w:val="subscript"/>
        </w:rPr>
        <w:t>2</w:t>
      </w:r>
      <w:r w:rsidRPr="00CC4342">
        <w:t>O</w:t>
      </w:r>
    </w:p>
    <w:p w14:paraId="5E5BB858" w14:textId="77777777" w:rsidR="000F52C3" w:rsidRPr="00CC4342" w:rsidRDefault="000F52C3" w:rsidP="000F52C3">
      <w:pPr>
        <w:pStyle w:val="ListParagraph"/>
        <w:numPr>
          <w:ilvl w:val="0"/>
          <w:numId w:val="104"/>
        </w:numPr>
        <w:autoSpaceDE w:val="0"/>
        <w:autoSpaceDN w:val="0"/>
        <w:adjustRightInd w:val="0"/>
        <w:contextualSpacing/>
      </w:pPr>
      <w:r w:rsidRPr="00CC4342">
        <w:t>____ C</w:t>
      </w:r>
      <w:r w:rsidRPr="00CC4342">
        <w:rPr>
          <w:vertAlign w:val="subscript"/>
        </w:rPr>
        <w:t>8</w:t>
      </w:r>
      <w:r w:rsidRPr="00CC4342">
        <w:t>H</w:t>
      </w:r>
      <w:r w:rsidRPr="00CC4342">
        <w:rPr>
          <w:vertAlign w:val="subscript"/>
        </w:rPr>
        <w:t>18</w:t>
      </w:r>
      <w:r w:rsidRPr="00CC4342">
        <w:t xml:space="preserve"> + ____ O</w:t>
      </w:r>
      <w:r w:rsidRPr="00CC4342">
        <w:rPr>
          <w:vertAlign w:val="subscript"/>
        </w:rPr>
        <w:t>2</w:t>
      </w:r>
      <w:r w:rsidRPr="00CC4342">
        <w:t xml:space="preserve"> </w:t>
      </w:r>
      <w:r w:rsidRPr="00CC4342">
        <w:sym w:font="Symbol" w:char="F0AE"/>
      </w:r>
      <w:r w:rsidRPr="00CC4342">
        <w:t xml:space="preserve"> ____ CO</w:t>
      </w:r>
      <w:r w:rsidRPr="00CC4342">
        <w:rPr>
          <w:vertAlign w:val="subscript"/>
        </w:rPr>
        <w:t>2</w:t>
      </w:r>
      <w:r w:rsidRPr="00CC4342">
        <w:t xml:space="preserve"> + ____ H</w:t>
      </w:r>
      <w:r w:rsidRPr="00CC4342">
        <w:rPr>
          <w:vertAlign w:val="subscript"/>
        </w:rPr>
        <w:t>2</w:t>
      </w:r>
      <w:r w:rsidRPr="00CC4342">
        <w:t>O</w:t>
      </w:r>
    </w:p>
    <w:p w14:paraId="7FBBFC2E" w14:textId="77777777" w:rsidR="000F52C3" w:rsidRPr="00CC4342" w:rsidRDefault="000F52C3" w:rsidP="000F52C3">
      <w:pPr>
        <w:pStyle w:val="ListParagraph"/>
        <w:numPr>
          <w:ilvl w:val="0"/>
          <w:numId w:val="104"/>
        </w:numPr>
        <w:autoSpaceDE w:val="0"/>
        <w:autoSpaceDN w:val="0"/>
        <w:adjustRightInd w:val="0"/>
        <w:contextualSpacing/>
      </w:pPr>
      <w:r w:rsidRPr="00CC4342">
        <w:t>____ FeCl</w:t>
      </w:r>
      <w:r w:rsidRPr="00CC4342">
        <w:rPr>
          <w:vertAlign w:val="subscript"/>
        </w:rPr>
        <w:t>3</w:t>
      </w:r>
      <w:r w:rsidRPr="00CC4342">
        <w:t xml:space="preserve"> + ____ NaOH </w:t>
      </w:r>
      <w:r w:rsidRPr="00CC4342">
        <w:sym w:font="Symbol" w:char="F0AE"/>
      </w:r>
      <w:r w:rsidRPr="00CC4342">
        <w:t xml:space="preserve"> ____ Fe(OH)</w:t>
      </w:r>
      <w:r w:rsidRPr="00CC4342">
        <w:rPr>
          <w:vertAlign w:val="subscript"/>
        </w:rPr>
        <w:t>3</w:t>
      </w:r>
      <w:r w:rsidRPr="00CC4342">
        <w:t xml:space="preserve"> + ____NaCl</w:t>
      </w:r>
    </w:p>
    <w:p w14:paraId="69C66659" w14:textId="77777777" w:rsidR="000F52C3" w:rsidRPr="00CC4342" w:rsidRDefault="000F52C3" w:rsidP="000F52C3">
      <w:pPr>
        <w:pStyle w:val="ListParagraph"/>
        <w:numPr>
          <w:ilvl w:val="0"/>
          <w:numId w:val="104"/>
        </w:numPr>
        <w:autoSpaceDE w:val="0"/>
        <w:autoSpaceDN w:val="0"/>
        <w:adjustRightInd w:val="0"/>
        <w:contextualSpacing/>
      </w:pPr>
      <w:r w:rsidRPr="00CC4342">
        <w:t>____ P + ____O</w:t>
      </w:r>
      <w:r w:rsidRPr="00CC4342">
        <w:rPr>
          <w:vertAlign w:val="subscript"/>
        </w:rPr>
        <w:t>2</w:t>
      </w:r>
      <w:r w:rsidRPr="00CC4342">
        <w:t xml:space="preserve"> </w:t>
      </w:r>
      <w:r w:rsidRPr="00CC4342">
        <w:sym w:font="Symbol" w:char="F0AE"/>
      </w:r>
      <w:r w:rsidRPr="00CC4342">
        <w:t xml:space="preserve"> ____P</w:t>
      </w:r>
      <w:r w:rsidRPr="00CC4342">
        <w:rPr>
          <w:vertAlign w:val="subscript"/>
        </w:rPr>
        <w:t>2</w:t>
      </w:r>
      <w:r w:rsidRPr="00CC4342">
        <w:t>O</w:t>
      </w:r>
      <w:r w:rsidRPr="00CC4342">
        <w:rPr>
          <w:vertAlign w:val="subscript"/>
        </w:rPr>
        <w:t>5</w:t>
      </w:r>
    </w:p>
    <w:p w14:paraId="77D363C1" w14:textId="77777777" w:rsidR="000F52C3" w:rsidRPr="00CC4342" w:rsidRDefault="000F52C3">
      <w:pPr>
        <w:rPr>
          <w:b/>
        </w:rPr>
      </w:pPr>
      <w:r w:rsidRPr="00CC4342">
        <w:rPr>
          <w:b/>
        </w:rPr>
        <w:br w:type="page"/>
      </w:r>
    </w:p>
    <w:p w14:paraId="3F83E006" w14:textId="7B514510" w:rsidR="00FF62F8" w:rsidRPr="00CC4342" w:rsidRDefault="000F52C3">
      <w:pPr>
        <w:autoSpaceDE w:val="0"/>
        <w:autoSpaceDN w:val="0"/>
        <w:adjustRightInd w:val="0"/>
        <w:rPr>
          <w:b/>
        </w:rPr>
      </w:pPr>
      <w:r w:rsidRPr="00CC4342">
        <w:rPr>
          <w:b/>
        </w:rPr>
        <w:lastRenderedPageBreak/>
        <w:t xml:space="preserve">Balancing Equations </w:t>
      </w:r>
      <w:r w:rsidR="00FF62F8" w:rsidRPr="00CC4342">
        <w:rPr>
          <w:b/>
        </w:rPr>
        <w:t>Practice Problems</w:t>
      </w:r>
      <w:r w:rsidRPr="00CC4342">
        <w:rPr>
          <w:b/>
        </w:rPr>
        <w:t xml:space="preserve"> Set 1</w:t>
      </w:r>
    </w:p>
    <w:bookmarkEnd w:id="24"/>
    <w:p w14:paraId="79359697" w14:textId="77777777" w:rsidR="000F52C3" w:rsidRPr="00CC4342" w:rsidRDefault="000F52C3" w:rsidP="00FF62F8">
      <w:pPr>
        <w:autoSpaceDE w:val="0"/>
        <w:autoSpaceDN w:val="0"/>
        <w:adjustRightInd w:val="0"/>
      </w:pPr>
    </w:p>
    <w:p w14:paraId="2666A47F" w14:textId="3E694700" w:rsidR="000F52C3" w:rsidRPr="00CC4342" w:rsidRDefault="000F52C3" w:rsidP="006F3292">
      <w:pPr>
        <w:autoSpaceDE w:val="0"/>
        <w:autoSpaceDN w:val="0"/>
        <w:adjustRightInd w:val="0"/>
        <w:ind w:left="60"/>
      </w:pPr>
      <w:r w:rsidRPr="00CC4342">
        <w:t>Balance the following equations. Show all steps!</w:t>
      </w:r>
    </w:p>
    <w:p w14:paraId="07AACC38" w14:textId="77777777" w:rsidR="000F52C3" w:rsidRPr="00CC4342" w:rsidRDefault="000F52C3" w:rsidP="006F3292">
      <w:pPr>
        <w:autoSpaceDE w:val="0"/>
        <w:autoSpaceDN w:val="0"/>
        <w:adjustRightInd w:val="0"/>
        <w:ind w:left="60"/>
      </w:pPr>
    </w:p>
    <w:p w14:paraId="53C7D960" w14:textId="77777777" w:rsidR="00FF62F8" w:rsidRPr="00CC4342" w:rsidRDefault="00FF62F8" w:rsidP="00FF62F8">
      <w:pPr>
        <w:pStyle w:val="ListParagraph"/>
        <w:numPr>
          <w:ilvl w:val="0"/>
          <w:numId w:val="105"/>
        </w:numPr>
        <w:autoSpaceDE w:val="0"/>
        <w:autoSpaceDN w:val="0"/>
        <w:adjustRightInd w:val="0"/>
        <w:contextualSpacing/>
      </w:pPr>
      <w:r w:rsidRPr="00CC4342">
        <w:t>____ Na + ____ H</w:t>
      </w:r>
      <w:r w:rsidRPr="00CC4342">
        <w:rPr>
          <w:vertAlign w:val="subscript"/>
        </w:rPr>
        <w:t>2</w:t>
      </w:r>
      <w:r w:rsidRPr="00CC4342">
        <w:t xml:space="preserve">O </w:t>
      </w:r>
      <w:r w:rsidRPr="00CC4342">
        <w:sym w:font="Symbol" w:char="F0AE"/>
      </w:r>
      <w:r w:rsidRPr="00CC4342">
        <w:t xml:space="preserve"> ____ NaOH + ____H</w:t>
      </w:r>
      <w:r w:rsidRPr="00CC4342">
        <w:rPr>
          <w:vertAlign w:val="subscript"/>
        </w:rPr>
        <w:t>2</w:t>
      </w:r>
    </w:p>
    <w:p w14:paraId="34EB2678" w14:textId="77777777" w:rsidR="00FF62F8" w:rsidRPr="00CC4342" w:rsidRDefault="00FF62F8" w:rsidP="00FF62F8">
      <w:pPr>
        <w:pStyle w:val="ListParagraph"/>
        <w:numPr>
          <w:ilvl w:val="0"/>
          <w:numId w:val="105"/>
        </w:numPr>
        <w:autoSpaceDE w:val="0"/>
        <w:autoSpaceDN w:val="0"/>
        <w:adjustRightInd w:val="0"/>
        <w:contextualSpacing/>
      </w:pPr>
      <w:r w:rsidRPr="00CC4342">
        <w:t>____ Ag</w:t>
      </w:r>
      <w:r w:rsidRPr="00CC4342">
        <w:rPr>
          <w:vertAlign w:val="subscript"/>
        </w:rPr>
        <w:t>2</w:t>
      </w:r>
      <w:r w:rsidRPr="00CC4342">
        <w:t xml:space="preserve">O </w:t>
      </w:r>
      <w:r w:rsidRPr="00CC4342">
        <w:sym w:font="Symbol" w:char="F0AE"/>
      </w:r>
      <w:r w:rsidRPr="00CC4342">
        <w:t xml:space="preserve"> ____ Ag + ____O</w:t>
      </w:r>
      <w:r w:rsidRPr="00CC4342">
        <w:rPr>
          <w:vertAlign w:val="subscript"/>
        </w:rPr>
        <w:t>2</w:t>
      </w:r>
    </w:p>
    <w:p w14:paraId="3C2FA754" w14:textId="77777777" w:rsidR="00FF62F8" w:rsidRPr="00CC4342" w:rsidRDefault="00FF62F8" w:rsidP="00FF62F8">
      <w:pPr>
        <w:pStyle w:val="ListParagraph"/>
        <w:numPr>
          <w:ilvl w:val="0"/>
          <w:numId w:val="105"/>
        </w:numPr>
        <w:autoSpaceDE w:val="0"/>
        <w:autoSpaceDN w:val="0"/>
        <w:adjustRightInd w:val="0"/>
        <w:contextualSpacing/>
      </w:pPr>
      <w:r w:rsidRPr="00CC4342">
        <w:t>____ S</w:t>
      </w:r>
      <w:r w:rsidRPr="00CC4342">
        <w:rPr>
          <w:vertAlign w:val="subscript"/>
        </w:rPr>
        <w:t xml:space="preserve">8 </w:t>
      </w:r>
      <w:r w:rsidRPr="00CC4342">
        <w:t>+ ____O</w:t>
      </w:r>
      <w:r w:rsidRPr="00CC4342">
        <w:rPr>
          <w:vertAlign w:val="subscript"/>
        </w:rPr>
        <w:t xml:space="preserve">2 </w:t>
      </w:r>
      <w:r w:rsidRPr="00CC4342">
        <w:sym w:font="Symbol" w:char="F0AE"/>
      </w:r>
      <w:r w:rsidRPr="00CC4342">
        <w:t xml:space="preserve"> ____ SO</w:t>
      </w:r>
      <w:r w:rsidRPr="00CC4342">
        <w:rPr>
          <w:vertAlign w:val="subscript"/>
        </w:rPr>
        <w:t>3</w:t>
      </w:r>
    </w:p>
    <w:p w14:paraId="0B332446" w14:textId="77777777" w:rsidR="00FF62F8" w:rsidRPr="00CC4342" w:rsidRDefault="00FF62F8" w:rsidP="00FF62F8">
      <w:pPr>
        <w:pStyle w:val="ListParagraph"/>
        <w:numPr>
          <w:ilvl w:val="0"/>
          <w:numId w:val="105"/>
        </w:numPr>
        <w:autoSpaceDE w:val="0"/>
        <w:autoSpaceDN w:val="0"/>
        <w:adjustRightInd w:val="0"/>
        <w:contextualSpacing/>
      </w:pPr>
      <w:r w:rsidRPr="00CC4342">
        <w:t>____ CO</w:t>
      </w:r>
      <w:r w:rsidRPr="00CC4342">
        <w:rPr>
          <w:vertAlign w:val="subscript"/>
        </w:rPr>
        <w:t>2</w:t>
      </w:r>
      <w:r w:rsidRPr="00CC4342">
        <w:t xml:space="preserve"> + ____ H</w:t>
      </w:r>
      <w:r w:rsidRPr="00CC4342">
        <w:rPr>
          <w:vertAlign w:val="subscript"/>
        </w:rPr>
        <w:t>2</w:t>
      </w:r>
      <w:r w:rsidRPr="00CC4342">
        <w:t xml:space="preserve">O </w:t>
      </w:r>
      <w:r w:rsidRPr="00CC4342">
        <w:sym w:font="Symbol" w:char="F0AE"/>
      </w:r>
      <w:r w:rsidRPr="00CC4342">
        <w:t xml:space="preserve"> ____ C</w:t>
      </w:r>
      <w:r w:rsidRPr="00CC4342">
        <w:rPr>
          <w:vertAlign w:val="subscript"/>
        </w:rPr>
        <w:t>3</w:t>
      </w:r>
      <w:r w:rsidRPr="00CC4342">
        <w:t>H</w:t>
      </w:r>
      <w:r w:rsidRPr="00CC4342">
        <w:rPr>
          <w:vertAlign w:val="subscript"/>
        </w:rPr>
        <w:t>6</w:t>
      </w:r>
      <w:r w:rsidRPr="00CC4342">
        <w:t>O</w:t>
      </w:r>
      <w:r w:rsidRPr="00CC4342">
        <w:rPr>
          <w:vertAlign w:val="subscript"/>
        </w:rPr>
        <w:t>3</w:t>
      </w:r>
      <w:r w:rsidRPr="00CC4342">
        <w:t xml:space="preserve"> + ____O</w:t>
      </w:r>
      <w:r w:rsidRPr="00CC4342">
        <w:rPr>
          <w:vertAlign w:val="subscript"/>
        </w:rPr>
        <w:t>2</w:t>
      </w:r>
    </w:p>
    <w:p w14:paraId="44035457" w14:textId="77777777" w:rsidR="00FF62F8" w:rsidRPr="00CC4342" w:rsidRDefault="00FF62F8" w:rsidP="00FF62F8">
      <w:pPr>
        <w:pStyle w:val="ListParagraph"/>
        <w:numPr>
          <w:ilvl w:val="0"/>
          <w:numId w:val="105"/>
        </w:numPr>
        <w:autoSpaceDE w:val="0"/>
        <w:autoSpaceDN w:val="0"/>
        <w:adjustRightInd w:val="0"/>
        <w:contextualSpacing/>
      </w:pPr>
      <w:r w:rsidRPr="00CC4342">
        <w:t>____ K + ____ MgBr</w:t>
      </w:r>
      <w:r w:rsidRPr="00CC4342">
        <w:rPr>
          <w:vertAlign w:val="subscript"/>
        </w:rPr>
        <w:t>2</w:t>
      </w:r>
      <w:r w:rsidRPr="00CC4342">
        <w:t xml:space="preserve"> </w:t>
      </w:r>
      <w:r w:rsidRPr="00CC4342">
        <w:sym w:font="Symbol" w:char="F0AE"/>
      </w:r>
      <w:r w:rsidRPr="00CC4342">
        <w:t xml:space="preserve"> ____ KBr + ____ Mg</w:t>
      </w:r>
    </w:p>
    <w:p w14:paraId="4EC76F50" w14:textId="77777777" w:rsidR="00FF62F8" w:rsidRPr="00CC4342" w:rsidRDefault="00FF62F8" w:rsidP="00FF62F8">
      <w:pPr>
        <w:pStyle w:val="ListParagraph"/>
        <w:numPr>
          <w:ilvl w:val="0"/>
          <w:numId w:val="105"/>
        </w:numPr>
        <w:autoSpaceDE w:val="0"/>
        <w:autoSpaceDN w:val="0"/>
        <w:adjustRightInd w:val="0"/>
        <w:contextualSpacing/>
      </w:pPr>
      <w:r w:rsidRPr="00CC4342">
        <w:t>____ HCl + ____ CaCO</w:t>
      </w:r>
      <w:r w:rsidRPr="00CC4342">
        <w:rPr>
          <w:vertAlign w:val="subscript"/>
        </w:rPr>
        <w:t>3</w:t>
      </w:r>
      <w:r w:rsidRPr="00CC4342">
        <w:t xml:space="preserve"> </w:t>
      </w:r>
      <w:r w:rsidRPr="00CC4342">
        <w:sym w:font="Symbol" w:char="F0AE"/>
      </w:r>
      <w:r w:rsidRPr="00CC4342">
        <w:t xml:space="preserve"> ____ CaCl</w:t>
      </w:r>
      <w:r w:rsidRPr="00CC4342">
        <w:rPr>
          <w:vertAlign w:val="subscript"/>
        </w:rPr>
        <w:t>2</w:t>
      </w:r>
      <w:r w:rsidRPr="00CC4342">
        <w:t xml:space="preserve"> + ____H</w:t>
      </w:r>
      <w:r w:rsidRPr="00CC4342">
        <w:rPr>
          <w:vertAlign w:val="subscript"/>
        </w:rPr>
        <w:t>2</w:t>
      </w:r>
      <w:r w:rsidRPr="00CC4342">
        <w:t>O + ____ CO</w:t>
      </w:r>
      <w:r w:rsidRPr="00CC4342">
        <w:rPr>
          <w:vertAlign w:val="subscript"/>
        </w:rPr>
        <w:t>2</w:t>
      </w:r>
    </w:p>
    <w:p w14:paraId="54062481" w14:textId="77777777" w:rsidR="00FF62F8" w:rsidRPr="00CC4342" w:rsidRDefault="00FF62F8" w:rsidP="00FF62F8">
      <w:pPr>
        <w:pStyle w:val="ListParagraph"/>
        <w:numPr>
          <w:ilvl w:val="0"/>
          <w:numId w:val="105"/>
        </w:numPr>
        <w:autoSpaceDE w:val="0"/>
        <w:autoSpaceDN w:val="0"/>
        <w:adjustRightInd w:val="0"/>
        <w:contextualSpacing/>
      </w:pPr>
      <w:r w:rsidRPr="00CC4342">
        <w:t>____ HNO</w:t>
      </w:r>
      <w:r w:rsidRPr="00CC4342">
        <w:rPr>
          <w:vertAlign w:val="subscript"/>
        </w:rPr>
        <w:t>3</w:t>
      </w:r>
      <w:r w:rsidRPr="00CC4342">
        <w:t xml:space="preserve"> + ____ NaHCO</w:t>
      </w:r>
      <w:r w:rsidRPr="00CC4342">
        <w:rPr>
          <w:vertAlign w:val="subscript"/>
        </w:rPr>
        <w:t>3</w:t>
      </w:r>
      <w:r w:rsidRPr="00CC4342">
        <w:t xml:space="preserve"> </w:t>
      </w:r>
      <w:r w:rsidRPr="00CC4342">
        <w:sym w:font="Symbol" w:char="F0AE"/>
      </w:r>
      <w:r w:rsidRPr="00CC4342">
        <w:t xml:space="preserve"> ____ NaNO</w:t>
      </w:r>
      <w:r w:rsidRPr="00CC4342">
        <w:rPr>
          <w:vertAlign w:val="subscript"/>
        </w:rPr>
        <w:t>3</w:t>
      </w:r>
      <w:r w:rsidRPr="00CC4342">
        <w:t xml:space="preserve"> + ____ H</w:t>
      </w:r>
      <w:r w:rsidRPr="00CC4342">
        <w:rPr>
          <w:vertAlign w:val="subscript"/>
        </w:rPr>
        <w:t>2</w:t>
      </w:r>
      <w:r w:rsidRPr="00CC4342">
        <w:t>O + ____ CO</w:t>
      </w:r>
      <w:r w:rsidRPr="00CC4342">
        <w:rPr>
          <w:vertAlign w:val="subscript"/>
        </w:rPr>
        <w:t>2</w:t>
      </w:r>
    </w:p>
    <w:p w14:paraId="0AB35DE8" w14:textId="77777777" w:rsidR="00FF62F8" w:rsidRPr="00CC4342" w:rsidRDefault="00FF62F8" w:rsidP="00FF62F8">
      <w:pPr>
        <w:pStyle w:val="ListParagraph"/>
        <w:numPr>
          <w:ilvl w:val="0"/>
          <w:numId w:val="105"/>
        </w:numPr>
        <w:autoSpaceDE w:val="0"/>
        <w:autoSpaceDN w:val="0"/>
        <w:adjustRightInd w:val="0"/>
        <w:contextualSpacing/>
      </w:pPr>
      <w:r w:rsidRPr="00CC4342">
        <w:t>____ H</w:t>
      </w:r>
      <w:r w:rsidRPr="00CC4342">
        <w:rPr>
          <w:vertAlign w:val="subscript"/>
        </w:rPr>
        <w:t>2</w:t>
      </w:r>
      <w:r w:rsidRPr="00CC4342">
        <w:t>O + ____ O</w:t>
      </w:r>
      <w:r w:rsidRPr="00CC4342">
        <w:rPr>
          <w:vertAlign w:val="subscript"/>
        </w:rPr>
        <w:t>2</w:t>
      </w:r>
      <w:r w:rsidRPr="00CC4342">
        <w:t xml:space="preserve"> </w:t>
      </w:r>
      <w:r w:rsidRPr="00CC4342">
        <w:sym w:font="Symbol" w:char="F0AE"/>
      </w:r>
      <w:r w:rsidRPr="00CC4342">
        <w:t xml:space="preserve"> ____ H</w:t>
      </w:r>
      <w:r w:rsidRPr="00CC4342">
        <w:rPr>
          <w:vertAlign w:val="subscript"/>
        </w:rPr>
        <w:t>2</w:t>
      </w:r>
      <w:r w:rsidRPr="00CC4342">
        <w:t>O</w:t>
      </w:r>
      <w:r w:rsidRPr="00CC4342">
        <w:rPr>
          <w:vertAlign w:val="subscript"/>
        </w:rPr>
        <w:t>2</w:t>
      </w:r>
    </w:p>
    <w:p w14:paraId="1E26361F" w14:textId="77777777" w:rsidR="00FF62F8" w:rsidRPr="00CC4342" w:rsidRDefault="00FF62F8" w:rsidP="00FF62F8">
      <w:pPr>
        <w:pStyle w:val="ListParagraph"/>
        <w:numPr>
          <w:ilvl w:val="0"/>
          <w:numId w:val="105"/>
        </w:numPr>
        <w:autoSpaceDE w:val="0"/>
        <w:autoSpaceDN w:val="0"/>
        <w:adjustRightInd w:val="0"/>
        <w:contextualSpacing/>
      </w:pPr>
      <w:r w:rsidRPr="00CC4342">
        <w:t>____ NaBr + ____ CaF</w:t>
      </w:r>
      <w:r w:rsidRPr="00CC4342">
        <w:rPr>
          <w:vertAlign w:val="subscript"/>
        </w:rPr>
        <w:t xml:space="preserve">2 </w:t>
      </w:r>
      <w:r w:rsidRPr="00CC4342">
        <w:sym w:font="Symbol" w:char="F0AE"/>
      </w:r>
      <w:r w:rsidRPr="00CC4342">
        <w:t xml:space="preserve"> ____ NaF + ____ CaBr</w:t>
      </w:r>
      <w:r w:rsidRPr="00CC4342">
        <w:rPr>
          <w:vertAlign w:val="subscript"/>
        </w:rPr>
        <w:t>2</w:t>
      </w:r>
    </w:p>
    <w:p w14:paraId="3AF6F683" w14:textId="77777777" w:rsidR="00FF62F8" w:rsidRPr="00CC4342" w:rsidRDefault="00FF62F8" w:rsidP="00FF62F8">
      <w:pPr>
        <w:pStyle w:val="ListParagraph"/>
        <w:numPr>
          <w:ilvl w:val="0"/>
          <w:numId w:val="105"/>
        </w:numPr>
        <w:autoSpaceDE w:val="0"/>
        <w:autoSpaceDN w:val="0"/>
        <w:adjustRightInd w:val="0"/>
        <w:contextualSpacing/>
        <w:rPr>
          <w:i/>
          <w:iCs/>
        </w:rPr>
      </w:pPr>
      <w:r w:rsidRPr="00CC4342">
        <w:t>____ H</w:t>
      </w:r>
      <w:r w:rsidRPr="00CC4342">
        <w:rPr>
          <w:vertAlign w:val="subscript"/>
        </w:rPr>
        <w:t>2</w:t>
      </w:r>
      <w:r w:rsidRPr="00CC4342">
        <w:t>SO</w:t>
      </w:r>
      <w:r w:rsidRPr="00CC4342">
        <w:rPr>
          <w:strike/>
          <w:vertAlign w:val="subscript"/>
        </w:rPr>
        <w:t>4</w:t>
      </w:r>
      <w:r w:rsidRPr="00CC4342">
        <w:t xml:space="preserve"> + ____ NaNO</w:t>
      </w:r>
      <w:r w:rsidRPr="00CC4342">
        <w:rPr>
          <w:vertAlign w:val="subscript"/>
        </w:rPr>
        <w:t>2</w:t>
      </w:r>
      <w:r w:rsidRPr="00CC4342">
        <w:sym w:font="Symbol" w:char="F0AE"/>
      </w:r>
      <w:r w:rsidRPr="00CC4342">
        <w:t>____ HNO</w:t>
      </w:r>
      <w:r w:rsidRPr="00CC4342">
        <w:rPr>
          <w:vertAlign w:val="subscript"/>
        </w:rPr>
        <w:t xml:space="preserve">2 </w:t>
      </w:r>
      <w:r w:rsidRPr="00CC4342">
        <w:t xml:space="preserve">+ ____ </w:t>
      </w:r>
      <w:proofErr w:type="gramStart"/>
      <w:r w:rsidRPr="00CC4342">
        <w:t>Na</w:t>
      </w:r>
      <w:r w:rsidRPr="00CC4342">
        <w:rPr>
          <w:vertAlign w:val="subscript"/>
        </w:rPr>
        <w:t>2</w:t>
      </w:r>
      <w:r w:rsidRPr="00CC4342">
        <w:t>SO4</w:t>
      </w:r>
      <w:r w:rsidRPr="00CC4342">
        <w:rPr>
          <w:i/>
          <w:iCs/>
        </w:rPr>
        <w:t xml:space="preserve"> .</w:t>
      </w:r>
      <w:proofErr w:type="gramEnd"/>
    </w:p>
    <w:p w14:paraId="2F5BE2B9" w14:textId="77777777" w:rsidR="00FF62F8" w:rsidRPr="00CC4342" w:rsidRDefault="00FF62F8" w:rsidP="00FF62F8">
      <w:pPr>
        <w:autoSpaceDE w:val="0"/>
        <w:autoSpaceDN w:val="0"/>
        <w:adjustRightInd w:val="0"/>
        <w:rPr>
          <w:i/>
          <w:iCs/>
        </w:rPr>
      </w:pPr>
    </w:p>
    <w:p w14:paraId="73159298" w14:textId="77777777" w:rsidR="00FF62F8" w:rsidRPr="00CC4342" w:rsidRDefault="00FF62F8" w:rsidP="00FF62F8">
      <w:pPr>
        <w:autoSpaceDE w:val="0"/>
        <w:autoSpaceDN w:val="0"/>
        <w:adjustRightInd w:val="0"/>
      </w:pPr>
    </w:p>
    <w:p w14:paraId="447E487F" w14:textId="77777777" w:rsidR="00FF62F8" w:rsidRPr="00CC4342" w:rsidRDefault="00FF62F8" w:rsidP="00FF62F8">
      <w:pPr>
        <w:autoSpaceDE w:val="0"/>
        <w:autoSpaceDN w:val="0"/>
        <w:adjustRightInd w:val="0"/>
      </w:pPr>
    </w:p>
    <w:p w14:paraId="1DA5C4B0" w14:textId="7F62D704" w:rsidR="00FF62F8" w:rsidRPr="00CC4342" w:rsidRDefault="000F52C3" w:rsidP="00FF62F8">
      <w:pPr>
        <w:autoSpaceDE w:val="0"/>
        <w:autoSpaceDN w:val="0"/>
        <w:adjustRightInd w:val="0"/>
        <w:rPr>
          <w:b/>
        </w:rPr>
      </w:pPr>
      <w:bookmarkStart w:id="25" w:name="BEPP2"/>
      <w:r w:rsidRPr="00CC4342">
        <w:rPr>
          <w:b/>
        </w:rPr>
        <w:t xml:space="preserve">Balancing Equations </w:t>
      </w:r>
      <w:r w:rsidR="00FF62F8" w:rsidRPr="00CC4342">
        <w:rPr>
          <w:b/>
        </w:rPr>
        <w:t>Practice Problems</w:t>
      </w:r>
      <w:r w:rsidRPr="00CC4342">
        <w:rPr>
          <w:b/>
        </w:rPr>
        <w:t xml:space="preserve"> Set 2</w:t>
      </w:r>
    </w:p>
    <w:bookmarkEnd w:id="25"/>
    <w:p w14:paraId="1D029D11" w14:textId="77777777" w:rsidR="000F52C3" w:rsidRPr="00CC4342" w:rsidRDefault="000F52C3" w:rsidP="000F52C3">
      <w:pPr>
        <w:autoSpaceDE w:val="0"/>
        <w:autoSpaceDN w:val="0"/>
        <w:adjustRightInd w:val="0"/>
        <w:ind w:left="60"/>
      </w:pPr>
    </w:p>
    <w:p w14:paraId="191D829D" w14:textId="57CE0E77" w:rsidR="000F52C3" w:rsidRPr="00CC4342" w:rsidRDefault="000F52C3" w:rsidP="000F52C3">
      <w:pPr>
        <w:autoSpaceDE w:val="0"/>
        <w:autoSpaceDN w:val="0"/>
        <w:adjustRightInd w:val="0"/>
        <w:ind w:left="60"/>
      </w:pPr>
      <w:r w:rsidRPr="00CC4342">
        <w:t>B</w:t>
      </w:r>
      <w:r w:rsidR="00FF62F8" w:rsidRPr="00CC4342">
        <w:t xml:space="preserve">alance the </w:t>
      </w:r>
      <w:r w:rsidRPr="00CC4342">
        <w:t xml:space="preserve">following </w:t>
      </w:r>
      <w:r w:rsidR="00FF62F8" w:rsidRPr="00CC4342">
        <w:t>equation</w:t>
      </w:r>
      <w:r w:rsidRPr="00CC4342">
        <w:t>s</w:t>
      </w:r>
      <w:r w:rsidR="00FF62F8" w:rsidRPr="00CC4342">
        <w:t>.</w:t>
      </w:r>
      <w:r w:rsidRPr="00CC4342">
        <w:t xml:space="preserve"> Show all steps!</w:t>
      </w:r>
    </w:p>
    <w:p w14:paraId="7B7743F7" w14:textId="21E079F2" w:rsidR="00FF62F8" w:rsidRPr="00CC4342" w:rsidRDefault="00FF62F8">
      <w:pPr>
        <w:autoSpaceDE w:val="0"/>
        <w:autoSpaceDN w:val="0"/>
        <w:adjustRightInd w:val="0"/>
      </w:pPr>
    </w:p>
    <w:p w14:paraId="29774521" w14:textId="77777777" w:rsidR="00FF62F8" w:rsidRPr="00CC4342" w:rsidRDefault="00FF62F8" w:rsidP="00FF62F8">
      <w:pPr>
        <w:pStyle w:val="BodyText"/>
        <w:widowControl/>
        <w:numPr>
          <w:ilvl w:val="0"/>
          <w:numId w:val="106"/>
        </w:numPr>
        <w:suppressAutoHyphens w:val="0"/>
        <w:spacing w:after="0"/>
        <w:rPr>
          <w:rFonts w:cs="Times New Roman"/>
          <w:lang w:val="es-ES"/>
        </w:rPr>
      </w:pPr>
      <w:r w:rsidRPr="00CC4342">
        <w:rPr>
          <w:rFonts w:cs="Times New Roman"/>
          <w:lang w:val="es-ES"/>
        </w:rPr>
        <w:t>___ NaNO</w:t>
      </w:r>
      <w:r w:rsidRPr="00CC4342">
        <w:rPr>
          <w:rFonts w:cs="Times New Roman"/>
          <w:vertAlign w:val="subscript"/>
          <w:lang w:val="es-ES"/>
        </w:rPr>
        <w:t>3</w:t>
      </w:r>
      <w:r w:rsidRPr="00CC4342">
        <w:rPr>
          <w:rFonts w:cs="Times New Roman"/>
          <w:lang w:val="es-ES"/>
        </w:rPr>
        <w:t xml:space="preserve"> + ___ PbO </w:t>
      </w:r>
      <w:r w:rsidRPr="00CC4342">
        <w:rPr>
          <w:rFonts w:cs="Times New Roman"/>
          <w:noProof/>
        </w:rPr>
        <w:sym w:font="Wingdings" w:char="F0E0"/>
      </w:r>
      <w:r w:rsidRPr="00CC4342">
        <w:rPr>
          <w:rFonts w:cs="Times New Roman"/>
          <w:lang w:val="es-ES"/>
        </w:rPr>
        <w:t xml:space="preserve"> ___ Pb(NO</w:t>
      </w:r>
      <w:r w:rsidRPr="00CC4342">
        <w:rPr>
          <w:rFonts w:cs="Times New Roman"/>
          <w:vertAlign w:val="subscript"/>
          <w:lang w:val="es-ES"/>
        </w:rPr>
        <w:t>3</w:t>
      </w:r>
      <w:r w:rsidRPr="00CC4342">
        <w:rPr>
          <w:rFonts w:cs="Times New Roman"/>
          <w:lang w:val="es-ES"/>
        </w:rPr>
        <w:t>)</w:t>
      </w:r>
      <w:r w:rsidRPr="00CC4342">
        <w:rPr>
          <w:rFonts w:cs="Times New Roman"/>
          <w:vertAlign w:val="subscript"/>
          <w:lang w:val="es-ES"/>
        </w:rPr>
        <w:t>2</w:t>
      </w:r>
      <w:r w:rsidRPr="00CC4342">
        <w:rPr>
          <w:rFonts w:cs="Times New Roman"/>
          <w:lang w:val="es-ES"/>
        </w:rPr>
        <w:t xml:space="preserve"> + ___ Na</w:t>
      </w:r>
      <w:r w:rsidRPr="00CC4342">
        <w:rPr>
          <w:rFonts w:cs="Times New Roman"/>
          <w:vertAlign w:val="subscript"/>
          <w:lang w:val="es-ES"/>
        </w:rPr>
        <w:t>2</w:t>
      </w:r>
      <w:r w:rsidRPr="00CC4342">
        <w:rPr>
          <w:rFonts w:cs="Times New Roman"/>
          <w:lang w:val="es-ES"/>
        </w:rPr>
        <w:t>O</w:t>
      </w:r>
    </w:p>
    <w:p w14:paraId="5FA3DA21" w14:textId="77777777" w:rsidR="00FF62F8" w:rsidRPr="00CC4342" w:rsidRDefault="00FF62F8" w:rsidP="00FF62F8">
      <w:pPr>
        <w:pStyle w:val="BodyText"/>
        <w:widowControl/>
        <w:numPr>
          <w:ilvl w:val="0"/>
          <w:numId w:val="106"/>
        </w:numPr>
        <w:suppressAutoHyphens w:val="0"/>
        <w:spacing w:after="0"/>
        <w:rPr>
          <w:rFonts w:cs="Times New Roman"/>
          <w:lang w:val="es-ES"/>
        </w:rPr>
      </w:pPr>
      <w:r w:rsidRPr="00CC4342">
        <w:rPr>
          <w:rFonts w:cs="Times New Roman"/>
          <w:lang w:val="es-ES"/>
        </w:rPr>
        <w:t>___ AgI + ___ Fe</w:t>
      </w:r>
      <w:r w:rsidRPr="00CC4342">
        <w:rPr>
          <w:rFonts w:cs="Times New Roman"/>
          <w:vertAlign w:val="subscript"/>
          <w:lang w:val="es-ES"/>
        </w:rPr>
        <w:t>2</w:t>
      </w:r>
      <w:r w:rsidRPr="00CC4342">
        <w:rPr>
          <w:rFonts w:cs="Times New Roman"/>
          <w:lang w:val="es-ES"/>
        </w:rPr>
        <w:t>(CO</w:t>
      </w:r>
      <w:r w:rsidRPr="00CC4342">
        <w:rPr>
          <w:rFonts w:cs="Times New Roman"/>
          <w:vertAlign w:val="subscript"/>
          <w:lang w:val="es-ES"/>
        </w:rPr>
        <w:t>3</w:t>
      </w:r>
      <w:r w:rsidRPr="00CC4342">
        <w:rPr>
          <w:rFonts w:cs="Times New Roman"/>
          <w:lang w:val="es-ES"/>
        </w:rPr>
        <w:t>)</w:t>
      </w:r>
      <w:r w:rsidRPr="00CC4342">
        <w:rPr>
          <w:rFonts w:cs="Times New Roman"/>
          <w:vertAlign w:val="subscript"/>
          <w:lang w:val="es-ES"/>
        </w:rPr>
        <w:t>3</w:t>
      </w:r>
      <w:r w:rsidRPr="00CC4342">
        <w:rPr>
          <w:rFonts w:cs="Times New Roman"/>
          <w:lang w:val="es-ES"/>
        </w:rPr>
        <w:t xml:space="preserve"> </w:t>
      </w:r>
      <w:r w:rsidRPr="00CC4342">
        <w:rPr>
          <w:rFonts w:cs="Times New Roman"/>
          <w:noProof/>
        </w:rPr>
        <w:sym w:font="Wingdings" w:char="F0E0"/>
      </w:r>
      <w:r w:rsidRPr="00CC4342">
        <w:rPr>
          <w:rFonts w:cs="Times New Roman"/>
          <w:lang w:val="es-ES"/>
        </w:rPr>
        <w:t xml:space="preserve"> ___ FeI</w:t>
      </w:r>
      <w:r w:rsidRPr="00CC4342">
        <w:rPr>
          <w:rFonts w:cs="Times New Roman"/>
          <w:vertAlign w:val="subscript"/>
          <w:lang w:val="es-ES"/>
        </w:rPr>
        <w:t>3</w:t>
      </w:r>
      <w:r w:rsidRPr="00CC4342">
        <w:rPr>
          <w:rFonts w:cs="Times New Roman"/>
          <w:lang w:val="es-ES"/>
        </w:rPr>
        <w:t xml:space="preserve"> + ___ Ag</w:t>
      </w:r>
      <w:r w:rsidRPr="00CC4342">
        <w:rPr>
          <w:rFonts w:cs="Times New Roman"/>
          <w:vertAlign w:val="subscript"/>
          <w:lang w:val="es-ES"/>
        </w:rPr>
        <w:t>2</w:t>
      </w:r>
      <w:r w:rsidRPr="00CC4342">
        <w:rPr>
          <w:rFonts w:cs="Times New Roman"/>
          <w:lang w:val="es-ES"/>
        </w:rPr>
        <w:t>CO</w:t>
      </w:r>
      <w:r w:rsidRPr="00CC4342">
        <w:rPr>
          <w:rFonts w:cs="Times New Roman"/>
          <w:lang w:val="es-ES"/>
        </w:rPr>
        <w:softHyphen/>
      </w:r>
      <w:r w:rsidRPr="00CC4342">
        <w:rPr>
          <w:rFonts w:cs="Times New Roman"/>
          <w:vertAlign w:val="subscript"/>
          <w:lang w:val="es-ES"/>
        </w:rPr>
        <w:t>3</w:t>
      </w:r>
    </w:p>
    <w:p w14:paraId="2BF40758" w14:textId="77777777" w:rsidR="00FF62F8" w:rsidRPr="00CC4342" w:rsidRDefault="00FF62F8" w:rsidP="00FF62F8">
      <w:pPr>
        <w:pStyle w:val="BodyText"/>
        <w:widowControl/>
        <w:numPr>
          <w:ilvl w:val="0"/>
          <w:numId w:val="106"/>
        </w:numPr>
        <w:suppressAutoHyphens w:val="0"/>
        <w:spacing w:after="0"/>
        <w:rPr>
          <w:rFonts w:cs="Times New Roman"/>
          <w:lang w:val="es-ES"/>
        </w:rPr>
      </w:pPr>
      <w:r w:rsidRPr="00CC4342">
        <w:rPr>
          <w:rFonts w:cs="Times New Roman"/>
          <w:lang w:val="es-ES"/>
        </w:rPr>
        <w:t>___ C</w:t>
      </w:r>
      <w:r w:rsidRPr="00CC4342">
        <w:rPr>
          <w:rFonts w:cs="Times New Roman"/>
          <w:vertAlign w:val="subscript"/>
          <w:lang w:val="es-ES"/>
        </w:rPr>
        <w:t>2</w:t>
      </w:r>
      <w:r w:rsidRPr="00CC4342">
        <w:rPr>
          <w:rFonts w:cs="Times New Roman"/>
          <w:lang w:val="es-ES"/>
        </w:rPr>
        <w:t>H</w:t>
      </w:r>
      <w:r w:rsidRPr="00CC4342">
        <w:rPr>
          <w:rFonts w:cs="Times New Roman"/>
          <w:vertAlign w:val="subscript"/>
          <w:lang w:val="es-ES"/>
        </w:rPr>
        <w:t>4</w:t>
      </w:r>
      <w:r w:rsidRPr="00CC4342">
        <w:rPr>
          <w:rFonts w:cs="Times New Roman"/>
          <w:lang w:val="es-ES"/>
        </w:rPr>
        <w:t>O</w:t>
      </w:r>
      <w:r w:rsidRPr="00CC4342">
        <w:rPr>
          <w:rFonts w:cs="Times New Roman"/>
          <w:vertAlign w:val="subscript"/>
          <w:lang w:val="es-ES"/>
        </w:rPr>
        <w:t>2</w:t>
      </w:r>
      <w:r w:rsidRPr="00CC4342">
        <w:rPr>
          <w:rFonts w:cs="Times New Roman"/>
          <w:lang w:val="es-ES"/>
        </w:rPr>
        <w:t xml:space="preserve"> + ___ O</w:t>
      </w:r>
      <w:r w:rsidRPr="00CC4342">
        <w:rPr>
          <w:rFonts w:cs="Times New Roman"/>
          <w:vertAlign w:val="subscript"/>
          <w:lang w:val="es-ES"/>
        </w:rPr>
        <w:t>2</w:t>
      </w:r>
      <w:r w:rsidRPr="00CC4342">
        <w:rPr>
          <w:rFonts w:cs="Times New Roman"/>
          <w:lang w:val="es-ES"/>
        </w:rPr>
        <w:t xml:space="preserve"> </w:t>
      </w:r>
      <w:r w:rsidRPr="00CC4342">
        <w:rPr>
          <w:rFonts w:cs="Times New Roman"/>
          <w:noProof/>
        </w:rPr>
        <w:sym w:font="Wingdings" w:char="F0E0"/>
      </w:r>
      <w:r w:rsidRPr="00CC4342">
        <w:rPr>
          <w:rFonts w:cs="Times New Roman"/>
          <w:lang w:val="es-ES"/>
        </w:rPr>
        <w:t xml:space="preserve"> ___ CO</w:t>
      </w:r>
      <w:r w:rsidRPr="00CC4342">
        <w:rPr>
          <w:rFonts w:cs="Times New Roman"/>
          <w:vertAlign w:val="subscript"/>
          <w:lang w:val="es-ES"/>
        </w:rPr>
        <w:t>2</w:t>
      </w:r>
      <w:r w:rsidRPr="00CC4342">
        <w:rPr>
          <w:rFonts w:cs="Times New Roman"/>
          <w:lang w:val="es-ES"/>
        </w:rPr>
        <w:t xml:space="preserve"> + ___ H</w:t>
      </w:r>
      <w:r w:rsidRPr="00CC4342">
        <w:rPr>
          <w:rFonts w:cs="Times New Roman"/>
          <w:vertAlign w:val="subscript"/>
          <w:lang w:val="es-ES"/>
        </w:rPr>
        <w:t>2</w:t>
      </w:r>
      <w:r w:rsidRPr="00CC4342">
        <w:rPr>
          <w:rFonts w:cs="Times New Roman"/>
          <w:lang w:val="es-ES"/>
        </w:rPr>
        <w:t>O</w:t>
      </w:r>
    </w:p>
    <w:p w14:paraId="4BCA8F43" w14:textId="77777777" w:rsidR="00FF62F8" w:rsidRPr="00CC4342" w:rsidRDefault="00FF62F8" w:rsidP="00FF62F8">
      <w:pPr>
        <w:pStyle w:val="BodyText"/>
        <w:widowControl/>
        <w:numPr>
          <w:ilvl w:val="0"/>
          <w:numId w:val="106"/>
        </w:numPr>
        <w:suppressAutoHyphens w:val="0"/>
        <w:spacing w:after="0"/>
        <w:rPr>
          <w:rFonts w:cs="Times New Roman"/>
          <w:lang w:val="es-ES"/>
        </w:rPr>
      </w:pPr>
      <w:r w:rsidRPr="00CC4342">
        <w:rPr>
          <w:rFonts w:cs="Times New Roman"/>
          <w:lang w:val="es-ES"/>
        </w:rPr>
        <w:t>___ ZnSO</w:t>
      </w:r>
      <w:r w:rsidRPr="00CC4342">
        <w:rPr>
          <w:rFonts w:cs="Times New Roman"/>
          <w:vertAlign w:val="subscript"/>
          <w:lang w:val="es-ES"/>
        </w:rPr>
        <w:t>4</w:t>
      </w:r>
      <w:r w:rsidRPr="00CC4342">
        <w:rPr>
          <w:rFonts w:cs="Times New Roman"/>
          <w:lang w:val="es-ES"/>
        </w:rPr>
        <w:t xml:space="preserve"> + ___ Li</w:t>
      </w:r>
      <w:r w:rsidRPr="00CC4342">
        <w:rPr>
          <w:rFonts w:cs="Times New Roman"/>
          <w:vertAlign w:val="subscript"/>
          <w:lang w:val="es-ES"/>
        </w:rPr>
        <w:t>2</w:t>
      </w:r>
      <w:r w:rsidRPr="00CC4342">
        <w:rPr>
          <w:rFonts w:cs="Times New Roman"/>
          <w:lang w:val="es-ES"/>
        </w:rPr>
        <w:t>CO</w:t>
      </w:r>
      <w:r w:rsidRPr="00CC4342">
        <w:rPr>
          <w:rFonts w:cs="Times New Roman"/>
          <w:vertAlign w:val="subscript"/>
          <w:lang w:val="es-ES"/>
        </w:rPr>
        <w:t>3</w:t>
      </w:r>
      <w:r w:rsidRPr="00CC4342">
        <w:rPr>
          <w:rFonts w:cs="Times New Roman"/>
          <w:lang w:val="es-ES"/>
        </w:rPr>
        <w:t xml:space="preserve"> </w:t>
      </w:r>
      <w:r w:rsidRPr="00CC4342">
        <w:rPr>
          <w:rFonts w:cs="Times New Roman"/>
          <w:noProof/>
        </w:rPr>
        <w:sym w:font="Wingdings" w:char="F0E0"/>
      </w:r>
      <w:r w:rsidRPr="00CC4342">
        <w:rPr>
          <w:rFonts w:cs="Times New Roman"/>
          <w:lang w:val="es-ES"/>
        </w:rPr>
        <w:t xml:space="preserve"> ___ ZnCO</w:t>
      </w:r>
      <w:r w:rsidRPr="00CC4342">
        <w:rPr>
          <w:rFonts w:cs="Times New Roman"/>
          <w:vertAlign w:val="subscript"/>
          <w:lang w:val="es-ES"/>
        </w:rPr>
        <w:t>3</w:t>
      </w:r>
      <w:r w:rsidRPr="00CC4342">
        <w:rPr>
          <w:rFonts w:cs="Times New Roman"/>
          <w:lang w:val="es-ES"/>
        </w:rPr>
        <w:t xml:space="preserve"> + ___ Li</w:t>
      </w:r>
      <w:r w:rsidRPr="00CC4342">
        <w:rPr>
          <w:rFonts w:cs="Times New Roman"/>
          <w:vertAlign w:val="subscript"/>
          <w:lang w:val="es-ES"/>
        </w:rPr>
        <w:t>2</w:t>
      </w:r>
      <w:r w:rsidRPr="00CC4342">
        <w:rPr>
          <w:rFonts w:cs="Times New Roman"/>
          <w:lang w:val="es-ES"/>
        </w:rPr>
        <w:t>SO</w:t>
      </w:r>
      <w:r w:rsidRPr="00CC4342">
        <w:rPr>
          <w:rFonts w:cs="Times New Roman"/>
          <w:vertAlign w:val="subscript"/>
          <w:lang w:val="es-ES"/>
        </w:rPr>
        <w:t>4</w:t>
      </w:r>
    </w:p>
    <w:p w14:paraId="34E6E471" w14:textId="77777777" w:rsidR="00FF62F8" w:rsidRPr="00CC4342" w:rsidRDefault="00FF62F8" w:rsidP="00FF62F8">
      <w:pPr>
        <w:pStyle w:val="BodyText"/>
        <w:widowControl/>
        <w:numPr>
          <w:ilvl w:val="0"/>
          <w:numId w:val="106"/>
        </w:numPr>
        <w:suppressAutoHyphens w:val="0"/>
        <w:spacing w:after="0"/>
        <w:rPr>
          <w:rFonts w:cs="Times New Roman"/>
        </w:rPr>
      </w:pPr>
      <w:r w:rsidRPr="00CC4342">
        <w:rPr>
          <w:rFonts w:cs="Times New Roman"/>
        </w:rPr>
        <w:t>___ V</w:t>
      </w:r>
      <w:r w:rsidRPr="00CC4342">
        <w:rPr>
          <w:rFonts w:cs="Times New Roman"/>
          <w:vertAlign w:val="subscript"/>
        </w:rPr>
        <w:t>2</w:t>
      </w:r>
      <w:r w:rsidRPr="00CC4342">
        <w:rPr>
          <w:rFonts w:cs="Times New Roman"/>
        </w:rPr>
        <w:t>O</w:t>
      </w:r>
      <w:r w:rsidRPr="00CC4342">
        <w:rPr>
          <w:rFonts w:cs="Times New Roman"/>
          <w:vertAlign w:val="subscript"/>
        </w:rPr>
        <w:t>5</w:t>
      </w:r>
      <w:r w:rsidRPr="00CC4342">
        <w:rPr>
          <w:rFonts w:cs="Times New Roman"/>
        </w:rPr>
        <w:t xml:space="preserve"> + ___ CaS </w:t>
      </w:r>
      <w:r w:rsidRPr="00CC4342">
        <w:rPr>
          <w:rFonts w:cs="Times New Roman"/>
          <w:noProof/>
        </w:rPr>
        <w:sym w:font="Wingdings" w:char="F0E0"/>
      </w:r>
      <w:r w:rsidRPr="00CC4342">
        <w:rPr>
          <w:rFonts w:cs="Times New Roman"/>
        </w:rPr>
        <w:t xml:space="preserve"> ___ CaO + ___ V</w:t>
      </w:r>
      <w:r w:rsidRPr="00CC4342">
        <w:rPr>
          <w:rFonts w:cs="Times New Roman"/>
          <w:vertAlign w:val="subscript"/>
        </w:rPr>
        <w:t>2</w:t>
      </w:r>
      <w:r w:rsidRPr="00CC4342">
        <w:rPr>
          <w:rFonts w:cs="Times New Roman"/>
        </w:rPr>
        <w:t>S</w:t>
      </w:r>
      <w:r w:rsidRPr="00CC4342">
        <w:rPr>
          <w:rFonts w:cs="Times New Roman"/>
          <w:vertAlign w:val="subscript"/>
        </w:rPr>
        <w:t>5</w:t>
      </w:r>
      <w:r w:rsidRPr="00CC4342">
        <w:rPr>
          <w:rFonts w:cs="Times New Roman"/>
        </w:rPr>
        <w:t xml:space="preserve"> </w:t>
      </w:r>
    </w:p>
    <w:p w14:paraId="18D69A7F" w14:textId="77777777" w:rsidR="00FF62F8" w:rsidRPr="00CC4342" w:rsidRDefault="00FF62F8" w:rsidP="00FF62F8">
      <w:pPr>
        <w:pStyle w:val="BodyText"/>
        <w:widowControl/>
        <w:numPr>
          <w:ilvl w:val="0"/>
          <w:numId w:val="106"/>
        </w:numPr>
        <w:suppressAutoHyphens w:val="0"/>
        <w:spacing w:after="0"/>
        <w:rPr>
          <w:rFonts w:cs="Times New Roman"/>
        </w:rPr>
      </w:pPr>
      <w:r w:rsidRPr="00CC4342">
        <w:rPr>
          <w:rFonts w:cs="Times New Roman"/>
        </w:rPr>
        <w:t>___ Mn(NO</w:t>
      </w:r>
      <w:r w:rsidRPr="00CC4342">
        <w:rPr>
          <w:rFonts w:cs="Times New Roman"/>
          <w:vertAlign w:val="subscript"/>
        </w:rPr>
        <w:t>2</w:t>
      </w:r>
      <w:r w:rsidRPr="00CC4342">
        <w:rPr>
          <w:rFonts w:cs="Times New Roman"/>
        </w:rPr>
        <w:t>)</w:t>
      </w:r>
      <w:r w:rsidRPr="00CC4342">
        <w:rPr>
          <w:rFonts w:cs="Times New Roman"/>
          <w:vertAlign w:val="subscript"/>
        </w:rPr>
        <w:t>2</w:t>
      </w:r>
      <w:r w:rsidRPr="00CC4342">
        <w:rPr>
          <w:rFonts w:cs="Times New Roman"/>
        </w:rPr>
        <w:t xml:space="preserve"> + ___ BeCl</w:t>
      </w:r>
      <w:r w:rsidRPr="00CC4342">
        <w:rPr>
          <w:rFonts w:cs="Times New Roman"/>
          <w:vertAlign w:val="subscript"/>
        </w:rPr>
        <w:t>2</w:t>
      </w:r>
      <w:r w:rsidRPr="00CC4342">
        <w:rPr>
          <w:rFonts w:cs="Times New Roman"/>
        </w:rPr>
        <w:t xml:space="preserve"> </w:t>
      </w:r>
      <w:r w:rsidRPr="00CC4342">
        <w:rPr>
          <w:rFonts w:cs="Times New Roman"/>
          <w:noProof/>
        </w:rPr>
        <w:sym w:font="Wingdings" w:char="F0E0"/>
      </w:r>
      <w:r w:rsidRPr="00CC4342">
        <w:rPr>
          <w:rFonts w:cs="Times New Roman"/>
        </w:rPr>
        <w:t xml:space="preserve"> ___ Be(NO</w:t>
      </w:r>
      <w:r w:rsidRPr="00CC4342">
        <w:rPr>
          <w:rFonts w:cs="Times New Roman"/>
          <w:vertAlign w:val="subscript"/>
        </w:rPr>
        <w:t>2</w:t>
      </w:r>
      <w:r w:rsidRPr="00CC4342">
        <w:rPr>
          <w:rFonts w:cs="Times New Roman"/>
        </w:rPr>
        <w:t>)</w:t>
      </w:r>
      <w:r w:rsidRPr="00CC4342">
        <w:rPr>
          <w:rFonts w:cs="Times New Roman"/>
          <w:vertAlign w:val="subscript"/>
        </w:rPr>
        <w:t>2</w:t>
      </w:r>
      <w:r w:rsidRPr="00CC4342">
        <w:rPr>
          <w:rFonts w:cs="Times New Roman"/>
        </w:rPr>
        <w:t xml:space="preserve"> + ___ MnCl</w:t>
      </w:r>
      <w:r w:rsidRPr="00CC4342">
        <w:rPr>
          <w:rFonts w:cs="Times New Roman"/>
          <w:vertAlign w:val="subscript"/>
        </w:rPr>
        <w:t>2</w:t>
      </w:r>
    </w:p>
    <w:p w14:paraId="7BF1ACA3" w14:textId="77777777" w:rsidR="00FF62F8" w:rsidRPr="00CC4342" w:rsidRDefault="00FF62F8" w:rsidP="00FF62F8">
      <w:pPr>
        <w:pStyle w:val="BodyText"/>
        <w:widowControl/>
        <w:numPr>
          <w:ilvl w:val="0"/>
          <w:numId w:val="106"/>
        </w:numPr>
        <w:suppressAutoHyphens w:val="0"/>
        <w:spacing w:after="0"/>
        <w:rPr>
          <w:rFonts w:cs="Times New Roman"/>
        </w:rPr>
      </w:pPr>
      <w:r w:rsidRPr="00CC4342">
        <w:rPr>
          <w:rFonts w:cs="Times New Roman"/>
        </w:rPr>
        <w:t>___ AgBr + ___ GaPO</w:t>
      </w:r>
      <w:r w:rsidRPr="00CC4342">
        <w:rPr>
          <w:rFonts w:cs="Times New Roman"/>
          <w:vertAlign w:val="subscript"/>
        </w:rPr>
        <w:t>4</w:t>
      </w:r>
      <w:r w:rsidRPr="00CC4342">
        <w:rPr>
          <w:rFonts w:cs="Times New Roman"/>
        </w:rPr>
        <w:t xml:space="preserve"> </w:t>
      </w:r>
      <w:r w:rsidRPr="00CC4342">
        <w:rPr>
          <w:rFonts w:cs="Times New Roman"/>
          <w:noProof/>
        </w:rPr>
        <w:sym w:font="Wingdings" w:char="F0E0"/>
      </w:r>
      <w:r w:rsidRPr="00CC4342">
        <w:rPr>
          <w:rFonts w:cs="Times New Roman"/>
        </w:rPr>
        <w:t xml:space="preserve"> ___ Ag</w:t>
      </w:r>
      <w:r w:rsidRPr="00CC4342">
        <w:rPr>
          <w:rFonts w:cs="Times New Roman"/>
          <w:vertAlign w:val="subscript"/>
        </w:rPr>
        <w:t>3</w:t>
      </w:r>
      <w:r w:rsidRPr="00CC4342">
        <w:rPr>
          <w:rFonts w:cs="Times New Roman"/>
        </w:rPr>
        <w:t>PO</w:t>
      </w:r>
      <w:r w:rsidRPr="00CC4342">
        <w:rPr>
          <w:rFonts w:cs="Times New Roman"/>
          <w:vertAlign w:val="subscript"/>
        </w:rPr>
        <w:t>4</w:t>
      </w:r>
      <w:r w:rsidRPr="00CC4342">
        <w:rPr>
          <w:rFonts w:cs="Times New Roman"/>
        </w:rPr>
        <w:t xml:space="preserve"> + ___ GaBr</w:t>
      </w:r>
      <w:r w:rsidRPr="00CC4342">
        <w:rPr>
          <w:rFonts w:cs="Times New Roman"/>
          <w:vertAlign w:val="subscript"/>
        </w:rPr>
        <w:t>3</w:t>
      </w:r>
    </w:p>
    <w:p w14:paraId="0178D364" w14:textId="77777777" w:rsidR="00FF62F8" w:rsidRPr="00CC4342" w:rsidRDefault="00FF62F8" w:rsidP="00FF62F8">
      <w:pPr>
        <w:pStyle w:val="BodyText"/>
        <w:widowControl/>
        <w:numPr>
          <w:ilvl w:val="0"/>
          <w:numId w:val="106"/>
        </w:numPr>
        <w:suppressAutoHyphens w:val="0"/>
        <w:spacing w:after="0"/>
        <w:rPr>
          <w:rFonts w:cs="Times New Roman"/>
        </w:rPr>
      </w:pPr>
      <w:r w:rsidRPr="00CC4342">
        <w:rPr>
          <w:rFonts w:cs="Times New Roman"/>
        </w:rPr>
        <w:t>___ H</w:t>
      </w:r>
      <w:r w:rsidRPr="00CC4342">
        <w:rPr>
          <w:rFonts w:cs="Times New Roman"/>
          <w:vertAlign w:val="subscript"/>
        </w:rPr>
        <w:t>2</w:t>
      </w:r>
      <w:r w:rsidRPr="00CC4342">
        <w:rPr>
          <w:rFonts w:cs="Times New Roman"/>
        </w:rPr>
        <w:t>SO</w:t>
      </w:r>
      <w:r w:rsidRPr="00CC4342">
        <w:rPr>
          <w:rFonts w:cs="Times New Roman"/>
          <w:vertAlign w:val="subscript"/>
        </w:rPr>
        <w:t>4</w:t>
      </w:r>
      <w:r w:rsidRPr="00CC4342">
        <w:rPr>
          <w:rFonts w:cs="Times New Roman"/>
        </w:rPr>
        <w:t xml:space="preserve"> + ___ B(OH)</w:t>
      </w:r>
      <w:r w:rsidRPr="00CC4342">
        <w:rPr>
          <w:rFonts w:cs="Times New Roman"/>
          <w:vertAlign w:val="subscript"/>
        </w:rPr>
        <w:t>3</w:t>
      </w:r>
      <w:r w:rsidRPr="00CC4342">
        <w:rPr>
          <w:rFonts w:cs="Times New Roman"/>
        </w:rPr>
        <w:t xml:space="preserve"> </w:t>
      </w:r>
      <w:r w:rsidRPr="00CC4342">
        <w:rPr>
          <w:rFonts w:cs="Times New Roman"/>
          <w:noProof/>
        </w:rPr>
        <w:sym w:font="Wingdings" w:char="F0E0"/>
      </w:r>
      <w:r w:rsidRPr="00CC4342">
        <w:rPr>
          <w:rFonts w:cs="Times New Roman"/>
        </w:rPr>
        <w:t xml:space="preserve"> __ B</w:t>
      </w:r>
      <w:r w:rsidRPr="00CC4342">
        <w:rPr>
          <w:rFonts w:cs="Times New Roman"/>
          <w:vertAlign w:val="subscript"/>
        </w:rPr>
        <w:t>2</w:t>
      </w:r>
      <w:r w:rsidRPr="00CC4342">
        <w:rPr>
          <w:rFonts w:cs="Times New Roman"/>
        </w:rPr>
        <w:t>(SO</w:t>
      </w:r>
      <w:r w:rsidRPr="00CC4342">
        <w:rPr>
          <w:rFonts w:cs="Times New Roman"/>
          <w:vertAlign w:val="subscript"/>
        </w:rPr>
        <w:t>4</w:t>
      </w:r>
      <w:r w:rsidRPr="00CC4342">
        <w:rPr>
          <w:rFonts w:cs="Times New Roman"/>
        </w:rPr>
        <w:t>)</w:t>
      </w:r>
      <w:r w:rsidRPr="00CC4342">
        <w:rPr>
          <w:rFonts w:cs="Times New Roman"/>
          <w:vertAlign w:val="subscript"/>
        </w:rPr>
        <w:t>3</w:t>
      </w:r>
      <w:r w:rsidRPr="00CC4342">
        <w:rPr>
          <w:rFonts w:cs="Times New Roman"/>
        </w:rPr>
        <w:t xml:space="preserve"> + ___ H</w:t>
      </w:r>
      <w:r w:rsidRPr="00CC4342">
        <w:rPr>
          <w:rFonts w:cs="Times New Roman"/>
          <w:vertAlign w:val="subscript"/>
        </w:rPr>
        <w:t>2</w:t>
      </w:r>
      <w:r w:rsidRPr="00CC4342">
        <w:rPr>
          <w:rFonts w:cs="Times New Roman"/>
        </w:rPr>
        <w:t>O</w:t>
      </w:r>
    </w:p>
    <w:p w14:paraId="135265A5" w14:textId="77777777" w:rsidR="00FF62F8" w:rsidRPr="00CC4342" w:rsidRDefault="00FF62F8" w:rsidP="00FF62F8">
      <w:pPr>
        <w:pStyle w:val="BodyText"/>
        <w:widowControl/>
        <w:numPr>
          <w:ilvl w:val="0"/>
          <w:numId w:val="106"/>
        </w:numPr>
        <w:suppressAutoHyphens w:val="0"/>
        <w:spacing w:after="0"/>
        <w:rPr>
          <w:rFonts w:cs="Times New Roman"/>
        </w:rPr>
      </w:pPr>
      <w:r w:rsidRPr="00CC4342">
        <w:rPr>
          <w:rFonts w:cs="Times New Roman"/>
        </w:rPr>
        <w:t>___ S</w:t>
      </w:r>
      <w:r w:rsidRPr="00CC4342">
        <w:rPr>
          <w:rFonts w:cs="Times New Roman"/>
          <w:vertAlign w:val="subscript"/>
        </w:rPr>
        <w:t>8</w:t>
      </w:r>
      <w:r w:rsidRPr="00CC4342">
        <w:rPr>
          <w:rFonts w:cs="Times New Roman"/>
          <w:vertAlign w:val="subscript"/>
        </w:rPr>
        <w:softHyphen/>
      </w:r>
      <w:r w:rsidRPr="00CC4342">
        <w:rPr>
          <w:rFonts w:cs="Times New Roman"/>
        </w:rPr>
        <w:t xml:space="preserve"> + ___ O</w:t>
      </w:r>
      <w:r w:rsidRPr="00CC4342">
        <w:rPr>
          <w:rFonts w:cs="Times New Roman"/>
          <w:vertAlign w:val="subscript"/>
        </w:rPr>
        <w:t>2</w:t>
      </w:r>
      <w:r w:rsidRPr="00CC4342">
        <w:rPr>
          <w:rFonts w:cs="Times New Roman"/>
        </w:rPr>
        <w:t xml:space="preserve"> </w:t>
      </w:r>
      <w:r w:rsidRPr="00CC4342">
        <w:rPr>
          <w:rFonts w:cs="Times New Roman"/>
          <w:noProof/>
        </w:rPr>
        <w:sym w:font="Wingdings" w:char="F0E0"/>
      </w:r>
      <w:r w:rsidRPr="00CC4342">
        <w:rPr>
          <w:rFonts w:cs="Times New Roman"/>
        </w:rPr>
        <w:t xml:space="preserve"> ___ SO</w:t>
      </w:r>
      <w:r w:rsidRPr="00CC4342">
        <w:rPr>
          <w:rFonts w:cs="Times New Roman"/>
          <w:vertAlign w:val="subscript"/>
        </w:rPr>
        <w:t>2</w:t>
      </w:r>
    </w:p>
    <w:p w14:paraId="5B1214E7" w14:textId="77777777" w:rsidR="00FF62F8" w:rsidRPr="00CC4342" w:rsidRDefault="00FF62F8" w:rsidP="00FF62F8">
      <w:pPr>
        <w:pStyle w:val="BodyText"/>
        <w:widowControl/>
        <w:numPr>
          <w:ilvl w:val="0"/>
          <w:numId w:val="106"/>
        </w:numPr>
        <w:suppressAutoHyphens w:val="0"/>
        <w:spacing w:after="0"/>
        <w:rPr>
          <w:rFonts w:cs="Times New Roman"/>
        </w:rPr>
      </w:pPr>
      <w:r w:rsidRPr="00CC4342">
        <w:rPr>
          <w:rFonts w:cs="Times New Roman"/>
        </w:rPr>
        <w:t>___ Fe + ___ AgNO</w:t>
      </w:r>
      <w:r w:rsidRPr="00CC4342">
        <w:rPr>
          <w:rFonts w:cs="Times New Roman"/>
          <w:vertAlign w:val="subscript"/>
        </w:rPr>
        <w:t>3</w:t>
      </w:r>
      <w:r w:rsidRPr="00CC4342">
        <w:rPr>
          <w:rFonts w:cs="Times New Roman"/>
        </w:rPr>
        <w:t xml:space="preserve"> </w:t>
      </w:r>
      <w:r w:rsidRPr="00CC4342">
        <w:rPr>
          <w:rFonts w:cs="Times New Roman"/>
          <w:noProof/>
        </w:rPr>
        <w:sym w:font="Wingdings" w:char="F0E0"/>
      </w:r>
      <w:r w:rsidRPr="00CC4342">
        <w:rPr>
          <w:rFonts w:cs="Times New Roman"/>
        </w:rPr>
        <w:t xml:space="preserve"> ___ Fe(NO</w:t>
      </w:r>
      <w:r w:rsidRPr="00CC4342">
        <w:rPr>
          <w:rFonts w:cs="Times New Roman"/>
          <w:vertAlign w:val="subscript"/>
        </w:rPr>
        <w:t>3</w:t>
      </w:r>
      <w:r w:rsidRPr="00CC4342">
        <w:rPr>
          <w:rFonts w:cs="Times New Roman"/>
        </w:rPr>
        <w:t>)</w:t>
      </w:r>
      <w:r w:rsidRPr="00CC4342">
        <w:rPr>
          <w:rFonts w:cs="Times New Roman"/>
          <w:vertAlign w:val="subscript"/>
        </w:rPr>
        <w:t>2</w:t>
      </w:r>
      <w:r w:rsidRPr="00CC4342">
        <w:rPr>
          <w:rFonts w:cs="Times New Roman"/>
        </w:rPr>
        <w:t xml:space="preserve"> + ___ Ag</w:t>
      </w:r>
    </w:p>
    <w:p w14:paraId="5FB8BC78" w14:textId="77777777" w:rsidR="00FF62F8" w:rsidRPr="00CC4342" w:rsidRDefault="00FF62F8" w:rsidP="00FF62F8">
      <w:pPr>
        <w:rPr>
          <w:b/>
          <w:noProof/>
        </w:rPr>
      </w:pPr>
    </w:p>
    <w:p w14:paraId="6A6BAAC9" w14:textId="77777777" w:rsidR="00FF62F8" w:rsidRPr="00CC4342" w:rsidRDefault="00FF62F8">
      <w:pPr>
        <w:widowControl w:val="0"/>
        <w:overflowPunct w:val="0"/>
        <w:autoSpaceDE w:val="0"/>
        <w:autoSpaceDN w:val="0"/>
        <w:adjustRightInd w:val="0"/>
        <w:ind w:firstLine="360"/>
        <w:rPr>
          <w:b/>
          <w:kern w:val="28"/>
        </w:rPr>
      </w:pPr>
    </w:p>
    <w:p w14:paraId="19BBC012" w14:textId="77777777" w:rsidR="00EB56A2" w:rsidRPr="00CC4342" w:rsidRDefault="00EB56A2">
      <w:pPr>
        <w:jc w:val="center"/>
        <w:outlineLvl w:val="1"/>
        <w:rPr>
          <w:b/>
          <w:bCs/>
        </w:rPr>
      </w:pPr>
    </w:p>
    <w:p w14:paraId="6141E088" w14:textId="041484E4" w:rsidR="00FF62F8" w:rsidRPr="00CC4342" w:rsidRDefault="00C80E6A" w:rsidP="006F3292">
      <w:pPr>
        <w:jc w:val="center"/>
      </w:pPr>
      <w:r w:rsidRPr="00CC4342">
        <w:rPr>
          <w:b/>
          <w:noProof/>
        </w:rPr>
        <w:br w:type="page"/>
      </w:r>
    </w:p>
    <w:p w14:paraId="4F920BAE" w14:textId="71D082A4" w:rsidR="00C80E6A" w:rsidRPr="00CC4342" w:rsidRDefault="00C80E6A" w:rsidP="006F3292">
      <w:pPr>
        <w:pStyle w:val="Subtitle"/>
        <w:jc w:val="center"/>
        <w:rPr>
          <w:rFonts w:ascii="Times New Roman" w:hAnsi="Times New Roman" w:cs="Times New Roman"/>
          <w:b/>
          <w:i w:val="0"/>
          <w:color w:val="auto"/>
        </w:rPr>
      </w:pPr>
      <w:bookmarkStart w:id="26" w:name="BEW"/>
      <w:r w:rsidRPr="00CC4342">
        <w:rPr>
          <w:rFonts w:ascii="Times New Roman" w:hAnsi="Times New Roman" w:cs="Times New Roman"/>
          <w:b/>
          <w:i w:val="0"/>
          <w:color w:val="auto"/>
        </w:rPr>
        <w:lastRenderedPageBreak/>
        <w:t>Balancing Equations Worksheet</w:t>
      </w:r>
    </w:p>
    <w:bookmarkEnd w:id="26"/>
    <w:p w14:paraId="30D703BB" w14:textId="7E950038" w:rsidR="00C80E6A" w:rsidRPr="00CC4342" w:rsidRDefault="00C80E6A" w:rsidP="006F3292">
      <w:pPr>
        <w:pStyle w:val="Subtitle"/>
        <w:tabs>
          <w:tab w:val="left" w:pos="7065"/>
        </w:tabs>
        <w:rPr>
          <w:rFonts w:ascii="Times New Roman" w:hAnsi="Times New Roman" w:cs="Times New Roman"/>
          <w:i w:val="0"/>
          <w:color w:val="auto"/>
        </w:rPr>
      </w:pPr>
      <w:r w:rsidRPr="00CC4342">
        <w:rPr>
          <w:rFonts w:ascii="Times New Roman" w:hAnsi="Times New Roman" w:cs="Times New Roman"/>
          <w:i w:val="0"/>
          <w:color w:val="auto"/>
        </w:rPr>
        <w:tab/>
      </w:r>
      <w:r w:rsidRPr="00CC4342">
        <w:rPr>
          <w:rFonts w:ascii="Times New Roman" w:hAnsi="Times New Roman" w:cs="Times New Roman"/>
          <w:i w:val="0"/>
          <w:color w:val="auto"/>
        </w:rPr>
        <w:tab/>
      </w:r>
    </w:p>
    <w:p w14:paraId="43B6D787" w14:textId="77777777" w:rsidR="00C80E6A" w:rsidRPr="00CC4342" w:rsidRDefault="00C80E6A">
      <w:pPr>
        <w:pStyle w:val="Subtitle"/>
        <w:rPr>
          <w:rFonts w:ascii="Times New Roman" w:hAnsi="Times New Roman" w:cs="Times New Roman"/>
          <w:i w:val="0"/>
          <w:color w:val="auto"/>
        </w:rPr>
      </w:pPr>
    </w:p>
    <w:p w14:paraId="58773187" w14:textId="6A61248B" w:rsidR="00C80E6A" w:rsidRPr="00CC4342" w:rsidRDefault="00C80E6A">
      <w:pPr>
        <w:pStyle w:val="Subtitle"/>
        <w:rPr>
          <w:rFonts w:ascii="Times New Roman" w:hAnsi="Times New Roman" w:cs="Times New Roman"/>
          <w:i w:val="0"/>
          <w:iCs w:val="0"/>
          <w:color w:val="auto"/>
        </w:rPr>
      </w:pPr>
      <w:r w:rsidRPr="00CC4342">
        <w:rPr>
          <w:rFonts w:ascii="Times New Roman" w:hAnsi="Times New Roman" w:cs="Times New Roman"/>
          <w:i w:val="0"/>
          <w:iCs w:val="0"/>
          <w:color w:val="auto"/>
        </w:rPr>
        <w:t>Balance the following equations.  Show ALL steps.</w:t>
      </w:r>
    </w:p>
    <w:p w14:paraId="2C5B764A" w14:textId="77777777" w:rsidR="00C80E6A" w:rsidRPr="00CC4342" w:rsidRDefault="00C80E6A">
      <w:pPr>
        <w:autoSpaceDE w:val="0"/>
        <w:autoSpaceDN w:val="0"/>
        <w:adjustRightInd w:val="0"/>
        <w:spacing w:line="720" w:lineRule="auto"/>
      </w:pPr>
    </w:p>
    <w:p w14:paraId="50F23893" w14:textId="77777777" w:rsidR="00C80E6A" w:rsidRPr="00CC4342" w:rsidRDefault="00C80E6A" w:rsidP="00C80E6A">
      <w:pPr>
        <w:autoSpaceDE w:val="0"/>
        <w:autoSpaceDN w:val="0"/>
        <w:adjustRightInd w:val="0"/>
        <w:spacing w:line="720" w:lineRule="auto"/>
      </w:pPr>
      <w:r w:rsidRPr="00CC4342">
        <w:t>1. _____Al + __________O</w:t>
      </w:r>
      <w:r w:rsidRPr="00CC4342">
        <w:rPr>
          <w:vertAlign w:val="subscript"/>
        </w:rPr>
        <w:t xml:space="preserve">2 </w:t>
      </w:r>
      <w:r w:rsidRPr="00CC4342">
        <w:sym w:font="Symbol" w:char="F0AE"/>
      </w:r>
      <w:r w:rsidRPr="00CC4342">
        <w:t xml:space="preserve"> _____Al</w:t>
      </w:r>
      <w:r w:rsidRPr="00CC4342">
        <w:rPr>
          <w:vertAlign w:val="subscript"/>
        </w:rPr>
        <w:t>2</w:t>
      </w:r>
      <w:r w:rsidRPr="00CC4342">
        <w:t>O</w:t>
      </w:r>
      <w:r w:rsidRPr="00CC4342">
        <w:rPr>
          <w:vertAlign w:val="subscript"/>
        </w:rPr>
        <w:t>3</w:t>
      </w:r>
    </w:p>
    <w:p w14:paraId="77714FF1" w14:textId="77777777" w:rsidR="00C80E6A" w:rsidRPr="00CC4342" w:rsidRDefault="00C80E6A" w:rsidP="00C80E6A">
      <w:pPr>
        <w:autoSpaceDE w:val="0"/>
        <w:autoSpaceDN w:val="0"/>
        <w:adjustRightInd w:val="0"/>
        <w:spacing w:line="720" w:lineRule="auto"/>
      </w:pPr>
      <w:r w:rsidRPr="00CC4342">
        <w:t>2. _____C</w:t>
      </w:r>
      <w:r w:rsidRPr="00CC4342">
        <w:rPr>
          <w:vertAlign w:val="subscript"/>
        </w:rPr>
        <w:t>3</w:t>
      </w:r>
      <w:r w:rsidRPr="00CC4342">
        <w:t>H</w:t>
      </w:r>
      <w:r w:rsidRPr="00CC4342">
        <w:rPr>
          <w:vertAlign w:val="subscript"/>
        </w:rPr>
        <w:t>8</w:t>
      </w:r>
      <w:r w:rsidRPr="00CC4342">
        <w:t xml:space="preserve"> + _____O</w:t>
      </w:r>
      <w:r w:rsidRPr="00CC4342">
        <w:rPr>
          <w:vertAlign w:val="subscript"/>
        </w:rPr>
        <w:t>2</w:t>
      </w:r>
      <w:r w:rsidRPr="00CC4342">
        <w:sym w:font="Symbol" w:char="F0AE"/>
      </w:r>
      <w:r w:rsidRPr="00CC4342">
        <w:t xml:space="preserve"> _____CO</w:t>
      </w:r>
      <w:r w:rsidRPr="00CC4342">
        <w:rPr>
          <w:vertAlign w:val="subscript"/>
        </w:rPr>
        <w:t>2</w:t>
      </w:r>
      <w:r w:rsidRPr="00CC4342">
        <w:t xml:space="preserve"> + _____H</w:t>
      </w:r>
      <w:r w:rsidRPr="00CC4342">
        <w:rPr>
          <w:vertAlign w:val="subscript"/>
        </w:rPr>
        <w:t>2</w:t>
      </w:r>
      <w:r w:rsidRPr="00CC4342">
        <w:t>O</w:t>
      </w:r>
    </w:p>
    <w:p w14:paraId="5114CA02" w14:textId="77777777" w:rsidR="00C80E6A" w:rsidRPr="00CC4342" w:rsidRDefault="00C80E6A" w:rsidP="00C80E6A">
      <w:pPr>
        <w:spacing w:line="720" w:lineRule="auto"/>
      </w:pPr>
      <w:r w:rsidRPr="00CC4342">
        <w:t>3. _____</w:t>
      </w:r>
      <w:proofErr w:type="gramStart"/>
      <w:r w:rsidRPr="00CC4342">
        <w:t>Al(</w:t>
      </w:r>
      <w:proofErr w:type="gramEnd"/>
      <w:r w:rsidRPr="00CC4342">
        <w:t>NO</w:t>
      </w:r>
      <w:r w:rsidRPr="00CC4342">
        <w:rPr>
          <w:vertAlign w:val="subscript"/>
        </w:rPr>
        <w:t>3</w:t>
      </w:r>
      <w:r w:rsidRPr="00CC4342">
        <w:t>)</w:t>
      </w:r>
      <w:r w:rsidRPr="00CC4342">
        <w:rPr>
          <w:vertAlign w:val="subscript"/>
        </w:rPr>
        <w:t xml:space="preserve">3 </w:t>
      </w:r>
      <w:r w:rsidRPr="00CC4342">
        <w:t xml:space="preserve">+ _____NaOH </w:t>
      </w:r>
      <w:r w:rsidRPr="00CC4342">
        <w:sym w:font="Symbol" w:char="F0AE"/>
      </w:r>
      <w:r w:rsidRPr="00CC4342">
        <w:t xml:space="preserve"> _____Al(OH)</w:t>
      </w:r>
      <w:r w:rsidRPr="00CC4342">
        <w:rPr>
          <w:vertAlign w:val="subscript"/>
        </w:rPr>
        <w:t>3</w:t>
      </w:r>
      <w:r w:rsidRPr="00CC4342">
        <w:t xml:space="preserve"> + _____NaNO</w:t>
      </w:r>
      <w:r w:rsidRPr="00CC4342">
        <w:rPr>
          <w:vertAlign w:val="subscript"/>
        </w:rPr>
        <w:t>3</w:t>
      </w:r>
    </w:p>
    <w:p w14:paraId="25969980" w14:textId="77777777" w:rsidR="00C80E6A" w:rsidRPr="00CC4342" w:rsidRDefault="00C80E6A" w:rsidP="00C80E6A">
      <w:pPr>
        <w:autoSpaceDE w:val="0"/>
        <w:autoSpaceDN w:val="0"/>
        <w:adjustRightInd w:val="0"/>
        <w:spacing w:line="720" w:lineRule="auto"/>
      </w:pPr>
      <w:r w:rsidRPr="00CC4342">
        <w:t>4. _____KNO</w:t>
      </w:r>
      <w:r w:rsidRPr="00CC4342">
        <w:rPr>
          <w:vertAlign w:val="subscript"/>
        </w:rPr>
        <w:t>3</w:t>
      </w:r>
      <w:r w:rsidRPr="00CC4342">
        <w:t xml:space="preserve"> </w:t>
      </w:r>
      <w:r w:rsidRPr="00CC4342">
        <w:sym w:font="Symbol" w:char="F0AE"/>
      </w:r>
      <w:r w:rsidRPr="00CC4342">
        <w:t xml:space="preserve"> _____KNO</w:t>
      </w:r>
      <w:r w:rsidRPr="00CC4342">
        <w:rPr>
          <w:vertAlign w:val="subscript"/>
        </w:rPr>
        <w:t>2</w:t>
      </w:r>
      <w:r w:rsidRPr="00CC4342">
        <w:t xml:space="preserve"> + _____O</w:t>
      </w:r>
      <w:r w:rsidRPr="00CC4342">
        <w:rPr>
          <w:vertAlign w:val="subscript"/>
        </w:rPr>
        <w:t>2</w:t>
      </w:r>
    </w:p>
    <w:p w14:paraId="1D8B971F" w14:textId="77777777" w:rsidR="00C80E6A" w:rsidRPr="00CC4342" w:rsidRDefault="00C80E6A" w:rsidP="00C80E6A">
      <w:pPr>
        <w:autoSpaceDE w:val="0"/>
        <w:autoSpaceDN w:val="0"/>
        <w:adjustRightInd w:val="0"/>
        <w:spacing w:line="720" w:lineRule="auto"/>
      </w:pPr>
      <w:r w:rsidRPr="00CC4342">
        <w:t>5. _____O</w:t>
      </w:r>
      <w:r w:rsidRPr="00CC4342">
        <w:rPr>
          <w:vertAlign w:val="subscript"/>
        </w:rPr>
        <w:t>2</w:t>
      </w:r>
      <w:r w:rsidRPr="00CC4342">
        <w:t xml:space="preserve"> + _____CS</w:t>
      </w:r>
      <w:r w:rsidRPr="00CC4342">
        <w:rPr>
          <w:vertAlign w:val="subscript"/>
        </w:rPr>
        <w:t>2</w:t>
      </w:r>
      <w:r w:rsidRPr="00CC4342">
        <w:t xml:space="preserve"> </w:t>
      </w:r>
      <w:r w:rsidRPr="00CC4342">
        <w:sym w:font="Symbol" w:char="F0AE"/>
      </w:r>
      <w:r w:rsidRPr="00CC4342">
        <w:t xml:space="preserve"> _____CO</w:t>
      </w:r>
      <w:r w:rsidRPr="00CC4342">
        <w:rPr>
          <w:vertAlign w:val="subscript"/>
        </w:rPr>
        <w:t xml:space="preserve">2 </w:t>
      </w:r>
      <w:r w:rsidRPr="00CC4342">
        <w:t>+ _____SO</w:t>
      </w:r>
      <w:r w:rsidRPr="00CC4342">
        <w:rPr>
          <w:vertAlign w:val="subscript"/>
        </w:rPr>
        <w:t>2</w:t>
      </w:r>
    </w:p>
    <w:p w14:paraId="0F314F04" w14:textId="77777777" w:rsidR="00C80E6A" w:rsidRPr="00CC4342" w:rsidRDefault="00C80E6A" w:rsidP="00C80E6A">
      <w:pPr>
        <w:autoSpaceDE w:val="0"/>
        <w:autoSpaceDN w:val="0"/>
        <w:adjustRightInd w:val="0"/>
        <w:spacing w:line="720" w:lineRule="auto"/>
      </w:pPr>
      <w:r w:rsidRPr="00CC4342">
        <w:t>6. _____KClO</w:t>
      </w:r>
      <w:r w:rsidRPr="00CC4342">
        <w:rPr>
          <w:vertAlign w:val="subscript"/>
        </w:rPr>
        <w:t>3</w:t>
      </w:r>
      <w:r w:rsidRPr="00CC4342">
        <w:t xml:space="preserve"> </w:t>
      </w:r>
      <w:r w:rsidRPr="00CC4342">
        <w:sym w:font="Symbol" w:char="F0AE"/>
      </w:r>
      <w:r w:rsidRPr="00CC4342">
        <w:t xml:space="preserve"> _____KCl + _____O</w:t>
      </w:r>
      <w:r w:rsidRPr="00CC4342">
        <w:rPr>
          <w:vertAlign w:val="subscript"/>
        </w:rPr>
        <w:t>2</w:t>
      </w:r>
    </w:p>
    <w:p w14:paraId="71B0FC41" w14:textId="77777777" w:rsidR="00C80E6A" w:rsidRPr="00CC4342" w:rsidRDefault="00C80E6A" w:rsidP="00C80E6A">
      <w:pPr>
        <w:autoSpaceDE w:val="0"/>
        <w:autoSpaceDN w:val="0"/>
        <w:adjustRightInd w:val="0"/>
        <w:spacing w:line="720" w:lineRule="auto"/>
      </w:pPr>
      <w:r w:rsidRPr="00CC4342">
        <w:t>7. _____BaF</w:t>
      </w:r>
      <w:r w:rsidRPr="00CC4342">
        <w:rPr>
          <w:vertAlign w:val="subscript"/>
        </w:rPr>
        <w:t>2</w:t>
      </w:r>
      <w:r w:rsidRPr="00CC4342">
        <w:t xml:space="preserve"> + _____K</w:t>
      </w:r>
      <w:r w:rsidRPr="00CC4342">
        <w:rPr>
          <w:vertAlign w:val="subscript"/>
        </w:rPr>
        <w:t>3</w:t>
      </w:r>
      <w:r w:rsidRPr="00CC4342">
        <w:t>PO</w:t>
      </w:r>
      <w:r w:rsidRPr="00CC4342">
        <w:rPr>
          <w:vertAlign w:val="subscript"/>
        </w:rPr>
        <w:t>4</w:t>
      </w:r>
      <w:r w:rsidRPr="00CC4342">
        <w:t xml:space="preserve"> </w:t>
      </w:r>
      <w:r w:rsidRPr="00CC4342">
        <w:sym w:font="Symbol" w:char="F0AE"/>
      </w:r>
      <w:r w:rsidRPr="00CC4342">
        <w:t xml:space="preserve"> _____</w:t>
      </w:r>
      <w:proofErr w:type="gramStart"/>
      <w:r w:rsidRPr="00CC4342">
        <w:t>Ba</w:t>
      </w:r>
      <w:r w:rsidRPr="00CC4342">
        <w:rPr>
          <w:vertAlign w:val="subscript"/>
        </w:rPr>
        <w:t>3</w:t>
      </w:r>
      <w:r w:rsidRPr="00CC4342">
        <w:t>(</w:t>
      </w:r>
      <w:proofErr w:type="gramEnd"/>
      <w:r w:rsidRPr="00CC4342">
        <w:t>PO</w:t>
      </w:r>
      <w:r w:rsidRPr="00CC4342">
        <w:rPr>
          <w:vertAlign w:val="subscript"/>
        </w:rPr>
        <w:t>4</w:t>
      </w:r>
      <w:r w:rsidRPr="00CC4342">
        <w:t>)</w:t>
      </w:r>
      <w:r w:rsidRPr="00CC4342">
        <w:rPr>
          <w:vertAlign w:val="superscript"/>
        </w:rPr>
        <w:t>2</w:t>
      </w:r>
      <w:r w:rsidRPr="00CC4342">
        <w:t xml:space="preserve"> + _____KF</w:t>
      </w:r>
    </w:p>
    <w:p w14:paraId="2DCA4579" w14:textId="77777777" w:rsidR="00C80E6A" w:rsidRPr="00CC4342" w:rsidRDefault="00C80E6A" w:rsidP="00C80E6A">
      <w:pPr>
        <w:autoSpaceDE w:val="0"/>
        <w:autoSpaceDN w:val="0"/>
        <w:adjustRightInd w:val="0"/>
        <w:spacing w:line="720" w:lineRule="auto"/>
      </w:pPr>
      <w:r w:rsidRPr="00CC4342">
        <w:t>8. _____H</w:t>
      </w:r>
      <w:r w:rsidRPr="00CC4342">
        <w:rPr>
          <w:vertAlign w:val="subscript"/>
        </w:rPr>
        <w:t>2</w:t>
      </w:r>
      <w:r w:rsidRPr="00CC4342">
        <w:t>SO</w:t>
      </w:r>
      <w:r w:rsidRPr="00CC4342">
        <w:rPr>
          <w:vertAlign w:val="subscript"/>
        </w:rPr>
        <w:t>4</w:t>
      </w:r>
      <w:r w:rsidRPr="00CC4342">
        <w:t xml:space="preserve"> + _____</w:t>
      </w:r>
      <w:proofErr w:type="gramStart"/>
      <w:r w:rsidRPr="00CC4342">
        <w:t>Mg(</w:t>
      </w:r>
      <w:proofErr w:type="gramEnd"/>
      <w:r w:rsidRPr="00CC4342">
        <w:t>NO</w:t>
      </w:r>
      <w:r w:rsidRPr="00CC4342">
        <w:rPr>
          <w:vertAlign w:val="subscript"/>
        </w:rPr>
        <w:t>3</w:t>
      </w:r>
      <w:r w:rsidRPr="00CC4342">
        <w:t>)</w:t>
      </w:r>
      <w:r w:rsidRPr="00CC4342">
        <w:rPr>
          <w:vertAlign w:val="subscript"/>
        </w:rPr>
        <w:t>2</w:t>
      </w:r>
      <w:r w:rsidRPr="00CC4342">
        <w:t xml:space="preserve"> </w:t>
      </w:r>
      <w:r w:rsidRPr="00CC4342">
        <w:sym w:font="Symbol" w:char="F0AE"/>
      </w:r>
      <w:r w:rsidRPr="00CC4342">
        <w:t xml:space="preserve"> _____MgSO</w:t>
      </w:r>
      <w:r w:rsidRPr="00CC4342">
        <w:rPr>
          <w:vertAlign w:val="subscript"/>
        </w:rPr>
        <w:t>4</w:t>
      </w:r>
      <w:r w:rsidRPr="00CC4342">
        <w:t xml:space="preserve"> + _____HNO</w:t>
      </w:r>
      <w:r w:rsidRPr="00CC4342">
        <w:rPr>
          <w:vertAlign w:val="subscript"/>
        </w:rPr>
        <w:t>3</w:t>
      </w:r>
    </w:p>
    <w:p w14:paraId="43D7F02C" w14:textId="77777777" w:rsidR="00C80E6A" w:rsidRPr="00CC4342" w:rsidRDefault="00C80E6A" w:rsidP="00C80E6A">
      <w:pPr>
        <w:autoSpaceDE w:val="0"/>
        <w:autoSpaceDN w:val="0"/>
        <w:adjustRightInd w:val="0"/>
        <w:spacing w:line="720" w:lineRule="auto"/>
      </w:pPr>
      <w:r w:rsidRPr="00CC4342">
        <w:t>9. _____Al + _____H</w:t>
      </w:r>
      <w:r w:rsidRPr="00CC4342">
        <w:rPr>
          <w:vertAlign w:val="subscript"/>
        </w:rPr>
        <w:t>2</w:t>
      </w:r>
      <w:r w:rsidRPr="00CC4342">
        <w:t>SO</w:t>
      </w:r>
      <w:r w:rsidRPr="00CC4342">
        <w:rPr>
          <w:vertAlign w:val="subscript"/>
        </w:rPr>
        <w:t>4</w:t>
      </w:r>
      <w:r w:rsidRPr="00CC4342">
        <w:t xml:space="preserve"> </w:t>
      </w:r>
      <w:r w:rsidRPr="00CC4342">
        <w:sym w:font="Symbol" w:char="F0AE"/>
      </w:r>
      <w:r w:rsidRPr="00CC4342">
        <w:t xml:space="preserve"> _____</w:t>
      </w:r>
      <w:proofErr w:type="gramStart"/>
      <w:r w:rsidRPr="00CC4342">
        <w:t>Al</w:t>
      </w:r>
      <w:r w:rsidRPr="00CC4342">
        <w:rPr>
          <w:vertAlign w:val="subscript"/>
        </w:rPr>
        <w:t>2</w:t>
      </w:r>
      <w:r w:rsidRPr="00CC4342">
        <w:t>(</w:t>
      </w:r>
      <w:proofErr w:type="gramEnd"/>
      <w:r w:rsidRPr="00CC4342">
        <w:t>SO</w:t>
      </w:r>
      <w:r w:rsidRPr="00CC4342">
        <w:rPr>
          <w:vertAlign w:val="subscript"/>
        </w:rPr>
        <w:t>4</w:t>
      </w:r>
      <w:r w:rsidRPr="00CC4342">
        <w:t>)</w:t>
      </w:r>
      <w:r w:rsidRPr="00CC4342">
        <w:rPr>
          <w:vertAlign w:val="subscript"/>
        </w:rPr>
        <w:t>3</w:t>
      </w:r>
      <w:r w:rsidRPr="00CC4342">
        <w:t xml:space="preserve"> + _____H</w:t>
      </w:r>
      <w:r w:rsidRPr="00CC4342">
        <w:rPr>
          <w:vertAlign w:val="subscript"/>
        </w:rPr>
        <w:t>2</w:t>
      </w:r>
    </w:p>
    <w:p w14:paraId="4E25B12F" w14:textId="77777777" w:rsidR="00C80E6A" w:rsidRPr="00CC4342" w:rsidRDefault="00C80E6A" w:rsidP="00C80E6A">
      <w:pPr>
        <w:spacing w:line="720" w:lineRule="auto"/>
      </w:pPr>
      <w:r w:rsidRPr="00CC4342">
        <w:t>10. _____WO</w:t>
      </w:r>
      <w:r w:rsidRPr="00CC4342">
        <w:rPr>
          <w:vertAlign w:val="subscript"/>
        </w:rPr>
        <w:t>3</w:t>
      </w:r>
      <w:r w:rsidRPr="00CC4342">
        <w:t xml:space="preserve"> + _____H</w:t>
      </w:r>
      <w:r w:rsidRPr="00CC4342">
        <w:rPr>
          <w:vertAlign w:val="subscript"/>
        </w:rPr>
        <w:t>2</w:t>
      </w:r>
      <w:r w:rsidRPr="00CC4342">
        <w:t xml:space="preserve"> </w:t>
      </w:r>
      <w:r w:rsidRPr="00CC4342">
        <w:sym w:font="Symbol" w:char="F0AE"/>
      </w:r>
      <w:r w:rsidRPr="00CC4342">
        <w:t xml:space="preserve"> _____W + _____H</w:t>
      </w:r>
      <w:r w:rsidRPr="00CC4342">
        <w:rPr>
          <w:vertAlign w:val="subscript"/>
        </w:rPr>
        <w:t>2</w:t>
      </w:r>
      <w:r w:rsidRPr="00CC4342">
        <w:t>O</w:t>
      </w:r>
    </w:p>
    <w:p w14:paraId="3AAA483D" w14:textId="77777777" w:rsidR="000862A3" w:rsidRPr="00CC4342" w:rsidRDefault="000862A3">
      <w:pPr>
        <w:rPr>
          <w:rFonts w:eastAsiaTheme="majorEastAsia"/>
          <w:bCs/>
          <w:iCs/>
          <w:spacing w:val="15"/>
          <w:vertAlign w:val="subscript"/>
        </w:rPr>
      </w:pPr>
      <w:r w:rsidRPr="00CC4342">
        <w:rPr>
          <w:bCs/>
          <w:i/>
          <w:vertAlign w:val="subscript"/>
        </w:rPr>
        <w:br w:type="page"/>
      </w:r>
    </w:p>
    <w:p w14:paraId="71622DF0" w14:textId="7EB88F5C" w:rsidR="00157F1A" w:rsidRPr="00CC4342" w:rsidRDefault="002F18E4" w:rsidP="00157F1A">
      <w:pPr>
        <w:autoSpaceDE w:val="0"/>
        <w:autoSpaceDN w:val="0"/>
        <w:adjustRightInd w:val="0"/>
        <w:jc w:val="center"/>
        <w:rPr>
          <w:b/>
          <w:bCs/>
        </w:rPr>
      </w:pPr>
      <w:bookmarkStart w:id="27" w:name="POGIL"/>
      <w:bookmarkStart w:id="28" w:name="TCR"/>
      <w:r w:rsidRPr="00CC4342">
        <w:rPr>
          <w:b/>
          <w:bCs/>
        </w:rPr>
        <w:lastRenderedPageBreak/>
        <w:t>C</w:t>
      </w:r>
      <w:r w:rsidR="00157F1A" w:rsidRPr="00CC4342">
        <w:rPr>
          <w:b/>
          <w:bCs/>
        </w:rPr>
        <w:t>hemical Equations POGIL</w:t>
      </w:r>
    </w:p>
    <w:bookmarkEnd w:id="27"/>
    <w:p w14:paraId="5E8955C8" w14:textId="77777777" w:rsidR="00157F1A" w:rsidRPr="00CC4342" w:rsidRDefault="00157F1A" w:rsidP="00157F1A">
      <w:pPr>
        <w:rPr>
          <w:b/>
          <w:bCs/>
        </w:rPr>
      </w:pPr>
      <w:r w:rsidRPr="00CC4342">
        <w:rPr>
          <w:b/>
          <w:bCs/>
        </w:rPr>
        <w:t>Essential Questions:</w:t>
      </w:r>
    </w:p>
    <w:p w14:paraId="55ACD4C3" w14:textId="77777777" w:rsidR="00157F1A" w:rsidRPr="00CC4342" w:rsidRDefault="00157F1A" w:rsidP="00157F1A">
      <w:pPr>
        <w:numPr>
          <w:ilvl w:val="0"/>
          <w:numId w:val="109"/>
        </w:numPr>
        <w:rPr>
          <w:bCs/>
        </w:rPr>
      </w:pPr>
      <w:r w:rsidRPr="00CC4342">
        <w:rPr>
          <w:bCs/>
        </w:rPr>
        <w:t>What are the rules for using the IUPAC, Prefix, and Stock Systems of Nomenclature?</w:t>
      </w:r>
    </w:p>
    <w:p w14:paraId="626B2763" w14:textId="77777777" w:rsidR="00157F1A" w:rsidRPr="00CC4342" w:rsidRDefault="00157F1A" w:rsidP="00157F1A">
      <w:pPr>
        <w:numPr>
          <w:ilvl w:val="0"/>
          <w:numId w:val="109"/>
        </w:numPr>
        <w:rPr>
          <w:bCs/>
        </w:rPr>
      </w:pPr>
      <w:r w:rsidRPr="00CC4342">
        <w:rPr>
          <w:bCs/>
        </w:rPr>
        <w:t>How do you balance a chemical equation?</w:t>
      </w:r>
    </w:p>
    <w:p w14:paraId="43D2E60B" w14:textId="77777777" w:rsidR="00157F1A" w:rsidRPr="00CC4342" w:rsidRDefault="00157F1A" w:rsidP="00157F1A">
      <w:pPr>
        <w:numPr>
          <w:ilvl w:val="0"/>
          <w:numId w:val="109"/>
        </w:numPr>
        <w:rPr>
          <w:bCs/>
        </w:rPr>
      </w:pPr>
      <w:r w:rsidRPr="00CC4342">
        <w:rPr>
          <w:bCs/>
        </w:rPr>
        <w:t>How do you write and balance a chemical equation?</w:t>
      </w:r>
    </w:p>
    <w:p w14:paraId="0CD00F1D" w14:textId="77777777" w:rsidR="00157F1A" w:rsidRPr="00CC4342" w:rsidRDefault="00157F1A" w:rsidP="00157F1A">
      <w:pPr>
        <w:numPr>
          <w:ilvl w:val="0"/>
          <w:numId w:val="109"/>
        </w:numPr>
        <w:rPr>
          <w:bCs/>
        </w:rPr>
      </w:pPr>
      <w:r w:rsidRPr="00CC4342">
        <w:rPr>
          <w:bCs/>
        </w:rPr>
        <w:t>What are the 5 types of chemical reactions?</w:t>
      </w:r>
    </w:p>
    <w:p w14:paraId="24E07A38" w14:textId="77777777" w:rsidR="00157F1A" w:rsidRPr="00CC4342" w:rsidRDefault="00157F1A" w:rsidP="00157F1A">
      <w:pPr>
        <w:numPr>
          <w:ilvl w:val="0"/>
          <w:numId w:val="109"/>
        </w:numPr>
        <w:rPr>
          <w:bCs/>
        </w:rPr>
      </w:pPr>
      <w:r w:rsidRPr="00CC4342">
        <w:rPr>
          <w:bCs/>
        </w:rPr>
        <w:t>What are the 4 types of stoichiometry?</w:t>
      </w:r>
    </w:p>
    <w:p w14:paraId="52BD700A" w14:textId="77777777" w:rsidR="00157F1A" w:rsidRPr="00CC4342" w:rsidRDefault="00157F1A" w:rsidP="00157F1A">
      <w:pPr>
        <w:rPr>
          <w:b/>
          <w:bCs/>
        </w:rPr>
      </w:pPr>
    </w:p>
    <w:p w14:paraId="4880043A" w14:textId="77777777" w:rsidR="00157F1A" w:rsidRPr="00CC4342" w:rsidRDefault="00157F1A" w:rsidP="00157F1A">
      <w:pPr>
        <w:rPr>
          <w:b/>
          <w:bCs/>
        </w:rPr>
      </w:pPr>
      <w:r w:rsidRPr="00CC4342">
        <w:rPr>
          <w:b/>
          <w:bCs/>
        </w:rPr>
        <w:t xml:space="preserve">Standards: </w:t>
      </w:r>
    </w:p>
    <w:p w14:paraId="722F01AE" w14:textId="77777777" w:rsidR="00157F1A" w:rsidRPr="00CC4342" w:rsidRDefault="00157F1A" w:rsidP="00157F1A">
      <w:r w:rsidRPr="00CC4342">
        <w:rPr>
          <w:b/>
          <w:bCs/>
        </w:rPr>
        <w:t xml:space="preserve">SC1. Students will analyze the nature of matter and its classifications. </w:t>
      </w:r>
    </w:p>
    <w:p w14:paraId="10605D89" w14:textId="77777777" w:rsidR="00157F1A" w:rsidRPr="00CC4342" w:rsidRDefault="00157F1A" w:rsidP="00157F1A">
      <w:pPr>
        <w:ind w:firstLine="360"/>
      </w:pPr>
      <w:r w:rsidRPr="00CC4342">
        <w:rPr>
          <w:bCs/>
        </w:rPr>
        <w:t xml:space="preserve">b. </w:t>
      </w:r>
      <w:r w:rsidRPr="00CC4342">
        <w:t xml:space="preserve">Identify substances based on chemical and physical properties. </w:t>
      </w:r>
    </w:p>
    <w:p w14:paraId="5BF104D8" w14:textId="77777777" w:rsidR="00157F1A" w:rsidRPr="00CC4342" w:rsidRDefault="00157F1A" w:rsidP="00157F1A">
      <w:pPr>
        <w:ind w:firstLine="360"/>
      </w:pPr>
      <w:r w:rsidRPr="00CC4342">
        <w:t xml:space="preserve">c. Predict formulas for stable ionic compounds (binary and tertiary) based on balance of charges. </w:t>
      </w:r>
    </w:p>
    <w:p w14:paraId="4853B586" w14:textId="77777777" w:rsidR="00157F1A" w:rsidRPr="00CC4342" w:rsidRDefault="00157F1A" w:rsidP="00157F1A">
      <w:pPr>
        <w:ind w:firstLine="360"/>
      </w:pPr>
      <w:r w:rsidRPr="00CC4342">
        <w:t>d. Use IUPAC nomenclature for both chemical names and formulas</w:t>
      </w:r>
    </w:p>
    <w:p w14:paraId="4E67B477" w14:textId="77777777" w:rsidR="00157F1A" w:rsidRPr="00CC4342" w:rsidRDefault="00157F1A" w:rsidP="00157F1A">
      <w:r w:rsidRPr="00CC4342">
        <w:rPr>
          <w:b/>
          <w:bCs/>
        </w:rPr>
        <w:t>SC2</w:t>
      </w:r>
      <w:r w:rsidRPr="00CC4342">
        <w:t xml:space="preserve">. Students will relate how the Law of Conservation of Matter is used to determine chemical composition in compounds and chemical reactions. </w:t>
      </w:r>
    </w:p>
    <w:p w14:paraId="7B830A73" w14:textId="77777777" w:rsidR="00157F1A" w:rsidRPr="00CC4342" w:rsidRDefault="00157F1A" w:rsidP="00157F1A">
      <w:pPr>
        <w:numPr>
          <w:ilvl w:val="0"/>
          <w:numId w:val="102"/>
        </w:numPr>
      </w:pPr>
      <w:r w:rsidRPr="00CC4342">
        <w:t>Identify, write equations for, and balance the 5 types of chemical reactions (3.3-3.5)</w:t>
      </w:r>
    </w:p>
    <w:p w14:paraId="6D34DA15" w14:textId="77777777" w:rsidR="00157F1A" w:rsidRPr="00CC4342" w:rsidRDefault="00157F1A" w:rsidP="00157F1A"/>
    <w:p w14:paraId="1F9F3EA8" w14:textId="77777777" w:rsidR="00157F1A" w:rsidRPr="00CC4342" w:rsidRDefault="00157F1A" w:rsidP="00157F1A">
      <w:pPr>
        <w:ind w:left="720" w:hanging="720"/>
        <w:rPr>
          <w:b/>
        </w:rPr>
      </w:pPr>
      <w:r w:rsidRPr="00CC4342">
        <w:rPr>
          <w:b/>
        </w:rPr>
        <w:t>Objectives:</w:t>
      </w:r>
    </w:p>
    <w:p w14:paraId="3B338394" w14:textId="77777777" w:rsidR="00157F1A" w:rsidRPr="00CC4342" w:rsidRDefault="00157F1A" w:rsidP="00157F1A">
      <w:pPr>
        <w:pStyle w:val="NormalWeb"/>
        <w:spacing w:before="0" w:beforeAutospacing="0" w:after="0" w:afterAutospacing="0"/>
        <w:ind w:right="300"/>
      </w:pPr>
      <w:r w:rsidRPr="00CC4342">
        <w:t xml:space="preserve">Students will be able to </w:t>
      </w:r>
    </w:p>
    <w:p w14:paraId="424BA8B8" w14:textId="77777777" w:rsidR="00157F1A" w:rsidRPr="00CC4342" w:rsidRDefault="00157F1A" w:rsidP="00157F1A">
      <w:pPr>
        <w:pStyle w:val="NormalWeb"/>
        <w:numPr>
          <w:ilvl w:val="0"/>
          <w:numId w:val="101"/>
        </w:numPr>
        <w:tabs>
          <w:tab w:val="clear" w:pos="720"/>
          <w:tab w:val="num" w:pos="450"/>
        </w:tabs>
        <w:spacing w:before="0" w:beforeAutospacing="0" w:after="0" w:afterAutospacing="0"/>
        <w:ind w:left="750" w:right="300" w:hanging="750"/>
      </w:pPr>
      <w:r w:rsidRPr="00CC4342">
        <w:t>explain how is a balanced equation like a recipe</w:t>
      </w:r>
    </w:p>
    <w:p w14:paraId="6B948085" w14:textId="77777777" w:rsidR="00157F1A" w:rsidRPr="00CC4342" w:rsidRDefault="00157F1A" w:rsidP="00157F1A">
      <w:pPr>
        <w:pStyle w:val="NormalWeb"/>
        <w:numPr>
          <w:ilvl w:val="0"/>
          <w:numId w:val="101"/>
        </w:numPr>
        <w:tabs>
          <w:tab w:val="clear" w:pos="720"/>
          <w:tab w:val="num" w:pos="450"/>
        </w:tabs>
        <w:spacing w:before="0" w:beforeAutospacing="0" w:after="0" w:afterAutospacing="0"/>
        <w:ind w:left="750" w:right="300" w:hanging="750"/>
      </w:pPr>
      <w:r w:rsidRPr="00CC4342">
        <w:t>how chemical equations are used in everyday life</w:t>
      </w:r>
    </w:p>
    <w:p w14:paraId="3B135AD0" w14:textId="77777777" w:rsidR="00157F1A" w:rsidRPr="00CC4342" w:rsidRDefault="00157F1A" w:rsidP="00157F1A">
      <w:pPr>
        <w:pStyle w:val="NormalWeb"/>
        <w:numPr>
          <w:ilvl w:val="0"/>
          <w:numId w:val="101"/>
        </w:numPr>
        <w:tabs>
          <w:tab w:val="clear" w:pos="720"/>
          <w:tab w:val="num" w:pos="450"/>
        </w:tabs>
        <w:spacing w:before="0" w:beforeAutospacing="0" w:after="0" w:afterAutospacing="0"/>
        <w:ind w:left="750" w:right="300" w:hanging="750"/>
      </w:pPr>
      <w:r w:rsidRPr="00CC4342">
        <w:t>explain how do chemists use balanced chemical equations</w:t>
      </w:r>
    </w:p>
    <w:p w14:paraId="708FB800" w14:textId="77777777" w:rsidR="00157F1A" w:rsidRPr="00CC4342" w:rsidRDefault="00157F1A" w:rsidP="00157F1A">
      <w:pPr>
        <w:pStyle w:val="NormalWeb"/>
        <w:numPr>
          <w:ilvl w:val="0"/>
          <w:numId w:val="101"/>
        </w:numPr>
        <w:tabs>
          <w:tab w:val="clear" w:pos="720"/>
          <w:tab w:val="num" w:pos="450"/>
        </w:tabs>
        <w:spacing w:before="0" w:beforeAutospacing="0" w:after="0" w:afterAutospacing="0"/>
        <w:ind w:left="750" w:right="300" w:hanging="750"/>
      </w:pPr>
      <w:r w:rsidRPr="00CC4342">
        <w:t>describe what quantities are conserved in every chemical reaction</w:t>
      </w:r>
    </w:p>
    <w:p w14:paraId="5492BB0E" w14:textId="77777777" w:rsidR="00157F1A" w:rsidRPr="00CC4342" w:rsidRDefault="00157F1A" w:rsidP="00157F1A">
      <w:pPr>
        <w:pStyle w:val="NormalWeb"/>
        <w:numPr>
          <w:ilvl w:val="0"/>
          <w:numId w:val="101"/>
        </w:numPr>
        <w:tabs>
          <w:tab w:val="clear" w:pos="720"/>
          <w:tab w:val="num" w:pos="450"/>
        </w:tabs>
        <w:spacing w:before="0" w:beforeAutospacing="0" w:after="0" w:afterAutospacing="0"/>
        <w:ind w:left="750" w:right="300" w:hanging="750"/>
      </w:pPr>
      <w:r w:rsidRPr="00CC4342">
        <w:t>balance a written equation</w:t>
      </w:r>
    </w:p>
    <w:p w14:paraId="1C1EE706" w14:textId="77777777" w:rsidR="00157F1A" w:rsidRPr="00CC4342" w:rsidRDefault="00157F1A" w:rsidP="00157F1A">
      <w:pPr>
        <w:pStyle w:val="NormalWeb"/>
        <w:numPr>
          <w:ilvl w:val="0"/>
          <w:numId w:val="101"/>
        </w:numPr>
        <w:tabs>
          <w:tab w:val="clear" w:pos="720"/>
          <w:tab w:val="num" w:pos="450"/>
        </w:tabs>
        <w:spacing w:before="0" w:beforeAutospacing="0" w:after="0" w:afterAutospacing="0"/>
        <w:ind w:left="750" w:right="300" w:hanging="750"/>
      </w:pPr>
      <w:r w:rsidRPr="00CC4342">
        <w:t>write and balance a chemical equation</w:t>
      </w:r>
    </w:p>
    <w:p w14:paraId="689189F9" w14:textId="77777777" w:rsidR="00157F1A" w:rsidRPr="00CC4342" w:rsidRDefault="00157F1A" w:rsidP="00157F1A">
      <w:pPr>
        <w:outlineLvl w:val="1"/>
        <w:rPr>
          <w:b/>
          <w:bCs/>
        </w:rPr>
      </w:pPr>
    </w:p>
    <w:p w14:paraId="32670986" w14:textId="77777777" w:rsidR="00157F1A" w:rsidRPr="00CC4342" w:rsidRDefault="00157F1A" w:rsidP="00157F1A">
      <w:pPr>
        <w:pBdr>
          <w:bottom w:val="single" w:sz="4" w:space="1" w:color="auto"/>
        </w:pBdr>
        <w:outlineLvl w:val="1"/>
        <w:rPr>
          <w:b/>
          <w:bCs/>
        </w:rPr>
      </w:pPr>
    </w:p>
    <w:p w14:paraId="35E51B05" w14:textId="77777777" w:rsidR="00157F1A" w:rsidRPr="00CC4342" w:rsidRDefault="00157F1A" w:rsidP="00157F1A">
      <w:pPr>
        <w:outlineLvl w:val="1"/>
        <w:rPr>
          <w:b/>
          <w:bCs/>
        </w:rPr>
      </w:pPr>
      <w:r w:rsidRPr="00CC4342">
        <w:rPr>
          <w:b/>
          <w:bCs/>
        </w:rPr>
        <w:t>Part I: The Meaning of a Chemical Equation</w:t>
      </w:r>
    </w:p>
    <w:p w14:paraId="314A5147" w14:textId="77777777" w:rsidR="00157F1A" w:rsidRPr="00CC4342" w:rsidRDefault="00157F1A" w:rsidP="00157F1A">
      <w:pPr>
        <w:pStyle w:val="NormalWeb"/>
        <w:spacing w:before="0" w:after="0" w:afterAutospacing="0"/>
      </w:pPr>
      <w:r w:rsidRPr="00CC4342">
        <w:t xml:space="preserve">When you bake cookies, you probably use a recipe. A cookie recipe tells you the precise amounts of ingredients to mix to make a certain number of cookies. If you need a larger number of cookies than the recipe provides, you can double or triple the amounts of ingredients. </w:t>
      </w:r>
      <w:r w:rsidRPr="00CC4342">
        <w:rPr>
          <w:rStyle w:val="keyconcept1"/>
          <w:rFonts w:eastAsiaTheme="majorEastAsia"/>
          <w:color w:val="auto"/>
        </w:rPr>
        <w:t>A balanced chemical equation provides the same kind of quantitative information that a recipe does.</w:t>
      </w:r>
      <w:r w:rsidRPr="00CC4342">
        <w:t xml:space="preserve"> In a cookie recipe, you can think of the ingredients as the reactants, and the cookies as the products. </w:t>
      </w:r>
    </w:p>
    <w:p w14:paraId="0B1CEF0E" w14:textId="77777777" w:rsidR="00157F1A" w:rsidRPr="00CC4342" w:rsidRDefault="00157F1A" w:rsidP="00157F1A">
      <w:pPr>
        <w:pStyle w:val="NormalWeb"/>
        <w:spacing w:before="0" w:after="0" w:afterAutospacing="0"/>
      </w:pPr>
      <w:r w:rsidRPr="00CC4342">
        <w:t>Here is another example. Imagine you are in charge of manufacturing for the Tiny Tyke Tricycle Company. The business plan for Tiny Tyke requires the production of 640 custom-made tricycles each week. One of your responsibilities is to be sure that there are enough parts available at the start of each workweek to make these tricycles. How can you determine the number of parts you need per week?</w:t>
      </w:r>
    </w:p>
    <w:p w14:paraId="700BB2E4" w14:textId="77777777" w:rsidR="00157F1A" w:rsidRPr="00CC4342" w:rsidRDefault="00157F1A" w:rsidP="00157F1A">
      <w:pPr>
        <w:pStyle w:val="NormalWeb"/>
        <w:spacing w:before="0" w:after="0" w:afterAutospacing="0"/>
      </w:pPr>
      <w:r w:rsidRPr="00CC4342">
        <w:t xml:space="preserve">To simplify this discussion, assume that the major components of the tricycle are the frame (F), the seat (S), the wheels (W), the handlebars (H), and the pedals (P), in other words, your </w:t>
      </w:r>
      <w:r w:rsidRPr="00CC4342">
        <w:lastRenderedPageBreak/>
        <w:t>reactants. The figure below illustrates how an equation can represent the manufacturing of a single tricycle.</w:t>
      </w:r>
    </w:p>
    <w:p w14:paraId="0BDAC79F" w14:textId="77777777" w:rsidR="00157F1A" w:rsidRPr="00CC4342" w:rsidRDefault="00157F1A" w:rsidP="00157F1A">
      <w:pPr>
        <w:outlineLvl w:val="1"/>
      </w:pPr>
      <w:r w:rsidRPr="00CC4342">
        <w:rPr>
          <w:noProof/>
        </w:rPr>
        <w:drawing>
          <wp:inline distT="0" distB="0" distL="0" distR="0" wp14:anchorId="7F9EBED0" wp14:editId="080B3D62">
            <wp:extent cx="4133850" cy="12001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133850" cy="1200150"/>
                    </a:xfrm>
                    <a:prstGeom prst="rect">
                      <a:avLst/>
                    </a:prstGeom>
                  </pic:spPr>
                </pic:pic>
              </a:graphicData>
            </a:graphic>
          </wp:inline>
        </w:drawing>
      </w:r>
    </w:p>
    <w:p w14:paraId="6328DCBA" w14:textId="77777777" w:rsidR="00157F1A" w:rsidRPr="00CC4342" w:rsidRDefault="00157F1A" w:rsidP="00157F1A">
      <w:pPr>
        <w:outlineLvl w:val="1"/>
      </w:pPr>
    </w:p>
    <w:p w14:paraId="31A8ADBA" w14:textId="77777777" w:rsidR="00157F1A" w:rsidRPr="00CC4342" w:rsidRDefault="00157F1A" w:rsidP="00157F1A">
      <w:pPr>
        <w:pStyle w:val="NormalWeb"/>
        <w:spacing w:before="0" w:after="0" w:afterAutospacing="0"/>
      </w:pPr>
      <w:r w:rsidRPr="00CC4342">
        <w:t>The finished tricycle, your product, has a “formula” of FSW</w:t>
      </w:r>
      <w:r w:rsidRPr="00CC4342">
        <w:rPr>
          <w:vertAlign w:val="subscript"/>
        </w:rPr>
        <w:t>3</w:t>
      </w:r>
      <w:r w:rsidRPr="00CC4342">
        <w:t>HP</w:t>
      </w:r>
      <w:r w:rsidRPr="00CC4342">
        <w:rPr>
          <w:vertAlign w:val="subscript"/>
        </w:rPr>
        <w:t>2</w:t>
      </w:r>
      <w:r w:rsidRPr="00CC4342">
        <w:t>. The balanced equation for making a single tricycle is</w:t>
      </w:r>
    </w:p>
    <w:p w14:paraId="2F1D9076" w14:textId="77777777" w:rsidR="00157F1A" w:rsidRPr="00CC4342" w:rsidRDefault="00157F1A" w:rsidP="00157F1A">
      <w:pPr>
        <w:pStyle w:val="NormalWeb"/>
        <w:spacing w:before="0" w:after="0" w:afterAutospacing="0"/>
      </w:pPr>
      <w:r w:rsidRPr="00CC4342">
        <w:t>F + S + 3W + H + 2P → FSW</w:t>
      </w:r>
      <w:r w:rsidRPr="00CC4342">
        <w:rPr>
          <w:vertAlign w:val="subscript"/>
        </w:rPr>
        <w:t>3</w:t>
      </w:r>
      <w:r w:rsidRPr="00CC4342">
        <w:t>HP</w:t>
      </w:r>
      <w:r w:rsidRPr="00CC4342">
        <w:rPr>
          <w:vertAlign w:val="subscript"/>
        </w:rPr>
        <w:t>2</w:t>
      </w:r>
    </w:p>
    <w:p w14:paraId="1C3BDB2E" w14:textId="77777777" w:rsidR="00157F1A" w:rsidRPr="00CC4342" w:rsidRDefault="00157F1A" w:rsidP="00157F1A">
      <w:pPr>
        <w:pStyle w:val="NormalWeb"/>
        <w:spacing w:before="0" w:after="0" w:afterAutospacing="0"/>
      </w:pPr>
      <w:r w:rsidRPr="00CC4342">
        <w:t xml:space="preserve">This balanced equation is a “recipe” to make a single tricycle: Making a tricycle requires assembling one frame, one seat, three wheels, one handlebar, and two pedals. </w:t>
      </w:r>
    </w:p>
    <w:p w14:paraId="3F544529" w14:textId="77777777" w:rsidR="00157F1A" w:rsidRPr="00CC4342" w:rsidRDefault="00157F1A" w:rsidP="00157F1A">
      <w:pPr>
        <w:outlineLvl w:val="0"/>
        <w:rPr>
          <w:rFonts w:eastAsia="Times New Roman"/>
          <w:b/>
          <w:bCs/>
          <w:kern w:val="36"/>
        </w:rPr>
      </w:pPr>
    </w:p>
    <w:p w14:paraId="1EEDFA62" w14:textId="77777777" w:rsidR="00157F1A" w:rsidRPr="00CC4342" w:rsidRDefault="00157F1A" w:rsidP="00157F1A">
      <w:pPr>
        <w:outlineLvl w:val="0"/>
        <w:rPr>
          <w:rFonts w:eastAsia="Times New Roman"/>
          <w:b/>
          <w:bCs/>
          <w:kern w:val="36"/>
        </w:rPr>
      </w:pPr>
      <w:r w:rsidRPr="00CC4342">
        <w:rPr>
          <w:rFonts w:eastAsia="Times New Roman"/>
          <w:b/>
          <w:bCs/>
          <w:kern w:val="36"/>
        </w:rPr>
        <w:t>Using Balanced Chemical Equations</w:t>
      </w:r>
    </w:p>
    <w:p w14:paraId="2AAB35D4" w14:textId="77777777" w:rsidR="00157F1A" w:rsidRPr="00CC4342" w:rsidRDefault="00157F1A" w:rsidP="00157F1A">
      <w:pPr>
        <w:rPr>
          <w:rFonts w:eastAsia="Times New Roman"/>
          <w:color w:val="000000"/>
        </w:rPr>
      </w:pPr>
      <w:r w:rsidRPr="00CC4342">
        <w:rPr>
          <w:rFonts w:eastAsia="Times New Roman"/>
          <w:color w:val="000000"/>
        </w:rPr>
        <w:t xml:space="preserve">Nearly everything you use is manufactured from chemicals—soaps, shampoos and conditioners, CDs, cosmetics, medicines, and clothes. In manufacturing such items, the cost of making them cannot be greater than the price at which they are sold. Otherwise, the manufacturer will not make a profit. Therefore, the chemical processes used in manufacturing must be carried out economically. This is where balanced equations help. </w:t>
      </w:r>
    </w:p>
    <w:p w14:paraId="053CD0A6" w14:textId="77777777" w:rsidR="00157F1A" w:rsidRPr="00CC4342" w:rsidRDefault="00157F1A" w:rsidP="00157F1A">
      <w:pPr>
        <w:rPr>
          <w:rFonts w:eastAsia="Times New Roman"/>
          <w:color w:val="000000"/>
        </w:rPr>
      </w:pPr>
    </w:p>
    <w:p w14:paraId="091D207D" w14:textId="77777777" w:rsidR="00157F1A" w:rsidRPr="00CC4342" w:rsidRDefault="00157F1A" w:rsidP="00157F1A">
      <w:pPr>
        <w:rPr>
          <w:rFonts w:eastAsia="Times New Roman"/>
          <w:color w:val="000000"/>
        </w:rPr>
      </w:pPr>
      <w:r w:rsidRPr="00CC4342">
        <w:rPr>
          <w:rFonts w:eastAsia="Times New Roman"/>
          <w:color w:val="000000"/>
        </w:rPr>
        <w:t xml:space="preserve">A balanced chemical equation tells you what amounts of reactants to mix and what amounts of product to expect. </w:t>
      </w:r>
      <w:r w:rsidRPr="00CC4342">
        <w:rPr>
          <w:rFonts w:eastAsia="Times New Roman"/>
          <w:b/>
          <w:bCs/>
        </w:rPr>
        <w:t xml:space="preserve">Chemists use balanced chemical equations as a basis to calculate how much reactant is needed or product is formed in a reaction. </w:t>
      </w:r>
      <w:r w:rsidRPr="00CC4342">
        <w:rPr>
          <w:rFonts w:eastAsia="Times New Roman"/>
          <w:color w:val="000000"/>
        </w:rPr>
        <w:t xml:space="preserve">When you know the quantity of one substance in a reaction, you can calculate the quantity of any other substance consumed or created in the reaction. Quantity usually means the amount of a substance expressed in grams or moles. However, quantity could just as well be in liters, tons, or molecules. </w:t>
      </w:r>
    </w:p>
    <w:p w14:paraId="3D740705" w14:textId="77777777" w:rsidR="00157F1A" w:rsidRPr="00CC4342" w:rsidRDefault="00157F1A" w:rsidP="00157F1A">
      <w:pPr>
        <w:outlineLvl w:val="1"/>
      </w:pPr>
    </w:p>
    <w:p w14:paraId="273E19B8" w14:textId="77777777" w:rsidR="00157F1A" w:rsidRPr="00CC4342" w:rsidRDefault="00157F1A" w:rsidP="00157F1A">
      <w:pPr>
        <w:outlineLvl w:val="1"/>
        <w:rPr>
          <w:b/>
          <w:bCs/>
        </w:rPr>
      </w:pPr>
      <w:r w:rsidRPr="00CC4342">
        <w:t xml:space="preserve">Chemical equations give information in two major areas. </w:t>
      </w:r>
    </w:p>
    <w:p w14:paraId="146D6596" w14:textId="77777777" w:rsidR="00157F1A" w:rsidRPr="00CC4342" w:rsidRDefault="00157F1A" w:rsidP="00157F1A">
      <w:pPr>
        <w:numPr>
          <w:ilvl w:val="0"/>
          <w:numId w:val="90"/>
        </w:numPr>
        <w:ind w:left="900" w:hanging="630"/>
        <w:contextualSpacing/>
      </w:pPr>
      <w:r w:rsidRPr="00CC4342">
        <w:t xml:space="preserve">First, they tell us what substances are reacting (those being used up) and what substances are products (those being made). </w:t>
      </w:r>
    </w:p>
    <w:p w14:paraId="43DEF8BE" w14:textId="77777777" w:rsidR="00157F1A" w:rsidRPr="00CC4342" w:rsidRDefault="00157F1A" w:rsidP="00157F1A">
      <w:pPr>
        <w:numPr>
          <w:ilvl w:val="0"/>
          <w:numId w:val="90"/>
        </w:numPr>
        <w:ind w:left="900" w:hanging="630"/>
        <w:contextualSpacing/>
      </w:pPr>
      <w:r w:rsidRPr="00CC4342">
        <w:t xml:space="preserve">Second, the coefficients of a balanced equation tell us in what ratio the substances react or are produced. </w:t>
      </w:r>
    </w:p>
    <w:p w14:paraId="5BF97547" w14:textId="77777777" w:rsidR="00157F1A" w:rsidRPr="00CC4342" w:rsidRDefault="00157F1A" w:rsidP="00157F1A">
      <w:pPr>
        <w:autoSpaceDE w:val="0"/>
        <w:autoSpaceDN w:val="0"/>
        <w:adjustRightInd w:val="0"/>
      </w:pPr>
    </w:p>
    <w:p w14:paraId="0C14FFFC" w14:textId="77777777" w:rsidR="00157F1A" w:rsidRPr="00CC4342" w:rsidRDefault="00157F1A" w:rsidP="00157F1A">
      <w:pPr>
        <w:autoSpaceDE w:val="0"/>
        <w:autoSpaceDN w:val="0"/>
        <w:adjustRightInd w:val="0"/>
      </w:pPr>
      <w:r w:rsidRPr="00CC4342">
        <w:t>A properly written chemical equation can summarize any chemical change.</w:t>
      </w:r>
    </w:p>
    <w:p w14:paraId="1CAD1C33" w14:textId="77777777" w:rsidR="00157F1A" w:rsidRPr="00CC4342" w:rsidRDefault="00157F1A" w:rsidP="00157F1A">
      <w:pPr>
        <w:pStyle w:val="ListParagraph"/>
        <w:numPr>
          <w:ilvl w:val="0"/>
          <w:numId w:val="238"/>
        </w:numPr>
        <w:autoSpaceDE w:val="0"/>
        <w:autoSpaceDN w:val="0"/>
        <w:adjustRightInd w:val="0"/>
        <w:contextualSpacing/>
      </w:pPr>
      <w:r w:rsidRPr="00CC4342">
        <w:rPr>
          <w:iCs/>
        </w:rPr>
        <w:t xml:space="preserve">The equation must represent known facts. </w:t>
      </w:r>
      <w:r w:rsidRPr="00CC4342">
        <w:t xml:space="preserve"> All reactants and products must be identified, either through chemical analysis in the laboratory or from sources that give the results of experiments.</w:t>
      </w:r>
    </w:p>
    <w:p w14:paraId="381F861A" w14:textId="77777777" w:rsidR="00157F1A" w:rsidRPr="00CC4342" w:rsidRDefault="00157F1A" w:rsidP="00157F1A">
      <w:pPr>
        <w:pStyle w:val="ListParagraph"/>
        <w:autoSpaceDE w:val="0"/>
        <w:autoSpaceDN w:val="0"/>
        <w:adjustRightInd w:val="0"/>
        <w:contextualSpacing/>
      </w:pPr>
    </w:p>
    <w:p w14:paraId="2C68686A" w14:textId="77777777" w:rsidR="00157F1A" w:rsidRPr="00CC4342" w:rsidRDefault="00157F1A" w:rsidP="00157F1A">
      <w:pPr>
        <w:pStyle w:val="ListParagraph"/>
        <w:numPr>
          <w:ilvl w:val="0"/>
          <w:numId w:val="238"/>
        </w:numPr>
        <w:autoSpaceDE w:val="0"/>
        <w:autoSpaceDN w:val="0"/>
        <w:adjustRightInd w:val="0"/>
        <w:contextualSpacing/>
      </w:pPr>
      <w:r w:rsidRPr="00CC4342">
        <w:rPr>
          <w:iCs/>
        </w:rPr>
        <w:t xml:space="preserve">The equation must contain the correct formulas for the reactants and products. </w:t>
      </w:r>
    </w:p>
    <w:p w14:paraId="3C7A8399" w14:textId="77777777" w:rsidR="00157F1A" w:rsidRPr="00CC4342" w:rsidRDefault="00157F1A" w:rsidP="00157F1A">
      <w:pPr>
        <w:pStyle w:val="ListParagraph"/>
        <w:numPr>
          <w:ilvl w:val="0"/>
          <w:numId w:val="238"/>
        </w:numPr>
        <w:autoSpaceDE w:val="0"/>
        <w:autoSpaceDN w:val="0"/>
        <w:adjustRightInd w:val="0"/>
        <w:ind w:left="1080"/>
        <w:contextualSpacing/>
        <w:rPr>
          <w:bCs/>
        </w:rPr>
      </w:pPr>
      <w:r w:rsidRPr="00CC4342">
        <w:rPr>
          <w:iCs/>
        </w:rPr>
        <w:t xml:space="preserve">The law of conservation of mass must be satisfied. </w:t>
      </w:r>
    </w:p>
    <w:p w14:paraId="43175D4C" w14:textId="77777777" w:rsidR="00157F1A" w:rsidRPr="00CC4342" w:rsidRDefault="00157F1A" w:rsidP="00157F1A">
      <w:pPr>
        <w:pStyle w:val="ListParagraph"/>
        <w:numPr>
          <w:ilvl w:val="0"/>
          <w:numId w:val="238"/>
        </w:numPr>
        <w:autoSpaceDE w:val="0"/>
        <w:autoSpaceDN w:val="0"/>
        <w:adjustRightInd w:val="0"/>
        <w:ind w:left="1080"/>
        <w:contextualSpacing/>
        <w:rPr>
          <w:bCs/>
        </w:rPr>
      </w:pPr>
      <w:r w:rsidRPr="00CC4342">
        <w:lastRenderedPageBreak/>
        <w:t xml:space="preserve">Atoms are neither created nor destroyed in ordinary chemical reactions. </w:t>
      </w:r>
    </w:p>
    <w:p w14:paraId="726308D8" w14:textId="77777777" w:rsidR="00157F1A" w:rsidRPr="00CC4342" w:rsidRDefault="00157F1A" w:rsidP="00157F1A">
      <w:pPr>
        <w:pStyle w:val="ListParagraph"/>
        <w:numPr>
          <w:ilvl w:val="0"/>
          <w:numId w:val="238"/>
        </w:numPr>
        <w:autoSpaceDE w:val="0"/>
        <w:autoSpaceDN w:val="0"/>
        <w:adjustRightInd w:val="0"/>
        <w:ind w:left="1080"/>
        <w:contextualSpacing/>
        <w:rPr>
          <w:bCs/>
        </w:rPr>
      </w:pPr>
      <w:r w:rsidRPr="00CC4342">
        <w:t xml:space="preserve">The same number of atoms of each element must appear on each side of a correct chemical equation. </w:t>
      </w:r>
    </w:p>
    <w:p w14:paraId="5C57374F" w14:textId="77777777" w:rsidR="00157F1A" w:rsidRPr="00CC4342" w:rsidRDefault="00157F1A" w:rsidP="00157F1A">
      <w:pPr>
        <w:pStyle w:val="ListParagraph"/>
        <w:numPr>
          <w:ilvl w:val="0"/>
          <w:numId w:val="238"/>
        </w:numPr>
        <w:autoSpaceDE w:val="0"/>
        <w:autoSpaceDN w:val="0"/>
        <w:adjustRightInd w:val="0"/>
        <w:ind w:left="1080"/>
        <w:contextualSpacing/>
        <w:rPr>
          <w:bCs/>
        </w:rPr>
      </w:pPr>
      <w:r w:rsidRPr="00CC4342">
        <w:t xml:space="preserve">To equalize numbers of atoms, coefficients are added where necessary. </w:t>
      </w:r>
    </w:p>
    <w:p w14:paraId="18F1C0D2" w14:textId="77777777" w:rsidR="00157F1A" w:rsidRPr="00CC4342" w:rsidRDefault="00157F1A" w:rsidP="00157F1A">
      <w:pPr>
        <w:pStyle w:val="ListParagraph"/>
        <w:numPr>
          <w:ilvl w:val="0"/>
          <w:numId w:val="238"/>
        </w:numPr>
        <w:autoSpaceDE w:val="0"/>
        <w:autoSpaceDN w:val="0"/>
        <w:adjustRightInd w:val="0"/>
        <w:ind w:left="1080"/>
        <w:contextualSpacing/>
        <w:rPr>
          <w:bCs/>
        </w:rPr>
      </w:pPr>
      <w:r w:rsidRPr="00CC4342">
        <w:rPr>
          <w:iCs/>
        </w:rPr>
        <w:t xml:space="preserve">A </w:t>
      </w:r>
      <w:r w:rsidRPr="00CC4342">
        <w:rPr>
          <w:bCs/>
        </w:rPr>
        <w:t xml:space="preserve">coefficient </w:t>
      </w:r>
      <w:r w:rsidRPr="00CC4342">
        <w:rPr>
          <w:iCs/>
        </w:rPr>
        <w:t xml:space="preserve">is a small whole number that appears in front of a formula in a chemical equation. </w:t>
      </w:r>
    </w:p>
    <w:p w14:paraId="0D7EFA14" w14:textId="77777777" w:rsidR="00157F1A" w:rsidRPr="00CC4342" w:rsidRDefault="00157F1A" w:rsidP="00157F1A">
      <w:pPr>
        <w:pStyle w:val="ListParagraph"/>
        <w:numPr>
          <w:ilvl w:val="0"/>
          <w:numId w:val="238"/>
        </w:numPr>
        <w:autoSpaceDE w:val="0"/>
        <w:autoSpaceDN w:val="0"/>
        <w:adjustRightInd w:val="0"/>
        <w:ind w:left="1080"/>
        <w:contextualSpacing/>
        <w:rPr>
          <w:bCs/>
        </w:rPr>
      </w:pPr>
      <w:r w:rsidRPr="00CC4342">
        <w:t xml:space="preserve">Placing a coefficient in front of a formula specifies the relative number of moles of the substance; if no coefficient is written, the coefficient is assumed to be 1. </w:t>
      </w:r>
    </w:p>
    <w:p w14:paraId="5B4C972C" w14:textId="77777777" w:rsidR="00157F1A" w:rsidRPr="00CC4342" w:rsidRDefault="00157F1A" w:rsidP="00157F1A">
      <w:pPr>
        <w:autoSpaceDE w:val="0"/>
        <w:autoSpaceDN w:val="0"/>
        <w:adjustRightInd w:val="0"/>
        <w:ind w:left="540"/>
        <w:contextualSpacing/>
      </w:pPr>
    </w:p>
    <w:p w14:paraId="24505EE2" w14:textId="77777777" w:rsidR="00157F1A" w:rsidRPr="00CC4342" w:rsidRDefault="00157F1A" w:rsidP="00157F1A">
      <w:pPr>
        <w:pStyle w:val="ListParagraph"/>
        <w:numPr>
          <w:ilvl w:val="0"/>
          <w:numId w:val="238"/>
        </w:numPr>
        <w:autoSpaceDE w:val="0"/>
        <w:autoSpaceDN w:val="0"/>
        <w:adjustRightInd w:val="0"/>
        <w:contextualSpacing/>
      </w:pPr>
      <w:r w:rsidRPr="00CC4342">
        <w:rPr>
          <w:iCs/>
          <w:color w:val="000000"/>
        </w:rPr>
        <w:t xml:space="preserve">The coefficients of a chemical reaction indicate relative, not absolute, amounts of reactants and products. </w:t>
      </w:r>
    </w:p>
    <w:p w14:paraId="3A54CD28" w14:textId="77777777" w:rsidR="00157F1A" w:rsidRPr="00CC4342" w:rsidRDefault="00157F1A" w:rsidP="00157F1A">
      <w:pPr>
        <w:pStyle w:val="ListParagraph"/>
        <w:numPr>
          <w:ilvl w:val="0"/>
          <w:numId w:val="238"/>
        </w:numPr>
        <w:autoSpaceDE w:val="0"/>
        <w:autoSpaceDN w:val="0"/>
        <w:adjustRightInd w:val="0"/>
        <w:ind w:left="1080"/>
        <w:contextualSpacing/>
      </w:pPr>
      <w:r w:rsidRPr="00CC4342">
        <w:rPr>
          <w:color w:val="000000"/>
        </w:rPr>
        <w:t xml:space="preserve">A chemical equation usually shows the smallest numbers of atoms, molecules, or ions that will satisfy the law of conservation of mass in a given chemical reaction. </w:t>
      </w:r>
    </w:p>
    <w:p w14:paraId="624F5531" w14:textId="77777777" w:rsidR="00157F1A" w:rsidRPr="00CC4342" w:rsidRDefault="00157F1A" w:rsidP="00157F1A">
      <w:pPr>
        <w:pStyle w:val="ListParagraph"/>
        <w:numPr>
          <w:ilvl w:val="0"/>
          <w:numId w:val="238"/>
        </w:numPr>
        <w:autoSpaceDE w:val="0"/>
        <w:autoSpaceDN w:val="0"/>
        <w:adjustRightInd w:val="0"/>
        <w:ind w:left="1080"/>
        <w:contextualSpacing/>
      </w:pPr>
      <w:r w:rsidRPr="00CC4342">
        <w:rPr>
          <w:iCs/>
        </w:rPr>
        <w:t xml:space="preserve">The relative masses of the reactants and products of a chemical reaction can be determined from the reaction’s coefficients. </w:t>
      </w:r>
    </w:p>
    <w:p w14:paraId="18841497" w14:textId="77777777" w:rsidR="00157F1A" w:rsidRPr="00CC4342" w:rsidRDefault="00157F1A" w:rsidP="00157F1A">
      <w:pPr>
        <w:pStyle w:val="ListParagraph"/>
        <w:autoSpaceDE w:val="0"/>
        <w:autoSpaceDN w:val="0"/>
        <w:adjustRightInd w:val="0"/>
        <w:ind w:left="270"/>
      </w:pPr>
    </w:p>
    <w:p w14:paraId="1E16ABE4" w14:textId="77777777" w:rsidR="00157F1A" w:rsidRPr="00CC4342" w:rsidRDefault="00157F1A" w:rsidP="00157F1A">
      <w:pPr>
        <w:pStyle w:val="ListParagraph"/>
        <w:numPr>
          <w:ilvl w:val="0"/>
          <w:numId w:val="238"/>
        </w:numPr>
        <w:autoSpaceDE w:val="0"/>
        <w:autoSpaceDN w:val="0"/>
        <w:adjustRightInd w:val="0"/>
        <w:contextualSpacing/>
        <w:rPr>
          <w:bCs/>
        </w:rPr>
      </w:pPr>
      <w:r w:rsidRPr="00CC4342">
        <w:rPr>
          <w:iCs/>
        </w:rPr>
        <w:t xml:space="preserve">The reverse reaction for a chemical equation has the same relative amounts of substances as the forward reaction. </w:t>
      </w:r>
      <w:r w:rsidRPr="00CC4342">
        <w:t xml:space="preserve">Because a chemical equation is like an algebraic equation, the equality can be read in either direction. </w:t>
      </w:r>
    </w:p>
    <w:p w14:paraId="66CD04CB" w14:textId="77777777" w:rsidR="00157F1A" w:rsidRPr="00CC4342" w:rsidRDefault="00157F1A" w:rsidP="00157F1A">
      <w:pPr>
        <w:pStyle w:val="ListParagraph"/>
        <w:autoSpaceDE w:val="0"/>
        <w:autoSpaceDN w:val="0"/>
        <w:adjustRightInd w:val="0"/>
        <w:ind w:left="270"/>
        <w:rPr>
          <w:bCs/>
        </w:rPr>
      </w:pPr>
    </w:p>
    <w:p w14:paraId="623DDE13" w14:textId="77777777" w:rsidR="00157F1A" w:rsidRPr="00CC4342" w:rsidRDefault="00157F1A" w:rsidP="00157F1A">
      <w:pPr>
        <w:pStyle w:val="ListParagraph"/>
        <w:numPr>
          <w:ilvl w:val="0"/>
          <w:numId w:val="238"/>
        </w:numPr>
        <w:autoSpaceDE w:val="0"/>
        <w:autoSpaceDN w:val="0"/>
        <w:adjustRightInd w:val="0"/>
        <w:contextualSpacing/>
      </w:pPr>
      <w:r w:rsidRPr="00CC4342">
        <w:t>An equation gives no indication of whether a reaction will actually occur. A chemical equation can be written for a reaction that may not even take place.</w:t>
      </w:r>
    </w:p>
    <w:p w14:paraId="7A7D622E" w14:textId="77777777" w:rsidR="00157F1A" w:rsidRPr="00CC4342" w:rsidRDefault="00157F1A" w:rsidP="00157F1A">
      <w:pPr>
        <w:pStyle w:val="ListParagraph"/>
        <w:autoSpaceDE w:val="0"/>
        <w:autoSpaceDN w:val="0"/>
        <w:adjustRightInd w:val="0"/>
        <w:ind w:left="270"/>
      </w:pPr>
    </w:p>
    <w:p w14:paraId="372C7267" w14:textId="77777777" w:rsidR="00157F1A" w:rsidRPr="00CC4342" w:rsidRDefault="00157F1A" w:rsidP="00157F1A">
      <w:pPr>
        <w:pStyle w:val="ListParagraph"/>
        <w:numPr>
          <w:ilvl w:val="0"/>
          <w:numId w:val="238"/>
        </w:numPr>
        <w:autoSpaceDE w:val="0"/>
        <w:autoSpaceDN w:val="0"/>
        <w:adjustRightInd w:val="0"/>
        <w:contextualSpacing/>
        <w:rPr>
          <w:bCs/>
        </w:rPr>
      </w:pPr>
      <w:r w:rsidRPr="00CC4342">
        <w:t>Chemical equations give no information about the speed at which reactions occur or about how the bonding between atoms or ions changes during the reaction</w:t>
      </w:r>
    </w:p>
    <w:p w14:paraId="3F2D9E47" w14:textId="77777777" w:rsidR="00157F1A" w:rsidRPr="00CC4342" w:rsidRDefault="00157F1A" w:rsidP="00157F1A">
      <w:pPr>
        <w:rPr>
          <w:b/>
        </w:rPr>
      </w:pPr>
    </w:p>
    <w:p w14:paraId="541DE0DC" w14:textId="77777777" w:rsidR="00157F1A" w:rsidRPr="00CC4342" w:rsidRDefault="00157F1A" w:rsidP="00157F1A">
      <w:pPr>
        <w:rPr>
          <w:b/>
        </w:rPr>
      </w:pPr>
      <w:r w:rsidRPr="00CC4342">
        <w:rPr>
          <w:b/>
        </w:rPr>
        <w:t>Anatomy of a Chemical Equation</w:t>
      </w:r>
    </w:p>
    <w:p w14:paraId="19483450" w14:textId="77777777" w:rsidR="00157F1A" w:rsidRPr="00CC4342" w:rsidRDefault="00157F1A" w:rsidP="00157F1A">
      <w:pPr>
        <w:pStyle w:val="ListParagraph"/>
        <w:numPr>
          <w:ilvl w:val="0"/>
          <w:numId w:val="93"/>
        </w:numPr>
        <w:contextualSpacing/>
      </w:pPr>
      <w:r w:rsidRPr="00CC4342">
        <w:t xml:space="preserve">The reactants are on the left side of a chemical equation and the products are on the right side of the arrow. </w:t>
      </w:r>
    </w:p>
    <w:p w14:paraId="020B931E" w14:textId="77777777" w:rsidR="00157F1A" w:rsidRPr="00CC4342" w:rsidRDefault="00157F1A" w:rsidP="00157F1A">
      <w:r w:rsidRPr="00CC4342">
        <w:tab/>
      </w:r>
      <w:r w:rsidRPr="00CC4342">
        <w:tab/>
        <w:t>H</w:t>
      </w:r>
      <w:r w:rsidRPr="00CC4342">
        <w:rPr>
          <w:vertAlign w:val="subscript"/>
        </w:rPr>
        <w:t>2</w:t>
      </w:r>
      <w:r w:rsidRPr="00CC4342">
        <w:rPr>
          <w:vertAlign w:val="subscript"/>
        </w:rPr>
        <w:tab/>
      </w:r>
      <w:r w:rsidRPr="00CC4342">
        <w:t xml:space="preserve"> + </w:t>
      </w:r>
      <w:r w:rsidRPr="00CC4342">
        <w:tab/>
        <w:t>O</w:t>
      </w:r>
      <w:r w:rsidRPr="00CC4342">
        <w:rPr>
          <w:vertAlign w:val="subscript"/>
        </w:rPr>
        <w:t>2</w:t>
      </w:r>
      <w:r w:rsidRPr="00CC4342">
        <w:t xml:space="preserve"> </w:t>
      </w:r>
      <w:r w:rsidRPr="00CC4342">
        <w:tab/>
        <w:t xml:space="preserve">---&gt; </w:t>
      </w:r>
      <w:r w:rsidRPr="00CC4342">
        <w:tab/>
        <w:t xml:space="preserve"> </w:t>
      </w:r>
      <w:r w:rsidRPr="00CC4342">
        <w:tab/>
        <w:t>H</w:t>
      </w:r>
      <w:r w:rsidRPr="00CC4342">
        <w:rPr>
          <w:vertAlign w:val="subscript"/>
        </w:rPr>
        <w:t>2</w:t>
      </w:r>
      <w:r w:rsidRPr="00CC4342">
        <w:t>O</w:t>
      </w:r>
    </w:p>
    <w:p w14:paraId="1117A644" w14:textId="77777777" w:rsidR="00157F1A" w:rsidRPr="00CC4342" w:rsidRDefault="00157F1A" w:rsidP="00157F1A">
      <w:r w:rsidRPr="00CC4342">
        <w:t xml:space="preserve"> </w:t>
      </w:r>
      <w:r w:rsidRPr="00CC4342">
        <w:tab/>
      </w:r>
      <w:r w:rsidRPr="00CC4342">
        <w:tab/>
        <w:t>Reactants</w:t>
      </w:r>
      <w:r w:rsidRPr="00CC4342">
        <w:tab/>
      </w:r>
      <w:r w:rsidRPr="00CC4342">
        <w:tab/>
      </w:r>
      <w:r w:rsidRPr="00CC4342">
        <w:tab/>
      </w:r>
      <w:r w:rsidRPr="00CC4342">
        <w:tab/>
        <w:t>Product</w:t>
      </w:r>
    </w:p>
    <w:p w14:paraId="5352334E" w14:textId="77777777" w:rsidR="00157F1A" w:rsidRPr="00CC4342" w:rsidRDefault="00157F1A" w:rsidP="00157F1A">
      <w:pPr>
        <w:numPr>
          <w:ilvl w:val="0"/>
          <w:numId w:val="91"/>
        </w:numPr>
        <w:contextualSpacing/>
      </w:pPr>
      <w:r w:rsidRPr="00CC4342">
        <w:t xml:space="preserve">On the left side are the </w:t>
      </w:r>
      <w:r w:rsidRPr="00CC4342">
        <w:rPr>
          <w:b/>
        </w:rPr>
        <w:t>reactants</w:t>
      </w:r>
      <w:r w:rsidRPr="00CC4342">
        <w:t xml:space="preserve"> - hydrogen and oxygen. </w:t>
      </w:r>
    </w:p>
    <w:p w14:paraId="13871573" w14:textId="77777777" w:rsidR="00157F1A" w:rsidRPr="00CC4342" w:rsidRDefault="00157F1A" w:rsidP="00157F1A">
      <w:pPr>
        <w:numPr>
          <w:ilvl w:val="0"/>
          <w:numId w:val="91"/>
        </w:numPr>
        <w:contextualSpacing/>
      </w:pPr>
      <w:r w:rsidRPr="00CC4342">
        <w:t>On the right side is the</w:t>
      </w:r>
      <w:r w:rsidRPr="00CC4342">
        <w:rPr>
          <w:b/>
        </w:rPr>
        <w:t xml:space="preserve"> product </w:t>
      </w:r>
      <w:r w:rsidRPr="00CC4342">
        <w:t xml:space="preserve">- water. </w:t>
      </w:r>
    </w:p>
    <w:p w14:paraId="404E95A6" w14:textId="77777777" w:rsidR="00157F1A" w:rsidRPr="00CC4342" w:rsidRDefault="00157F1A" w:rsidP="00157F1A">
      <w:pPr>
        <w:numPr>
          <w:ilvl w:val="0"/>
          <w:numId w:val="91"/>
        </w:numPr>
        <w:ind w:left="1080"/>
        <w:contextualSpacing/>
      </w:pPr>
      <w:r w:rsidRPr="00CC4342">
        <w:t xml:space="preserve">Be aware that there can be one, two, three, or more substances on either side of the arrow, as in this more complex equation: </w:t>
      </w:r>
    </w:p>
    <w:p w14:paraId="21CFD5FA" w14:textId="77777777" w:rsidR="00157F1A" w:rsidRPr="00CC4342" w:rsidRDefault="00157F1A" w:rsidP="00157F1A">
      <w:pPr>
        <w:ind w:left="1080" w:hanging="360"/>
        <w:rPr>
          <w:vertAlign w:val="subscript"/>
        </w:rPr>
      </w:pPr>
      <w:proofErr w:type="gramStart"/>
      <w:r w:rsidRPr="00CC4342">
        <w:t>Ca(</w:t>
      </w:r>
      <w:proofErr w:type="gramEnd"/>
      <w:r w:rsidRPr="00CC4342">
        <w:t>H</w:t>
      </w:r>
      <w:r w:rsidRPr="00CC4342">
        <w:rPr>
          <w:vertAlign w:val="subscript"/>
        </w:rPr>
        <w:t>2</w:t>
      </w:r>
      <w:r w:rsidRPr="00CC4342">
        <w:t>PO</w:t>
      </w:r>
      <w:r w:rsidRPr="00CC4342">
        <w:rPr>
          <w:vertAlign w:val="subscript"/>
        </w:rPr>
        <w:t>4</w:t>
      </w:r>
      <w:r w:rsidRPr="00CC4342">
        <w:t>)</w:t>
      </w:r>
      <w:r w:rsidRPr="00CC4342">
        <w:rPr>
          <w:vertAlign w:val="subscript"/>
        </w:rPr>
        <w:t>2</w:t>
      </w:r>
      <w:r w:rsidRPr="00CC4342">
        <w:t xml:space="preserve"> + CaSO</w:t>
      </w:r>
      <w:r w:rsidRPr="00CC4342">
        <w:rPr>
          <w:vertAlign w:val="subscript"/>
        </w:rPr>
        <w:t>4</w:t>
      </w:r>
      <w:r w:rsidRPr="00CC4342">
        <w:t xml:space="preserve"> + HF → Ca</w:t>
      </w:r>
      <w:r w:rsidRPr="00CC4342">
        <w:rPr>
          <w:vertAlign w:val="subscript"/>
        </w:rPr>
        <w:t>10</w:t>
      </w:r>
      <w:r w:rsidRPr="00CC4342">
        <w:t>F</w:t>
      </w:r>
      <w:r w:rsidRPr="00CC4342">
        <w:rPr>
          <w:vertAlign w:val="subscript"/>
        </w:rPr>
        <w:t>2</w:t>
      </w:r>
      <w:r w:rsidRPr="00CC4342">
        <w:t>(PO</w:t>
      </w:r>
      <w:r w:rsidRPr="00CC4342">
        <w:rPr>
          <w:vertAlign w:val="subscript"/>
        </w:rPr>
        <w:t>4</w:t>
      </w:r>
      <w:r w:rsidRPr="00CC4342">
        <w:t>)</w:t>
      </w:r>
      <w:r w:rsidRPr="00CC4342">
        <w:rPr>
          <w:vertAlign w:val="subscript"/>
        </w:rPr>
        <w:t>6</w:t>
      </w:r>
      <w:r w:rsidRPr="00CC4342">
        <w:t xml:space="preserve"> + H</w:t>
      </w:r>
      <w:r w:rsidRPr="00CC4342">
        <w:rPr>
          <w:vertAlign w:val="subscript"/>
        </w:rPr>
        <w:t>2</w:t>
      </w:r>
      <w:r w:rsidRPr="00CC4342">
        <w:t>SO</w:t>
      </w:r>
      <w:r w:rsidRPr="00CC4342">
        <w:rPr>
          <w:vertAlign w:val="subscript"/>
        </w:rPr>
        <w:t>4</w:t>
      </w:r>
    </w:p>
    <w:p w14:paraId="3D50950A" w14:textId="77777777" w:rsidR="00157F1A" w:rsidRPr="00CC4342" w:rsidRDefault="00157F1A" w:rsidP="00157F1A">
      <w:r w:rsidRPr="00CC4342">
        <w:tab/>
      </w:r>
      <w:r w:rsidRPr="00CC4342">
        <w:tab/>
        <w:t>Reactants</w:t>
      </w:r>
      <w:r w:rsidRPr="00CC4342">
        <w:tab/>
      </w:r>
      <w:r w:rsidRPr="00CC4342">
        <w:tab/>
      </w:r>
      <w:r w:rsidRPr="00CC4342">
        <w:tab/>
      </w:r>
      <w:r w:rsidRPr="00CC4342">
        <w:tab/>
        <w:t>Products</w:t>
      </w:r>
    </w:p>
    <w:p w14:paraId="57726378" w14:textId="77777777" w:rsidR="00157F1A" w:rsidRPr="00CC4342" w:rsidRDefault="00157F1A" w:rsidP="00157F1A">
      <w:pPr>
        <w:pStyle w:val="ListParagraph"/>
        <w:numPr>
          <w:ilvl w:val="0"/>
          <w:numId w:val="94"/>
        </w:numPr>
        <w:tabs>
          <w:tab w:val="left" w:pos="90"/>
        </w:tabs>
        <w:contextualSpacing/>
      </w:pPr>
      <w:r w:rsidRPr="00CC4342">
        <w:rPr>
          <w:b/>
        </w:rPr>
        <w:t>Coefficients</w:t>
      </w:r>
      <w:r w:rsidRPr="00CC4342">
        <w:t xml:space="preserve"> are the numbers in front of the formulas. </w:t>
      </w:r>
    </w:p>
    <w:p w14:paraId="5A5ECD55" w14:textId="77777777" w:rsidR="00157F1A" w:rsidRPr="00CC4342" w:rsidRDefault="00157F1A" w:rsidP="00157F1A">
      <w:pPr>
        <w:pStyle w:val="ListParagraph"/>
        <w:numPr>
          <w:ilvl w:val="0"/>
          <w:numId w:val="94"/>
        </w:numPr>
        <w:tabs>
          <w:tab w:val="left" w:pos="90"/>
        </w:tabs>
        <w:ind w:left="1080"/>
        <w:contextualSpacing/>
      </w:pPr>
      <w:r w:rsidRPr="00CC4342">
        <w:t xml:space="preserve">First: the coefficients give the number of molecules (or atoms) involved in the reaction. </w:t>
      </w:r>
    </w:p>
    <w:p w14:paraId="01F80E73" w14:textId="77777777" w:rsidR="00157F1A" w:rsidRPr="00CC4342" w:rsidRDefault="00157F1A" w:rsidP="00157F1A">
      <w:pPr>
        <w:pStyle w:val="ListParagraph"/>
        <w:numPr>
          <w:ilvl w:val="0"/>
          <w:numId w:val="94"/>
        </w:numPr>
        <w:tabs>
          <w:tab w:val="left" w:pos="90"/>
        </w:tabs>
        <w:ind w:left="1800"/>
        <w:contextualSpacing/>
      </w:pPr>
      <w:r w:rsidRPr="00CC4342">
        <w:t xml:space="preserve">In the example reaction, two molecules of hydrogen react with one molecule of oxygen and produce two molecules of water. </w:t>
      </w:r>
    </w:p>
    <w:p w14:paraId="244EF9B7" w14:textId="77777777" w:rsidR="00157F1A" w:rsidRPr="00CC4342" w:rsidRDefault="00157F1A" w:rsidP="00157F1A">
      <w:pPr>
        <w:pStyle w:val="ListParagraph"/>
        <w:ind w:left="1440" w:firstLine="360"/>
      </w:pPr>
      <w:r w:rsidRPr="00CC4342">
        <w:t>Example:  2 H</w:t>
      </w:r>
      <w:r w:rsidRPr="00CC4342">
        <w:rPr>
          <w:vertAlign w:val="subscript"/>
        </w:rPr>
        <w:t>2</w:t>
      </w:r>
      <w:r w:rsidRPr="00CC4342">
        <w:t xml:space="preserve"> + O</w:t>
      </w:r>
      <w:r w:rsidRPr="00CC4342">
        <w:rPr>
          <w:vertAlign w:val="subscript"/>
        </w:rPr>
        <w:t>2</w:t>
      </w:r>
      <w:r w:rsidRPr="00CC4342">
        <w:t xml:space="preserve"> → 2 H</w:t>
      </w:r>
      <w:r w:rsidRPr="00CC4342">
        <w:rPr>
          <w:vertAlign w:val="subscript"/>
        </w:rPr>
        <w:t>2</w:t>
      </w:r>
      <w:r w:rsidRPr="00CC4342">
        <w:t>O</w:t>
      </w:r>
    </w:p>
    <w:p w14:paraId="04CEB435" w14:textId="77777777" w:rsidR="00157F1A" w:rsidRPr="00CC4342" w:rsidRDefault="00157F1A" w:rsidP="00157F1A">
      <w:pPr>
        <w:pStyle w:val="ListParagraph"/>
        <w:numPr>
          <w:ilvl w:val="0"/>
          <w:numId w:val="94"/>
        </w:numPr>
        <w:tabs>
          <w:tab w:val="left" w:pos="90"/>
          <w:tab w:val="left" w:pos="1080"/>
        </w:tabs>
        <w:ind w:left="1080"/>
        <w:contextualSpacing/>
      </w:pPr>
      <w:r w:rsidRPr="00CC4342">
        <w:t xml:space="preserve">Second: the coefficients give the number of moles of each substance involved in the reaction. </w:t>
      </w:r>
    </w:p>
    <w:p w14:paraId="08E40DC1" w14:textId="77777777" w:rsidR="00157F1A" w:rsidRPr="00CC4342" w:rsidRDefault="00157F1A" w:rsidP="00157F1A">
      <w:pPr>
        <w:pStyle w:val="ListParagraph"/>
        <w:numPr>
          <w:ilvl w:val="0"/>
          <w:numId w:val="94"/>
        </w:numPr>
        <w:tabs>
          <w:tab w:val="left" w:pos="90"/>
          <w:tab w:val="left" w:pos="1440"/>
        </w:tabs>
        <w:ind w:left="1440"/>
        <w:contextualSpacing/>
      </w:pPr>
      <w:r w:rsidRPr="00CC4342">
        <w:lastRenderedPageBreak/>
        <w:t xml:space="preserve">In the example reaction, two moles of hydrogen react with one mole of oxygen and produce two moles of water. </w:t>
      </w:r>
    </w:p>
    <w:p w14:paraId="2FF056F1" w14:textId="77777777" w:rsidR="00157F1A" w:rsidRPr="00CC4342" w:rsidRDefault="00157F1A" w:rsidP="00157F1A">
      <w:pPr>
        <w:pStyle w:val="ListParagraph"/>
        <w:ind w:left="1440"/>
      </w:pPr>
      <w:r w:rsidRPr="00CC4342">
        <w:t>Example:  2 H</w:t>
      </w:r>
      <w:r w:rsidRPr="00CC4342">
        <w:rPr>
          <w:vertAlign w:val="subscript"/>
        </w:rPr>
        <w:t>2</w:t>
      </w:r>
      <w:r w:rsidRPr="00CC4342">
        <w:t xml:space="preserve"> + O</w:t>
      </w:r>
      <w:r w:rsidRPr="00CC4342">
        <w:rPr>
          <w:vertAlign w:val="subscript"/>
        </w:rPr>
        <w:t>2</w:t>
      </w:r>
      <w:r w:rsidRPr="00CC4342">
        <w:t xml:space="preserve"> → 2 H</w:t>
      </w:r>
      <w:r w:rsidRPr="00CC4342">
        <w:rPr>
          <w:vertAlign w:val="subscript"/>
        </w:rPr>
        <w:t>2</w:t>
      </w:r>
      <w:r w:rsidRPr="00CC4342">
        <w:t>O</w:t>
      </w:r>
    </w:p>
    <w:p w14:paraId="32442D60" w14:textId="77777777" w:rsidR="00157F1A" w:rsidRPr="00CC4342" w:rsidRDefault="00157F1A" w:rsidP="00157F1A">
      <w:pPr>
        <w:pStyle w:val="ListParagraph"/>
        <w:numPr>
          <w:ilvl w:val="0"/>
          <w:numId w:val="94"/>
        </w:numPr>
        <w:pBdr>
          <w:bottom w:val="single" w:sz="4" w:space="1" w:color="auto"/>
        </w:pBdr>
        <w:ind w:left="1080"/>
        <w:contextualSpacing/>
      </w:pPr>
      <w:r w:rsidRPr="00CC4342">
        <w:t xml:space="preserve">Third: When no coefficient is present, assume a one to be present. </w:t>
      </w:r>
    </w:p>
    <w:p w14:paraId="7C8D7CD6" w14:textId="77777777" w:rsidR="00157F1A" w:rsidRPr="00CC4342" w:rsidRDefault="00157F1A" w:rsidP="00157F1A">
      <w:pPr>
        <w:rPr>
          <w:b/>
          <w:bCs/>
        </w:rPr>
      </w:pPr>
    </w:p>
    <w:p w14:paraId="5AFB0A16" w14:textId="77777777" w:rsidR="00157F1A" w:rsidRPr="00CC4342" w:rsidRDefault="00157F1A" w:rsidP="00157F1A">
      <w:r w:rsidRPr="00CC4342">
        <w:rPr>
          <w:b/>
          <w:bCs/>
        </w:rPr>
        <w:t>Quick Review</w:t>
      </w:r>
    </w:p>
    <w:p w14:paraId="6BBEE101" w14:textId="77777777" w:rsidR="00157F1A" w:rsidRPr="00CC4342" w:rsidRDefault="00157F1A" w:rsidP="00157F1A">
      <w:r w:rsidRPr="00CC4342">
        <w:t xml:space="preserve">There are three important things to remember about reading an equation. </w:t>
      </w:r>
    </w:p>
    <w:p w14:paraId="14CADC9A" w14:textId="77777777" w:rsidR="00157F1A" w:rsidRPr="00CC4342" w:rsidRDefault="00157F1A" w:rsidP="00157F1A">
      <w:pPr>
        <w:numPr>
          <w:ilvl w:val="0"/>
          <w:numId w:val="239"/>
        </w:numPr>
        <w:contextualSpacing/>
      </w:pPr>
      <w:r w:rsidRPr="00CC4342">
        <w:t xml:space="preserve">Reactants are on the left and products are on the right. Of what? The arrow. </w:t>
      </w:r>
    </w:p>
    <w:p w14:paraId="457DAF86" w14:textId="77777777" w:rsidR="00157F1A" w:rsidRPr="00CC4342" w:rsidRDefault="00157F1A" w:rsidP="00157F1A">
      <w:pPr>
        <w:numPr>
          <w:ilvl w:val="0"/>
          <w:numId w:val="239"/>
        </w:numPr>
        <w:contextualSpacing/>
      </w:pPr>
      <w:r w:rsidRPr="00CC4342">
        <w:t xml:space="preserve">Coefficients are the numbers in front of each formula. If no number is shown, a one is understood. </w:t>
      </w:r>
    </w:p>
    <w:p w14:paraId="01C38EA3" w14:textId="77777777" w:rsidR="00157F1A" w:rsidRPr="00CC4342" w:rsidRDefault="00157F1A" w:rsidP="00157F1A">
      <w:pPr>
        <w:numPr>
          <w:ilvl w:val="0"/>
          <w:numId w:val="239"/>
        </w:numPr>
        <w:contextualSpacing/>
      </w:pPr>
      <w:r w:rsidRPr="00CC4342">
        <w:t xml:space="preserve">The coefficients tell us how many molecules (moles) of each reactant used and how many molecules (moles) of each product made. </w:t>
      </w:r>
    </w:p>
    <w:p w14:paraId="4643A65B" w14:textId="77777777" w:rsidR="00157F1A" w:rsidRPr="00CC4342" w:rsidRDefault="00157F1A" w:rsidP="00157F1A">
      <w:pPr>
        <w:autoSpaceDE w:val="0"/>
        <w:autoSpaceDN w:val="0"/>
        <w:adjustRightInd w:val="0"/>
        <w:ind w:left="720"/>
        <w:contextualSpacing/>
      </w:pPr>
      <w:r w:rsidRPr="00CC4342">
        <w:rPr>
          <w:vertAlign w:val="subscript"/>
        </w:rPr>
        <w:t xml:space="preserve"> </w:t>
      </w:r>
    </w:p>
    <w:p w14:paraId="2C51D22B" w14:textId="77777777" w:rsidR="00157F1A" w:rsidRPr="00CC4342" w:rsidRDefault="00157F1A" w:rsidP="00157F1A">
      <w:pPr>
        <w:autoSpaceDE w:val="0"/>
        <w:autoSpaceDN w:val="0"/>
        <w:adjustRightInd w:val="0"/>
        <w:rPr>
          <w:b/>
          <w:bCs/>
        </w:rPr>
      </w:pPr>
      <w:r w:rsidRPr="00CC4342">
        <w:rPr>
          <w:rFonts w:eastAsia="Times New Roman"/>
          <w:noProof/>
        </w:rPr>
        <w:drawing>
          <wp:inline distT="0" distB="0" distL="0" distR="0" wp14:anchorId="323E89FB" wp14:editId="24403090">
            <wp:extent cx="4543425" cy="3619500"/>
            <wp:effectExtent l="0" t="0" r="9525" b="0"/>
            <wp:docPr id="608" name="Picture 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97">
                      <a:grayscl/>
                      <a:lum bright="-21000" contrast="52000"/>
                      <a:extLst>
                        <a:ext uri="{28A0092B-C50C-407E-A947-70E740481C1C}">
                          <a14:useLocalDpi xmlns:a14="http://schemas.microsoft.com/office/drawing/2010/main" val="0"/>
                        </a:ext>
                      </a:extLst>
                    </a:blip>
                    <a:srcRect/>
                    <a:stretch>
                      <a:fillRect/>
                    </a:stretch>
                  </pic:blipFill>
                  <pic:spPr bwMode="auto">
                    <a:xfrm>
                      <a:off x="0" y="0"/>
                      <a:ext cx="4545988" cy="3621542"/>
                    </a:xfrm>
                    <a:prstGeom prst="rect">
                      <a:avLst/>
                    </a:prstGeom>
                    <a:noFill/>
                    <a:ln>
                      <a:noFill/>
                    </a:ln>
                  </pic:spPr>
                </pic:pic>
              </a:graphicData>
            </a:graphic>
          </wp:inline>
        </w:drawing>
      </w:r>
    </w:p>
    <w:p w14:paraId="59F895AF"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30934127"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1C374232" w14:textId="77777777" w:rsidR="00157F1A" w:rsidRPr="00CC4342" w:rsidRDefault="00157F1A" w:rsidP="00157F1A">
      <w:pPr>
        <w:pStyle w:val="asses-text"/>
        <w:spacing w:before="0" w:after="0" w:afterAutospacing="0" w:line="240" w:lineRule="auto"/>
        <w:rPr>
          <w:rFonts w:ascii="Times New Roman" w:hAnsi="Times New Roman" w:cs="Times New Roman"/>
        </w:rPr>
      </w:pPr>
      <w:r w:rsidRPr="00CC4342">
        <w:rPr>
          <w:rFonts w:ascii="Times New Roman" w:hAnsi="Times New Roman" w:cs="Times New Roman"/>
        </w:rPr>
        <w:t>Answer the following questions in complete and grammatically correct sentences (where applicable):</w:t>
      </w:r>
    </w:p>
    <w:p w14:paraId="0EF34784"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260B5425" w14:textId="77777777" w:rsidR="00157F1A" w:rsidRPr="00CC4342" w:rsidRDefault="00157F1A" w:rsidP="00157F1A">
      <w:pPr>
        <w:pStyle w:val="asses-text"/>
        <w:numPr>
          <w:ilvl w:val="0"/>
          <w:numId w:val="103"/>
        </w:numPr>
        <w:spacing w:before="0" w:after="0" w:afterAutospacing="0" w:line="240" w:lineRule="auto"/>
        <w:ind w:left="270" w:hanging="270"/>
        <w:rPr>
          <w:rFonts w:ascii="Times New Roman" w:hAnsi="Times New Roman" w:cs="Times New Roman"/>
        </w:rPr>
      </w:pPr>
      <w:r w:rsidRPr="00CC4342">
        <w:rPr>
          <w:rFonts w:ascii="Times New Roman" w:hAnsi="Times New Roman" w:cs="Times New Roman"/>
        </w:rPr>
        <w:t>How is a balanced equation similar to a recipe? Copy one simple recipe and explain how it is an example of a balanced equation.</w:t>
      </w:r>
    </w:p>
    <w:p w14:paraId="1BA7C3F8"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0E15C13C" w14:textId="77777777" w:rsidR="00157F1A" w:rsidRPr="00CC4342" w:rsidRDefault="00157F1A" w:rsidP="00157F1A">
      <w:pPr>
        <w:pStyle w:val="asses-text"/>
        <w:numPr>
          <w:ilvl w:val="0"/>
          <w:numId w:val="103"/>
        </w:numPr>
        <w:spacing w:before="0" w:after="0" w:afterAutospacing="0" w:line="240" w:lineRule="auto"/>
        <w:ind w:left="270" w:hanging="270"/>
        <w:rPr>
          <w:rFonts w:ascii="Times New Roman" w:hAnsi="Times New Roman" w:cs="Times New Roman"/>
        </w:rPr>
      </w:pPr>
      <w:r w:rsidRPr="00CC4342">
        <w:rPr>
          <w:rFonts w:ascii="Times New Roman" w:hAnsi="Times New Roman" w:cs="Times New Roman"/>
        </w:rPr>
        <w:t>What information is provided by a chemical reaction?  How is this similar to the information provided in a recipe?</w:t>
      </w:r>
    </w:p>
    <w:p w14:paraId="73A2E0DA"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4A990507" w14:textId="77777777" w:rsidR="00157F1A" w:rsidRPr="00CC4342" w:rsidRDefault="00157F1A" w:rsidP="00157F1A">
      <w:pPr>
        <w:pStyle w:val="asses-text"/>
        <w:numPr>
          <w:ilvl w:val="0"/>
          <w:numId w:val="103"/>
        </w:numPr>
        <w:spacing w:before="0" w:after="0" w:afterAutospacing="0" w:line="240" w:lineRule="auto"/>
        <w:ind w:left="270" w:hanging="270"/>
        <w:rPr>
          <w:rFonts w:ascii="Times New Roman" w:hAnsi="Times New Roman" w:cs="Times New Roman"/>
        </w:rPr>
      </w:pPr>
      <w:r w:rsidRPr="00CC4342">
        <w:rPr>
          <w:rFonts w:ascii="Times New Roman" w:hAnsi="Times New Roman" w:cs="Times New Roman"/>
        </w:rPr>
        <w:t xml:space="preserve">How do chemists use balanced equations? How are balanced equations used in areas other than chemistry? </w:t>
      </w:r>
    </w:p>
    <w:p w14:paraId="6B62C4DE"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472764FF" w14:textId="77777777" w:rsidR="00157F1A" w:rsidRPr="00CC4342" w:rsidRDefault="00157F1A" w:rsidP="00157F1A">
      <w:pPr>
        <w:pStyle w:val="asses-text"/>
        <w:numPr>
          <w:ilvl w:val="0"/>
          <w:numId w:val="103"/>
        </w:numPr>
        <w:spacing w:before="0" w:after="0" w:afterAutospacing="0" w:line="240" w:lineRule="auto"/>
        <w:ind w:left="270" w:hanging="270"/>
        <w:rPr>
          <w:rFonts w:ascii="Times New Roman" w:hAnsi="Times New Roman" w:cs="Times New Roman"/>
        </w:rPr>
      </w:pPr>
      <w:r w:rsidRPr="00CC4342">
        <w:rPr>
          <w:rFonts w:ascii="Times New Roman" w:hAnsi="Times New Roman" w:cs="Times New Roman"/>
        </w:rPr>
        <w:t>What are the characteristics of a properly written chemical equation?</w:t>
      </w:r>
    </w:p>
    <w:p w14:paraId="4D5A574A"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1DD384C2" w14:textId="77777777" w:rsidR="00157F1A" w:rsidRPr="00CC4342" w:rsidRDefault="00157F1A" w:rsidP="00157F1A">
      <w:pPr>
        <w:pStyle w:val="asses-text"/>
        <w:numPr>
          <w:ilvl w:val="0"/>
          <w:numId w:val="103"/>
        </w:numPr>
        <w:spacing w:before="0" w:after="0" w:afterAutospacing="0" w:line="240" w:lineRule="auto"/>
        <w:ind w:left="270" w:hanging="270"/>
        <w:rPr>
          <w:rFonts w:ascii="Times New Roman" w:hAnsi="Times New Roman" w:cs="Times New Roman"/>
        </w:rPr>
      </w:pPr>
      <w:r w:rsidRPr="00CC4342">
        <w:rPr>
          <w:rFonts w:ascii="Times New Roman" w:hAnsi="Times New Roman" w:cs="Times New Roman"/>
        </w:rPr>
        <w:t>Describe the anatomy of a chemical equation.</w:t>
      </w:r>
    </w:p>
    <w:p w14:paraId="5698B5E8"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3B875E4C" w14:textId="77777777" w:rsidR="00157F1A" w:rsidRPr="00CC4342" w:rsidRDefault="00157F1A" w:rsidP="00157F1A">
      <w:pPr>
        <w:pStyle w:val="asses-text"/>
        <w:numPr>
          <w:ilvl w:val="0"/>
          <w:numId w:val="103"/>
        </w:numPr>
        <w:spacing w:before="0" w:after="0" w:afterAutospacing="0" w:line="240" w:lineRule="auto"/>
        <w:ind w:left="270" w:hanging="270"/>
        <w:rPr>
          <w:rFonts w:ascii="Times New Roman" w:hAnsi="Times New Roman" w:cs="Times New Roman"/>
        </w:rPr>
      </w:pPr>
      <w:r w:rsidRPr="00CC4342">
        <w:rPr>
          <w:rFonts w:ascii="Times New Roman" w:hAnsi="Times New Roman" w:cs="Times New Roman"/>
        </w:rPr>
        <w:t>What quantities are always conserved in chemical reactions?</w:t>
      </w:r>
    </w:p>
    <w:p w14:paraId="53395B5B" w14:textId="77777777" w:rsidR="00157F1A" w:rsidRPr="00CC4342" w:rsidRDefault="00157F1A" w:rsidP="00157F1A">
      <w:pPr>
        <w:pStyle w:val="asses-text"/>
        <w:spacing w:before="0" w:after="0" w:afterAutospacing="0" w:line="240" w:lineRule="auto"/>
        <w:rPr>
          <w:rFonts w:ascii="Times New Roman" w:hAnsi="Times New Roman" w:cs="Times New Roman"/>
        </w:rPr>
      </w:pPr>
    </w:p>
    <w:p w14:paraId="5A72926A" w14:textId="77777777" w:rsidR="00157F1A" w:rsidRPr="00CC4342" w:rsidRDefault="00157F1A" w:rsidP="00157F1A">
      <w:pPr>
        <w:autoSpaceDE w:val="0"/>
        <w:autoSpaceDN w:val="0"/>
        <w:adjustRightInd w:val="0"/>
      </w:pPr>
      <w:r w:rsidRPr="00CC4342">
        <w:t>7. What does the arrow represent in a chemical equation?</w:t>
      </w:r>
    </w:p>
    <w:p w14:paraId="7867DCF9" w14:textId="77777777" w:rsidR="00157F1A" w:rsidRPr="00CC4342" w:rsidRDefault="00157F1A" w:rsidP="00157F1A">
      <w:pPr>
        <w:autoSpaceDE w:val="0"/>
        <w:autoSpaceDN w:val="0"/>
        <w:adjustRightInd w:val="0"/>
      </w:pPr>
    </w:p>
    <w:p w14:paraId="43952EF3" w14:textId="77777777" w:rsidR="00157F1A" w:rsidRPr="00CC4342" w:rsidRDefault="00157F1A" w:rsidP="00157F1A">
      <w:pPr>
        <w:autoSpaceDE w:val="0"/>
        <w:autoSpaceDN w:val="0"/>
        <w:adjustRightInd w:val="0"/>
      </w:pPr>
      <w:r w:rsidRPr="00CC4342">
        <w:t>8. What do the following symbols in the equations above represent?</w:t>
      </w:r>
    </w:p>
    <w:p w14:paraId="4D36E8BC" w14:textId="77777777" w:rsidR="00157F1A" w:rsidRPr="00CC4342" w:rsidRDefault="00157F1A" w:rsidP="00157F1A">
      <w:pPr>
        <w:autoSpaceDE w:val="0"/>
        <w:autoSpaceDN w:val="0"/>
        <w:adjustRightInd w:val="0"/>
      </w:pPr>
      <w:r w:rsidRPr="00CC4342">
        <w:tab/>
        <w:t xml:space="preserve">(s) </w:t>
      </w:r>
      <w:r w:rsidRPr="00CC4342">
        <w:tab/>
      </w:r>
      <w:r w:rsidRPr="00CC4342">
        <w:tab/>
      </w:r>
      <w:r w:rsidRPr="00CC4342">
        <w:tab/>
      </w:r>
      <w:r w:rsidRPr="00CC4342">
        <w:tab/>
      </w:r>
      <w:r w:rsidRPr="00CC4342">
        <w:tab/>
      </w:r>
      <w:r w:rsidRPr="00CC4342">
        <w:tab/>
      </w:r>
      <w:r w:rsidRPr="00CC4342">
        <w:tab/>
        <w:t>(</w:t>
      </w:r>
      <w:proofErr w:type="gramStart"/>
      <w:r w:rsidRPr="00CC4342">
        <w:t>l</w:t>
      </w:r>
      <w:proofErr w:type="gramEnd"/>
      <w:r w:rsidRPr="00CC4342">
        <w:t>)</w:t>
      </w:r>
    </w:p>
    <w:p w14:paraId="4E8B4093" w14:textId="77777777" w:rsidR="00157F1A" w:rsidRPr="00CC4342" w:rsidRDefault="00157F1A" w:rsidP="00157F1A">
      <w:pPr>
        <w:autoSpaceDE w:val="0"/>
        <w:autoSpaceDN w:val="0"/>
        <w:adjustRightInd w:val="0"/>
      </w:pPr>
      <w:r w:rsidRPr="00CC4342">
        <w:tab/>
        <w:t xml:space="preserve">(g) </w:t>
      </w:r>
      <w:r w:rsidRPr="00CC4342">
        <w:tab/>
      </w:r>
      <w:r w:rsidRPr="00CC4342">
        <w:tab/>
      </w:r>
      <w:r w:rsidRPr="00CC4342">
        <w:tab/>
      </w:r>
      <w:r w:rsidRPr="00CC4342">
        <w:tab/>
      </w:r>
      <w:r w:rsidRPr="00CC4342">
        <w:tab/>
      </w:r>
      <w:r w:rsidRPr="00CC4342">
        <w:tab/>
      </w:r>
      <w:r w:rsidRPr="00CC4342">
        <w:tab/>
        <w:t>(</w:t>
      </w:r>
      <w:proofErr w:type="gramStart"/>
      <w:r w:rsidRPr="00CC4342">
        <w:t>aq</w:t>
      </w:r>
      <w:proofErr w:type="gramEnd"/>
      <w:r w:rsidRPr="00CC4342">
        <w:t>)</w:t>
      </w:r>
    </w:p>
    <w:p w14:paraId="4F391DCB"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902976" behindDoc="0" locked="0" layoutInCell="1" allowOverlap="1" wp14:anchorId="4D93B7A3" wp14:editId="36F8D250">
                <wp:simplePos x="0" y="0"/>
                <wp:positionH relativeFrom="column">
                  <wp:posOffset>3648075</wp:posOffset>
                </wp:positionH>
                <wp:positionV relativeFrom="paragraph">
                  <wp:posOffset>161925</wp:posOffset>
                </wp:positionV>
                <wp:extent cx="257175" cy="0"/>
                <wp:effectExtent l="0" t="76200" r="28575" b="114300"/>
                <wp:wrapNone/>
                <wp:docPr id="410" name="Straight Arrow Connector 410"/>
                <wp:cNvGraphicFramePr/>
                <a:graphic xmlns:a="http://schemas.openxmlformats.org/drawingml/2006/main">
                  <a:graphicData uri="http://schemas.microsoft.com/office/word/2010/wordprocessingShape">
                    <wps:wsp>
                      <wps:cNvCnPr/>
                      <wps:spPr>
                        <a:xfrm>
                          <a:off x="0" y="0"/>
                          <a:ext cx="257175"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shapetype w14:anchorId="6E9E884D" id="_x0000_t32" coordsize="21600,21600" o:spt="32" o:oned="t" path="m,l21600,21600e" filled="f">
                <v:path arrowok="t" fillok="f" o:connecttype="none"/>
                <o:lock v:ext="edit" shapetype="t"/>
              </v:shapetype>
              <v:shape id="Straight Arrow Connector 410" o:spid="_x0000_s1026" type="#_x0000_t32" style="position:absolute;margin-left:287.25pt;margin-top:12.75pt;width:20.25pt;height:0;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" strokecolor="black [3213]">
                <v:stroke endarrow="open"/>
              </v:shape>
            </w:pict>
          </mc:Fallback>
        </mc:AlternateContent>
      </w:r>
      <w:r w:rsidRPr="00CC4342">
        <w:tab/>
      </w:r>
      <w:r w:rsidRPr="00CC4342">
        <w:sym w:font="Symbol" w:char="F044"/>
      </w:r>
      <w:r w:rsidRPr="00CC4342">
        <w:tab/>
      </w:r>
      <w:r w:rsidRPr="00CC4342">
        <w:tab/>
      </w:r>
      <w:r w:rsidRPr="00CC4342">
        <w:tab/>
      </w:r>
      <w:r w:rsidRPr="00CC4342">
        <w:tab/>
      </w:r>
      <w:r w:rsidRPr="00CC4342">
        <w:tab/>
      </w:r>
      <w:r w:rsidRPr="00CC4342">
        <w:tab/>
      </w:r>
      <w:r w:rsidRPr="00CC4342">
        <w:tab/>
        <w:t>Pt</w:t>
      </w:r>
    </w:p>
    <w:p w14:paraId="5D38DF25" w14:textId="77777777" w:rsidR="00157F1A" w:rsidRPr="00CC4342" w:rsidRDefault="00157F1A" w:rsidP="00157F1A">
      <w:pPr>
        <w:pBdr>
          <w:bottom w:val="single" w:sz="4" w:space="1" w:color="auto"/>
        </w:pBdr>
        <w:rPr>
          <w:b/>
          <w:bCs/>
        </w:rPr>
      </w:pPr>
    </w:p>
    <w:p w14:paraId="69D56595" w14:textId="77777777" w:rsidR="00157F1A" w:rsidRPr="00CC4342" w:rsidRDefault="00157F1A" w:rsidP="00157F1A">
      <w:pPr>
        <w:pBdr>
          <w:bottom w:val="single" w:sz="4" w:space="1" w:color="auto"/>
        </w:pBdr>
        <w:rPr>
          <w:b/>
          <w:bCs/>
        </w:rPr>
      </w:pPr>
    </w:p>
    <w:p w14:paraId="3AA6E87C" w14:textId="77777777" w:rsidR="00157F1A" w:rsidRPr="00CC4342" w:rsidRDefault="00157F1A" w:rsidP="00157F1A">
      <w:pPr>
        <w:pBdr>
          <w:bottom w:val="single" w:sz="4" w:space="1" w:color="auto"/>
        </w:pBdr>
        <w:rPr>
          <w:b/>
          <w:bCs/>
        </w:rPr>
      </w:pPr>
    </w:p>
    <w:p w14:paraId="3031B158" w14:textId="77777777" w:rsidR="00157F1A" w:rsidRPr="00CC4342" w:rsidRDefault="00157F1A" w:rsidP="00157F1A">
      <w:pPr>
        <w:pBdr>
          <w:bottom w:val="single" w:sz="4" w:space="1" w:color="auto"/>
        </w:pBdr>
        <w:rPr>
          <w:b/>
          <w:bCs/>
        </w:rPr>
      </w:pPr>
    </w:p>
    <w:p w14:paraId="7D6D3DB4" w14:textId="77777777" w:rsidR="00157F1A" w:rsidRPr="00CC4342" w:rsidRDefault="00157F1A" w:rsidP="00157F1A">
      <w:pPr>
        <w:pBdr>
          <w:bottom w:val="single" w:sz="4" w:space="1" w:color="auto"/>
        </w:pBdr>
        <w:rPr>
          <w:b/>
          <w:bCs/>
        </w:rPr>
      </w:pPr>
    </w:p>
    <w:p w14:paraId="62E52032" w14:textId="77777777" w:rsidR="00157F1A" w:rsidRPr="00CC4342" w:rsidRDefault="00157F1A" w:rsidP="00157F1A">
      <w:pPr>
        <w:rPr>
          <w:b/>
          <w:bCs/>
        </w:rPr>
      </w:pPr>
      <w:r w:rsidRPr="00CC4342">
        <w:rPr>
          <w:b/>
          <w:bCs/>
        </w:rPr>
        <w:t>Part II: From Word Equations to Chemical Equations</w:t>
      </w:r>
    </w:p>
    <w:p w14:paraId="0B10F71C" w14:textId="77777777" w:rsidR="00157F1A" w:rsidRPr="00CC4342" w:rsidRDefault="00157F1A" w:rsidP="00157F1A">
      <w:pPr>
        <w:autoSpaceDE w:val="0"/>
        <w:autoSpaceDN w:val="0"/>
        <w:adjustRightInd w:val="0"/>
        <w:rPr>
          <w:b/>
          <w:bCs/>
        </w:rPr>
      </w:pPr>
    </w:p>
    <w:p w14:paraId="24E49197" w14:textId="77777777" w:rsidR="00157F1A" w:rsidRPr="00CC4342" w:rsidRDefault="00157F1A" w:rsidP="00157F1A">
      <w:pPr>
        <w:autoSpaceDE w:val="0"/>
        <w:autoSpaceDN w:val="0"/>
        <w:adjustRightInd w:val="0"/>
        <w:rPr>
          <w:b/>
          <w:bCs/>
        </w:rPr>
      </w:pPr>
      <w:r w:rsidRPr="00CC4342">
        <w:rPr>
          <w:b/>
          <w:bCs/>
        </w:rPr>
        <w:t>Word Equation (A)</w:t>
      </w:r>
    </w:p>
    <w:p w14:paraId="6FB20BF8" w14:textId="77777777" w:rsidR="00157F1A" w:rsidRPr="00CC4342" w:rsidRDefault="00157F1A" w:rsidP="00157F1A">
      <w:pPr>
        <w:autoSpaceDE w:val="0"/>
        <w:autoSpaceDN w:val="0"/>
        <w:adjustRightInd w:val="0"/>
      </w:pPr>
      <w:r w:rsidRPr="00CC4342">
        <w:t>An aqueous solution of hydrochloric acid reacts with an aqueous solution of sodium hydroxide to produce liquid water and aqueous sodium chloride.</w:t>
      </w:r>
    </w:p>
    <w:p w14:paraId="1C821930" w14:textId="77777777" w:rsidR="00157F1A" w:rsidRPr="00CC4342" w:rsidRDefault="00157F1A" w:rsidP="00157F1A">
      <w:pPr>
        <w:autoSpaceDE w:val="0"/>
        <w:autoSpaceDN w:val="0"/>
        <w:adjustRightInd w:val="0"/>
        <w:rPr>
          <w:b/>
          <w:bCs/>
        </w:rPr>
      </w:pPr>
    </w:p>
    <w:p w14:paraId="460D1616" w14:textId="77777777" w:rsidR="00157F1A" w:rsidRPr="00CC4342" w:rsidRDefault="00157F1A" w:rsidP="00157F1A">
      <w:pPr>
        <w:autoSpaceDE w:val="0"/>
        <w:autoSpaceDN w:val="0"/>
        <w:adjustRightInd w:val="0"/>
        <w:rPr>
          <w:b/>
          <w:bCs/>
        </w:rPr>
      </w:pPr>
      <w:r w:rsidRPr="00CC4342">
        <w:rPr>
          <w:b/>
          <w:bCs/>
        </w:rPr>
        <w:t>Formula Equation (A)</w:t>
      </w:r>
    </w:p>
    <w:p w14:paraId="7F15270D" w14:textId="77777777" w:rsidR="00157F1A" w:rsidRPr="00CC4342" w:rsidRDefault="00157F1A" w:rsidP="00157F1A">
      <w:pPr>
        <w:pBdr>
          <w:bottom w:val="single" w:sz="4" w:space="1" w:color="auto"/>
        </w:pBdr>
        <w:autoSpaceDE w:val="0"/>
        <w:autoSpaceDN w:val="0"/>
        <w:adjustRightInd w:val="0"/>
      </w:pPr>
      <w:r w:rsidRPr="00CC4342">
        <w:t xml:space="preserve">HCl (aq) + NaOH (aq) </w:t>
      </w:r>
      <w:r w:rsidRPr="00CC4342">
        <w:sym w:font="Symbol" w:char="F0AE"/>
      </w:r>
      <w:r w:rsidRPr="00CC4342">
        <w:t>H</w:t>
      </w:r>
      <w:r w:rsidRPr="00CC4342">
        <w:rPr>
          <w:vertAlign w:val="subscript"/>
        </w:rPr>
        <w:t>2</w:t>
      </w:r>
      <w:r w:rsidRPr="00CC4342">
        <w:t>O (l) + NaCl (aq)</w:t>
      </w:r>
    </w:p>
    <w:p w14:paraId="69880E7D" w14:textId="77777777" w:rsidR="00157F1A" w:rsidRPr="00CC4342" w:rsidRDefault="00157F1A" w:rsidP="00157F1A">
      <w:pPr>
        <w:autoSpaceDE w:val="0"/>
        <w:autoSpaceDN w:val="0"/>
        <w:adjustRightInd w:val="0"/>
        <w:rPr>
          <w:b/>
          <w:bCs/>
        </w:rPr>
      </w:pPr>
    </w:p>
    <w:p w14:paraId="23A0B97D" w14:textId="77777777" w:rsidR="00157F1A" w:rsidRPr="00CC4342" w:rsidRDefault="00157F1A" w:rsidP="00157F1A">
      <w:pPr>
        <w:autoSpaceDE w:val="0"/>
        <w:autoSpaceDN w:val="0"/>
        <w:adjustRightInd w:val="0"/>
        <w:rPr>
          <w:b/>
          <w:bCs/>
        </w:rPr>
      </w:pPr>
      <w:r w:rsidRPr="00CC4342">
        <w:rPr>
          <w:b/>
          <w:bCs/>
        </w:rPr>
        <w:t>Word Equation (B)</w:t>
      </w:r>
    </w:p>
    <w:p w14:paraId="67F8AF59" w14:textId="77777777" w:rsidR="00157F1A" w:rsidRPr="00CC4342" w:rsidRDefault="00157F1A" w:rsidP="00157F1A">
      <w:pPr>
        <w:autoSpaceDE w:val="0"/>
        <w:autoSpaceDN w:val="0"/>
        <w:adjustRightInd w:val="0"/>
      </w:pPr>
      <w:r w:rsidRPr="00CC4342">
        <w:t>Solid calcium carbonate decomposes when heated to yield solid calcium oxide and carbon dioxide gas.</w:t>
      </w:r>
    </w:p>
    <w:p w14:paraId="4A6BD959" w14:textId="77777777" w:rsidR="00157F1A" w:rsidRPr="00CC4342" w:rsidRDefault="00157F1A" w:rsidP="00157F1A">
      <w:pPr>
        <w:autoSpaceDE w:val="0"/>
        <w:autoSpaceDN w:val="0"/>
        <w:adjustRightInd w:val="0"/>
        <w:rPr>
          <w:b/>
          <w:bCs/>
        </w:rPr>
      </w:pPr>
    </w:p>
    <w:p w14:paraId="267E1A61" w14:textId="77777777" w:rsidR="00157F1A" w:rsidRPr="00CC4342" w:rsidRDefault="00157F1A" w:rsidP="00157F1A">
      <w:pPr>
        <w:autoSpaceDE w:val="0"/>
        <w:autoSpaceDN w:val="0"/>
        <w:adjustRightInd w:val="0"/>
        <w:rPr>
          <w:b/>
          <w:bCs/>
        </w:rPr>
      </w:pPr>
      <w:r w:rsidRPr="00CC4342">
        <w:rPr>
          <w:b/>
          <w:bCs/>
        </w:rPr>
        <w:t>Formula Equation (B)</w:t>
      </w:r>
    </w:p>
    <w:p w14:paraId="4EC6B60E" w14:textId="77777777" w:rsidR="00157F1A" w:rsidRPr="00CC4342" w:rsidRDefault="00157F1A" w:rsidP="00157F1A">
      <w:pPr>
        <w:pBdr>
          <w:bottom w:val="single" w:sz="4" w:space="1" w:color="auto"/>
        </w:pBdr>
        <w:autoSpaceDE w:val="0"/>
        <w:autoSpaceDN w:val="0"/>
        <w:adjustRightInd w:val="0"/>
      </w:pPr>
      <w:r w:rsidRPr="00CC4342">
        <w:t>CaCO</w:t>
      </w:r>
      <w:r w:rsidRPr="00CC4342">
        <w:rPr>
          <w:vertAlign w:val="subscript"/>
        </w:rPr>
        <w:t>3</w:t>
      </w:r>
      <w:r w:rsidRPr="00CC4342">
        <w:t xml:space="preserve"> (s) </w:t>
      </w:r>
      <w:r w:rsidRPr="00CC4342">
        <w:sym w:font="Symbol" w:char="F0AE"/>
      </w:r>
      <w:r w:rsidRPr="00CC4342">
        <w:t>CaO (s) + CO</w:t>
      </w:r>
      <w:r w:rsidRPr="00CC4342">
        <w:rPr>
          <w:vertAlign w:val="subscript"/>
        </w:rPr>
        <w:t>2</w:t>
      </w:r>
      <w:r w:rsidRPr="00CC4342">
        <w:t xml:space="preserve"> (g)</w:t>
      </w:r>
    </w:p>
    <w:p w14:paraId="3843277B" w14:textId="77777777" w:rsidR="00157F1A" w:rsidRPr="00CC4342" w:rsidRDefault="00157F1A" w:rsidP="00157F1A">
      <w:pPr>
        <w:autoSpaceDE w:val="0"/>
        <w:autoSpaceDN w:val="0"/>
        <w:adjustRightInd w:val="0"/>
        <w:rPr>
          <w:b/>
          <w:bCs/>
        </w:rPr>
      </w:pPr>
    </w:p>
    <w:p w14:paraId="034E5ED9" w14:textId="77777777" w:rsidR="00157F1A" w:rsidRPr="00CC4342" w:rsidRDefault="00157F1A" w:rsidP="00157F1A">
      <w:pPr>
        <w:autoSpaceDE w:val="0"/>
        <w:autoSpaceDN w:val="0"/>
        <w:adjustRightInd w:val="0"/>
        <w:rPr>
          <w:b/>
          <w:bCs/>
        </w:rPr>
      </w:pPr>
    </w:p>
    <w:p w14:paraId="7099510B" w14:textId="77777777" w:rsidR="00157F1A" w:rsidRPr="00CC4342" w:rsidRDefault="00157F1A" w:rsidP="00157F1A">
      <w:pPr>
        <w:autoSpaceDE w:val="0"/>
        <w:autoSpaceDN w:val="0"/>
        <w:adjustRightInd w:val="0"/>
        <w:rPr>
          <w:b/>
          <w:bCs/>
        </w:rPr>
      </w:pPr>
    </w:p>
    <w:p w14:paraId="44C70544" w14:textId="77777777" w:rsidR="00157F1A" w:rsidRPr="00CC4342" w:rsidRDefault="00157F1A" w:rsidP="00157F1A">
      <w:pPr>
        <w:autoSpaceDE w:val="0"/>
        <w:autoSpaceDN w:val="0"/>
        <w:adjustRightInd w:val="0"/>
        <w:rPr>
          <w:b/>
          <w:bCs/>
        </w:rPr>
      </w:pPr>
    </w:p>
    <w:p w14:paraId="2221CC42" w14:textId="77777777" w:rsidR="00157F1A" w:rsidRPr="00CC4342" w:rsidRDefault="00157F1A" w:rsidP="00157F1A">
      <w:pPr>
        <w:autoSpaceDE w:val="0"/>
        <w:autoSpaceDN w:val="0"/>
        <w:adjustRightInd w:val="0"/>
        <w:rPr>
          <w:b/>
          <w:bCs/>
        </w:rPr>
      </w:pPr>
    </w:p>
    <w:p w14:paraId="05A5CF8E" w14:textId="77777777" w:rsidR="00157F1A" w:rsidRPr="00CC4342" w:rsidRDefault="00157F1A" w:rsidP="00157F1A">
      <w:pPr>
        <w:autoSpaceDE w:val="0"/>
        <w:autoSpaceDN w:val="0"/>
        <w:adjustRightInd w:val="0"/>
        <w:rPr>
          <w:b/>
          <w:bCs/>
        </w:rPr>
      </w:pPr>
    </w:p>
    <w:p w14:paraId="45182A51" w14:textId="77777777" w:rsidR="00157F1A" w:rsidRPr="00CC4342" w:rsidRDefault="00157F1A" w:rsidP="00157F1A">
      <w:pPr>
        <w:autoSpaceDE w:val="0"/>
        <w:autoSpaceDN w:val="0"/>
        <w:adjustRightInd w:val="0"/>
        <w:rPr>
          <w:b/>
          <w:bCs/>
        </w:rPr>
      </w:pPr>
    </w:p>
    <w:p w14:paraId="4B1C33F3" w14:textId="77777777" w:rsidR="00157F1A" w:rsidRPr="00CC4342" w:rsidRDefault="00157F1A" w:rsidP="00157F1A">
      <w:pPr>
        <w:autoSpaceDE w:val="0"/>
        <w:autoSpaceDN w:val="0"/>
        <w:adjustRightInd w:val="0"/>
        <w:rPr>
          <w:b/>
          <w:bCs/>
        </w:rPr>
      </w:pPr>
      <w:r w:rsidRPr="00CC4342">
        <w:rPr>
          <w:b/>
          <w:bCs/>
        </w:rPr>
        <w:t>Word Equation (C)</w:t>
      </w:r>
    </w:p>
    <w:p w14:paraId="1401D8E8" w14:textId="77777777" w:rsidR="00157F1A" w:rsidRPr="00CC4342" w:rsidRDefault="00157F1A" w:rsidP="00157F1A">
      <w:pPr>
        <w:autoSpaceDE w:val="0"/>
        <w:autoSpaceDN w:val="0"/>
        <w:adjustRightInd w:val="0"/>
      </w:pPr>
      <w:r w:rsidRPr="00CC4342">
        <w:t>Gaseous ethene and gaseous hydrogen will react in the presence of a platinum catalyst to form ethane gas.</w:t>
      </w:r>
    </w:p>
    <w:p w14:paraId="25EAF7C7" w14:textId="77777777" w:rsidR="00157F1A" w:rsidRPr="00CC4342" w:rsidRDefault="00157F1A" w:rsidP="00157F1A">
      <w:pPr>
        <w:autoSpaceDE w:val="0"/>
        <w:autoSpaceDN w:val="0"/>
        <w:adjustRightInd w:val="0"/>
        <w:rPr>
          <w:b/>
          <w:bCs/>
        </w:rPr>
      </w:pPr>
    </w:p>
    <w:p w14:paraId="42304950" w14:textId="77777777" w:rsidR="00157F1A" w:rsidRPr="00CC4342" w:rsidRDefault="00157F1A" w:rsidP="00157F1A">
      <w:pPr>
        <w:autoSpaceDE w:val="0"/>
        <w:autoSpaceDN w:val="0"/>
        <w:adjustRightInd w:val="0"/>
        <w:rPr>
          <w:b/>
          <w:bCs/>
        </w:rPr>
      </w:pPr>
      <w:r w:rsidRPr="00CC4342">
        <w:rPr>
          <w:b/>
          <w:bCs/>
        </w:rPr>
        <w:t>Formula Equation (C)</w:t>
      </w:r>
    </w:p>
    <w:p w14:paraId="5179487F" w14:textId="77777777" w:rsidR="00157F1A" w:rsidRPr="00CC4342" w:rsidRDefault="00157F1A" w:rsidP="00157F1A">
      <w:pPr>
        <w:pBdr>
          <w:bottom w:val="single" w:sz="4" w:space="1" w:color="auto"/>
        </w:pBdr>
        <w:autoSpaceDE w:val="0"/>
        <w:autoSpaceDN w:val="0"/>
        <w:adjustRightInd w:val="0"/>
      </w:pPr>
      <w:r w:rsidRPr="00CC4342">
        <w:t>C</w:t>
      </w:r>
      <w:r w:rsidRPr="00CC4342">
        <w:rPr>
          <w:vertAlign w:val="subscript"/>
        </w:rPr>
        <w:t>2</w:t>
      </w:r>
      <w:r w:rsidRPr="00CC4342">
        <w:t>H</w:t>
      </w:r>
      <w:r w:rsidRPr="00CC4342">
        <w:rPr>
          <w:vertAlign w:val="subscript"/>
        </w:rPr>
        <w:t>4</w:t>
      </w:r>
      <w:r w:rsidRPr="00CC4342">
        <w:t xml:space="preserve"> (g) + H</w:t>
      </w:r>
      <w:r w:rsidRPr="00CC4342">
        <w:rPr>
          <w:vertAlign w:val="subscript"/>
        </w:rPr>
        <w:t>2</w:t>
      </w:r>
      <w:r w:rsidRPr="00CC4342">
        <w:t xml:space="preserve"> (g) </w:t>
      </w:r>
      <w:r w:rsidRPr="00CC4342">
        <w:sym w:font="Symbol" w:char="F0AE"/>
      </w:r>
      <w:r w:rsidRPr="00CC4342">
        <w:rPr>
          <w:b/>
        </w:rPr>
        <w:t>Pt</w:t>
      </w:r>
      <w:r w:rsidRPr="00CC4342">
        <w:t xml:space="preserve"> C</w:t>
      </w:r>
      <w:r w:rsidRPr="00CC4342">
        <w:rPr>
          <w:vertAlign w:val="subscript"/>
        </w:rPr>
        <w:t>2</w:t>
      </w:r>
      <w:r w:rsidRPr="00CC4342">
        <w:t>H</w:t>
      </w:r>
      <w:r w:rsidRPr="00CC4342">
        <w:rPr>
          <w:vertAlign w:val="subscript"/>
        </w:rPr>
        <w:t xml:space="preserve">6 </w:t>
      </w:r>
      <w:r w:rsidRPr="00CC4342">
        <w:t>(g)</w:t>
      </w:r>
    </w:p>
    <w:p w14:paraId="34DF0016" w14:textId="77777777" w:rsidR="00157F1A" w:rsidRPr="00CC4342" w:rsidRDefault="00157F1A" w:rsidP="00157F1A">
      <w:pPr>
        <w:autoSpaceDE w:val="0"/>
        <w:autoSpaceDN w:val="0"/>
        <w:adjustRightInd w:val="0"/>
        <w:rPr>
          <w:b/>
          <w:bCs/>
        </w:rPr>
      </w:pPr>
    </w:p>
    <w:p w14:paraId="6A131E90" w14:textId="77777777" w:rsidR="00157F1A" w:rsidRPr="00CC4342" w:rsidRDefault="00157F1A" w:rsidP="00157F1A"/>
    <w:p w14:paraId="7A885A98" w14:textId="77777777" w:rsidR="00157F1A" w:rsidRPr="00CC4342" w:rsidRDefault="00157F1A" w:rsidP="00157F1A">
      <w:r w:rsidRPr="00CC4342">
        <w:t>3. In the table below, indicate the reactant(s) and product(s) for each of the equations above.</w:t>
      </w:r>
    </w:p>
    <w:p w14:paraId="5C0862B7" w14:textId="77777777" w:rsidR="00157F1A" w:rsidRPr="00CC4342" w:rsidRDefault="00157F1A" w:rsidP="00157F1A"/>
    <w:p w14:paraId="48BFFD17" w14:textId="77777777" w:rsidR="00157F1A" w:rsidRPr="00CC4342" w:rsidRDefault="00157F1A" w:rsidP="00157F1A">
      <w:r w:rsidRPr="00CC4342">
        <w:rPr>
          <w:noProof/>
        </w:rPr>
        <w:drawing>
          <wp:inline distT="0" distB="0" distL="0" distR="0" wp14:anchorId="02A928B3" wp14:editId="2E8B0224">
            <wp:extent cx="6305550" cy="342900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lum bright="-5000" contrast="20000"/>
                      <a:extLst>
                        <a:ext uri="{28A0092B-C50C-407E-A947-70E740481C1C}">
                          <a14:useLocalDpi xmlns:a14="http://schemas.microsoft.com/office/drawing/2010/main" val="0"/>
                        </a:ext>
                      </a:extLst>
                    </a:blip>
                    <a:srcRect/>
                    <a:stretch>
                      <a:fillRect/>
                    </a:stretch>
                  </pic:blipFill>
                  <pic:spPr bwMode="auto">
                    <a:xfrm>
                      <a:off x="0" y="0"/>
                      <a:ext cx="6315075" cy="3434180"/>
                    </a:xfrm>
                    <a:prstGeom prst="rect">
                      <a:avLst/>
                    </a:prstGeom>
                    <a:noFill/>
                    <a:ln>
                      <a:noFill/>
                    </a:ln>
                  </pic:spPr>
                </pic:pic>
              </a:graphicData>
            </a:graphic>
          </wp:inline>
        </w:drawing>
      </w:r>
    </w:p>
    <w:p w14:paraId="085D49CE" w14:textId="77777777" w:rsidR="00157F1A" w:rsidRPr="00CC4342" w:rsidRDefault="00157F1A" w:rsidP="00157F1A"/>
    <w:p w14:paraId="7DE50D45" w14:textId="77777777" w:rsidR="00157F1A" w:rsidRPr="00CC4342" w:rsidRDefault="00157F1A" w:rsidP="00157F1A"/>
    <w:p w14:paraId="573AFB10" w14:textId="77777777" w:rsidR="00157F1A" w:rsidRPr="00CC4342" w:rsidRDefault="00157F1A" w:rsidP="00157F1A"/>
    <w:p w14:paraId="0CBE7D57" w14:textId="77777777" w:rsidR="00157F1A" w:rsidRPr="00CC4342" w:rsidRDefault="00157F1A" w:rsidP="00157F1A"/>
    <w:p w14:paraId="02DB34FF" w14:textId="77777777" w:rsidR="00157F1A" w:rsidRPr="00CC4342" w:rsidRDefault="00157F1A" w:rsidP="00157F1A"/>
    <w:p w14:paraId="2E8CCB91" w14:textId="77777777" w:rsidR="00157F1A" w:rsidRPr="00CC4342" w:rsidRDefault="00157F1A" w:rsidP="00157F1A"/>
    <w:p w14:paraId="6A6A449B" w14:textId="77777777" w:rsidR="00157F1A" w:rsidRPr="00CC4342" w:rsidRDefault="00157F1A" w:rsidP="00157F1A"/>
    <w:p w14:paraId="09D6D15E" w14:textId="77777777" w:rsidR="00157F1A" w:rsidRPr="00CC4342" w:rsidRDefault="00157F1A" w:rsidP="00157F1A"/>
    <w:p w14:paraId="112ABB93" w14:textId="77777777" w:rsidR="00157F1A" w:rsidRPr="00CC4342" w:rsidRDefault="00157F1A" w:rsidP="00157F1A"/>
    <w:p w14:paraId="2F6AA143" w14:textId="77777777" w:rsidR="00157F1A" w:rsidRPr="00CC4342" w:rsidRDefault="00157F1A" w:rsidP="00157F1A"/>
    <w:p w14:paraId="28B95D49" w14:textId="77777777" w:rsidR="00157F1A" w:rsidRPr="00CC4342" w:rsidRDefault="00157F1A" w:rsidP="00157F1A"/>
    <w:p w14:paraId="6A3C7A1B" w14:textId="77777777" w:rsidR="00157F1A" w:rsidRPr="00CC4342" w:rsidRDefault="00157F1A" w:rsidP="00157F1A"/>
    <w:p w14:paraId="2D254DAE" w14:textId="77777777" w:rsidR="00157F1A" w:rsidRPr="00CC4342" w:rsidRDefault="00157F1A" w:rsidP="00157F1A"/>
    <w:p w14:paraId="0B21C6F5" w14:textId="77777777" w:rsidR="00157F1A" w:rsidRPr="00CC4342" w:rsidRDefault="00157F1A" w:rsidP="00157F1A"/>
    <w:p w14:paraId="29DA6811" w14:textId="77777777" w:rsidR="00157F1A" w:rsidRPr="00CC4342" w:rsidRDefault="00157F1A" w:rsidP="00157F1A"/>
    <w:p w14:paraId="6D200829" w14:textId="77777777" w:rsidR="002B4744" w:rsidRDefault="002B4744">
      <w:pPr>
        <w:rPr>
          <w:b/>
          <w:bCs/>
        </w:rPr>
      </w:pPr>
      <w:r>
        <w:rPr>
          <w:b/>
          <w:bCs/>
        </w:rPr>
        <w:br w:type="page"/>
      </w:r>
    </w:p>
    <w:p w14:paraId="3AD71D75" w14:textId="266ADFFF" w:rsidR="00157F1A" w:rsidRPr="00CC4342" w:rsidRDefault="00157F1A" w:rsidP="00157F1A">
      <w:pPr>
        <w:autoSpaceDE w:val="0"/>
        <w:autoSpaceDN w:val="0"/>
        <w:adjustRightInd w:val="0"/>
        <w:rPr>
          <w:b/>
          <w:bCs/>
        </w:rPr>
      </w:pPr>
      <w:r w:rsidRPr="00CC4342">
        <w:rPr>
          <w:b/>
          <w:bCs/>
        </w:rPr>
        <w:lastRenderedPageBreak/>
        <w:t>Model: Atoms Are Conserved in Chemical Reactions.</w:t>
      </w:r>
    </w:p>
    <w:p w14:paraId="6991DDB4" w14:textId="77777777" w:rsidR="00157F1A" w:rsidRPr="00CC4342" w:rsidRDefault="00157F1A" w:rsidP="00157F1A">
      <w:pPr>
        <w:autoSpaceDE w:val="0"/>
        <w:autoSpaceDN w:val="0"/>
        <w:adjustRightInd w:val="0"/>
      </w:pPr>
      <w:r w:rsidRPr="00CC4342">
        <w:t>Chemical reactions are described by chemical equations. According to the Law of Conservation of Mass (Matter), atoms are neither created nor destroyed when chemical reactions take place. Therefore, the number of atoms of each element must be identical on the reactant (left) and the product (right) sides of a balanced chemical reaction.</w:t>
      </w:r>
    </w:p>
    <w:p w14:paraId="1BF3382E" w14:textId="77777777" w:rsidR="00157F1A" w:rsidRPr="00CC4342" w:rsidRDefault="00157F1A" w:rsidP="00157F1A">
      <w:pPr>
        <w:autoSpaceDE w:val="0"/>
        <w:autoSpaceDN w:val="0"/>
        <w:adjustRightInd w:val="0"/>
      </w:pPr>
      <w:r w:rsidRPr="00CC4342">
        <w:rPr>
          <w:b/>
          <w:bCs/>
          <w:noProof/>
        </w:rPr>
        <w:drawing>
          <wp:inline distT="0" distB="0" distL="0" distR="0" wp14:anchorId="25DDF1E1" wp14:editId="4E950434">
            <wp:extent cx="6986903" cy="2105025"/>
            <wp:effectExtent l="0" t="0" r="508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a:lum bright="-5000" contrast="20000"/>
                      <a:extLst>
                        <a:ext uri="{28A0092B-C50C-407E-A947-70E740481C1C}">
                          <a14:useLocalDpi xmlns:a14="http://schemas.microsoft.com/office/drawing/2010/main" val="0"/>
                        </a:ext>
                      </a:extLst>
                    </a:blip>
                    <a:srcRect t="2" b="61115"/>
                    <a:stretch/>
                  </pic:blipFill>
                  <pic:spPr bwMode="auto">
                    <a:xfrm>
                      <a:off x="0" y="0"/>
                      <a:ext cx="7004563" cy="2110346"/>
                    </a:xfrm>
                    <a:prstGeom prst="rect">
                      <a:avLst/>
                    </a:prstGeom>
                    <a:noFill/>
                    <a:ln>
                      <a:noFill/>
                    </a:ln>
                    <a:extLst>
                      <a:ext uri="{53640926-AAD7-44D8-BBD7-CCE9431645EC}">
                        <a14:shadowObscured xmlns:a14="http://schemas.microsoft.com/office/drawing/2010/main"/>
                      </a:ext>
                    </a:extLst>
                  </pic:spPr>
                </pic:pic>
              </a:graphicData>
            </a:graphic>
          </wp:inline>
        </w:drawing>
      </w:r>
    </w:p>
    <w:p w14:paraId="5CBF04DE" w14:textId="77777777" w:rsidR="00157F1A" w:rsidRPr="00CC4342" w:rsidRDefault="00157F1A" w:rsidP="00157F1A">
      <w:pPr>
        <w:autoSpaceDE w:val="0"/>
        <w:autoSpaceDN w:val="0"/>
        <w:adjustRightInd w:val="0"/>
      </w:pPr>
    </w:p>
    <w:p w14:paraId="272A8F6B" w14:textId="77777777" w:rsidR="00157F1A" w:rsidRPr="00CC4342" w:rsidRDefault="00157F1A" w:rsidP="00157F1A">
      <w:pPr>
        <w:autoSpaceDE w:val="0"/>
        <w:autoSpaceDN w:val="0"/>
        <w:adjustRightInd w:val="0"/>
        <w:ind w:left="990" w:hanging="270"/>
      </w:pPr>
      <w:r w:rsidRPr="00CC4342">
        <w:t>Group Activity:</w:t>
      </w:r>
    </w:p>
    <w:p w14:paraId="26CCBC63" w14:textId="77777777" w:rsidR="00157F1A" w:rsidRPr="00CC4342" w:rsidRDefault="00157F1A" w:rsidP="00157F1A">
      <w:pPr>
        <w:pStyle w:val="ListParagraph"/>
        <w:numPr>
          <w:ilvl w:val="0"/>
          <w:numId w:val="131"/>
        </w:numPr>
        <w:autoSpaceDE w:val="0"/>
        <w:autoSpaceDN w:val="0"/>
        <w:adjustRightInd w:val="0"/>
        <w:ind w:left="990" w:hanging="270"/>
      </w:pPr>
      <w:r w:rsidRPr="00CC4342">
        <w:t>How many of each type of atom are represented on each side of the equation in reaction (D)?</w:t>
      </w:r>
    </w:p>
    <w:p w14:paraId="1763E481" w14:textId="77777777" w:rsidR="00157F1A" w:rsidRPr="00CC4342" w:rsidRDefault="00157F1A" w:rsidP="00157F1A">
      <w:pPr>
        <w:autoSpaceDE w:val="0"/>
        <w:autoSpaceDN w:val="0"/>
        <w:adjustRightInd w:val="0"/>
        <w:ind w:left="990" w:hanging="270"/>
      </w:pPr>
    </w:p>
    <w:tbl>
      <w:tblPr>
        <w:tblStyle w:val="TableGrid"/>
        <w:tblW w:w="0" w:type="auto"/>
        <w:tblInd w:w="990" w:type="dxa"/>
        <w:tblLook w:val="04A0" w:firstRow="1" w:lastRow="0" w:firstColumn="1" w:lastColumn="0" w:noHBand="0" w:noVBand="1"/>
      </w:tblPr>
      <w:tblGrid>
        <w:gridCol w:w="2280"/>
        <w:gridCol w:w="2122"/>
        <w:gridCol w:w="2092"/>
        <w:gridCol w:w="2092"/>
      </w:tblGrid>
      <w:tr w:rsidR="00157F1A" w:rsidRPr="00CC4342" w14:paraId="4E2FC677" w14:textId="77777777" w:rsidTr="00157F1A">
        <w:trPr>
          <w:trHeight w:val="432"/>
        </w:trPr>
        <w:tc>
          <w:tcPr>
            <w:tcW w:w="2754" w:type="dxa"/>
          </w:tcPr>
          <w:p w14:paraId="6E41E7BA" w14:textId="77777777" w:rsidR="00157F1A" w:rsidRPr="00CC4342" w:rsidRDefault="00157F1A" w:rsidP="00157F1A">
            <w:pPr>
              <w:autoSpaceDE w:val="0"/>
              <w:autoSpaceDN w:val="0"/>
              <w:adjustRightInd w:val="0"/>
              <w:rPr>
                <w:rFonts w:ascii="Times New Roman" w:hAnsi="Times New Roman"/>
                <w:sz w:val="24"/>
                <w:szCs w:val="24"/>
              </w:rPr>
            </w:pPr>
          </w:p>
        </w:tc>
        <w:tc>
          <w:tcPr>
            <w:tcW w:w="2754" w:type="dxa"/>
          </w:tcPr>
          <w:p w14:paraId="7163B39E"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Cu</w:t>
            </w:r>
          </w:p>
        </w:tc>
        <w:tc>
          <w:tcPr>
            <w:tcW w:w="2754" w:type="dxa"/>
          </w:tcPr>
          <w:p w14:paraId="18EEA7B7"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O</w:t>
            </w:r>
          </w:p>
        </w:tc>
        <w:tc>
          <w:tcPr>
            <w:tcW w:w="2754" w:type="dxa"/>
          </w:tcPr>
          <w:p w14:paraId="16A4DFF0"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H</w:t>
            </w:r>
          </w:p>
        </w:tc>
      </w:tr>
      <w:tr w:rsidR="00157F1A" w:rsidRPr="00CC4342" w14:paraId="12CD1593" w14:textId="77777777" w:rsidTr="00157F1A">
        <w:trPr>
          <w:trHeight w:val="432"/>
        </w:trPr>
        <w:tc>
          <w:tcPr>
            <w:tcW w:w="2754" w:type="dxa"/>
          </w:tcPr>
          <w:p w14:paraId="19DD99A0"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Reactant Side</w:t>
            </w:r>
          </w:p>
        </w:tc>
        <w:tc>
          <w:tcPr>
            <w:tcW w:w="2754" w:type="dxa"/>
          </w:tcPr>
          <w:p w14:paraId="655B5328" w14:textId="77777777" w:rsidR="00157F1A" w:rsidRPr="00CC4342" w:rsidRDefault="00157F1A" w:rsidP="00157F1A">
            <w:pPr>
              <w:autoSpaceDE w:val="0"/>
              <w:autoSpaceDN w:val="0"/>
              <w:adjustRightInd w:val="0"/>
              <w:rPr>
                <w:rFonts w:ascii="Times New Roman" w:hAnsi="Times New Roman"/>
                <w:sz w:val="24"/>
                <w:szCs w:val="24"/>
              </w:rPr>
            </w:pPr>
          </w:p>
        </w:tc>
        <w:tc>
          <w:tcPr>
            <w:tcW w:w="2754" w:type="dxa"/>
          </w:tcPr>
          <w:p w14:paraId="7B922308" w14:textId="77777777" w:rsidR="00157F1A" w:rsidRPr="00CC4342" w:rsidRDefault="00157F1A" w:rsidP="00157F1A">
            <w:pPr>
              <w:autoSpaceDE w:val="0"/>
              <w:autoSpaceDN w:val="0"/>
              <w:adjustRightInd w:val="0"/>
              <w:rPr>
                <w:rFonts w:ascii="Times New Roman" w:hAnsi="Times New Roman"/>
                <w:sz w:val="24"/>
                <w:szCs w:val="24"/>
              </w:rPr>
            </w:pPr>
          </w:p>
        </w:tc>
        <w:tc>
          <w:tcPr>
            <w:tcW w:w="2754" w:type="dxa"/>
          </w:tcPr>
          <w:p w14:paraId="3056F3A0"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132A7E69" w14:textId="77777777" w:rsidTr="00157F1A">
        <w:trPr>
          <w:trHeight w:val="432"/>
        </w:trPr>
        <w:tc>
          <w:tcPr>
            <w:tcW w:w="2754" w:type="dxa"/>
          </w:tcPr>
          <w:p w14:paraId="60C150B6"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Product Side</w:t>
            </w:r>
          </w:p>
        </w:tc>
        <w:tc>
          <w:tcPr>
            <w:tcW w:w="2754" w:type="dxa"/>
          </w:tcPr>
          <w:p w14:paraId="73424BAD" w14:textId="77777777" w:rsidR="00157F1A" w:rsidRPr="00CC4342" w:rsidRDefault="00157F1A" w:rsidP="00157F1A">
            <w:pPr>
              <w:autoSpaceDE w:val="0"/>
              <w:autoSpaceDN w:val="0"/>
              <w:adjustRightInd w:val="0"/>
              <w:rPr>
                <w:rFonts w:ascii="Times New Roman" w:hAnsi="Times New Roman"/>
                <w:sz w:val="24"/>
                <w:szCs w:val="24"/>
              </w:rPr>
            </w:pPr>
          </w:p>
        </w:tc>
        <w:tc>
          <w:tcPr>
            <w:tcW w:w="2754" w:type="dxa"/>
          </w:tcPr>
          <w:p w14:paraId="515E2BD3" w14:textId="77777777" w:rsidR="00157F1A" w:rsidRPr="00CC4342" w:rsidRDefault="00157F1A" w:rsidP="00157F1A">
            <w:pPr>
              <w:autoSpaceDE w:val="0"/>
              <w:autoSpaceDN w:val="0"/>
              <w:adjustRightInd w:val="0"/>
              <w:rPr>
                <w:rFonts w:ascii="Times New Roman" w:hAnsi="Times New Roman"/>
                <w:sz w:val="24"/>
                <w:szCs w:val="24"/>
              </w:rPr>
            </w:pPr>
          </w:p>
        </w:tc>
        <w:tc>
          <w:tcPr>
            <w:tcW w:w="2754" w:type="dxa"/>
          </w:tcPr>
          <w:p w14:paraId="24C420C9" w14:textId="77777777" w:rsidR="00157F1A" w:rsidRPr="00CC4342" w:rsidRDefault="00157F1A" w:rsidP="00157F1A">
            <w:pPr>
              <w:autoSpaceDE w:val="0"/>
              <w:autoSpaceDN w:val="0"/>
              <w:adjustRightInd w:val="0"/>
              <w:rPr>
                <w:rFonts w:ascii="Times New Roman" w:hAnsi="Times New Roman"/>
                <w:sz w:val="24"/>
                <w:szCs w:val="24"/>
              </w:rPr>
            </w:pPr>
          </w:p>
        </w:tc>
      </w:tr>
    </w:tbl>
    <w:p w14:paraId="60404F3E" w14:textId="77777777" w:rsidR="00157F1A" w:rsidRPr="00CC4342" w:rsidRDefault="00157F1A" w:rsidP="00157F1A">
      <w:pPr>
        <w:autoSpaceDE w:val="0"/>
        <w:autoSpaceDN w:val="0"/>
        <w:adjustRightInd w:val="0"/>
        <w:ind w:left="990" w:hanging="270"/>
      </w:pPr>
    </w:p>
    <w:p w14:paraId="1E2CFA35" w14:textId="77777777" w:rsidR="00157F1A" w:rsidRPr="00CC4342" w:rsidRDefault="00157F1A" w:rsidP="00157F1A">
      <w:pPr>
        <w:pStyle w:val="ListParagraph"/>
        <w:numPr>
          <w:ilvl w:val="0"/>
          <w:numId w:val="131"/>
        </w:numPr>
        <w:tabs>
          <w:tab w:val="left" w:pos="990"/>
        </w:tabs>
        <w:autoSpaceDE w:val="0"/>
        <w:autoSpaceDN w:val="0"/>
        <w:adjustRightInd w:val="0"/>
        <w:ind w:hanging="720"/>
      </w:pPr>
      <w:r w:rsidRPr="00CC4342">
        <w:t>Does this equation (D) obey the Law of Conservation of Mass (Matter)? Explain.</w:t>
      </w:r>
    </w:p>
    <w:p w14:paraId="3E878052" w14:textId="77777777" w:rsidR="00157F1A" w:rsidRPr="00CC4342" w:rsidRDefault="00157F1A" w:rsidP="00157F1A">
      <w:pPr>
        <w:tabs>
          <w:tab w:val="left" w:pos="990"/>
        </w:tabs>
        <w:autoSpaceDE w:val="0"/>
        <w:autoSpaceDN w:val="0"/>
        <w:adjustRightInd w:val="0"/>
        <w:ind w:left="990" w:hanging="720"/>
      </w:pPr>
    </w:p>
    <w:p w14:paraId="6F52A50D" w14:textId="77777777" w:rsidR="00157F1A" w:rsidRPr="00CC4342" w:rsidRDefault="00157F1A" w:rsidP="00157F1A">
      <w:pPr>
        <w:pStyle w:val="ListParagraph"/>
        <w:numPr>
          <w:ilvl w:val="0"/>
          <w:numId w:val="131"/>
        </w:numPr>
        <w:tabs>
          <w:tab w:val="left" w:pos="990"/>
        </w:tabs>
        <w:autoSpaceDE w:val="0"/>
        <w:autoSpaceDN w:val="0"/>
        <w:adjustRightInd w:val="0"/>
        <w:ind w:hanging="720"/>
      </w:pPr>
      <w:r w:rsidRPr="00CC4342">
        <w:t>How many of each type of atom are represented on each side of the equation in reaction (D)?</w:t>
      </w:r>
    </w:p>
    <w:p w14:paraId="5092C6B4" w14:textId="77777777" w:rsidR="00157F1A" w:rsidRPr="00CC4342" w:rsidRDefault="00157F1A" w:rsidP="00157F1A">
      <w:pPr>
        <w:pStyle w:val="ListParagraph"/>
        <w:tabs>
          <w:tab w:val="left" w:pos="990"/>
        </w:tabs>
        <w:autoSpaceDE w:val="0"/>
        <w:autoSpaceDN w:val="0"/>
        <w:adjustRightInd w:val="0"/>
        <w:ind w:left="1440"/>
      </w:pPr>
    </w:p>
    <w:tbl>
      <w:tblPr>
        <w:tblStyle w:val="TableGrid"/>
        <w:tblW w:w="0" w:type="auto"/>
        <w:tblInd w:w="990" w:type="dxa"/>
        <w:tblLook w:val="04A0" w:firstRow="1" w:lastRow="0" w:firstColumn="1" w:lastColumn="0" w:noHBand="0" w:noVBand="1"/>
      </w:tblPr>
      <w:tblGrid>
        <w:gridCol w:w="2563"/>
        <w:gridCol w:w="2487"/>
        <w:gridCol w:w="2488"/>
      </w:tblGrid>
      <w:tr w:rsidR="00157F1A" w:rsidRPr="00CC4342" w14:paraId="1858F47C" w14:textId="77777777" w:rsidTr="00157F1A">
        <w:trPr>
          <w:trHeight w:val="432"/>
        </w:trPr>
        <w:tc>
          <w:tcPr>
            <w:tcW w:w="2563" w:type="dxa"/>
          </w:tcPr>
          <w:p w14:paraId="29DDBF48" w14:textId="77777777" w:rsidR="00157F1A" w:rsidRPr="00CC4342" w:rsidRDefault="00157F1A" w:rsidP="00157F1A">
            <w:pPr>
              <w:autoSpaceDE w:val="0"/>
              <w:autoSpaceDN w:val="0"/>
              <w:adjustRightInd w:val="0"/>
              <w:rPr>
                <w:rFonts w:ascii="Times New Roman" w:hAnsi="Times New Roman"/>
                <w:sz w:val="24"/>
                <w:szCs w:val="24"/>
              </w:rPr>
            </w:pPr>
          </w:p>
        </w:tc>
        <w:tc>
          <w:tcPr>
            <w:tcW w:w="2487" w:type="dxa"/>
          </w:tcPr>
          <w:p w14:paraId="3B000978"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w:t>
            </w:r>
          </w:p>
        </w:tc>
        <w:tc>
          <w:tcPr>
            <w:tcW w:w="2488" w:type="dxa"/>
          </w:tcPr>
          <w:p w14:paraId="0B78120B"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O</w:t>
            </w:r>
          </w:p>
        </w:tc>
      </w:tr>
      <w:tr w:rsidR="00157F1A" w:rsidRPr="00CC4342" w14:paraId="28AAAC52" w14:textId="77777777" w:rsidTr="00157F1A">
        <w:trPr>
          <w:trHeight w:val="432"/>
        </w:trPr>
        <w:tc>
          <w:tcPr>
            <w:tcW w:w="2563" w:type="dxa"/>
          </w:tcPr>
          <w:p w14:paraId="27A7ED46"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Reactant Side</w:t>
            </w:r>
          </w:p>
        </w:tc>
        <w:tc>
          <w:tcPr>
            <w:tcW w:w="2487" w:type="dxa"/>
          </w:tcPr>
          <w:p w14:paraId="7046610E" w14:textId="77777777" w:rsidR="00157F1A" w:rsidRPr="00CC4342" w:rsidRDefault="00157F1A" w:rsidP="00157F1A">
            <w:pPr>
              <w:autoSpaceDE w:val="0"/>
              <w:autoSpaceDN w:val="0"/>
              <w:adjustRightInd w:val="0"/>
              <w:rPr>
                <w:rFonts w:ascii="Times New Roman" w:hAnsi="Times New Roman"/>
                <w:sz w:val="24"/>
                <w:szCs w:val="24"/>
              </w:rPr>
            </w:pPr>
          </w:p>
        </w:tc>
        <w:tc>
          <w:tcPr>
            <w:tcW w:w="2488" w:type="dxa"/>
          </w:tcPr>
          <w:p w14:paraId="570652FE"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1AF18700" w14:textId="77777777" w:rsidTr="00157F1A">
        <w:trPr>
          <w:trHeight w:val="432"/>
        </w:trPr>
        <w:tc>
          <w:tcPr>
            <w:tcW w:w="2563" w:type="dxa"/>
          </w:tcPr>
          <w:p w14:paraId="36A19BA8"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Product Side</w:t>
            </w:r>
          </w:p>
        </w:tc>
        <w:tc>
          <w:tcPr>
            <w:tcW w:w="2487" w:type="dxa"/>
          </w:tcPr>
          <w:p w14:paraId="70DD5C03" w14:textId="77777777" w:rsidR="00157F1A" w:rsidRPr="00CC4342" w:rsidRDefault="00157F1A" w:rsidP="00157F1A">
            <w:pPr>
              <w:autoSpaceDE w:val="0"/>
              <w:autoSpaceDN w:val="0"/>
              <w:adjustRightInd w:val="0"/>
              <w:rPr>
                <w:rFonts w:ascii="Times New Roman" w:hAnsi="Times New Roman"/>
                <w:sz w:val="24"/>
                <w:szCs w:val="24"/>
              </w:rPr>
            </w:pPr>
          </w:p>
        </w:tc>
        <w:tc>
          <w:tcPr>
            <w:tcW w:w="2488" w:type="dxa"/>
          </w:tcPr>
          <w:p w14:paraId="771FD313" w14:textId="77777777" w:rsidR="00157F1A" w:rsidRPr="00CC4342" w:rsidRDefault="00157F1A" w:rsidP="00157F1A">
            <w:pPr>
              <w:autoSpaceDE w:val="0"/>
              <w:autoSpaceDN w:val="0"/>
              <w:adjustRightInd w:val="0"/>
              <w:rPr>
                <w:rFonts w:ascii="Times New Roman" w:hAnsi="Times New Roman"/>
                <w:sz w:val="24"/>
                <w:szCs w:val="24"/>
              </w:rPr>
            </w:pPr>
          </w:p>
        </w:tc>
      </w:tr>
    </w:tbl>
    <w:p w14:paraId="3ED4D1A8" w14:textId="77777777" w:rsidR="00157F1A" w:rsidRPr="00CC4342" w:rsidRDefault="00157F1A" w:rsidP="00157F1A">
      <w:pPr>
        <w:pStyle w:val="ListParagraph"/>
        <w:autoSpaceDE w:val="0"/>
        <w:autoSpaceDN w:val="0"/>
        <w:adjustRightInd w:val="0"/>
        <w:ind w:left="990"/>
      </w:pPr>
    </w:p>
    <w:p w14:paraId="057BFEE3" w14:textId="77777777" w:rsidR="00157F1A" w:rsidRPr="00CC4342" w:rsidRDefault="00157F1A" w:rsidP="00157F1A">
      <w:pPr>
        <w:pStyle w:val="ListParagraph"/>
        <w:numPr>
          <w:ilvl w:val="0"/>
          <w:numId w:val="132"/>
        </w:numPr>
        <w:autoSpaceDE w:val="0"/>
        <w:autoSpaceDN w:val="0"/>
        <w:adjustRightInd w:val="0"/>
        <w:ind w:left="990" w:hanging="270"/>
      </w:pPr>
      <w:r w:rsidRPr="00CC4342">
        <w:t>Does this equation (E) obey the Law of Conservation of Mass (Matter)? Explain.</w:t>
      </w:r>
    </w:p>
    <w:p w14:paraId="00EE10AD" w14:textId="77777777" w:rsidR="00157F1A" w:rsidRPr="00CC4342" w:rsidRDefault="00157F1A" w:rsidP="00157F1A">
      <w:pPr>
        <w:autoSpaceDE w:val="0"/>
        <w:autoSpaceDN w:val="0"/>
        <w:adjustRightInd w:val="0"/>
        <w:ind w:left="990" w:hanging="270"/>
      </w:pPr>
    </w:p>
    <w:p w14:paraId="480277E4" w14:textId="77777777" w:rsidR="00157F1A" w:rsidRPr="00CC4342" w:rsidRDefault="00157F1A" w:rsidP="00157F1A">
      <w:pPr>
        <w:autoSpaceDE w:val="0"/>
        <w:autoSpaceDN w:val="0"/>
        <w:adjustRightInd w:val="0"/>
        <w:ind w:left="990" w:hanging="270"/>
      </w:pPr>
    </w:p>
    <w:p w14:paraId="21BE44C4" w14:textId="77777777" w:rsidR="00157F1A" w:rsidRPr="00CC4342" w:rsidRDefault="00157F1A" w:rsidP="00157F1A">
      <w:pPr>
        <w:autoSpaceDE w:val="0"/>
        <w:autoSpaceDN w:val="0"/>
        <w:adjustRightInd w:val="0"/>
        <w:ind w:left="990" w:hanging="270"/>
      </w:pPr>
    </w:p>
    <w:p w14:paraId="1B60D777" w14:textId="77777777" w:rsidR="00157F1A" w:rsidRPr="00CC4342" w:rsidRDefault="00157F1A" w:rsidP="00157F1A">
      <w:pPr>
        <w:autoSpaceDE w:val="0"/>
        <w:autoSpaceDN w:val="0"/>
        <w:adjustRightInd w:val="0"/>
        <w:ind w:left="990" w:hanging="270"/>
      </w:pPr>
    </w:p>
    <w:p w14:paraId="6D36B5E9" w14:textId="77777777" w:rsidR="00157F1A" w:rsidRPr="00CC4342" w:rsidRDefault="00157F1A" w:rsidP="00157F1A">
      <w:pPr>
        <w:autoSpaceDE w:val="0"/>
        <w:autoSpaceDN w:val="0"/>
        <w:adjustRightInd w:val="0"/>
        <w:ind w:left="990" w:hanging="270"/>
      </w:pPr>
    </w:p>
    <w:p w14:paraId="10E27440" w14:textId="77777777" w:rsidR="002B4744" w:rsidRDefault="002B4744">
      <w:r>
        <w:br w:type="page"/>
      </w:r>
    </w:p>
    <w:p w14:paraId="66EDA8FF" w14:textId="00E5F486" w:rsidR="00157F1A" w:rsidRPr="00CC4342" w:rsidRDefault="00157F1A" w:rsidP="00157F1A">
      <w:pPr>
        <w:autoSpaceDE w:val="0"/>
        <w:autoSpaceDN w:val="0"/>
        <w:adjustRightInd w:val="0"/>
        <w:ind w:left="990" w:hanging="270"/>
      </w:pPr>
      <w:r w:rsidRPr="00CC4342">
        <w:lastRenderedPageBreak/>
        <w:t>9. If either Reaction D or E does not obey the Law of Conservation of Mass (Matter), draw additional molecules on the reactant and/or product side in order to make the number of all atoms equal on both sides of the equation. (Remember that once written correctly, chemical formulas cannot be changed. In other words, molecules must remain intact.)</w:t>
      </w:r>
    </w:p>
    <w:p w14:paraId="46793A7E" w14:textId="77777777" w:rsidR="00157F1A" w:rsidRPr="00CC4342" w:rsidRDefault="00157F1A" w:rsidP="00157F1A">
      <w:pPr>
        <w:autoSpaceDE w:val="0"/>
        <w:autoSpaceDN w:val="0"/>
        <w:adjustRightInd w:val="0"/>
        <w:ind w:left="990" w:hanging="270"/>
      </w:pPr>
    </w:p>
    <w:p w14:paraId="33C5D747" w14:textId="77777777" w:rsidR="00157F1A" w:rsidRPr="00CC4342" w:rsidRDefault="00157F1A" w:rsidP="00157F1A">
      <w:pPr>
        <w:autoSpaceDE w:val="0"/>
        <w:autoSpaceDN w:val="0"/>
        <w:adjustRightInd w:val="0"/>
        <w:ind w:left="990" w:hanging="270"/>
      </w:pPr>
      <w:r w:rsidRPr="00CC4342">
        <w:t>10. In reaction (D), how many H</w:t>
      </w:r>
      <w:r w:rsidRPr="00CC4342">
        <w:rPr>
          <w:vertAlign w:val="subscript"/>
        </w:rPr>
        <w:t>2</w:t>
      </w:r>
      <w:r w:rsidRPr="00CC4342">
        <w:t>O molecules are produced for every H</w:t>
      </w:r>
      <w:r w:rsidRPr="00CC4342">
        <w:rPr>
          <w:vertAlign w:val="subscript"/>
        </w:rPr>
        <w:t>2</w:t>
      </w:r>
      <w:r w:rsidRPr="00CC4342">
        <w:t xml:space="preserve"> molecule that is consumed?</w:t>
      </w:r>
    </w:p>
    <w:p w14:paraId="47E0A106" w14:textId="77777777" w:rsidR="00157F1A" w:rsidRPr="00CC4342" w:rsidRDefault="00157F1A" w:rsidP="00157F1A">
      <w:pPr>
        <w:autoSpaceDE w:val="0"/>
        <w:autoSpaceDN w:val="0"/>
        <w:adjustRightInd w:val="0"/>
        <w:ind w:left="990" w:hanging="270"/>
      </w:pPr>
      <w:r w:rsidRPr="00CC4342">
        <w:t>11. In reaction (E), how many CO</w:t>
      </w:r>
      <w:r w:rsidRPr="00CC4342">
        <w:rPr>
          <w:vertAlign w:val="subscript"/>
        </w:rPr>
        <w:t>2</w:t>
      </w:r>
      <w:r w:rsidRPr="00CC4342">
        <w:t xml:space="preserve"> molecules are produced for every O</w:t>
      </w:r>
      <w:r w:rsidRPr="00CC4342">
        <w:rPr>
          <w:vertAlign w:val="subscript"/>
        </w:rPr>
        <w:t>2</w:t>
      </w:r>
      <w:r w:rsidRPr="00CC4342">
        <w:t xml:space="preserve"> molecule consumed?</w:t>
      </w:r>
    </w:p>
    <w:p w14:paraId="0F8E420B" w14:textId="77777777" w:rsidR="00157F1A" w:rsidRPr="00CC4342" w:rsidRDefault="00157F1A" w:rsidP="00157F1A">
      <w:pPr>
        <w:autoSpaceDE w:val="0"/>
        <w:autoSpaceDN w:val="0"/>
        <w:adjustRightInd w:val="0"/>
        <w:ind w:left="990" w:hanging="270"/>
      </w:pPr>
    </w:p>
    <w:p w14:paraId="5F8851D2" w14:textId="77777777" w:rsidR="00157F1A" w:rsidRPr="00CC4342" w:rsidRDefault="00157F1A" w:rsidP="00157F1A">
      <w:pPr>
        <w:autoSpaceDE w:val="0"/>
        <w:autoSpaceDN w:val="0"/>
        <w:adjustRightInd w:val="0"/>
        <w:ind w:left="990" w:hanging="990"/>
      </w:pPr>
      <w:r w:rsidRPr="00CC4342">
        <w:t xml:space="preserve">           12. In reaction (E), how many CO molecules react with every O</w:t>
      </w:r>
      <w:r w:rsidRPr="00CC4342">
        <w:rPr>
          <w:vertAlign w:val="subscript"/>
        </w:rPr>
        <w:t>2</w:t>
      </w:r>
      <w:r w:rsidRPr="00CC4342">
        <w:t xml:space="preserve"> molecule?</w:t>
      </w:r>
    </w:p>
    <w:p w14:paraId="0BB7DD7A" w14:textId="77777777" w:rsidR="00157F1A" w:rsidRPr="00CC4342" w:rsidRDefault="00157F1A" w:rsidP="00157F1A">
      <w:pPr>
        <w:autoSpaceDE w:val="0"/>
        <w:autoSpaceDN w:val="0"/>
        <w:adjustRightInd w:val="0"/>
        <w:ind w:left="990" w:hanging="990"/>
      </w:pPr>
    </w:p>
    <w:p w14:paraId="27B85249" w14:textId="77777777" w:rsidR="00157F1A" w:rsidRPr="00CC4342" w:rsidRDefault="00157F1A" w:rsidP="00157F1A">
      <w:pPr>
        <w:rPr>
          <w:b/>
          <w:bCs/>
        </w:rPr>
      </w:pPr>
      <w:r w:rsidRPr="00CC4342">
        <w:rPr>
          <w:b/>
          <w:bCs/>
        </w:rPr>
        <w:t>Part III: Balancing Chemical Equations</w:t>
      </w:r>
    </w:p>
    <w:p w14:paraId="65398080" w14:textId="77777777" w:rsidR="00157F1A" w:rsidRPr="00CC4342" w:rsidRDefault="00157F1A" w:rsidP="00157F1A">
      <w:pPr>
        <w:autoSpaceDE w:val="0"/>
        <w:autoSpaceDN w:val="0"/>
        <w:adjustRightInd w:val="0"/>
        <w:rPr>
          <w:b/>
          <w:bCs/>
        </w:rPr>
      </w:pPr>
    </w:p>
    <w:p w14:paraId="6A03A15D" w14:textId="77777777" w:rsidR="00157F1A" w:rsidRPr="00CC4342" w:rsidRDefault="00157F1A" w:rsidP="00157F1A">
      <w:pPr>
        <w:autoSpaceDE w:val="0"/>
        <w:autoSpaceDN w:val="0"/>
        <w:adjustRightInd w:val="0"/>
      </w:pPr>
      <w:r w:rsidRPr="00CC4342">
        <w:t xml:space="preserve">A balanced chemical equation represents a chemical reaction that obeys the Law of Conservation of Mass (Matter). It can be thought of as describing how many atoms or molecules of reactants are consumed in order to produce a certain number of atoms or molecules of products. A </w:t>
      </w:r>
      <w:r w:rsidRPr="00CC4342">
        <w:rPr>
          <w:i/>
          <w:iCs/>
        </w:rPr>
        <w:t xml:space="preserve">coefficient </w:t>
      </w:r>
      <w:r w:rsidRPr="00CC4342">
        <w:t>is a small whole number that appears in front of a formula in a chemical equation. The coefficient represents the relative number of atoms or molecules.</w:t>
      </w:r>
    </w:p>
    <w:p w14:paraId="28525816" w14:textId="77777777" w:rsidR="00157F1A" w:rsidRPr="00CC4342" w:rsidRDefault="00157F1A" w:rsidP="00157F1A">
      <w:pPr>
        <w:autoSpaceDE w:val="0"/>
        <w:autoSpaceDN w:val="0"/>
        <w:adjustRightInd w:val="0"/>
      </w:pPr>
    </w:p>
    <w:p w14:paraId="7A09FBA9" w14:textId="77777777" w:rsidR="00157F1A" w:rsidRPr="00CC4342" w:rsidRDefault="00157F1A" w:rsidP="00157F1A">
      <w:pPr>
        <w:autoSpaceDE w:val="0"/>
        <w:autoSpaceDN w:val="0"/>
        <w:adjustRightInd w:val="0"/>
        <w:rPr>
          <w:b/>
          <w:bCs/>
        </w:rPr>
      </w:pPr>
      <w:r w:rsidRPr="00CC4342">
        <w:rPr>
          <w:noProof/>
        </w:rPr>
        <w:drawing>
          <wp:inline distT="0" distB="0" distL="0" distR="0" wp14:anchorId="45CF12F6" wp14:editId="34173991">
            <wp:extent cx="6914393" cy="3581400"/>
            <wp:effectExtent l="0" t="0" r="127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lum bright="-18000" contrast="22000"/>
                      <a:extLst>
                        <a:ext uri="{28A0092B-C50C-407E-A947-70E740481C1C}">
                          <a14:useLocalDpi xmlns:a14="http://schemas.microsoft.com/office/drawing/2010/main" val="0"/>
                        </a:ext>
                      </a:extLst>
                    </a:blip>
                    <a:srcRect/>
                    <a:stretch>
                      <a:fillRect/>
                    </a:stretch>
                  </pic:blipFill>
                  <pic:spPr bwMode="auto">
                    <a:xfrm>
                      <a:off x="0" y="0"/>
                      <a:ext cx="6925713" cy="3587263"/>
                    </a:xfrm>
                    <a:prstGeom prst="rect">
                      <a:avLst/>
                    </a:prstGeom>
                    <a:noFill/>
                    <a:ln>
                      <a:noFill/>
                    </a:ln>
                  </pic:spPr>
                </pic:pic>
              </a:graphicData>
            </a:graphic>
          </wp:inline>
        </w:drawing>
      </w:r>
    </w:p>
    <w:p w14:paraId="6C088105" w14:textId="77777777" w:rsidR="00157F1A" w:rsidRPr="00CC4342" w:rsidRDefault="00157F1A" w:rsidP="00157F1A">
      <w:pPr>
        <w:autoSpaceDE w:val="0"/>
        <w:autoSpaceDN w:val="0"/>
        <w:adjustRightInd w:val="0"/>
        <w:rPr>
          <w:b/>
          <w:bCs/>
        </w:rPr>
      </w:pPr>
    </w:p>
    <w:p w14:paraId="1D4A9C1F" w14:textId="77777777" w:rsidR="00157F1A" w:rsidRPr="00CC4342" w:rsidRDefault="00157F1A" w:rsidP="00157F1A">
      <w:pPr>
        <w:autoSpaceDE w:val="0"/>
        <w:autoSpaceDN w:val="0"/>
        <w:adjustRightInd w:val="0"/>
        <w:rPr>
          <w:b/>
          <w:bCs/>
        </w:rPr>
      </w:pPr>
    </w:p>
    <w:p w14:paraId="52541C1D" w14:textId="77777777" w:rsidR="00157F1A" w:rsidRPr="00CC4342" w:rsidRDefault="00157F1A" w:rsidP="00157F1A">
      <w:pPr>
        <w:pStyle w:val="ListParagraph"/>
        <w:numPr>
          <w:ilvl w:val="2"/>
          <w:numId w:val="211"/>
        </w:numPr>
        <w:autoSpaceDE w:val="0"/>
        <w:autoSpaceDN w:val="0"/>
        <w:adjustRightInd w:val="0"/>
        <w:ind w:left="360" w:hanging="270"/>
      </w:pPr>
      <w:r w:rsidRPr="00CC4342">
        <w:t>Based on the correct drawings write a formula equation that will obey the Law of Conservation of Mass (Matter) for both Reaction D and E. In order to do this, coefficients may be required.</w:t>
      </w:r>
    </w:p>
    <w:p w14:paraId="7FC76FFB" w14:textId="77777777" w:rsidR="00157F1A" w:rsidRPr="00CC4342" w:rsidRDefault="00157F1A" w:rsidP="00157F1A">
      <w:pPr>
        <w:autoSpaceDE w:val="0"/>
        <w:autoSpaceDN w:val="0"/>
        <w:adjustRightInd w:val="0"/>
        <w:ind w:left="360" w:hanging="270"/>
      </w:pPr>
    </w:p>
    <w:p w14:paraId="211FDC28" w14:textId="77777777" w:rsidR="00157F1A" w:rsidRPr="00CC4342" w:rsidRDefault="00157F1A" w:rsidP="00157F1A">
      <w:pPr>
        <w:autoSpaceDE w:val="0"/>
        <w:autoSpaceDN w:val="0"/>
        <w:adjustRightInd w:val="0"/>
        <w:ind w:left="360" w:hanging="270"/>
      </w:pPr>
    </w:p>
    <w:p w14:paraId="5E4DBAA1" w14:textId="77777777" w:rsidR="00157F1A" w:rsidRPr="00CC4342" w:rsidRDefault="00157F1A" w:rsidP="00157F1A">
      <w:pPr>
        <w:pStyle w:val="ListParagraph"/>
        <w:numPr>
          <w:ilvl w:val="2"/>
          <w:numId w:val="211"/>
        </w:numPr>
        <w:autoSpaceDE w:val="0"/>
        <w:autoSpaceDN w:val="0"/>
        <w:adjustRightInd w:val="0"/>
        <w:ind w:left="360" w:hanging="270"/>
      </w:pPr>
      <w:r w:rsidRPr="00CC4342">
        <w:t>Is the number of molecules identical on the reactant and product sides of both of these balanced equations?</w:t>
      </w:r>
    </w:p>
    <w:p w14:paraId="66FD92FE" w14:textId="77777777" w:rsidR="00157F1A" w:rsidRPr="00CC4342" w:rsidRDefault="00157F1A" w:rsidP="00157F1A">
      <w:pPr>
        <w:autoSpaceDE w:val="0"/>
        <w:autoSpaceDN w:val="0"/>
        <w:adjustRightInd w:val="0"/>
        <w:ind w:left="360" w:hanging="270"/>
      </w:pPr>
    </w:p>
    <w:p w14:paraId="28FD18AE" w14:textId="77777777" w:rsidR="00157F1A" w:rsidRPr="00CC4342" w:rsidRDefault="00157F1A" w:rsidP="00157F1A">
      <w:pPr>
        <w:autoSpaceDE w:val="0"/>
        <w:autoSpaceDN w:val="0"/>
        <w:adjustRightInd w:val="0"/>
        <w:ind w:left="360" w:hanging="270"/>
      </w:pPr>
    </w:p>
    <w:p w14:paraId="10A88F19" w14:textId="77777777" w:rsidR="00157F1A" w:rsidRPr="00CC4342" w:rsidRDefault="00157F1A" w:rsidP="00157F1A">
      <w:pPr>
        <w:autoSpaceDE w:val="0"/>
        <w:autoSpaceDN w:val="0"/>
        <w:adjustRightInd w:val="0"/>
        <w:ind w:left="360" w:hanging="270"/>
      </w:pPr>
    </w:p>
    <w:p w14:paraId="2D867B4A" w14:textId="77777777" w:rsidR="00157F1A" w:rsidRPr="00CC4342" w:rsidRDefault="00157F1A" w:rsidP="00157F1A">
      <w:pPr>
        <w:pStyle w:val="ListParagraph"/>
        <w:numPr>
          <w:ilvl w:val="2"/>
          <w:numId w:val="211"/>
        </w:numPr>
        <w:autoSpaceDE w:val="0"/>
        <w:autoSpaceDN w:val="0"/>
        <w:adjustRightInd w:val="0"/>
        <w:ind w:left="360" w:hanging="270"/>
      </w:pPr>
      <w:r w:rsidRPr="00CC4342">
        <w:t>Explain how your answer to # 2 can be consistent with the idea that atoms are neither created nor destroyed when chemical reactions take place.</w:t>
      </w:r>
    </w:p>
    <w:p w14:paraId="1B348B1E" w14:textId="77777777" w:rsidR="00157F1A" w:rsidRPr="00CC4342" w:rsidRDefault="00157F1A" w:rsidP="00157F1A">
      <w:pPr>
        <w:autoSpaceDE w:val="0"/>
        <w:autoSpaceDN w:val="0"/>
        <w:adjustRightInd w:val="0"/>
      </w:pPr>
    </w:p>
    <w:p w14:paraId="49C9D171" w14:textId="77777777" w:rsidR="00157F1A" w:rsidRPr="00CC4342" w:rsidRDefault="00157F1A" w:rsidP="00157F1A">
      <w:pPr>
        <w:autoSpaceDE w:val="0"/>
        <w:autoSpaceDN w:val="0"/>
        <w:adjustRightInd w:val="0"/>
      </w:pPr>
    </w:p>
    <w:p w14:paraId="5E74CA32" w14:textId="77777777" w:rsidR="00157F1A" w:rsidRPr="00CC4342" w:rsidRDefault="00157F1A" w:rsidP="00157F1A">
      <w:pPr>
        <w:autoSpaceDE w:val="0"/>
        <w:autoSpaceDN w:val="0"/>
        <w:adjustRightInd w:val="0"/>
      </w:pPr>
    </w:p>
    <w:p w14:paraId="417DBA74" w14:textId="77777777" w:rsidR="00157F1A" w:rsidRPr="00CC4342" w:rsidRDefault="00157F1A" w:rsidP="00157F1A">
      <w:pPr>
        <w:pBdr>
          <w:bottom w:val="single" w:sz="4" w:space="1" w:color="auto"/>
        </w:pBdr>
        <w:autoSpaceDE w:val="0"/>
        <w:autoSpaceDN w:val="0"/>
        <w:adjustRightInd w:val="0"/>
        <w:ind w:left="270" w:hanging="270"/>
      </w:pPr>
      <w:r w:rsidRPr="00CC4342">
        <w:t>4. Why must we balance chemical equations?</w:t>
      </w:r>
    </w:p>
    <w:p w14:paraId="0F66C943" w14:textId="77777777" w:rsidR="00157F1A" w:rsidRPr="00CC4342" w:rsidRDefault="00157F1A" w:rsidP="00157F1A">
      <w:pPr>
        <w:pBdr>
          <w:bottom w:val="single" w:sz="4" w:space="1" w:color="auto"/>
        </w:pBdr>
        <w:autoSpaceDE w:val="0"/>
        <w:autoSpaceDN w:val="0"/>
        <w:adjustRightInd w:val="0"/>
        <w:ind w:left="270" w:hanging="270"/>
      </w:pPr>
    </w:p>
    <w:p w14:paraId="7543D000" w14:textId="77777777" w:rsidR="00157F1A" w:rsidRPr="00CC4342" w:rsidRDefault="00157F1A" w:rsidP="00157F1A">
      <w:pPr>
        <w:autoSpaceDE w:val="0"/>
        <w:autoSpaceDN w:val="0"/>
        <w:adjustRightInd w:val="0"/>
        <w:rPr>
          <w:b/>
          <w:bCs/>
        </w:rPr>
      </w:pPr>
      <w:r w:rsidRPr="00CC4342">
        <w:rPr>
          <w:b/>
          <w:bCs/>
        </w:rPr>
        <w:t>Model: Balanced Chemical Equations</w:t>
      </w:r>
    </w:p>
    <w:p w14:paraId="458F86D6" w14:textId="77777777" w:rsidR="00157F1A" w:rsidRPr="00CC4342" w:rsidRDefault="00157F1A" w:rsidP="00157F1A">
      <w:pPr>
        <w:pStyle w:val="ListParagraph"/>
        <w:numPr>
          <w:ilvl w:val="0"/>
          <w:numId w:val="88"/>
        </w:numPr>
        <w:autoSpaceDE w:val="0"/>
        <w:autoSpaceDN w:val="0"/>
        <w:adjustRightInd w:val="0"/>
        <w:ind w:firstLine="0"/>
        <w:contextualSpacing/>
      </w:pPr>
      <w:r w:rsidRPr="00CC4342">
        <w:t xml:space="preserve">Zn (s) + 2 HCl (aq) </w:t>
      </w:r>
      <w:r w:rsidRPr="00CC4342">
        <w:sym w:font="Symbol" w:char="F0AE"/>
      </w:r>
      <w:r w:rsidRPr="00CC4342">
        <w:t xml:space="preserve">      H</w:t>
      </w:r>
      <w:r w:rsidRPr="00CC4342">
        <w:rPr>
          <w:vertAlign w:val="subscript"/>
        </w:rPr>
        <w:t>2</w:t>
      </w:r>
      <w:r w:rsidRPr="00CC4342">
        <w:t xml:space="preserve"> (g) +           ZnCl</w:t>
      </w:r>
      <w:r w:rsidRPr="00CC4342">
        <w:rPr>
          <w:vertAlign w:val="subscript"/>
        </w:rPr>
        <w:t>2</w:t>
      </w:r>
      <w:r w:rsidRPr="00CC4342">
        <w:t xml:space="preserve"> (aq)</w:t>
      </w:r>
    </w:p>
    <w:p w14:paraId="2E349CE1" w14:textId="77777777" w:rsidR="00157F1A" w:rsidRPr="00CC4342" w:rsidRDefault="00157F1A" w:rsidP="00157F1A">
      <w:pPr>
        <w:pStyle w:val="ListParagraph"/>
        <w:autoSpaceDE w:val="0"/>
        <w:autoSpaceDN w:val="0"/>
        <w:adjustRightInd w:val="0"/>
        <w:contextualSpacing/>
      </w:pPr>
    </w:p>
    <w:p w14:paraId="3373351D"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773952" behindDoc="0" locked="0" layoutInCell="1" allowOverlap="1" wp14:anchorId="7A082D1D" wp14:editId="26B7AFA4">
                <wp:simplePos x="0" y="0"/>
                <wp:positionH relativeFrom="column">
                  <wp:posOffset>1476375</wp:posOffset>
                </wp:positionH>
                <wp:positionV relativeFrom="paragraph">
                  <wp:posOffset>1905</wp:posOffset>
                </wp:positionV>
                <wp:extent cx="219075" cy="228600"/>
                <wp:effectExtent l="0" t="0" r="28575" b="19050"/>
                <wp:wrapNone/>
                <wp:docPr id="411" name="Oval 411"/>
                <wp:cNvGraphicFramePr/>
                <a:graphic xmlns:a="http://schemas.openxmlformats.org/drawingml/2006/main">
                  <a:graphicData uri="http://schemas.microsoft.com/office/word/2010/wordprocessingShape">
                    <wps:wsp>
                      <wps:cNvSpPr/>
                      <wps:spPr>
                        <a:xfrm>
                          <a:off x="0" y="0"/>
                          <a:ext cx="219075" cy="228600"/>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B469661" id="Oval 411" o:spid="_x0000_s1026" style="position:absolute;margin-left:116.25pt;margin-top:.15pt;width:17.25pt;height:18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78048" behindDoc="0" locked="0" layoutInCell="1" allowOverlap="1" wp14:anchorId="6FD9F507" wp14:editId="1799EE34">
                <wp:simplePos x="0" y="0"/>
                <wp:positionH relativeFrom="column">
                  <wp:posOffset>3781425</wp:posOffset>
                </wp:positionH>
                <wp:positionV relativeFrom="paragraph">
                  <wp:posOffset>72390</wp:posOffset>
                </wp:positionV>
                <wp:extent cx="219075" cy="142875"/>
                <wp:effectExtent l="0" t="0" r="28575" b="28575"/>
                <wp:wrapNone/>
                <wp:docPr id="412" name="Isosceles Triangle 412"/>
                <wp:cNvGraphicFramePr/>
                <a:graphic xmlns:a="http://schemas.openxmlformats.org/drawingml/2006/main">
                  <a:graphicData uri="http://schemas.microsoft.com/office/word/2010/wordprocessingShape">
                    <wps:wsp>
                      <wps:cNvSpPr/>
                      <wps:spPr>
                        <a:xfrm>
                          <a:off x="0" y="0"/>
                          <a:ext cx="219075"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84719A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12" o:spid="_x0000_s1026" type="#_x0000_t5" style="position:absolute;margin-left:297.75pt;margin-top:5.7pt;width:17.25pt;height:11.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" filled="f" strokecolor="black [3213]" strokeweight="2pt"/>
            </w:pict>
          </mc:Fallback>
        </mc:AlternateContent>
      </w:r>
      <w:r w:rsidRPr="00CC4342">
        <w:rPr>
          <w:noProof/>
        </w:rPr>
        <mc:AlternateContent>
          <mc:Choice Requires="wps">
            <w:drawing>
              <wp:anchor distT="0" distB="0" distL="114300" distR="114300" simplePos="0" relativeHeight="251776000" behindDoc="0" locked="0" layoutInCell="1" allowOverlap="1" wp14:anchorId="075400A9" wp14:editId="3CA9F69D">
                <wp:simplePos x="0" y="0"/>
                <wp:positionH relativeFrom="column">
                  <wp:posOffset>3435350</wp:posOffset>
                </wp:positionH>
                <wp:positionV relativeFrom="paragraph">
                  <wp:posOffset>72390</wp:posOffset>
                </wp:positionV>
                <wp:extent cx="212725" cy="142875"/>
                <wp:effectExtent l="0" t="0" r="15875" b="28575"/>
                <wp:wrapNone/>
                <wp:docPr id="413" name="Isosceles Triangle 413"/>
                <wp:cNvGraphicFramePr/>
                <a:graphic xmlns:a="http://schemas.openxmlformats.org/drawingml/2006/main">
                  <a:graphicData uri="http://schemas.microsoft.com/office/word/2010/wordprocessingShape">
                    <wps:wsp>
                      <wps:cNvSpPr/>
                      <wps:spPr>
                        <a:xfrm>
                          <a:off x="0" y="0"/>
                          <a:ext cx="212725"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FA44365" id="Isosceles Triangle 413" o:spid="_x0000_s1026" type="#_x0000_t5" style="position:absolute;margin-left:270.5pt;margin-top:5.7pt;width:16.75pt;height:11.2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" filled="f" strokecolor="black [3213]" strokeweight="2pt"/>
            </w:pict>
          </mc:Fallback>
        </mc:AlternateContent>
      </w:r>
      <w:r w:rsidRPr="00CC4342">
        <w:rPr>
          <w:noProof/>
        </w:rPr>
        <mc:AlternateContent>
          <mc:Choice Requires="wps">
            <w:drawing>
              <wp:anchor distT="0" distB="0" distL="114300" distR="114300" simplePos="0" relativeHeight="251777024" behindDoc="0" locked="0" layoutInCell="1" allowOverlap="1" wp14:anchorId="5F66A6BF" wp14:editId="0017D2B2">
                <wp:simplePos x="0" y="0"/>
                <wp:positionH relativeFrom="column">
                  <wp:posOffset>1704975</wp:posOffset>
                </wp:positionH>
                <wp:positionV relativeFrom="paragraph">
                  <wp:posOffset>33655</wp:posOffset>
                </wp:positionV>
                <wp:extent cx="241300" cy="142875"/>
                <wp:effectExtent l="0" t="0" r="25400" b="28575"/>
                <wp:wrapNone/>
                <wp:docPr id="414" name="Isosceles Triangle 414"/>
                <wp:cNvGraphicFramePr/>
                <a:graphic xmlns:a="http://schemas.openxmlformats.org/drawingml/2006/main">
                  <a:graphicData uri="http://schemas.microsoft.com/office/word/2010/wordprocessingShape">
                    <wps:wsp>
                      <wps:cNvSpPr/>
                      <wps:spPr>
                        <a:xfrm>
                          <a:off x="0" y="0"/>
                          <a:ext cx="241300"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B07BB2C" id="Isosceles Triangle 414" o:spid="_x0000_s1026" type="#_x0000_t5" style="position:absolute;margin-left:134.25pt;margin-top:2.65pt;width:19pt;height:11.2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" filled="f" strokecolor="black [3213]" strokeweight="2pt"/>
            </w:pict>
          </mc:Fallback>
        </mc:AlternateContent>
      </w:r>
      <w:r w:rsidRPr="00CC4342">
        <w:rPr>
          <w:noProof/>
        </w:rPr>
        <mc:AlternateContent>
          <mc:Choice Requires="wps">
            <w:drawing>
              <wp:anchor distT="0" distB="0" distL="114300" distR="114300" simplePos="0" relativeHeight="251770880" behindDoc="0" locked="0" layoutInCell="1" allowOverlap="1" wp14:anchorId="2CFA99F5" wp14:editId="24F114B0">
                <wp:simplePos x="0" y="0"/>
                <wp:positionH relativeFrom="column">
                  <wp:posOffset>3648075</wp:posOffset>
                </wp:positionH>
                <wp:positionV relativeFrom="paragraph">
                  <wp:posOffset>53340</wp:posOffset>
                </wp:positionV>
                <wp:extent cx="133350" cy="161925"/>
                <wp:effectExtent l="0" t="0" r="19050" b="28575"/>
                <wp:wrapNone/>
                <wp:docPr id="415" name="Rectangle 415"/>
                <wp:cNvGraphicFramePr/>
                <a:graphic xmlns:a="http://schemas.openxmlformats.org/drawingml/2006/main">
                  <a:graphicData uri="http://schemas.microsoft.com/office/word/2010/wordprocessingShape">
                    <wps:wsp>
                      <wps:cNvSpPr/>
                      <wps:spPr>
                        <a:xfrm>
                          <a:off x="0" y="0"/>
                          <a:ext cx="133350" cy="1619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DF34250" id="Rectangle 415" o:spid="_x0000_s1026" style="position:absolute;margin-left:287.25pt;margin-top:4.2pt;width:10.5pt;height:12.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" fillcolor="#4f81bd [3204]" strokecolor="#243f60 [1604]" strokeweight="2pt"/>
            </w:pict>
          </mc:Fallback>
        </mc:AlternateContent>
      </w:r>
      <w:r w:rsidRPr="00CC4342">
        <w:rPr>
          <w:noProof/>
        </w:rPr>
        <mc:AlternateContent>
          <mc:Choice Requires="wps">
            <w:drawing>
              <wp:anchor distT="0" distB="0" distL="114300" distR="114300" simplePos="0" relativeHeight="251772928" behindDoc="0" locked="0" layoutInCell="1" allowOverlap="1" wp14:anchorId="4FB36C64" wp14:editId="31522AF8">
                <wp:simplePos x="0" y="0"/>
                <wp:positionH relativeFrom="column">
                  <wp:posOffset>2457450</wp:posOffset>
                </wp:positionH>
                <wp:positionV relativeFrom="paragraph">
                  <wp:posOffset>71755</wp:posOffset>
                </wp:positionV>
                <wp:extent cx="219075" cy="238125"/>
                <wp:effectExtent l="0" t="0" r="28575" b="28575"/>
                <wp:wrapNone/>
                <wp:docPr id="448" name="Oval 448"/>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38EE2DA" id="Oval 448" o:spid="_x0000_s1026" style="position:absolute;margin-left:193.5pt;margin-top:5.65pt;width:17.25pt;height:18.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71904" behindDoc="0" locked="0" layoutInCell="1" allowOverlap="1" wp14:anchorId="3847427D" wp14:editId="20CE7973">
                <wp:simplePos x="0" y="0"/>
                <wp:positionH relativeFrom="column">
                  <wp:posOffset>2695575</wp:posOffset>
                </wp:positionH>
                <wp:positionV relativeFrom="paragraph">
                  <wp:posOffset>72390</wp:posOffset>
                </wp:positionV>
                <wp:extent cx="238125" cy="238125"/>
                <wp:effectExtent l="0" t="0" r="28575" b="28575"/>
                <wp:wrapNone/>
                <wp:docPr id="449" name="Oval 449"/>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BC710DB" id="Oval 449" o:spid="_x0000_s1026" style="position:absolute;margin-left:212.25pt;margin-top:5.7pt;width:18.75pt;height:18.7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69856" behindDoc="0" locked="0" layoutInCell="1" allowOverlap="1" wp14:anchorId="2C15E18F" wp14:editId="5E7AE7F0">
                <wp:simplePos x="0" y="0"/>
                <wp:positionH relativeFrom="column">
                  <wp:posOffset>990600</wp:posOffset>
                </wp:positionH>
                <wp:positionV relativeFrom="paragraph">
                  <wp:posOffset>148590</wp:posOffset>
                </wp:positionV>
                <wp:extent cx="180975" cy="161925"/>
                <wp:effectExtent l="0" t="0" r="28575" b="28575"/>
                <wp:wrapNone/>
                <wp:docPr id="450" name="Rectangle 450"/>
                <wp:cNvGraphicFramePr/>
                <a:graphic xmlns:a="http://schemas.openxmlformats.org/drawingml/2006/main">
                  <a:graphicData uri="http://schemas.microsoft.com/office/word/2010/wordprocessingShape">
                    <wps:wsp>
                      <wps:cNvSpPr/>
                      <wps:spPr>
                        <a:xfrm>
                          <a:off x="0" y="0"/>
                          <a:ext cx="180975" cy="1619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E8DCE39" id="Rectangle 450" o:spid="_x0000_s1026" style="position:absolute;margin-left:78pt;margin-top:11.7pt;width:14.25pt;height:12.7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" fillcolor="#4f81bd [3204]" strokecolor="#243f60 [1604]" strokeweight="2pt"/>
            </w:pict>
          </mc:Fallback>
        </mc:AlternateContent>
      </w:r>
    </w:p>
    <w:p w14:paraId="65C9570D" w14:textId="77777777" w:rsidR="00157F1A" w:rsidRPr="00CC4342" w:rsidRDefault="00157F1A" w:rsidP="00157F1A">
      <w:pPr>
        <w:autoSpaceDE w:val="0"/>
        <w:autoSpaceDN w:val="0"/>
        <w:adjustRightInd w:val="0"/>
        <w:ind w:left="360"/>
      </w:pPr>
      <w:r w:rsidRPr="00CC4342">
        <w:rPr>
          <w:noProof/>
        </w:rPr>
        <mc:AlternateContent>
          <mc:Choice Requires="wps">
            <w:drawing>
              <wp:anchor distT="0" distB="0" distL="114300" distR="114300" simplePos="0" relativeHeight="251779072" behindDoc="0" locked="0" layoutInCell="1" allowOverlap="1" wp14:anchorId="2C20DCD9" wp14:editId="03C53193">
                <wp:simplePos x="0" y="0"/>
                <wp:positionH relativeFrom="column">
                  <wp:posOffset>1704975</wp:posOffset>
                </wp:positionH>
                <wp:positionV relativeFrom="paragraph">
                  <wp:posOffset>134620</wp:posOffset>
                </wp:positionV>
                <wp:extent cx="241300" cy="142875"/>
                <wp:effectExtent l="0" t="0" r="25400" b="28575"/>
                <wp:wrapNone/>
                <wp:docPr id="451" name="Isosceles Triangle 451"/>
                <wp:cNvGraphicFramePr/>
                <a:graphic xmlns:a="http://schemas.openxmlformats.org/drawingml/2006/main">
                  <a:graphicData uri="http://schemas.microsoft.com/office/word/2010/wordprocessingShape">
                    <wps:wsp>
                      <wps:cNvSpPr/>
                      <wps:spPr>
                        <a:xfrm>
                          <a:off x="0" y="0"/>
                          <a:ext cx="241300" cy="142875"/>
                        </a:xfrm>
                        <a:prstGeom prst="triangl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01FA600" id="Isosceles Triangle 451" o:spid="_x0000_s1026" type="#_x0000_t5" style="position:absolute;margin-left:134.25pt;margin-top:10.6pt;width:19pt;height:11.2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" filled="f" strokecolor="windowText" strokeweight="2pt"/>
            </w:pict>
          </mc:Fallback>
        </mc:AlternateContent>
      </w:r>
      <w:r w:rsidRPr="00CC4342">
        <w:rPr>
          <w:noProof/>
        </w:rPr>
        <mc:AlternateContent>
          <mc:Choice Requires="wps">
            <w:drawing>
              <wp:anchor distT="0" distB="0" distL="114300" distR="114300" simplePos="0" relativeHeight="251774976" behindDoc="0" locked="0" layoutInCell="1" allowOverlap="1" wp14:anchorId="3F0B857B" wp14:editId="380C988D">
                <wp:simplePos x="0" y="0"/>
                <wp:positionH relativeFrom="column">
                  <wp:posOffset>1485900</wp:posOffset>
                </wp:positionH>
                <wp:positionV relativeFrom="paragraph">
                  <wp:posOffset>68580</wp:posOffset>
                </wp:positionV>
                <wp:extent cx="219075" cy="228600"/>
                <wp:effectExtent l="0" t="0" r="28575" b="19050"/>
                <wp:wrapNone/>
                <wp:docPr id="452" name="Oval 452"/>
                <wp:cNvGraphicFramePr/>
                <a:graphic xmlns:a="http://schemas.openxmlformats.org/drawingml/2006/main">
                  <a:graphicData uri="http://schemas.microsoft.com/office/word/2010/wordprocessingShape">
                    <wps:wsp>
                      <wps:cNvSpPr/>
                      <wps:spPr>
                        <a:xfrm>
                          <a:off x="0" y="0"/>
                          <a:ext cx="219075" cy="228600"/>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0FEC7EC" id="Oval 452" o:spid="_x0000_s1026" style="position:absolute;margin-left:117pt;margin-top:5.4pt;width:17.25pt;height:18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" fillcolor="black [3213]" strokecolor="black [3213]" strokeweight="2pt">
                <v:fill r:id="rId108" o:title="" color2="white [3212]" type="pattern"/>
              </v:oval>
            </w:pict>
          </mc:Fallback>
        </mc:AlternateContent>
      </w:r>
    </w:p>
    <w:p w14:paraId="781D6C6E" w14:textId="77777777" w:rsidR="00157F1A" w:rsidRPr="00CC4342" w:rsidRDefault="00157F1A" w:rsidP="00157F1A">
      <w:pPr>
        <w:autoSpaceDE w:val="0"/>
        <w:autoSpaceDN w:val="0"/>
        <w:adjustRightInd w:val="0"/>
        <w:ind w:left="360"/>
      </w:pPr>
    </w:p>
    <w:p w14:paraId="1BD5A895" w14:textId="77777777" w:rsidR="00157F1A" w:rsidRPr="00CC4342" w:rsidRDefault="00157F1A" w:rsidP="00157F1A">
      <w:pPr>
        <w:pStyle w:val="ListParagraph"/>
        <w:numPr>
          <w:ilvl w:val="0"/>
          <w:numId w:val="88"/>
        </w:numPr>
        <w:autoSpaceDE w:val="0"/>
        <w:autoSpaceDN w:val="0"/>
        <w:adjustRightInd w:val="0"/>
        <w:ind w:firstLine="0"/>
        <w:contextualSpacing/>
      </w:pPr>
      <w:r w:rsidRPr="00CC4342">
        <w:t>2 H</w:t>
      </w:r>
      <w:r w:rsidRPr="00CC4342">
        <w:rPr>
          <w:vertAlign w:val="subscript"/>
        </w:rPr>
        <w:t>2</w:t>
      </w:r>
      <w:r w:rsidRPr="00CC4342">
        <w:t xml:space="preserve"> (g) +        O</w:t>
      </w:r>
      <w:r w:rsidRPr="00CC4342">
        <w:rPr>
          <w:vertAlign w:val="subscript"/>
        </w:rPr>
        <w:t>2</w:t>
      </w:r>
      <w:r w:rsidRPr="00CC4342">
        <w:t xml:space="preserve"> (g)    </w:t>
      </w:r>
      <w:r w:rsidRPr="00CC4342">
        <w:sym w:font="Symbol" w:char="F0AE"/>
      </w:r>
      <w:r w:rsidRPr="00CC4342">
        <w:t xml:space="preserve">           2 H</w:t>
      </w:r>
      <w:r w:rsidRPr="00CC4342">
        <w:rPr>
          <w:vertAlign w:val="subscript"/>
        </w:rPr>
        <w:t>2</w:t>
      </w:r>
      <w:r w:rsidRPr="00CC4342">
        <w:t>O (g)</w:t>
      </w:r>
      <w:r w:rsidRPr="00CC4342">
        <w:rPr>
          <w:noProof/>
        </w:rPr>
        <w:t xml:space="preserve"> </w:t>
      </w:r>
    </w:p>
    <w:p w14:paraId="6EB10FE7"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33344" behindDoc="0" locked="0" layoutInCell="1" allowOverlap="1" wp14:anchorId="56451D08" wp14:editId="3477A482">
                <wp:simplePos x="0" y="0"/>
                <wp:positionH relativeFrom="column">
                  <wp:posOffset>2085975</wp:posOffset>
                </wp:positionH>
                <wp:positionV relativeFrom="paragraph">
                  <wp:posOffset>28575</wp:posOffset>
                </wp:positionV>
                <wp:extent cx="276225" cy="304800"/>
                <wp:effectExtent l="0" t="0" r="28575" b="19050"/>
                <wp:wrapNone/>
                <wp:docPr id="453" name="Oval 453"/>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B5FD9BF" id="Oval 453" o:spid="_x0000_s1026" style="position:absolute;margin-left:164.25pt;margin-top:2.25pt;width:21.75pt;height:24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789312" behindDoc="0" locked="0" layoutInCell="1" allowOverlap="1" wp14:anchorId="6CEED894" wp14:editId="21F79F4D">
                <wp:simplePos x="0" y="0"/>
                <wp:positionH relativeFrom="column">
                  <wp:posOffset>1809750</wp:posOffset>
                </wp:positionH>
                <wp:positionV relativeFrom="paragraph">
                  <wp:posOffset>19050</wp:posOffset>
                </wp:positionV>
                <wp:extent cx="276225" cy="304800"/>
                <wp:effectExtent l="0" t="0" r="28575" b="19050"/>
                <wp:wrapNone/>
                <wp:docPr id="454" name="Oval 454"/>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1802FDA" id="Oval 454" o:spid="_x0000_s1026" style="position:absolute;margin-left:142.5pt;margin-top:1.5pt;width:21.75pt;height:24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Ba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787264" behindDoc="0" locked="0" layoutInCell="1" allowOverlap="1" wp14:anchorId="33A7186D" wp14:editId="2C60E411">
                <wp:simplePos x="0" y="0"/>
                <wp:positionH relativeFrom="column">
                  <wp:posOffset>2943225</wp:posOffset>
                </wp:positionH>
                <wp:positionV relativeFrom="paragraph">
                  <wp:posOffset>37465</wp:posOffset>
                </wp:positionV>
                <wp:extent cx="219075" cy="238125"/>
                <wp:effectExtent l="0" t="0" r="28575" b="28575"/>
                <wp:wrapNone/>
                <wp:docPr id="455" name="Oval 455"/>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C9444E3" id="Oval 455" o:spid="_x0000_s1026" style="position:absolute;margin-left:231.75pt;margin-top:2.95pt;width:17.25pt;height:18.7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85216" behindDoc="0" locked="0" layoutInCell="1" allowOverlap="1" wp14:anchorId="1C1A2B2E" wp14:editId="32F756BC">
                <wp:simplePos x="0" y="0"/>
                <wp:positionH relativeFrom="column">
                  <wp:posOffset>3438525</wp:posOffset>
                </wp:positionH>
                <wp:positionV relativeFrom="paragraph">
                  <wp:posOffset>37465</wp:posOffset>
                </wp:positionV>
                <wp:extent cx="219075" cy="238125"/>
                <wp:effectExtent l="0" t="0" r="28575" b="28575"/>
                <wp:wrapNone/>
                <wp:docPr id="456" name="Oval 456"/>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C864794" id="Oval 456" o:spid="_x0000_s1026" style="position:absolute;margin-left:270.75pt;margin-top:2.95pt;width:17.25pt;height:18.7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90336" behindDoc="0" locked="0" layoutInCell="1" allowOverlap="1" wp14:anchorId="55C727AA" wp14:editId="54497588">
                <wp:simplePos x="0" y="0"/>
                <wp:positionH relativeFrom="column">
                  <wp:posOffset>3162300</wp:posOffset>
                </wp:positionH>
                <wp:positionV relativeFrom="paragraph">
                  <wp:posOffset>0</wp:posOffset>
                </wp:positionV>
                <wp:extent cx="276225" cy="304800"/>
                <wp:effectExtent l="0" t="0" r="28575" b="19050"/>
                <wp:wrapNone/>
                <wp:docPr id="457" name="Oval 457"/>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F9BD7B9" id="Oval 457" o:spid="_x0000_s1026" style="position:absolute;margin-left:249pt;margin-top:0;width:21.75pt;height:24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" filled="f" strokecolor="black [3213]" strokeweight="2pt"/>
            </w:pict>
          </mc:Fallback>
        </mc:AlternateContent>
      </w:r>
      <w:r w:rsidRPr="00CC4342">
        <w:rPr>
          <w:noProof/>
        </w:rPr>
        <mc:AlternateContent>
          <mc:Choice Requires="wps">
            <w:drawing>
              <wp:anchor distT="0" distB="0" distL="114300" distR="114300" simplePos="0" relativeHeight="251782144" behindDoc="0" locked="0" layoutInCell="1" allowOverlap="1" wp14:anchorId="212EB4E8" wp14:editId="17DEDB3C">
                <wp:simplePos x="0" y="0"/>
                <wp:positionH relativeFrom="column">
                  <wp:posOffset>1085850</wp:posOffset>
                </wp:positionH>
                <wp:positionV relativeFrom="paragraph">
                  <wp:posOffset>8890</wp:posOffset>
                </wp:positionV>
                <wp:extent cx="219075" cy="238125"/>
                <wp:effectExtent l="0" t="0" r="28575" b="28575"/>
                <wp:wrapNone/>
                <wp:docPr id="458" name="Oval 458"/>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2F5AB08" id="Oval 458" o:spid="_x0000_s1026" style="position:absolute;margin-left:85.5pt;margin-top:.7pt;width:17.25pt;height:18.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83168" behindDoc="0" locked="0" layoutInCell="1" allowOverlap="1" wp14:anchorId="5B8D540D" wp14:editId="57DE6CF5">
                <wp:simplePos x="0" y="0"/>
                <wp:positionH relativeFrom="column">
                  <wp:posOffset>866775</wp:posOffset>
                </wp:positionH>
                <wp:positionV relativeFrom="paragraph">
                  <wp:posOffset>8890</wp:posOffset>
                </wp:positionV>
                <wp:extent cx="219075" cy="238125"/>
                <wp:effectExtent l="0" t="0" r="28575" b="28575"/>
                <wp:wrapNone/>
                <wp:docPr id="459" name="Oval 459"/>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1DFF914" id="Oval 459" o:spid="_x0000_s1026" style="position:absolute;margin-left:68.25pt;margin-top:.7pt;width:17.25pt;height:18.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" fillcolor="black [3213]" strokecolor="black [3213]" strokeweight="2pt">
                <v:fill r:id="rId108" o:title="" color2="white [3212]" type="pattern"/>
              </v:oval>
            </w:pict>
          </mc:Fallback>
        </mc:AlternateContent>
      </w:r>
    </w:p>
    <w:p w14:paraId="19BBFE77"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780096" behindDoc="0" locked="0" layoutInCell="1" allowOverlap="1" wp14:anchorId="0B06E4F9" wp14:editId="228AE280">
                <wp:simplePos x="0" y="0"/>
                <wp:positionH relativeFrom="column">
                  <wp:posOffset>1085850</wp:posOffset>
                </wp:positionH>
                <wp:positionV relativeFrom="paragraph">
                  <wp:posOffset>119380</wp:posOffset>
                </wp:positionV>
                <wp:extent cx="219075" cy="238125"/>
                <wp:effectExtent l="0" t="0" r="28575" b="28575"/>
                <wp:wrapNone/>
                <wp:docPr id="460" name="Oval 460"/>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F142C9F" id="Oval 460" o:spid="_x0000_s1026" style="position:absolute;margin-left:85.5pt;margin-top:9.4pt;width:17.25pt;height:18.7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81120" behindDoc="0" locked="0" layoutInCell="1" allowOverlap="1" wp14:anchorId="45200B43" wp14:editId="795CDD1B">
                <wp:simplePos x="0" y="0"/>
                <wp:positionH relativeFrom="column">
                  <wp:posOffset>866775</wp:posOffset>
                </wp:positionH>
                <wp:positionV relativeFrom="paragraph">
                  <wp:posOffset>119380</wp:posOffset>
                </wp:positionV>
                <wp:extent cx="219075" cy="238125"/>
                <wp:effectExtent l="0" t="0" r="28575" b="28575"/>
                <wp:wrapNone/>
                <wp:docPr id="461" name="Oval 461"/>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8B58088" id="Oval 461" o:spid="_x0000_s1026" style="position:absolute;margin-left:68.25pt;margin-top:9.4pt;width:17.25pt;height:18.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" fillcolor="black [3213]" strokecolor="black [3213]" strokeweight="2pt">
                <v:fill r:id="rId108" o:title="" color2="white [3212]" type="pattern"/>
              </v:oval>
            </w:pict>
          </mc:Fallback>
        </mc:AlternateContent>
      </w:r>
    </w:p>
    <w:p w14:paraId="5C1DE449"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784192" behindDoc="0" locked="0" layoutInCell="1" allowOverlap="1" wp14:anchorId="7A9B57DB" wp14:editId="348660EC">
                <wp:simplePos x="0" y="0"/>
                <wp:positionH relativeFrom="column">
                  <wp:posOffset>2943225</wp:posOffset>
                </wp:positionH>
                <wp:positionV relativeFrom="paragraph">
                  <wp:posOffset>10795</wp:posOffset>
                </wp:positionV>
                <wp:extent cx="219075" cy="238125"/>
                <wp:effectExtent l="0" t="0" r="28575" b="28575"/>
                <wp:wrapNone/>
                <wp:docPr id="462" name="Oval 462"/>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A3C399F" id="Oval 462" o:spid="_x0000_s1026" style="position:absolute;margin-left:231.75pt;margin-top:.85pt;width:17.25pt;height:18.7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86240" behindDoc="0" locked="0" layoutInCell="1" allowOverlap="1" wp14:anchorId="22411B06" wp14:editId="36B66E20">
                <wp:simplePos x="0" y="0"/>
                <wp:positionH relativeFrom="column">
                  <wp:posOffset>3441700</wp:posOffset>
                </wp:positionH>
                <wp:positionV relativeFrom="paragraph">
                  <wp:posOffset>1270</wp:posOffset>
                </wp:positionV>
                <wp:extent cx="219075" cy="238125"/>
                <wp:effectExtent l="0" t="0" r="28575" b="28575"/>
                <wp:wrapNone/>
                <wp:docPr id="463" name="Oval 463"/>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DB24FC5" id="Oval 463" o:spid="_x0000_s1026" style="position:absolute;margin-left:271pt;margin-top:.1pt;width:17.25pt;height:18.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791360" behindDoc="0" locked="0" layoutInCell="1" allowOverlap="1" wp14:anchorId="0FAB9D44" wp14:editId="45BCF2CC">
                <wp:simplePos x="0" y="0"/>
                <wp:positionH relativeFrom="column">
                  <wp:posOffset>3162300</wp:posOffset>
                </wp:positionH>
                <wp:positionV relativeFrom="paragraph">
                  <wp:posOffset>1905</wp:posOffset>
                </wp:positionV>
                <wp:extent cx="276225" cy="304800"/>
                <wp:effectExtent l="0" t="0" r="28575" b="19050"/>
                <wp:wrapNone/>
                <wp:docPr id="467" name="Oval 467"/>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C4C1C02" id="Oval 467" o:spid="_x0000_s1026" style="position:absolute;margin-left:249pt;margin-top:.15pt;width:21.75pt;height:24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" filled="f" strokecolor="black [3213]" strokeweight="2pt"/>
            </w:pict>
          </mc:Fallback>
        </mc:AlternateContent>
      </w:r>
    </w:p>
    <w:p w14:paraId="01CBA22F" w14:textId="77777777" w:rsidR="00157F1A" w:rsidRPr="00CC4342" w:rsidRDefault="00157F1A" w:rsidP="00157F1A">
      <w:pPr>
        <w:autoSpaceDE w:val="0"/>
        <w:autoSpaceDN w:val="0"/>
        <w:adjustRightInd w:val="0"/>
      </w:pPr>
    </w:p>
    <w:p w14:paraId="7C199A7F" w14:textId="77777777" w:rsidR="00157F1A" w:rsidRPr="00CC4342" w:rsidRDefault="00157F1A" w:rsidP="00157F1A">
      <w:pPr>
        <w:autoSpaceDE w:val="0"/>
        <w:autoSpaceDN w:val="0"/>
        <w:adjustRightInd w:val="0"/>
      </w:pPr>
    </w:p>
    <w:p w14:paraId="7D48E788" w14:textId="77777777" w:rsidR="00157F1A" w:rsidRPr="00CC4342" w:rsidRDefault="00157F1A" w:rsidP="00157F1A">
      <w:pPr>
        <w:pStyle w:val="ListParagraph"/>
        <w:numPr>
          <w:ilvl w:val="0"/>
          <w:numId w:val="88"/>
        </w:numPr>
        <w:ind w:firstLine="0"/>
        <w:contextualSpacing/>
      </w:pPr>
      <w:r w:rsidRPr="00CC4342">
        <w:t>BaCl</w:t>
      </w:r>
      <w:r w:rsidRPr="00CC4342">
        <w:rPr>
          <w:vertAlign w:val="subscript"/>
        </w:rPr>
        <w:t>2</w:t>
      </w:r>
      <w:r w:rsidRPr="00CC4342">
        <w:t xml:space="preserve"> (aq)    +      2 AgNO</w:t>
      </w:r>
      <w:r w:rsidRPr="00CC4342">
        <w:rPr>
          <w:vertAlign w:val="subscript"/>
        </w:rPr>
        <w:t>3</w:t>
      </w:r>
      <w:r w:rsidRPr="00CC4342">
        <w:t xml:space="preserve"> (aq)     </w:t>
      </w:r>
      <w:r w:rsidRPr="00CC4342">
        <w:sym w:font="Symbol" w:char="F0AE"/>
      </w:r>
      <w:r w:rsidRPr="00CC4342">
        <w:t xml:space="preserve">      Ba(NO</w:t>
      </w:r>
      <w:r w:rsidRPr="00CC4342">
        <w:rPr>
          <w:vertAlign w:val="subscript"/>
        </w:rPr>
        <w:t>3</w:t>
      </w:r>
      <w:r w:rsidRPr="00CC4342">
        <w:t>)</w:t>
      </w:r>
      <w:r w:rsidRPr="00CC4342">
        <w:rPr>
          <w:vertAlign w:val="subscript"/>
        </w:rPr>
        <w:t>2</w:t>
      </w:r>
      <w:r w:rsidRPr="00CC4342">
        <w:t xml:space="preserve"> (aq)    +       2 AgCl (s)</w:t>
      </w:r>
    </w:p>
    <w:p w14:paraId="70E744D0"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794432" behindDoc="0" locked="0" layoutInCell="1" allowOverlap="1" wp14:anchorId="7CBB65AE" wp14:editId="3C38C1CB">
                <wp:simplePos x="0" y="0"/>
                <wp:positionH relativeFrom="column">
                  <wp:posOffset>5090580</wp:posOffset>
                </wp:positionH>
                <wp:positionV relativeFrom="paragraph">
                  <wp:posOffset>104775</wp:posOffset>
                </wp:positionV>
                <wp:extent cx="241300" cy="142875"/>
                <wp:effectExtent l="0" t="0" r="25400" b="28575"/>
                <wp:wrapNone/>
                <wp:docPr id="468" name="Isosceles Triangle 468"/>
                <wp:cNvGraphicFramePr/>
                <a:graphic xmlns:a="http://schemas.openxmlformats.org/drawingml/2006/main">
                  <a:graphicData uri="http://schemas.microsoft.com/office/word/2010/wordprocessingShape">
                    <wps:wsp>
                      <wps:cNvSpPr/>
                      <wps:spPr>
                        <a:xfrm>
                          <a:off x="0" y="0"/>
                          <a:ext cx="241300"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007A9FA" id="Isosceles Triangle 468" o:spid="_x0000_s1026" type="#_x0000_t5" style="position:absolute;margin-left:400.85pt;margin-top:8.25pt;width:19pt;height:11.2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" filled="f" strokecolor="black [3213]" strokeweight="2pt"/>
            </w:pict>
          </mc:Fallback>
        </mc:AlternateContent>
      </w:r>
      <w:r w:rsidRPr="00CC4342">
        <w:rPr>
          <w:noProof/>
        </w:rPr>
        <mc:AlternateContent>
          <mc:Choice Requires="wps">
            <w:drawing>
              <wp:anchor distT="0" distB="0" distL="114300" distR="114300" simplePos="0" relativeHeight="251805696" behindDoc="0" locked="0" layoutInCell="1" allowOverlap="1" wp14:anchorId="686F4CB4" wp14:editId="10DE8BEE">
                <wp:simplePos x="0" y="0"/>
                <wp:positionH relativeFrom="column">
                  <wp:posOffset>4933950</wp:posOffset>
                </wp:positionH>
                <wp:positionV relativeFrom="paragraph">
                  <wp:posOffset>47625</wp:posOffset>
                </wp:positionV>
                <wp:extent cx="152400" cy="200025"/>
                <wp:effectExtent l="0" t="0" r="19050" b="28575"/>
                <wp:wrapNone/>
                <wp:docPr id="470" name="Rectangle 470"/>
                <wp:cNvGraphicFramePr/>
                <a:graphic xmlns:a="http://schemas.openxmlformats.org/drawingml/2006/main">
                  <a:graphicData uri="http://schemas.microsoft.com/office/word/2010/wordprocessingShape">
                    <wps:wsp>
                      <wps:cNvSpPr/>
                      <wps:spPr>
                        <a:xfrm>
                          <a:off x="0" y="0"/>
                          <a:ext cx="152400" cy="200025"/>
                        </a:xfrm>
                        <a:prstGeom prst="rect">
                          <a:avLst/>
                        </a:prstGeom>
                        <a:pattFill prst="lgCheck">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22ED5BF" id="Rectangle 470" o:spid="_x0000_s1026" style="position:absolute;margin-left:388.5pt;margin-top:3.75pt;width:12pt;height:15.7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" fillcolor="black [3213]" strokecolor="black [3213]" strokeweight="2pt">
                <v:fill r:id="rId109" o:title="" color2="white [3212]" type="pattern"/>
              </v:rect>
            </w:pict>
          </mc:Fallback>
        </mc:AlternateContent>
      </w:r>
      <w:r w:rsidRPr="00CC4342">
        <w:rPr>
          <w:b/>
          <w:bCs/>
          <w:noProof/>
        </w:rPr>
        <mc:AlternateContent>
          <mc:Choice Requires="wps">
            <w:drawing>
              <wp:anchor distT="0" distB="0" distL="114300" distR="114300" simplePos="0" relativeHeight="251803648" behindDoc="0" locked="0" layoutInCell="1" allowOverlap="1" wp14:anchorId="44AAEA93" wp14:editId="6BF5DD52">
                <wp:simplePos x="0" y="0"/>
                <wp:positionH relativeFrom="column">
                  <wp:posOffset>3543300</wp:posOffset>
                </wp:positionH>
                <wp:positionV relativeFrom="paragraph">
                  <wp:posOffset>57150</wp:posOffset>
                </wp:positionV>
                <wp:extent cx="190500" cy="238125"/>
                <wp:effectExtent l="0" t="0" r="19050" b="28575"/>
                <wp:wrapNone/>
                <wp:docPr id="471" name="Hexagon 471"/>
                <wp:cNvGraphicFramePr/>
                <a:graphic xmlns:a="http://schemas.openxmlformats.org/drawingml/2006/main">
                  <a:graphicData uri="http://schemas.microsoft.com/office/word/2010/wordprocessingShape">
                    <wps:wsp>
                      <wps:cNvSpPr/>
                      <wps:spPr>
                        <a:xfrm>
                          <a:off x="0" y="0"/>
                          <a:ext cx="190500" cy="238125"/>
                        </a:xfrm>
                        <a:prstGeom prst="hexagon">
                          <a:avLst/>
                        </a:prstGeom>
                        <a:pattFill prst="pct10"/>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E45AE5C"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71" o:spid="_x0000_s1026" type="#_x0000_t9" style="position:absolute;margin-left:279pt;margin-top:4.5pt;width:15pt;height:18.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" fillcolor="black" strokecolor="black [3213]" strokeweight="2pt">
                <v:fill r:id="rId110" o:title="" type="pattern"/>
              </v:shape>
            </w:pict>
          </mc:Fallback>
        </mc:AlternateContent>
      </w:r>
      <w:r w:rsidRPr="00CC4342">
        <w:rPr>
          <w:b/>
          <w:bCs/>
          <w:noProof/>
        </w:rPr>
        <mc:AlternateContent>
          <mc:Choice Requires="wps">
            <w:drawing>
              <wp:anchor distT="0" distB="0" distL="114300" distR="114300" simplePos="0" relativeHeight="251800576" behindDoc="0" locked="0" layoutInCell="1" allowOverlap="1" wp14:anchorId="52387D69" wp14:editId="5C301144">
                <wp:simplePos x="0" y="0"/>
                <wp:positionH relativeFrom="column">
                  <wp:posOffset>3886200</wp:posOffset>
                </wp:positionH>
                <wp:positionV relativeFrom="paragraph">
                  <wp:posOffset>57150</wp:posOffset>
                </wp:positionV>
                <wp:extent cx="190500" cy="238125"/>
                <wp:effectExtent l="0" t="0" r="19050" b="28575"/>
                <wp:wrapNone/>
                <wp:docPr id="472" name="Hexagon 472"/>
                <wp:cNvGraphicFramePr/>
                <a:graphic xmlns:a="http://schemas.openxmlformats.org/drawingml/2006/main">
                  <a:graphicData uri="http://schemas.microsoft.com/office/word/2010/wordprocessingShape">
                    <wps:wsp>
                      <wps:cNvSpPr/>
                      <wps:spPr>
                        <a:xfrm>
                          <a:off x="0" y="0"/>
                          <a:ext cx="190500" cy="238125"/>
                        </a:xfrm>
                        <a:prstGeom prst="hexagon">
                          <a:avLst/>
                        </a:prstGeom>
                        <a:pattFill prst="pct10"/>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1C2205D" id="Hexagon 472" o:spid="_x0000_s1026" type="#_x0000_t9" style="position:absolute;margin-left:306pt;margin-top:4.5pt;width:15pt;height:18.7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" fillcolor="black" strokecolor="black [3213]" strokeweight="2pt">
                <v:fill r:id="rId110" o:title="" type="pattern"/>
              </v:shape>
            </w:pict>
          </mc:Fallback>
        </mc:AlternateContent>
      </w:r>
      <w:r w:rsidRPr="00CC4342">
        <w:rPr>
          <w:b/>
          <w:bCs/>
          <w:noProof/>
        </w:rPr>
        <mc:AlternateContent>
          <mc:Choice Requires="wps">
            <w:drawing>
              <wp:anchor distT="0" distB="0" distL="114300" distR="114300" simplePos="0" relativeHeight="251798528" behindDoc="0" locked="0" layoutInCell="1" allowOverlap="1" wp14:anchorId="3B133BAA" wp14:editId="6BE4BA0D">
                <wp:simplePos x="0" y="0"/>
                <wp:positionH relativeFrom="column">
                  <wp:posOffset>2305050</wp:posOffset>
                </wp:positionH>
                <wp:positionV relativeFrom="paragraph">
                  <wp:posOffset>57150</wp:posOffset>
                </wp:positionV>
                <wp:extent cx="190500" cy="238125"/>
                <wp:effectExtent l="0" t="0" r="19050" b="28575"/>
                <wp:wrapNone/>
                <wp:docPr id="473" name="Hexagon 473"/>
                <wp:cNvGraphicFramePr/>
                <a:graphic xmlns:a="http://schemas.openxmlformats.org/drawingml/2006/main">
                  <a:graphicData uri="http://schemas.microsoft.com/office/word/2010/wordprocessingShape">
                    <wps:wsp>
                      <wps:cNvSpPr/>
                      <wps:spPr>
                        <a:xfrm>
                          <a:off x="0" y="0"/>
                          <a:ext cx="190500" cy="238125"/>
                        </a:xfrm>
                        <a:prstGeom prst="hexagon">
                          <a:avLst/>
                        </a:prstGeom>
                        <a:pattFill prst="pct10">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6CC1718" id="Hexagon 473" o:spid="_x0000_s1026" type="#_x0000_t9" style="position:absolute;margin-left:181.5pt;margin-top:4.5pt;width:15pt;height:18.7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" fillcolor="black [3213]" strokecolor="black [3213]" strokeweight="2pt">
                <v:fill r:id="rId110" o:title="" color2="white [3212]" type="pattern"/>
              </v:shape>
            </w:pict>
          </mc:Fallback>
        </mc:AlternateContent>
      </w:r>
      <w:r w:rsidRPr="00CC4342">
        <w:rPr>
          <w:noProof/>
        </w:rPr>
        <mc:AlternateContent>
          <mc:Choice Requires="wps">
            <w:drawing>
              <wp:anchor distT="0" distB="0" distL="114300" distR="114300" simplePos="0" relativeHeight="251801600" behindDoc="0" locked="0" layoutInCell="1" allowOverlap="1" wp14:anchorId="40C287FF" wp14:editId="01E82479">
                <wp:simplePos x="0" y="0"/>
                <wp:positionH relativeFrom="column">
                  <wp:posOffset>2152650</wp:posOffset>
                </wp:positionH>
                <wp:positionV relativeFrom="paragraph">
                  <wp:posOffset>57150</wp:posOffset>
                </wp:positionV>
                <wp:extent cx="152400" cy="200025"/>
                <wp:effectExtent l="0" t="0" r="19050" b="28575"/>
                <wp:wrapNone/>
                <wp:docPr id="474" name="Rectangle 474"/>
                <wp:cNvGraphicFramePr/>
                <a:graphic xmlns:a="http://schemas.openxmlformats.org/drawingml/2006/main">
                  <a:graphicData uri="http://schemas.microsoft.com/office/word/2010/wordprocessingShape">
                    <wps:wsp>
                      <wps:cNvSpPr/>
                      <wps:spPr>
                        <a:xfrm>
                          <a:off x="0" y="0"/>
                          <a:ext cx="152400" cy="200025"/>
                        </a:xfrm>
                        <a:prstGeom prst="rect">
                          <a:avLst/>
                        </a:prstGeom>
                        <a:pattFill prst="lgCheck">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C39CE8C" id="Rectangle 474" o:spid="_x0000_s1026" style="position:absolute;margin-left:169.5pt;margin-top:4.5pt;width:12pt;height:15.7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" fillcolor="black [3213]" strokecolor="black [3213]" strokeweight="2pt">
                <v:fill r:id="rId109" o:title="" color2="white [3212]" type="pattern"/>
              </v:rect>
            </w:pict>
          </mc:Fallback>
        </mc:AlternateContent>
      </w:r>
      <w:r w:rsidRPr="00CC4342">
        <w:rPr>
          <w:noProof/>
        </w:rPr>
        <mc:AlternateContent>
          <mc:Choice Requires="wps">
            <w:drawing>
              <wp:anchor distT="0" distB="0" distL="114300" distR="114300" simplePos="0" relativeHeight="251792384" behindDoc="0" locked="0" layoutInCell="1" allowOverlap="1" wp14:anchorId="41CBD979" wp14:editId="4462D48B">
                <wp:simplePos x="0" y="0"/>
                <wp:positionH relativeFrom="column">
                  <wp:posOffset>3733800</wp:posOffset>
                </wp:positionH>
                <wp:positionV relativeFrom="paragraph">
                  <wp:posOffset>57150</wp:posOffset>
                </wp:positionV>
                <wp:extent cx="152400" cy="200025"/>
                <wp:effectExtent l="0" t="0" r="19050" b="28575"/>
                <wp:wrapNone/>
                <wp:docPr id="475" name="Rectangle 475"/>
                <wp:cNvGraphicFramePr/>
                <a:graphic xmlns:a="http://schemas.openxmlformats.org/drawingml/2006/main">
                  <a:graphicData uri="http://schemas.microsoft.com/office/word/2010/wordprocessingShape">
                    <wps:wsp>
                      <wps:cNvSpPr/>
                      <wps:spPr>
                        <a:xfrm>
                          <a:off x="0" y="0"/>
                          <a:ext cx="152400" cy="2000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1DA9A8D" id="Rectangle 475" o:spid="_x0000_s1026" style="position:absolute;margin-left:294pt;margin-top:4.5pt;width:12pt;height:15.7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" filled="f" strokecolor="black [3213]" strokeweight="2pt"/>
            </w:pict>
          </mc:Fallback>
        </mc:AlternateContent>
      </w:r>
      <w:r w:rsidRPr="00CC4342">
        <w:rPr>
          <w:noProof/>
        </w:rPr>
        <mc:AlternateContent>
          <mc:Choice Requires="wps">
            <w:drawing>
              <wp:anchor distT="0" distB="0" distL="114300" distR="114300" simplePos="0" relativeHeight="251795456" behindDoc="0" locked="0" layoutInCell="1" allowOverlap="1" wp14:anchorId="1E80C452" wp14:editId="4CF83FE0">
                <wp:simplePos x="0" y="0"/>
                <wp:positionH relativeFrom="column">
                  <wp:posOffset>863600</wp:posOffset>
                </wp:positionH>
                <wp:positionV relativeFrom="paragraph">
                  <wp:posOffset>114300</wp:posOffset>
                </wp:positionV>
                <wp:extent cx="241300" cy="142875"/>
                <wp:effectExtent l="0" t="0" r="25400" b="28575"/>
                <wp:wrapNone/>
                <wp:docPr id="476" name="Isosceles Triangle 476"/>
                <wp:cNvGraphicFramePr/>
                <a:graphic xmlns:a="http://schemas.openxmlformats.org/drawingml/2006/main">
                  <a:graphicData uri="http://schemas.microsoft.com/office/word/2010/wordprocessingShape">
                    <wps:wsp>
                      <wps:cNvSpPr/>
                      <wps:spPr>
                        <a:xfrm>
                          <a:off x="0" y="0"/>
                          <a:ext cx="241300"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0AA5B61" id="Isosceles Triangle 476" o:spid="_x0000_s1026" type="#_x0000_t5" style="position:absolute;margin-left:68pt;margin-top:9pt;width:19pt;height:11.2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" filled="f" strokecolor="black [3213]" strokeweight="2pt"/>
            </w:pict>
          </mc:Fallback>
        </mc:AlternateContent>
      </w:r>
      <w:r w:rsidRPr="00CC4342">
        <w:rPr>
          <w:noProof/>
        </w:rPr>
        <mc:AlternateContent>
          <mc:Choice Requires="wps">
            <w:drawing>
              <wp:anchor distT="0" distB="0" distL="114300" distR="114300" simplePos="0" relativeHeight="251793408" behindDoc="0" locked="0" layoutInCell="1" allowOverlap="1" wp14:anchorId="6AB75627" wp14:editId="167117F2">
                <wp:simplePos x="0" y="0"/>
                <wp:positionH relativeFrom="column">
                  <wp:posOffset>1123950</wp:posOffset>
                </wp:positionH>
                <wp:positionV relativeFrom="paragraph">
                  <wp:posOffset>57150</wp:posOffset>
                </wp:positionV>
                <wp:extent cx="152400" cy="200025"/>
                <wp:effectExtent l="0" t="0" r="19050" b="28575"/>
                <wp:wrapNone/>
                <wp:docPr id="477" name="Rectangle 477"/>
                <wp:cNvGraphicFramePr/>
                <a:graphic xmlns:a="http://schemas.openxmlformats.org/drawingml/2006/main">
                  <a:graphicData uri="http://schemas.microsoft.com/office/word/2010/wordprocessingShape">
                    <wps:wsp>
                      <wps:cNvSpPr/>
                      <wps:spPr>
                        <a:xfrm>
                          <a:off x="0" y="0"/>
                          <a:ext cx="152400" cy="2000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E8C4D8F" id="Rectangle 477" o:spid="_x0000_s1026" style="position:absolute;margin-left:88.5pt;margin-top:4.5pt;width:12pt;height:15.7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796480" behindDoc="0" locked="0" layoutInCell="1" allowOverlap="1" wp14:anchorId="0BB06979" wp14:editId="09CAF02C">
                <wp:simplePos x="0" y="0"/>
                <wp:positionH relativeFrom="column">
                  <wp:posOffset>1276350</wp:posOffset>
                </wp:positionH>
                <wp:positionV relativeFrom="paragraph">
                  <wp:posOffset>114300</wp:posOffset>
                </wp:positionV>
                <wp:extent cx="241300" cy="142875"/>
                <wp:effectExtent l="0" t="0" r="25400" b="28575"/>
                <wp:wrapNone/>
                <wp:docPr id="479" name="Isosceles Triangle 479"/>
                <wp:cNvGraphicFramePr/>
                <a:graphic xmlns:a="http://schemas.openxmlformats.org/drawingml/2006/main">
                  <a:graphicData uri="http://schemas.microsoft.com/office/word/2010/wordprocessingShape">
                    <wps:wsp>
                      <wps:cNvSpPr/>
                      <wps:spPr>
                        <a:xfrm>
                          <a:off x="0" y="0"/>
                          <a:ext cx="241300"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C121BD" id="Isosceles Triangle 479" o:spid="_x0000_s1026" type="#_x0000_t5" style="position:absolute;margin-left:100.5pt;margin-top:9pt;width:19pt;height:11.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" filled="f" strokecolor="black [3213]" strokeweight="2pt"/>
            </w:pict>
          </mc:Fallback>
        </mc:AlternateContent>
      </w:r>
    </w:p>
    <w:p w14:paraId="7347DBDE"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797504" behindDoc="0" locked="0" layoutInCell="1" allowOverlap="1" wp14:anchorId="496C77B7" wp14:editId="61397601">
                <wp:simplePos x="0" y="0"/>
                <wp:positionH relativeFrom="column">
                  <wp:posOffset>4987925</wp:posOffset>
                </wp:positionH>
                <wp:positionV relativeFrom="paragraph">
                  <wp:posOffset>287655</wp:posOffset>
                </wp:positionV>
                <wp:extent cx="241300" cy="142875"/>
                <wp:effectExtent l="0" t="0" r="25400" b="28575"/>
                <wp:wrapNone/>
                <wp:docPr id="480" name="Isosceles Triangle 480"/>
                <wp:cNvGraphicFramePr/>
                <a:graphic xmlns:a="http://schemas.openxmlformats.org/drawingml/2006/main">
                  <a:graphicData uri="http://schemas.microsoft.com/office/word/2010/wordprocessingShape">
                    <wps:wsp>
                      <wps:cNvSpPr/>
                      <wps:spPr>
                        <a:xfrm>
                          <a:off x="0" y="0"/>
                          <a:ext cx="241300" cy="142875"/>
                        </a:xfrm>
                        <a:prstGeom prst="triangl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4D27E9E" id="Isosceles Triangle 480" o:spid="_x0000_s1026" type="#_x0000_t5" style="position:absolute;margin-left:392.75pt;margin-top:22.65pt;width:19pt;height:11.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" filled="f" strokecolor="black [3213]" strokeweight="2pt"/>
            </w:pict>
          </mc:Fallback>
        </mc:AlternateContent>
      </w:r>
      <w:r w:rsidRPr="00CC4342">
        <w:rPr>
          <w:noProof/>
        </w:rPr>
        <mc:AlternateContent>
          <mc:Choice Requires="wps">
            <w:drawing>
              <wp:anchor distT="0" distB="0" distL="114300" distR="114300" simplePos="0" relativeHeight="251804672" behindDoc="0" locked="0" layoutInCell="1" allowOverlap="1" wp14:anchorId="7470EBFC" wp14:editId="2B1A2AC5">
                <wp:simplePos x="0" y="0"/>
                <wp:positionH relativeFrom="column">
                  <wp:posOffset>4933950</wp:posOffset>
                </wp:positionH>
                <wp:positionV relativeFrom="paragraph">
                  <wp:posOffset>120015</wp:posOffset>
                </wp:positionV>
                <wp:extent cx="152400" cy="200025"/>
                <wp:effectExtent l="0" t="0" r="19050" b="28575"/>
                <wp:wrapNone/>
                <wp:docPr id="482" name="Rectangle 482"/>
                <wp:cNvGraphicFramePr/>
                <a:graphic xmlns:a="http://schemas.openxmlformats.org/drawingml/2006/main">
                  <a:graphicData uri="http://schemas.microsoft.com/office/word/2010/wordprocessingShape">
                    <wps:wsp>
                      <wps:cNvSpPr/>
                      <wps:spPr>
                        <a:xfrm>
                          <a:off x="0" y="0"/>
                          <a:ext cx="152400" cy="200025"/>
                        </a:xfrm>
                        <a:prstGeom prst="rect">
                          <a:avLst/>
                        </a:prstGeom>
                        <a:pattFill prst="lgCheck">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DFB5648" id="Rectangle 482" o:spid="_x0000_s1026" style="position:absolute;margin-left:388.5pt;margin-top:9.45pt;width:12pt;height:15.7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" fillcolor="black [3213]" strokecolor="black [3213]" strokeweight="2pt">
                <v:fill r:id="rId109" o:title="" color2="white [3212]" type="pattern"/>
              </v:rect>
            </w:pict>
          </mc:Fallback>
        </mc:AlternateContent>
      </w:r>
    </w:p>
    <w:p w14:paraId="26CABAAD" w14:textId="77777777" w:rsidR="00157F1A" w:rsidRPr="00CC4342" w:rsidRDefault="00157F1A" w:rsidP="00157F1A">
      <w:pPr>
        <w:autoSpaceDE w:val="0"/>
        <w:autoSpaceDN w:val="0"/>
        <w:adjustRightInd w:val="0"/>
      </w:pPr>
      <w:r w:rsidRPr="00CC4342">
        <w:rPr>
          <w:b/>
          <w:bCs/>
          <w:noProof/>
        </w:rPr>
        <mc:AlternateContent>
          <mc:Choice Requires="wps">
            <w:drawing>
              <wp:anchor distT="0" distB="0" distL="114300" distR="114300" simplePos="0" relativeHeight="251799552" behindDoc="0" locked="0" layoutInCell="1" allowOverlap="1" wp14:anchorId="25E783BC" wp14:editId="3DB597AB">
                <wp:simplePos x="0" y="0"/>
                <wp:positionH relativeFrom="column">
                  <wp:posOffset>2305050</wp:posOffset>
                </wp:positionH>
                <wp:positionV relativeFrom="paragraph">
                  <wp:posOffset>20955</wp:posOffset>
                </wp:positionV>
                <wp:extent cx="190500" cy="238125"/>
                <wp:effectExtent l="0" t="0" r="19050" b="28575"/>
                <wp:wrapNone/>
                <wp:docPr id="483" name="Hexagon 483"/>
                <wp:cNvGraphicFramePr/>
                <a:graphic xmlns:a="http://schemas.openxmlformats.org/drawingml/2006/main">
                  <a:graphicData uri="http://schemas.microsoft.com/office/word/2010/wordprocessingShape">
                    <wps:wsp>
                      <wps:cNvSpPr/>
                      <wps:spPr>
                        <a:xfrm>
                          <a:off x="0" y="0"/>
                          <a:ext cx="190500" cy="238125"/>
                        </a:xfrm>
                        <a:prstGeom prst="hexagon">
                          <a:avLst/>
                        </a:prstGeom>
                        <a:pattFill prst="pct10"/>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4E34774" id="Hexagon 483" o:spid="_x0000_s1026" type="#_x0000_t9" style="position:absolute;margin-left:181.5pt;margin-top:1.65pt;width:15pt;height:18.7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" fillcolor="black" strokecolor="black [3213]" strokeweight="2pt">
                <v:fill r:id="rId110" o:title="" type="pattern"/>
              </v:shape>
            </w:pict>
          </mc:Fallback>
        </mc:AlternateContent>
      </w:r>
      <w:r w:rsidRPr="00CC4342">
        <w:rPr>
          <w:noProof/>
        </w:rPr>
        <mc:AlternateContent>
          <mc:Choice Requires="wps">
            <w:drawing>
              <wp:anchor distT="0" distB="0" distL="114300" distR="114300" simplePos="0" relativeHeight="251802624" behindDoc="0" locked="0" layoutInCell="1" allowOverlap="1" wp14:anchorId="7A8842D3" wp14:editId="58789256">
                <wp:simplePos x="0" y="0"/>
                <wp:positionH relativeFrom="column">
                  <wp:posOffset>2152650</wp:posOffset>
                </wp:positionH>
                <wp:positionV relativeFrom="paragraph">
                  <wp:posOffset>20955</wp:posOffset>
                </wp:positionV>
                <wp:extent cx="152400" cy="200025"/>
                <wp:effectExtent l="0" t="0" r="19050" b="28575"/>
                <wp:wrapNone/>
                <wp:docPr id="512" name="Rectangle 512"/>
                <wp:cNvGraphicFramePr/>
                <a:graphic xmlns:a="http://schemas.openxmlformats.org/drawingml/2006/main">
                  <a:graphicData uri="http://schemas.microsoft.com/office/word/2010/wordprocessingShape">
                    <wps:wsp>
                      <wps:cNvSpPr/>
                      <wps:spPr>
                        <a:xfrm>
                          <a:off x="0" y="0"/>
                          <a:ext cx="152400" cy="200025"/>
                        </a:xfrm>
                        <a:prstGeom prst="rect">
                          <a:avLst/>
                        </a:prstGeom>
                        <a:pattFill prst="lgCheck">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A42A331" id="Rectangle 512" o:spid="_x0000_s1026" style="position:absolute;margin-left:169.5pt;margin-top:1.65pt;width:12pt;height:15.7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" fillcolor="black [3213]" strokecolor="black [3213]" strokeweight="2pt">
                <v:fill r:id="rId109" o:title="" color2="white [3212]" type="pattern"/>
              </v:rect>
            </w:pict>
          </mc:Fallback>
        </mc:AlternateContent>
      </w:r>
    </w:p>
    <w:p w14:paraId="4A684F65" w14:textId="77777777" w:rsidR="00157F1A" w:rsidRPr="00CC4342" w:rsidRDefault="00157F1A" w:rsidP="00157F1A">
      <w:pPr>
        <w:pStyle w:val="ListParagraph"/>
        <w:autoSpaceDE w:val="0"/>
        <w:autoSpaceDN w:val="0"/>
        <w:adjustRightInd w:val="0"/>
      </w:pPr>
    </w:p>
    <w:p w14:paraId="1EBAB9A6" w14:textId="77777777" w:rsidR="00157F1A" w:rsidRPr="00CC4342" w:rsidRDefault="00157F1A" w:rsidP="00157F1A">
      <w:pPr>
        <w:pStyle w:val="ListParagraph"/>
        <w:autoSpaceDE w:val="0"/>
        <w:autoSpaceDN w:val="0"/>
        <w:adjustRightInd w:val="0"/>
      </w:pPr>
    </w:p>
    <w:p w14:paraId="7C70D49E" w14:textId="77777777" w:rsidR="00157F1A" w:rsidRPr="00CC4342" w:rsidRDefault="00157F1A" w:rsidP="00157F1A">
      <w:pPr>
        <w:autoSpaceDE w:val="0"/>
        <w:autoSpaceDN w:val="0"/>
        <w:adjustRightInd w:val="0"/>
        <w:ind w:left="720"/>
        <w:contextualSpacing/>
      </w:pPr>
    </w:p>
    <w:p w14:paraId="0F999DE6" w14:textId="77777777" w:rsidR="00157F1A" w:rsidRPr="00CC4342" w:rsidRDefault="00157F1A" w:rsidP="00157F1A">
      <w:pPr>
        <w:autoSpaceDE w:val="0"/>
        <w:autoSpaceDN w:val="0"/>
        <w:adjustRightInd w:val="0"/>
        <w:ind w:left="720"/>
        <w:contextualSpacing/>
      </w:pPr>
    </w:p>
    <w:p w14:paraId="134B34A2" w14:textId="77777777" w:rsidR="00157F1A" w:rsidRPr="00CC4342" w:rsidRDefault="00157F1A" w:rsidP="00157F1A">
      <w:pPr>
        <w:autoSpaceDE w:val="0"/>
        <w:autoSpaceDN w:val="0"/>
        <w:adjustRightInd w:val="0"/>
        <w:ind w:left="720"/>
        <w:contextualSpacing/>
      </w:pPr>
    </w:p>
    <w:p w14:paraId="472EE78B" w14:textId="77777777" w:rsidR="00157F1A" w:rsidRPr="00CC4342" w:rsidRDefault="00157F1A" w:rsidP="00157F1A">
      <w:pPr>
        <w:autoSpaceDE w:val="0"/>
        <w:autoSpaceDN w:val="0"/>
        <w:adjustRightInd w:val="0"/>
        <w:ind w:left="720"/>
        <w:contextualSpacing/>
      </w:pPr>
    </w:p>
    <w:p w14:paraId="6D759E47" w14:textId="77777777" w:rsidR="00157F1A" w:rsidRPr="00CC4342" w:rsidRDefault="00157F1A" w:rsidP="00157F1A">
      <w:pPr>
        <w:autoSpaceDE w:val="0"/>
        <w:autoSpaceDN w:val="0"/>
        <w:adjustRightInd w:val="0"/>
        <w:ind w:left="720"/>
        <w:contextualSpacing/>
      </w:pPr>
    </w:p>
    <w:p w14:paraId="54460161" w14:textId="77777777" w:rsidR="00157F1A" w:rsidRPr="00CC4342" w:rsidRDefault="00157F1A" w:rsidP="00157F1A">
      <w:pPr>
        <w:autoSpaceDE w:val="0"/>
        <w:autoSpaceDN w:val="0"/>
        <w:adjustRightInd w:val="0"/>
        <w:ind w:left="720"/>
        <w:contextualSpacing/>
      </w:pPr>
    </w:p>
    <w:p w14:paraId="1CAFBC2F" w14:textId="77777777" w:rsidR="00157F1A" w:rsidRPr="00CC4342" w:rsidRDefault="00157F1A" w:rsidP="00157F1A">
      <w:pPr>
        <w:autoSpaceDE w:val="0"/>
        <w:autoSpaceDN w:val="0"/>
        <w:adjustRightInd w:val="0"/>
        <w:ind w:left="720"/>
        <w:contextualSpacing/>
      </w:pPr>
    </w:p>
    <w:p w14:paraId="1CD317AA" w14:textId="77777777" w:rsidR="00157F1A" w:rsidRPr="00CC4342" w:rsidRDefault="00157F1A" w:rsidP="00157F1A">
      <w:pPr>
        <w:autoSpaceDE w:val="0"/>
        <w:autoSpaceDN w:val="0"/>
        <w:adjustRightInd w:val="0"/>
        <w:ind w:left="720"/>
        <w:contextualSpacing/>
      </w:pPr>
    </w:p>
    <w:p w14:paraId="693F9E43" w14:textId="77777777" w:rsidR="00157F1A" w:rsidRPr="00CC4342" w:rsidRDefault="00157F1A" w:rsidP="00157F1A">
      <w:pPr>
        <w:autoSpaceDE w:val="0"/>
        <w:autoSpaceDN w:val="0"/>
        <w:adjustRightInd w:val="0"/>
        <w:ind w:left="720"/>
        <w:contextualSpacing/>
      </w:pPr>
    </w:p>
    <w:p w14:paraId="48A75172" w14:textId="77777777" w:rsidR="00157F1A" w:rsidRPr="00CC4342" w:rsidRDefault="00157F1A" w:rsidP="00157F1A">
      <w:pPr>
        <w:autoSpaceDE w:val="0"/>
        <w:autoSpaceDN w:val="0"/>
        <w:adjustRightInd w:val="0"/>
        <w:ind w:left="720"/>
        <w:contextualSpacing/>
      </w:pPr>
    </w:p>
    <w:p w14:paraId="55EC6BD6" w14:textId="77777777" w:rsidR="00157F1A" w:rsidRPr="00CC4342" w:rsidRDefault="00157F1A" w:rsidP="00157F1A">
      <w:pPr>
        <w:autoSpaceDE w:val="0"/>
        <w:autoSpaceDN w:val="0"/>
        <w:adjustRightInd w:val="0"/>
        <w:ind w:left="720"/>
        <w:contextualSpacing/>
      </w:pPr>
    </w:p>
    <w:p w14:paraId="4101B7F9" w14:textId="77777777" w:rsidR="002B4744" w:rsidRDefault="002B4744">
      <w:r>
        <w:br w:type="page"/>
      </w:r>
    </w:p>
    <w:p w14:paraId="69F1E062" w14:textId="5A927E3C" w:rsidR="00157F1A" w:rsidRPr="00CC4342" w:rsidRDefault="00157F1A" w:rsidP="00157F1A">
      <w:pPr>
        <w:pStyle w:val="ListParagraph"/>
        <w:numPr>
          <w:ilvl w:val="0"/>
          <w:numId w:val="88"/>
        </w:numPr>
        <w:autoSpaceDE w:val="0"/>
        <w:autoSpaceDN w:val="0"/>
        <w:adjustRightInd w:val="0"/>
        <w:ind w:firstLine="0"/>
        <w:contextualSpacing/>
      </w:pPr>
      <w:r w:rsidRPr="00CC4342">
        <w:lastRenderedPageBreak/>
        <w:t>2 C</w:t>
      </w:r>
      <w:r w:rsidRPr="00CC4342">
        <w:rPr>
          <w:vertAlign w:val="subscript"/>
        </w:rPr>
        <w:t>3</w:t>
      </w:r>
      <w:r w:rsidRPr="00CC4342">
        <w:t>H</w:t>
      </w:r>
      <w:r w:rsidRPr="00CC4342">
        <w:rPr>
          <w:vertAlign w:val="subscript"/>
        </w:rPr>
        <w:t>6</w:t>
      </w:r>
      <w:r w:rsidRPr="00CC4342">
        <w:t xml:space="preserve"> (g)        +          9 O</w:t>
      </w:r>
      <w:r w:rsidRPr="00CC4342">
        <w:rPr>
          <w:vertAlign w:val="subscript"/>
        </w:rPr>
        <w:t>2</w:t>
      </w:r>
      <w:r w:rsidRPr="00CC4342">
        <w:t xml:space="preserve"> (g)           </w:t>
      </w:r>
      <w:r w:rsidRPr="00CC4342">
        <w:sym w:font="Symbol" w:char="F0AE"/>
      </w:r>
      <w:r w:rsidRPr="00CC4342">
        <w:t xml:space="preserve">          6 CO</w:t>
      </w:r>
      <w:r w:rsidRPr="00CC4342">
        <w:rPr>
          <w:vertAlign w:val="subscript"/>
        </w:rPr>
        <w:t>2</w:t>
      </w:r>
      <w:r w:rsidRPr="00CC4342">
        <w:t xml:space="preserve"> (g)         +           6 H</w:t>
      </w:r>
      <w:r w:rsidRPr="00CC4342">
        <w:rPr>
          <w:vertAlign w:val="subscript"/>
        </w:rPr>
        <w:t>2</w:t>
      </w:r>
      <w:r w:rsidRPr="00CC4342">
        <w:t>O (g)</w:t>
      </w:r>
    </w:p>
    <w:p w14:paraId="7F3A022A"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60992" behindDoc="0" locked="0" layoutInCell="1" allowOverlap="1" wp14:anchorId="2492C67C" wp14:editId="2DD54356">
                <wp:simplePos x="0" y="0"/>
                <wp:positionH relativeFrom="column">
                  <wp:posOffset>5219700</wp:posOffset>
                </wp:positionH>
                <wp:positionV relativeFrom="paragraph">
                  <wp:posOffset>122555</wp:posOffset>
                </wp:positionV>
                <wp:extent cx="238125" cy="238125"/>
                <wp:effectExtent l="0" t="0" r="28575" b="28575"/>
                <wp:wrapNone/>
                <wp:docPr id="513" name="Oval 513"/>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FF4BE3D" id="Oval 513" o:spid="_x0000_s1026" style="position:absolute;margin-left:411pt;margin-top:9.65pt;width:18.75pt;height:18.7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56896" behindDoc="0" locked="0" layoutInCell="1" allowOverlap="1" wp14:anchorId="69850E3C" wp14:editId="30800564">
                <wp:simplePos x="0" y="0"/>
                <wp:positionH relativeFrom="column">
                  <wp:posOffset>5734050</wp:posOffset>
                </wp:positionH>
                <wp:positionV relativeFrom="paragraph">
                  <wp:posOffset>103505</wp:posOffset>
                </wp:positionV>
                <wp:extent cx="238125" cy="238125"/>
                <wp:effectExtent l="0" t="0" r="28575" b="28575"/>
                <wp:wrapNone/>
                <wp:docPr id="514" name="Oval 514"/>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21ABD3D" id="Oval 514" o:spid="_x0000_s1026" style="position:absolute;margin-left:451.5pt;margin-top:8.15pt;width:18.75pt;height:18.7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39488" behindDoc="0" locked="0" layoutInCell="1" allowOverlap="1" wp14:anchorId="3A5B8EE4" wp14:editId="65859831">
                <wp:simplePos x="0" y="0"/>
                <wp:positionH relativeFrom="column">
                  <wp:posOffset>5438775</wp:posOffset>
                </wp:positionH>
                <wp:positionV relativeFrom="paragraph">
                  <wp:posOffset>65405</wp:posOffset>
                </wp:positionV>
                <wp:extent cx="276225" cy="304800"/>
                <wp:effectExtent l="0" t="0" r="28575" b="19050"/>
                <wp:wrapNone/>
                <wp:docPr id="515" name="Oval 515"/>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E1AB99D" id="Oval 515" o:spid="_x0000_s1026" style="position:absolute;margin-left:428.25pt;margin-top:5.15pt;width:21.75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" filled="f" strokecolor="black [3213]" strokeweight="2pt"/>
            </w:pict>
          </mc:Fallback>
        </mc:AlternateContent>
      </w:r>
      <w:r w:rsidRPr="00CC4342">
        <w:rPr>
          <w:noProof/>
        </w:rPr>
        <mc:AlternateContent>
          <mc:Choice Requires="wps">
            <w:drawing>
              <wp:anchor distT="0" distB="0" distL="114300" distR="114300" simplePos="0" relativeHeight="251878400" behindDoc="0" locked="0" layoutInCell="1" allowOverlap="1" wp14:anchorId="512C880F" wp14:editId="346C95BF">
                <wp:simplePos x="0" y="0"/>
                <wp:positionH relativeFrom="column">
                  <wp:posOffset>1371600</wp:posOffset>
                </wp:positionH>
                <wp:positionV relativeFrom="paragraph">
                  <wp:posOffset>8255</wp:posOffset>
                </wp:positionV>
                <wp:extent cx="238125" cy="238125"/>
                <wp:effectExtent l="0" t="0" r="28575" b="28575"/>
                <wp:wrapNone/>
                <wp:docPr id="516" name="Oval 516"/>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2ECF37D" id="Oval 516" o:spid="_x0000_s1026" style="position:absolute;margin-left:108pt;margin-top:.65pt;width:18.75pt;height:18.7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79424" behindDoc="0" locked="0" layoutInCell="1" allowOverlap="1" wp14:anchorId="44B98240" wp14:editId="1BC69E21">
                <wp:simplePos x="0" y="0"/>
                <wp:positionH relativeFrom="column">
                  <wp:posOffset>1095375</wp:posOffset>
                </wp:positionH>
                <wp:positionV relativeFrom="paragraph">
                  <wp:posOffset>8255</wp:posOffset>
                </wp:positionV>
                <wp:extent cx="238125" cy="238125"/>
                <wp:effectExtent l="0" t="0" r="28575" b="28575"/>
                <wp:wrapNone/>
                <wp:docPr id="517" name="Oval 517"/>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E55E30D" id="Oval 517" o:spid="_x0000_s1026" style="position:absolute;margin-left:86.25pt;margin-top:.65pt;width:18.75pt;height:18.7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80448" behindDoc="0" locked="0" layoutInCell="1" allowOverlap="1" wp14:anchorId="2DAD1967" wp14:editId="64B44DD9">
                <wp:simplePos x="0" y="0"/>
                <wp:positionH relativeFrom="column">
                  <wp:posOffset>866775</wp:posOffset>
                </wp:positionH>
                <wp:positionV relativeFrom="paragraph">
                  <wp:posOffset>36830</wp:posOffset>
                </wp:positionV>
                <wp:extent cx="238125" cy="238125"/>
                <wp:effectExtent l="0" t="0" r="28575" b="28575"/>
                <wp:wrapNone/>
                <wp:docPr id="518" name="Oval 518"/>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E3DBC52" id="Oval 518" o:spid="_x0000_s1026" style="position:absolute;margin-left:68.25pt;margin-top:2.9pt;width:18.75pt;height:18.7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24128" behindDoc="0" locked="0" layoutInCell="1" allowOverlap="1" wp14:anchorId="741B57F8" wp14:editId="580AB2A3">
                <wp:simplePos x="0" y="0"/>
                <wp:positionH relativeFrom="column">
                  <wp:posOffset>2533650</wp:posOffset>
                </wp:positionH>
                <wp:positionV relativeFrom="paragraph">
                  <wp:posOffset>93980</wp:posOffset>
                </wp:positionV>
                <wp:extent cx="276225" cy="304800"/>
                <wp:effectExtent l="0" t="0" r="28575" b="19050"/>
                <wp:wrapNone/>
                <wp:docPr id="519" name="Oval 519"/>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CEA2C8E" id="Oval 519" o:spid="_x0000_s1026" style="position:absolute;margin-left:199.5pt;margin-top:7.4pt;width:21.75pt;height:24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26176" behindDoc="0" locked="0" layoutInCell="1" allowOverlap="1" wp14:anchorId="2D7406A2" wp14:editId="572F5283">
                <wp:simplePos x="0" y="0"/>
                <wp:positionH relativeFrom="column">
                  <wp:posOffset>2238375</wp:posOffset>
                </wp:positionH>
                <wp:positionV relativeFrom="paragraph">
                  <wp:posOffset>93980</wp:posOffset>
                </wp:positionV>
                <wp:extent cx="276225" cy="304800"/>
                <wp:effectExtent l="0" t="0" r="28575" b="19050"/>
                <wp:wrapNone/>
                <wp:docPr id="520" name="Oval 520"/>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9CD1D04" id="Oval 520" o:spid="_x0000_s1026" style="position:absolute;margin-left:176.25pt;margin-top:7.4pt;width:21.75pt;height:24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" filled="f" strokecolor="black [3213]" strokeweight="2pt"/>
            </w:pict>
          </mc:Fallback>
        </mc:AlternateContent>
      </w:r>
    </w:p>
    <w:p w14:paraId="6F71FB0B"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28224" behindDoc="0" locked="0" layoutInCell="1" allowOverlap="1" wp14:anchorId="4D7D4760" wp14:editId="5A281B45">
                <wp:simplePos x="0" y="0"/>
                <wp:positionH relativeFrom="column">
                  <wp:posOffset>3562350</wp:posOffset>
                </wp:positionH>
                <wp:positionV relativeFrom="paragraph">
                  <wp:posOffset>4445</wp:posOffset>
                </wp:positionV>
                <wp:extent cx="276225" cy="304800"/>
                <wp:effectExtent l="0" t="0" r="28575" b="19050"/>
                <wp:wrapNone/>
                <wp:docPr id="521" name="Oval 521"/>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F294B00" id="Oval 521" o:spid="_x0000_s1026" style="position:absolute;margin-left:280.5pt;margin-top:.35pt;width:21.75pt;height:24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77376" behindDoc="0" locked="0" layoutInCell="1" allowOverlap="1" wp14:anchorId="4FAB0766" wp14:editId="6F47AC05">
                <wp:simplePos x="0" y="0"/>
                <wp:positionH relativeFrom="column">
                  <wp:posOffset>1657350</wp:posOffset>
                </wp:positionH>
                <wp:positionV relativeFrom="paragraph">
                  <wp:posOffset>33020</wp:posOffset>
                </wp:positionV>
                <wp:extent cx="238125" cy="238125"/>
                <wp:effectExtent l="0" t="0" r="28575" b="28575"/>
                <wp:wrapNone/>
                <wp:docPr id="522" name="Oval 522"/>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4D555FB" id="Oval 522" o:spid="_x0000_s1026" style="position:absolute;margin-left:130.5pt;margin-top:2.6pt;width:18.75pt;height:18.7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81472" behindDoc="0" locked="0" layoutInCell="1" allowOverlap="1" wp14:anchorId="2B9F1F19" wp14:editId="1278CF7C">
                <wp:simplePos x="0" y="0"/>
                <wp:positionH relativeFrom="column">
                  <wp:posOffset>571500</wp:posOffset>
                </wp:positionH>
                <wp:positionV relativeFrom="paragraph">
                  <wp:posOffset>80645</wp:posOffset>
                </wp:positionV>
                <wp:extent cx="238125" cy="238125"/>
                <wp:effectExtent l="0" t="0" r="28575" b="28575"/>
                <wp:wrapNone/>
                <wp:docPr id="523" name="Oval 523"/>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50DC97F" id="Oval 523" o:spid="_x0000_s1026" style="position:absolute;margin-left:45pt;margin-top:6.35pt;width:18.75pt;height:18.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16960" behindDoc="0" locked="0" layoutInCell="1" allowOverlap="1" wp14:anchorId="3FBC93E0" wp14:editId="4081CB52">
                <wp:simplePos x="0" y="0"/>
                <wp:positionH relativeFrom="column">
                  <wp:posOffset>3857625</wp:posOffset>
                </wp:positionH>
                <wp:positionV relativeFrom="paragraph">
                  <wp:posOffset>13970</wp:posOffset>
                </wp:positionV>
                <wp:extent cx="276225" cy="342900"/>
                <wp:effectExtent l="0" t="0" r="28575" b="19050"/>
                <wp:wrapNone/>
                <wp:docPr id="524" name="Diamond 524"/>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3C4765A6" id="_x0000_t4" coordsize="21600,21600" o:spt="4" path="m10800,l,10800,10800,21600,21600,10800xe">
                <v:stroke joinstyle="miter"/>
                <v:path gradientshapeok="t" o:connecttype="rect" textboxrect="5400,5400,16200,16200"/>
              </v:shapetype>
              <v:shape id="Diamond 524" o:spid="_x0000_s1026" type="#_x0000_t4" style="position:absolute;margin-left:303.75pt;margin-top:1.1pt;width:21.75pt;height:27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o2G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29248" behindDoc="0" locked="0" layoutInCell="1" allowOverlap="1" wp14:anchorId="4E61E58D" wp14:editId="1CB0271E">
                <wp:simplePos x="0" y="0"/>
                <wp:positionH relativeFrom="column">
                  <wp:posOffset>4143375</wp:posOffset>
                </wp:positionH>
                <wp:positionV relativeFrom="paragraph">
                  <wp:posOffset>13970</wp:posOffset>
                </wp:positionV>
                <wp:extent cx="276225" cy="304800"/>
                <wp:effectExtent l="0" t="0" r="28575" b="19050"/>
                <wp:wrapNone/>
                <wp:docPr id="525" name="Oval 525"/>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3C95D46" id="Oval 525" o:spid="_x0000_s1026" style="position:absolute;margin-left:326.25pt;margin-top:1.1pt;width:21.75pt;height:24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ZMCkg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" filled="f" strokecolor="black [3213]" strokeweight="2pt"/>
            </w:pict>
          </mc:Fallback>
        </mc:AlternateContent>
      </w:r>
      <w:r w:rsidRPr="00CC4342">
        <w:rPr>
          <w:noProof/>
        </w:rPr>
        <mc:AlternateContent>
          <mc:Choice Requires="wps">
            <w:drawing>
              <wp:anchor distT="0" distB="0" distL="114300" distR="114300" simplePos="0" relativeHeight="251809792" behindDoc="0" locked="0" layoutInCell="1" allowOverlap="1" wp14:anchorId="2CD97C05" wp14:editId="2E77A8A7">
                <wp:simplePos x="0" y="0"/>
                <wp:positionH relativeFrom="column">
                  <wp:posOffset>1400175</wp:posOffset>
                </wp:positionH>
                <wp:positionV relativeFrom="paragraph">
                  <wp:posOffset>33020</wp:posOffset>
                </wp:positionV>
                <wp:extent cx="276225" cy="342900"/>
                <wp:effectExtent l="0" t="0" r="28575" b="19050"/>
                <wp:wrapNone/>
                <wp:docPr id="526" name="Diamond 526"/>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DF6865C" id="Diamond 526" o:spid="_x0000_s1026" type="#_x0000_t4" style="position:absolute;margin-left:110.25pt;margin-top:2.6pt;width:21.75pt;height:27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10816" behindDoc="0" locked="0" layoutInCell="1" allowOverlap="1" wp14:anchorId="3F8DEA88" wp14:editId="426B3168">
                <wp:simplePos x="0" y="0"/>
                <wp:positionH relativeFrom="column">
                  <wp:posOffset>1123950</wp:posOffset>
                </wp:positionH>
                <wp:positionV relativeFrom="paragraph">
                  <wp:posOffset>33020</wp:posOffset>
                </wp:positionV>
                <wp:extent cx="276225" cy="342900"/>
                <wp:effectExtent l="0" t="0" r="28575" b="19050"/>
                <wp:wrapNone/>
                <wp:docPr id="527" name="Diamond 527"/>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B5A93F0" id="Diamond 527" o:spid="_x0000_s1026" type="#_x0000_t4" style="position:absolute;margin-left:88.5pt;margin-top:2.6pt;width:21.75pt;height:2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TAa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11840" behindDoc="0" locked="0" layoutInCell="1" allowOverlap="1" wp14:anchorId="25533FFE" wp14:editId="05CACB9E">
                <wp:simplePos x="0" y="0"/>
                <wp:positionH relativeFrom="column">
                  <wp:posOffset>831850</wp:posOffset>
                </wp:positionH>
                <wp:positionV relativeFrom="paragraph">
                  <wp:posOffset>33020</wp:posOffset>
                </wp:positionV>
                <wp:extent cx="276225" cy="342900"/>
                <wp:effectExtent l="0" t="0" r="28575" b="19050"/>
                <wp:wrapNone/>
                <wp:docPr id="528" name="Diamond 528"/>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906933" id="Diamond 528" o:spid="_x0000_s1026" type="#_x0000_t4" style="position:absolute;margin-left:65.5pt;margin-top:2.6pt;width:21.75pt;height:27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uiZ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" fillcolor="black [3213]" strokecolor="black [3213]" strokeweight="2pt">
                <v:fill r:id="rId111" o:title="" color2="white [3212]" type="pattern"/>
              </v:shape>
            </w:pict>
          </mc:Fallback>
        </mc:AlternateContent>
      </w:r>
    </w:p>
    <w:p w14:paraId="02B8C385"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38464" behindDoc="0" locked="0" layoutInCell="1" allowOverlap="1" wp14:anchorId="4FF225CB" wp14:editId="17A0BBD5">
                <wp:simplePos x="0" y="0"/>
                <wp:positionH relativeFrom="column">
                  <wp:posOffset>5486400</wp:posOffset>
                </wp:positionH>
                <wp:positionV relativeFrom="paragraph">
                  <wp:posOffset>133985</wp:posOffset>
                </wp:positionV>
                <wp:extent cx="276225" cy="304800"/>
                <wp:effectExtent l="0" t="0" r="28575" b="19050"/>
                <wp:wrapNone/>
                <wp:docPr id="529" name="Oval 529"/>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F70E092" id="Oval 529" o:spid="_x0000_s1026" style="position:absolute;margin-left:6in;margin-top:10.55pt;width:21.75pt;height:24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" filled="f" strokecolor="black [3213]" strokeweight="2pt"/>
            </w:pict>
          </mc:Fallback>
        </mc:AlternateContent>
      </w:r>
      <w:r w:rsidRPr="00CC4342">
        <w:rPr>
          <w:noProof/>
        </w:rPr>
        <mc:AlternateContent>
          <mc:Choice Requires="wps">
            <w:drawing>
              <wp:anchor distT="0" distB="0" distL="114300" distR="114300" simplePos="0" relativeHeight="251859968" behindDoc="0" locked="0" layoutInCell="1" allowOverlap="1" wp14:anchorId="0C52A11D" wp14:editId="58FB9AFE">
                <wp:simplePos x="0" y="0"/>
                <wp:positionH relativeFrom="column">
                  <wp:posOffset>5241925</wp:posOffset>
                </wp:positionH>
                <wp:positionV relativeFrom="paragraph">
                  <wp:posOffset>143510</wp:posOffset>
                </wp:positionV>
                <wp:extent cx="238125" cy="238125"/>
                <wp:effectExtent l="0" t="0" r="28575" b="28575"/>
                <wp:wrapNone/>
                <wp:docPr id="530" name="Oval 530"/>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A09B703" id="Oval 530" o:spid="_x0000_s1026" style="position:absolute;margin-left:412.75pt;margin-top:11.3pt;width:18.75pt;height:18.7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53824" behindDoc="0" locked="0" layoutInCell="1" allowOverlap="1" wp14:anchorId="4775EAB9" wp14:editId="11BA9CFE">
                <wp:simplePos x="0" y="0"/>
                <wp:positionH relativeFrom="column">
                  <wp:posOffset>5781675</wp:posOffset>
                </wp:positionH>
                <wp:positionV relativeFrom="paragraph">
                  <wp:posOffset>95885</wp:posOffset>
                </wp:positionV>
                <wp:extent cx="238125" cy="238125"/>
                <wp:effectExtent l="0" t="0" r="28575" b="28575"/>
                <wp:wrapNone/>
                <wp:docPr id="531" name="Oval 531"/>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18AA1D6" id="Oval 531" o:spid="_x0000_s1026" style="position:absolute;margin-left:455.25pt;margin-top:7.55pt;width:18.75pt;height:18.7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23104" behindDoc="0" locked="0" layoutInCell="1" allowOverlap="1" wp14:anchorId="3F257153" wp14:editId="1A7947B5">
                <wp:simplePos x="0" y="0"/>
                <wp:positionH relativeFrom="column">
                  <wp:posOffset>2543175</wp:posOffset>
                </wp:positionH>
                <wp:positionV relativeFrom="paragraph">
                  <wp:posOffset>48260</wp:posOffset>
                </wp:positionV>
                <wp:extent cx="276225" cy="304800"/>
                <wp:effectExtent l="0" t="0" r="28575" b="19050"/>
                <wp:wrapNone/>
                <wp:docPr id="532" name="Oval 532"/>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C335360" id="Oval 532" o:spid="_x0000_s1026" style="position:absolute;margin-left:200.25pt;margin-top:3.8pt;width:21.75pt;height:24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25152" behindDoc="0" locked="0" layoutInCell="1" allowOverlap="1" wp14:anchorId="39C0BA54" wp14:editId="31B8FE9C">
                <wp:simplePos x="0" y="0"/>
                <wp:positionH relativeFrom="column">
                  <wp:posOffset>2238375</wp:posOffset>
                </wp:positionH>
                <wp:positionV relativeFrom="paragraph">
                  <wp:posOffset>48260</wp:posOffset>
                </wp:positionV>
                <wp:extent cx="276225" cy="304800"/>
                <wp:effectExtent l="0" t="0" r="28575" b="19050"/>
                <wp:wrapNone/>
                <wp:docPr id="533" name="Oval 533"/>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2380F28" id="Oval 533" o:spid="_x0000_s1026" style="position:absolute;margin-left:176.25pt;margin-top:3.8pt;width:21.7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" filled="f" strokecolor="black [3213]" strokeweight="2pt"/>
            </w:pict>
          </mc:Fallback>
        </mc:AlternateContent>
      </w:r>
    </w:p>
    <w:p w14:paraId="053175CD"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74304" behindDoc="0" locked="0" layoutInCell="1" allowOverlap="1" wp14:anchorId="210C7533" wp14:editId="75F8E6C9">
                <wp:simplePos x="0" y="0"/>
                <wp:positionH relativeFrom="column">
                  <wp:posOffset>1400175</wp:posOffset>
                </wp:positionH>
                <wp:positionV relativeFrom="paragraph">
                  <wp:posOffset>6985</wp:posOffset>
                </wp:positionV>
                <wp:extent cx="238125" cy="238125"/>
                <wp:effectExtent l="0" t="0" r="28575" b="28575"/>
                <wp:wrapNone/>
                <wp:docPr id="534" name="Oval 534"/>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AB0EC55" id="Oval 534" o:spid="_x0000_s1026" style="position:absolute;margin-left:110.25pt;margin-top:.55pt;width:18.75pt;height:18.7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75328" behindDoc="0" locked="0" layoutInCell="1" allowOverlap="1" wp14:anchorId="68BAB53D" wp14:editId="5DC7C7B0">
                <wp:simplePos x="0" y="0"/>
                <wp:positionH relativeFrom="column">
                  <wp:posOffset>1133475</wp:posOffset>
                </wp:positionH>
                <wp:positionV relativeFrom="paragraph">
                  <wp:posOffset>26035</wp:posOffset>
                </wp:positionV>
                <wp:extent cx="238125" cy="238125"/>
                <wp:effectExtent l="0" t="0" r="28575" b="28575"/>
                <wp:wrapNone/>
                <wp:docPr id="535" name="Oval 535"/>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93432D6" id="Oval 535" o:spid="_x0000_s1026" style="position:absolute;margin-left:89.25pt;margin-top:2.05pt;width:18.75pt;height:1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76352" behindDoc="0" locked="0" layoutInCell="1" allowOverlap="1" wp14:anchorId="5444A5AB" wp14:editId="68947F30">
                <wp:simplePos x="0" y="0"/>
                <wp:positionH relativeFrom="column">
                  <wp:posOffset>866775</wp:posOffset>
                </wp:positionH>
                <wp:positionV relativeFrom="paragraph">
                  <wp:posOffset>16510</wp:posOffset>
                </wp:positionV>
                <wp:extent cx="238125" cy="238125"/>
                <wp:effectExtent l="0" t="0" r="28575" b="28575"/>
                <wp:wrapNone/>
                <wp:docPr id="536" name="Oval 536"/>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3530691" id="Oval 536" o:spid="_x0000_s1026" style="position:absolute;margin-left:68.25pt;margin-top:1.3pt;width:18.75pt;height:18.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34368" behindDoc="0" locked="0" layoutInCell="1" allowOverlap="1" wp14:anchorId="23E04E20" wp14:editId="6F21D480">
                <wp:simplePos x="0" y="0"/>
                <wp:positionH relativeFrom="column">
                  <wp:posOffset>3581400</wp:posOffset>
                </wp:positionH>
                <wp:positionV relativeFrom="paragraph">
                  <wp:posOffset>111125</wp:posOffset>
                </wp:positionV>
                <wp:extent cx="276225" cy="304800"/>
                <wp:effectExtent l="0" t="0" r="28575" b="19050"/>
                <wp:wrapNone/>
                <wp:docPr id="537" name="Oval 537"/>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B9AC3A8" id="Oval 537" o:spid="_x0000_s1026" style="position:absolute;margin-left:282pt;margin-top:8.75pt;width:21.75pt;height:24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15936" behindDoc="0" locked="0" layoutInCell="1" allowOverlap="1" wp14:anchorId="7FE21926" wp14:editId="1FEBC151">
                <wp:simplePos x="0" y="0"/>
                <wp:positionH relativeFrom="column">
                  <wp:posOffset>3886200</wp:posOffset>
                </wp:positionH>
                <wp:positionV relativeFrom="paragraph">
                  <wp:posOffset>73025</wp:posOffset>
                </wp:positionV>
                <wp:extent cx="276225" cy="342900"/>
                <wp:effectExtent l="0" t="0" r="28575" b="19050"/>
                <wp:wrapNone/>
                <wp:docPr id="538" name="Diamond 538"/>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63A2A11" id="Diamond 538" o:spid="_x0000_s1026" type="#_x0000_t4" style="position:absolute;margin-left:306pt;margin-top:5.75pt;width:21.75pt;height:27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27200" behindDoc="0" locked="0" layoutInCell="1" allowOverlap="1" wp14:anchorId="3263F34E" wp14:editId="3F79B7A0">
                <wp:simplePos x="0" y="0"/>
                <wp:positionH relativeFrom="column">
                  <wp:posOffset>4143375</wp:posOffset>
                </wp:positionH>
                <wp:positionV relativeFrom="paragraph">
                  <wp:posOffset>73025</wp:posOffset>
                </wp:positionV>
                <wp:extent cx="276225" cy="304800"/>
                <wp:effectExtent l="0" t="0" r="28575" b="19050"/>
                <wp:wrapNone/>
                <wp:docPr id="539" name="Oval 539"/>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D8A23AF" id="Oval 539" o:spid="_x0000_s1026" style="position:absolute;margin-left:326.25pt;margin-top:5.75pt;width:21.75pt;height:24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" filled="f" strokecolor="black [3213]" strokeweight="2pt"/>
            </w:pict>
          </mc:Fallback>
        </mc:AlternateContent>
      </w:r>
    </w:p>
    <w:p w14:paraId="5580DA98"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21056" behindDoc="0" locked="0" layoutInCell="1" allowOverlap="1" wp14:anchorId="3B86491F" wp14:editId="29AFF57E">
                <wp:simplePos x="0" y="0"/>
                <wp:positionH relativeFrom="column">
                  <wp:posOffset>2562225</wp:posOffset>
                </wp:positionH>
                <wp:positionV relativeFrom="paragraph">
                  <wp:posOffset>21590</wp:posOffset>
                </wp:positionV>
                <wp:extent cx="276225" cy="304800"/>
                <wp:effectExtent l="0" t="0" r="28575" b="19050"/>
                <wp:wrapNone/>
                <wp:docPr id="540" name="Oval 540"/>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6CEBF4D" id="Oval 540" o:spid="_x0000_s1026" style="position:absolute;margin-left:201.75pt;margin-top:1.7pt;width:21.75pt;height:24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" filled="f" strokecolor="black [3213]" strokeweight="2pt"/>
            </w:pict>
          </mc:Fallback>
        </mc:AlternateContent>
      </w:r>
      <w:r w:rsidRPr="00CC4342">
        <w:rPr>
          <w:noProof/>
        </w:rPr>
        <mc:AlternateContent>
          <mc:Choice Requires="wps">
            <w:drawing>
              <wp:anchor distT="0" distB="0" distL="114300" distR="114300" simplePos="0" relativeHeight="251822080" behindDoc="0" locked="0" layoutInCell="1" allowOverlap="1" wp14:anchorId="5E69A456" wp14:editId="15D24E9D">
                <wp:simplePos x="0" y="0"/>
                <wp:positionH relativeFrom="column">
                  <wp:posOffset>2276475</wp:posOffset>
                </wp:positionH>
                <wp:positionV relativeFrom="paragraph">
                  <wp:posOffset>2540</wp:posOffset>
                </wp:positionV>
                <wp:extent cx="276225" cy="304800"/>
                <wp:effectExtent l="0" t="0" r="28575" b="19050"/>
                <wp:wrapNone/>
                <wp:docPr id="541" name="Oval 541"/>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0F38304" id="Oval 541" o:spid="_x0000_s1026" style="position:absolute;margin-left:179.25pt;margin-top:.2pt;width:21.7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Fdn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" filled="f" strokecolor="black [3213]" strokeweight="2pt"/>
            </w:pict>
          </mc:Fallback>
        </mc:AlternateContent>
      </w:r>
    </w:p>
    <w:p w14:paraId="4B4ECEA1"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49728" behindDoc="0" locked="0" layoutInCell="1" allowOverlap="1" wp14:anchorId="401E8892" wp14:editId="6E6A10F8">
                <wp:simplePos x="0" y="0"/>
                <wp:positionH relativeFrom="column">
                  <wp:posOffset>5270500</wp:posOffset>
                </wp:positionH>
                <wp:positionV relativeFrom="paragraph">
                  <wp:posOffset>8890</wp:posOffset>
                </wp:positionV>
                <wp:extent cx="238125" cy="238125"/>
                <wp:effectExtent l="0" t="0" r="28575" b="28575"/>
                <wp:wrapNone/>
                <wp:docPr id="542" name="Oval 542"/>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FD02939" id="Oval 542" o:spid="_x0000_s1026" style="position:absolute;margin-left:415pt;margin-top:.7pt;width:18.75pt;height:18.7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51776" behindDoc="0" locked="0" layoutInCell="1" allowOverlap="1" wp14:anchorId="7619E251" wp14:editId="5A0C30BD">
                <wp:simplePos x="0" y="0"/>
                <wp:positionH relativeFrom="column">
                  <wp:posOffset>5810250</wp:posOffset>
                </wp:positionH>
                <wp:positionV relativeFrom="paragraph">
                  <wp:posOffset>8255</wp:posOffset>
                </wp:positionV>
                <wp:extent cx="238125" cy="238125"/>
                <wp:effectExtent l="0" t="0" r="28575" b="28575"/>
                <wp:wrapNone/>
                <wp:docPr id="543" name="Oval 543"/>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C0D9752" id="Oval 543" o:spid="_x0000_s1026" style="position:absolute;margin-left:457.5pt;margin-top:.65pt;width:18.75pt;height:18.7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70208" behindDoc="0" locked="0" layoutInCell="1" allowOverlap="1" wp14:anchorId="20B6B17B" wp14:editId="1BC387F7">
                <wp:simplePos x="0" y="0"/>
                <wp:positionH relativeFrom="column">
                  <wp:posOffset>1400175</wp:posOffset>
                </wp:positionH>
                <wp:positionV relativeFrom="paragraph">
                  <wp:posOffset>179705</wp:posOffset>
                </wp:positionV>
                <wp:extent cx="238125" cy="238125"/>
                <wp:effectExtent l="0" t="0" r="28575" b="28575"/>
                <wp:wrapNone/>
                <wp:docPr id="544" name="Oval 544"/>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CCBCC9F" id="Oval 544" o:spid="_x0000_s1026" style="position:absolute;margin-left:110.25pt;margin-top:14.15pt;width:18.75pt;height:18.7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72256" behindDoc="0" locked="0" layoutInCell="1" allowOverlap="1" wp14:anchorId="3743BEC3" wp14:editId="3CFA02E0">
                <wp:simplePos x="0" y="0"/>
                <wp:positionH relativeFrom="column">
                  <wp:posOffset>809625</wp:posOffset>
                </wp:positionH>
                <wp:positionV relativeFrom="paragraph">
                  <wp:posOffset>179705</wp:posOffset>
                </wp:positionV>
                <wp:extent cx="238125" cy="238125"/>
                <wp:effectExtent l="0" t="0" r="28575" b="28575"/>
                <wp:wrapNone/>
                <wp:docPr id="545" name="Oval 545"/>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D14438F" id="Oval 545" o:spid="_x0000_s1026" style="position:absolute;margin-left:63.75pt;margin-top:14.15pt;width:18.75pt;height:18.7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37440" behindDoc="0" locked="0" layoutInCell="1" allowOverlap="1" wp14:anchorId="5E4D2284" wp14:editId="5032054F">
                <wp:simplePos x="0" y="0"/>
                <wp:positionH relativeFrom="column">
                  <wp:posOffset>5514975</wp:posOffset>
                </wp:positionH>
                <wp:positionV relativeFrom="paragraph">
                  <wp:posOffset>8255</wp:posOffset>
                </wp:positionV>
                <wp:extent cx="276225" cy="304800"/>
                <wp:effectExtent l="0" t="0" r="28575" b="19050"/>
                <wp:wrapNone/>
                <wp:docPr id="546" name="Oval 546"/>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C3B4755" id="Oval 546" o:spid="_x0000_s1026" style="position:absolute;margin-left:434.25pt;margin-top:.65pt;width:21.75pt;height:2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E3B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19008" behindDoc="0" locked="0" layoutInCell="1" allowOverlap="1" wp14:anchorId="2A027BFF" wp14:editId="3C5BA660">
                <wp:simplePos x="0" y="0"/>
                <wp:positionH relativeFrom="column">
                  <wp:posOffset>2571750</wp:posOffset>
                </wp:positionH>
                <wp:positionV relativeFrom="paragraph">
                  <wp:posOffset>161925</wp:posOffset>
                </wp:positionV>
                <wp:extent cx="276225" cy="304800"/>
                <wp:effectExtent l="0" t="0" r="28575" b="19050"/>
                <wp:wrapNone/>
                <wp:docPr id="547" name="Oval 547"/>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E07BCFF" id="Oval 547" o:spid="_x0000_s1026" style="position:absolute;margin-left:202.5pt;margin-top:12.75pt;width:21.7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2hx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" filled="f" strokecolor="black [3213]" strokeweight="2pt"/>
            </w:pict>
          </mc:Fallback>
        </mc:AlternateContent>
      </w:r>
      <w:r w:rsidRPr="00CC4342">
        <w:rPr>
          <w:noProof/>
        </w:rPr>
        <mc:AlternateContent>
          <mc:Choice Requires="wps">
            <w:drawing>
              <wp:anchor distT="0" distB="0" distL="114300" distR="114300" simplePos="0" relativeHeight="251845632" behindDoc="0" locked="0" layoutInCell="1" allowOverlap="1" wp14:anchorId="230A8852" wp14:editId="661C644A">
                <wp:simplePos x="0" y="0"/>
                <wp:positionH relativeFrom="column">
                  <wp:posOffset>4238625</wp:posOffset>
                </wp:positionH>
                <wp:positionV relativeFrom="paragraph">
                  <wp:posOffset>151130</wp:posOffset>
                </wp:positionV>
                <wp:extent cx="276225" cy="304800"/>
                <wp:effectExtent l="0" t="0" r="28575" b="19050"/>
                <wp:wrapNone/>
                <wp:docPr id="548" name="Oval 548"/>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D7E47A3" id="Oval 548" o:spid="_x0000_s1026" style="position:absolute;margin-left:333.75pt;margin-top:11.9pt;width:21.75pt;height:24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17984" behindDoc="0" locked="0" layoutInCell="1" allowOverlap="1" wp14:anchorId="6A40550E" wp14:editId="410BE2B0">
                <wp:simplePos x="0" y="0"/>
                <wp:positionH relativeFrom="column">
                  <wp:posOffset>3676650</wp:posOffset>
                </wp:positionH>
                <wp:positionV relativeFrom="paragraph">
                  <wp:posOffset>160655</wp:posOffset>
                </wp:positionV>
                <wp:extent cx="276225" cy="304800"/>
                <wp:effectExtent l="0" t="0" r="28575" b="19050"/>
                <wp:wrapNone/>
                <wp:docPr id="549" name="Oval 549"/>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6C34E0C" id="Oval 549" o:spid="_x0000_s1026" style="position:absolute;margin-left:289.5pt;margin-top:12.65pt;width:21.75pt;height:24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14912" behindDoc="0" locked="0" layoutInCell="1" allowOverlap="1" wp14:anchorId="0004434C" wp14:editId="3E96676B">
                <wp:simplePos x="0" y="0"/>
                <wp:positionH relativeFrom="column">
                  <wp:posOffset>3943350</wp:posOffset>
                </wp:positionH>
                <wp:positionV relativeFrom="paragraph">
                  <wp:posOffset>151130</wp:posOffset>
                </wp:positionV>
                <wp:extent cx="276225" cy="342900"/>
                <wp:effectExtent l="0" t="0" r="28575" b="19050"/>
                <wp:wrapNone/>
                <wp:docPr id="550" name="Diamond 550"/>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37AF6A8" id="Diamond 550" o:spid="_x0000_s1026" type="#_x0000_t4" style="position:absolute;margin-left:310.5pt;margin-top:11.9pt;width:21.75pt;height:27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Ta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20032" behindDoc="0" locked="0" layoutInCell="1" allowOverlap="1" wp14:anchorId="2B0A3F2D" wp14:editId="432677BD">
                <wp:simplePos x="0" y="0"/>
                <wp:positionH relativeFrom="column">
                  <wp:posOffset>2257425</wp:posOffset>
                </wp:positionH>
                <wp:positionV relativeFrom="paragraph">
                  <wp:posOffset>160655</wp:posOffset>
                </wp:positionV>
                <wp:extent cx="276225" cy="304800"/>
                <wp:effectExtent l="0" t="0" r="28575" b="19050"/>
                <wp:wrapNone/>
                <wp:docPr id="551" name="Oval 551"/>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2F2DB13" id="Oval 551" o:spid="_x0000_s1026" style="position:absolute;margin-left:177.75pt;margin-top:12.65pt;width:21.75pt;height:24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OAf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" filled="f" strokecolor="black [3213]" strokeweight="2pt"/>
            </w:pict>
          </mc:Fallback>
        </mc:AlternateContent>
      </w:r>
    </w:p>
    <w:p w14:paraId="2959C3BE"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71232" behindDoc="0" locked="0" layoutInCell="1" allowOverlap="1" wp14:anchorId="35CC780F" wp14:editId="0026AE98">
                <wp:simplePos x="0" y="0"/>
                <wp:positionH relativeFrom="column">
                  <wp:posOffset>1095375</wp:posOffset>
                </wp:positionH>
                <wp:positionV relativeFrom="paragraph">
                  <wp:posOffset>13970</wp:posOffset>
                </wp:positionV>
                <wp:extent cx="238125" cy="238125"/>
                <wp:effectExtent l="0" t="0" r="28575" b="28575"/>
                <wp:wrapNone/>
                <wp:docPr id="552" name="Oval 552"/>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E4274E1" id="Oval 552" o:spid="_x0000_s1026" style="position:absolute;margin-left:86.25pt;margin-top:1.1pt;width:18.75pt;height:18.7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" fillcolor="black [3213]" strokecolor="black [3213]" strokeweight="2pt">
                <v:fill r:id="rId108" o:title="" color2="white [3212]" type="pattern"/>
              </v:oval>
            </w:pict>
          </mc:Fallback>
        </mc:AlternateContent>
      </w:r>
    </w:p>
    <w:p w14:paraId="73B70DE9"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48704" behindDoc="0" locked="0" layoutInCell="1" allowOverlap="1" wp14:anchorId="6704BA35" wp14:editId="3B687DEA">
                <wp:simplePos x="0" y="0"/>
                <wp:positionH relativeFrom="column">
                  <wp:posOffset>5743575</wp:posOffset>
                </wp:positionH>
                <wp:positionV relativeFrom="paragraph">
                  <wp:posOffset>10160</wp:posOffset>
                </wp:positionV>
                <wp:extent cx="238125" cy="238125"/>
                <wp:effectExtent l="0" t="0" r="28575" b="28575"/>
                <wp:wrapNone/>
                <wp:docPr id="553" name="Oval 553"/>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4A218D0" id="Oval 553" o:spid="_x0000_s1026" style="position:absolute;margin-left:452.25pt;margin-top:.8pt;width:18.75pt;height:18.7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47680" behindDoc="0" locked="0" layoutInCell="1" allowOverlap="1" wp14:anchorId="32B34922" wp14:editId="23097000">
                <wp:simplePos x="0" y="0"/>
                <wp:positionH relativeFrom="column">
                  <wp:posOffset>5257800</wp:posOffset>
                </wp:positionH>
                <wp:positionV relativeFrom="paragraph">
                  <wp:posOffset>57785</wp:posOffset>
                </wp:positionV>
                <wp:extent cx="238125" cy="238125"/>
                <wp:effectExtent l="0" t="0" r="28575" b="28575"/>
                <wp:wrapNone/>
                <wp:docPr id="554" name="Oval 554"/>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E2A7A84" id="Oval 554" o:spid="_x0000_s1026" style="position:absolute;margin-left:414pt;margin-top:4.55pt;width:18.75pt;height:18.7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35392" behindDoc="0" locked="0" layoutInCell="1" allowOverlap="1" wp14:anchorId="3C1A70E3" wp14:editId="5D6999D7">
                <wp:simplePos x="0" y="0"/>
                <wp:positionH relativeFrom="column">
                  <wp:posOffset>5476875</wp:posOffset>
                </wp:positionH>
                <wp:positionV relativeFrom="paragraph">
                  <wp:posOffset>10160</wp:posOffset>
                </wp:positionV>
                <wp:extent cx="276225" cy="304800"/>
                <wp:effectExtent l="0" t="0" r="28575" b="19050"/>
                <wp:wrapNone/>
                <wp:docPr id="555" name="Oval 555"/>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68A59A2" id="Oval 555" o:spid="_x0000_s1026" style="position:absolute;margin-left:431.25pt;margin-top:.8pt;width:21.75pt;height:24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Wy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" filled="f" strokecolor="black [3213]" strokeweight="2pt"/>
            </w:pict>
          </mc:Fallback>
        </mc:AlternateContent>
      </w:r>
      <w:r w:rsidRPr="00CC4342">
        <w:rPr>
          <w:noProof/>
        </w:rPr>
        <mc:AlternateContent>
          <mc:Choice Requires="wps">
            <w:drawing>
              <wp:anchor distT="0" distB="0" distL="114300" distR="114300" simplePos="0" relativeHeight="251869184" behindDoc="0" locked="0" layoutInCell="1" allowOverlap="1" wp14:anchorId="373FC418" wp14:editId="24529148">
                <wp:simplePos x="0" y="0"/>
                <wp:positionH relativeFrom="column">
                  <wp:posOffset>1657350</wp:posOffset>
                </wp:positionH>
                <wp:positionV relativeFrom="paragraph">
                  <wp:posOffset>124460</wp:posOffset>
                </wp:positionV>
                <wp:extent cx="238125" cy="238125"/>
                <wp:effectExtent l="0" t="0" r="28575" b="28575"/>
                <wp:wrapNone/>
                <wp:docPr id="556" name="Oval 556"/>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3C3503D" id="Oval 556" o:spid="_x0000_s1026" style="position:absolute;margin-left:130.5pt;margin-top:9.8pt;width:18.75pt;height:18.7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73280" behindDoc="0" locked="0" layoutInCell="1" allowOverlap="1" wp14:anchorId="0E9C325A" wp14:editId="19446D35">
                <wp:simplePos x="0" y="0"/>
                <wp:positionH relativeFrom="column">
                  <wp:posOffset>561975</wp:posOffset>
                </wp:positionH>
                <wp:positionV relativeFrom="paragraph">
                  <wp:posOffset>124460</wp:posOffset>
                </wp:positionV>
                <wp:extent cx="238125" cy="238125"/>
                <wp:effectExtent l="0" t="0" r="28575" b="28575"/>
                <wp:wrapNone/>
                <wp:docPr id="557" name="Oval 557"/>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FAA901E" id="Oval 557" o:spid="_x0000_s1026" style="position:absolute;margin-left:44.25pt;margin-top:9.8pt;width:18.75pt;height:18.7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06720" behindDoc="0" locked="0" layoutInCell="1" allowOverlap="1" wp14:anchorId="711E3ACE" wp14:editId="2FC2E5A7">
                <wp:simplePos x="0" y="0"/>
                <wp:positionH relativeFrom="column">
                  <wp:posOffset>1400175</wp:posOffset>
                </wp:positionH>
                <wp:positionV relativeFrom="paragraph">
                  <wp:posOffset>86360</wp:posOffset>
                </wp:positionV>
                <wp:extent cx="276225" cy="342900"/>
                <wp:effectExtent l="0" t="0" r="28575" b="19050"/>
                <wp:wrapNone/>
                <wp:docPr id="558" name="Diamond 558"/>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4FE28CB" id="Diamond 558" o:spid="_x0000_s1026" type="#_x0000_t4" style="position:absolute;margin-left:110.25pt;margin-top:6.8pt;width:21.75pt;height:27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83P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07744" behindDoc="0" locked="0" layoutInCell="1" allowOverlap="1" wp14:anchorId="62F0F209" wp14:editId="50823037">
                <wp:simplePos x="0" y="0"/>
                <wp:positionH relativeFrom="column">
                  <wp:posOffset>1104900</wp:posOffset>
                </wp:positionH>
                <wp:positionV relativeFrom="paragraph">
                  <wp:posOffset>86360</wp:posOffset>
                </wp:positionV>
                <wp:extent cx="276225" cy="342900"/>
                <wp:effectExtent l="0" t="0" r="28575" b="19050"/>
                <wp:wrapNone/>
                <wp:docPr id="559" name="Diamond 559"/>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D4CD784" id="Diamond 559" o:spid="_x0000_s1026" type="#_x0000_t4" style="position:absolute;margin-left:87pt;margin-top:6.8pt;width:21.75pt;height:27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08768" behindDoc="0" locked="0" layoutInCell="1" allowOverlap="1" wp14:anchorId="2D808BDE" wp14:editId="37828DFA">
                <wp:simplePos x="0" y="0"/>
                <wp:positionH relativeFrom="column">
                  <wp:posOffset>800100</wp:posOffset>
                </wp:positionH>
                <wp:positionV relativeFrom="paragraph">
                  <wp:posOffset>86360</wp:posOffset>
                </wp:positionV>
                <wp:extent cx="276225" cy="342900"/>
                <wp:effectExtent l="0" t="0" r="28575" b="19050"/>
                <wp:wrapNone/>
                <wp:docPr id="560" name="Diamond 560"/>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B667A00" id="Diamond 560" o:spid="_x0000_s1026" type="#_x0000_t4" style="position:absolute;margin-left:63pt;margin-top:6.8pt;width:21.75pt;height:27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j0w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32320" behindDoc="0" locked="0" layoutInCell="1" allowOverlap="1" wp14:anchorId="268D90DB" wp14:editId="1FFADDA7">
                <wp:simplePos x="0" y="0"/>
                <wp:positionH relativeFrom="column">
                  <wp:posOffset>2581275</wp:posOffset>
                </wp:positionH>
                <wp:positionV relativeFrom="paragraph">
                  <wp:posOffset>143510</wp:posOffset>
                </wp:positionV>
                <wp:extent cx="276225" cy="304800"/>
                <wp:effectExtent l="0" t="0" r="28575" b="19050"/>
                <wp:wrapNone/>
                <wp:docPr id="561" name="Oval 561"/>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247315DD" id="Oval 561" o:spid="_x0000_s1026" style="position:absolute;margin-left:203.25pt;margin-top:11.3pt;width:21.75pt;height:24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DiW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788288" behindDoc="0" locked="0" layoutInCell="1" allowOverlap="1" wp14:anchorId="76161D11" wp14:editId="4966075E">
                <wp:simplePos x="0" y="0"/>
                <wp:positionH relativeFrom="column">
                  <wp:posOffset>2292350</wp:posOffset>
                </wp:positionH>
                <wp:positionV relativeFrom="paragraph">
                  <wp:posOffset>143510</wp:posOffset>
                </wp:positionV>
                <wp:extent cx="276225" cy="304800"/>
                <wp:effectExtent l="0" t="0" r="28575" b="19050"/>
                <wp:wrapNone/>
                <wp:docPr id="562" name="Oval 562"/>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4005999" id="Oval 562" o:spid="_x0000_s1026" style="position:absolute;margin-left:180.5pt;margin-top:11.3pt;width:21.75pt;height:2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" filled="f" strokecolor="black [3213]" strokeweight="2pt"/>
            </w:pict>
          </mc:Fallback>
        </mc:AlternateContent>
      </w:r>
    </w:p>
    <w:p w14:paraId="509DA532"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43584" behindDoc="0" locked="0" layoutInCell="1" allowOverlap="1" wp14:anchorId="6A357418" wp14:editId="1FB3997B">
                <wp:simplePos x="0" y="0"/>
                <wp:positionH relativeFrom="column">
                  <wp:posOffset>4276725</wp:posOffset>
                </wp:positionH>
                <wp:positionV relativeFrom="paragraph">
                  <wp:posOffset>53975</wp:posOffset>
                </wp:positionV>
                <wp:extent cx="276225" cy="304800"/>
                <wp:effectExtent l="0" t="0" r="28575" b="19050"/>
                <wp:wrapNone/>
                <wp:docPr id="563" name="Oval 563"/>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145C4AB" id="Oval 563" o:spid="_x0000_s1026" style="position:absolute;margin-left:336.75pt;margin-top:4.25pt;width:21.75pt;height:2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44608" behindDoc="0" locked="0" layoutInCell="1" allowOverlap="1" wp14:anchorId="4813D894" wp14:editId="3C6877E3">
                <wp:simplePos x="0" y="0"/>
                <wp:positionH relativeFrom="column">
                  <wp:posOffset>3695700</wp:posOffset>
                </wp:positionH>
                <wp:positionV relativeFrom="paragraph">
                  <wp:posOffset>73025</wp:posOffset>
                </wp:positionV>
                <wp:extent cx="276225" cy="304800"/>
                <wp:effectExtent l="0" t="0" r="28575" b="19050"/>
                <wp:wrapNone/>
                <wp:docPr id="564" name="Oval 564"/>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5042F29" id="Oval 564" o:spid="_x0000_s1026" style="position:absolute;margin-left:291pt;margin-top:5.75pt;width:21.75pt;height:24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iL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13888" behindDoc="0" locked="0" layoutInCell="1" allowOverlap="1" wp14:anchorId="0ECC1C4E" wp14:editId="476691D6">
                <wp:simplePos x="0" y="0"/>
                <wp:positionH relativeFrom="column">
                  <wp:posOffset>3990975</wp:posOffset>
                </wp:positionH>
                <wp:positionV relativeFrom="paragraph">
                  <wp:posOffset>73025</wp:posOffset>
                </wp:positionV>
                <wp:extent cx="276225" cy="342900"/>
                <wp:effectExtent l="0" t="0" r="28575" b="19050"/>
                <wp:wrapNone/>
                <wp:docPr id="565" name="Diamond 565"/>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D92AB92" id="Diamond 565" o:spid="_x0000_s1026" type="#_x0000_t4" style="position:absolute;margin-left:314.25pt;margin-top:5.75pt;width:21.75pt;height:27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IpOtA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" fillcolor="black [3213]" strokecolor="black [3213]" strokeweight="2pt">
                <v:fill r:id="rId111" o:title="" color2="white [3212]" type="pattern"/>
              </v:shape>
            </w:pict>
          </mc:Fallback>
        </mc:AlternateContent>
      </w:r>
    </w:p>
    <w:p w14:paraId="4AD74B40"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63040" behindDoc="0" locked="0" layoutInCell="1" allowOverlap="1" wp14:anchorId="44F58CBE" wp14:editId="1B25323D">
                <wp:simplePos x="0" y="0"/>
                <wp:positionH relativeFrom="column">
                  <wp:posOffset>1400175</wp:posOffset>
                </wp:positionH>
                <wp:positionV relativeFrom="paragraph">
                  <wp:posOffset>12700</wp:posOffset>
                </wp:positionV>
                <wp:extent cx="238125" cy="238125"/>
                <wp:effectExtent l="0" t="0" r="28575" b="28575"/>
                <wp:wrapNone/>
                <wp:docPr id="566" name="Oval 566"/>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BB2A2A0" id="Oval 566" o:spid="_x0000_s1026" style="position:absolute;margin-left:110.25pt;margin-top:1pt;width:18.75pt;height:18.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65088" behindDoc="0" locked="0" layoutInCell="1" allowOverlap="1" wp14:anchorId="7D050022" wp14:editId="43E31E79">
                <wp:simplePos x="0" y="0"/>
                <wp:positionH relativeFrom="column">
                  <wp:posOffset>1133475</wp:posOffset>
                </wp:positionH>
                <wp:positionV relativeFrom="paragraph">
                  <wp:posOffset>12700</wp:posOffset>
                </wp:positionV>
                <wp:extent cx="238125" cy="238125"/>
                <wp:effectExtent l="0" t="0" r="28575" b="28575"/>
                <wp:wrapNone/>
                <wp:docPr id="567" name="Oval 567"/>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EF831F6" id="Oval 567" o:spid="_x0000_s1026" style="position:absolute;margin-left:89.25pt;margin-top:1pt;width:18.75pt;height:18.7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68160" behindDoc="0" locked="0" layoutInCell="1" allowOverlap="1" wp14:anchorId="7B14E730" wp14:editId="6BF61778">
                <wp:simplePos x="0" y="0"/>
                <wp:positionH relativeFrom="column">
                  <wp:posOffset>809625</wp:posOffset>
                </wp:positionH>
                <wp:positionV relativeFrom="paragraph">
                  <wp:posOffset>41275</wp:posOffset>
                </wp:positionV>
                <wp:extent cx="238125" cy="238125"/>
                <wp:effectExtent l="0" t="0" r="28575" b="28575"/>
                <wp:wrapNone/>
                <wp:docPr id="568" name="Oval 568"/>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8B225BF" id="Oval 568" o:spid="_x0000_s1026" style="position:absolute;margin-left:63.75pt;margin-top:3.25pt;width:18.75pt;height:18.7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82496" behindDoc="0" locked="0" layoutInCell="1" allowOverlap="1" wp14:anchorId="5AEF3A52" wp14:editId="269D5300">
                <wp:simplePos x="0" y="0"/>
                <wp:positionH relativeFrom="column">
                  <wp:posOffset>5295900</wp:posOffset>
                </wp:positionH>
                <wp:positionV relativeFrom="paragraph">
                  <wp:posOffset>173990</wp:posOffset>
                </wp:positionV>
                <wp:extent cx="238125" cy="238125"/>
                <wp:effectExtent l="0" t="0" r="28575" b="28575"/>
                <wp:wrapNone/>
                <wp:docPr id="569" name="Oval 569"/>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37AC41E2" id="Oval 569" o:spid="_x0000_s1026" style="position:absolute;margin-left:417pt;margin-top:13.7pt;width:18.75pt;height:18.7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30272" behindDoc="0" locked="0" layoutInCell="1" allowOverlap="1" wp14:anchorId="7C860076" wp14:editId="3BCCAA6D">
                <wp:simplePos x="0" y="0"/>
                <wp:positionH relativeFrom="column">
                  <wp:posOffset>2600325</wp:posOffset>
                </wp:positionH>
                <wp:positionV relativeFrom="paragraph">
                  <wp:posOffset>97790</wp:posOffset>
                </wp:positionV>
                <wp:extent cx="276225" cy="304800"/>
                <wp:effectExtent l="0" t="0" r="28575" b="19050"/>
                <wp:wrapNone/>
                <wp:docPr id="570" name="Oval 570"/>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1594273" id="Oval 570" o:spid="_x0000_s1026" style="position:absolute;margin-left:204.75pt;margin-top:7.7pt;width:21.75pt;height:24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31296" behindDoc="0" locked="0" layoutInCell="1" allowOverlap="1" wp14:anchorId="35B2DF4E" wp14:editId="2A2D86A8">
                <wp:simplePos x="0" y="0"/>
                <wp:positionH relativeFrom="column">
                  <wp:posOffset>2324100</wp:posOffset>
                </wp:positionH>
                <wp:positionV relativeFrom="paragraph">
                  <wp:posOffset>97790</wp:posOffset>
                </wp:positionV>
                <wp:extent cx="276225" cy="304800"/>
                <wp:effectExtent l="0" t="0" r="28575" b="19050"/>
                <wp:wrapNone/>
                <wp:docPr id="571" name="Oval 571"/>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2262BB4" id="Oval 571" o:spid="_x0000_s1026" style="position:absolute;margin-left:183pt;margin-top:7.7pt;width:21.75pt;height:24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I/u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" filled="f" strokecolor="black [3213]" strokeweight="2pt"/>
            </w:pict>
          </mc:Fallback>
        </mc:AlternateContent>
      </w:r>
    </w:p>
    <w:p w14:paraId="406EB928"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83520" behindDoc="0" locked="0" layoutInCell="1" allowOverlap="1" wp14:anchorId="2F93B446" wp14:editId="5077A1B8">
                <wp:simplePos x="0" y="0"/>
                <wp:positionH relativeFrom="column">
                  <wp:posOffset>5810250</wp:posOffset>
                </wp:positionH>
                <wp:positionV relativeFrom="paragraph">
                  <wp:posOffset>55880</wp:posOffset>
                </wp:positionV>
                <wp:extent cx="238125" cy="238125"/>
                <wp:effectExtent l="0" t="0" r="28575" b="28575"/>
                <wp:wrapNone/>
                <wp:docPr id="572" name="Oval 572"/>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5094E7D" id="Oval 572" o:spid="_x0000_s1026" style="position:absolute;margin-left:457.5pt;margin-top:4.4pt;width:18.75pt;height:18.7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36416" behindDoc="0" locked="0" layoutInCell="1" allowOverlap="1" wp14:anchorId="1883E3D7" wp14:editId="16C87A56">
                <wp:simplePos x="0" y="0"/>
                <wp:positionH relativeFrom="column">
                  <wp:posOffset>5534025</wp:posOffset>
                </wp:positionH>
                <wp:positionV relativeFrom="paragraph">
                  <wp:posOffset>8255</wp:posOffset>
                </wp:positionV>
                <wp:extent cx="276225" cy="304800"/>
                <wp:effectExtent l="0" t="0" r="28575" b="19050"/>
                <wp:wrapNone/>
                <wp:docPr id="573" name="Oval 573"/>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A5056C6" id="Oval 573" o:spid="_x0000_s1026" style="position:absolute;margin-left:435.75pt;margin-top:.65pt;width:21.75pt;height:24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41536" behindDoc="0" locked="0" layoutInCell="1" allowOverlap="1" wp14:anchorId="2409F6CE" wp14:editId="2D4E1434">
                <wp:simplePos x="0" y="0"/>
                <wp:positionH relativeFrom="column">
                  <wp:posOffset>4238625</wp:posOffset>
                </wp:positionH>
                <wp:positionV relativeFrom="paragraph">
                  <wp:posOffset>142240</wp:posOffset>
                </wp:positionV>
                <wp:extent cx="276225" cy="304800"/>
                <wp:effectExtent l="0" t="0" r="28575" b="19050"/>
                <wp:wrapNone/>
                <wp:docPr id="574" name="Oval 574"/>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C8159D7" id="Oval 574" o:spid="_x0000_s1026" style="position:absolute;margin-left:333.75pt;margin-top:11.2pt;width:21.75pt;height:24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K/z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40512" behindDoc="0" locked="0" layoutInCell="1" allowOverlap="1" wp14:anchorId="2769E0CA" wp14:editId="23E16D51">
                <wp:simplePos x="0" y="0"/>
                <wp:positionH relativeFrom="column">
                  <wp:posOffset>3714750</wp:posOffset>
                </wp:positionH>
                <wp:positionV relativeFrom="paragraph">
                  <wp:posOffset>170180</wp:posOffset>
                </wp:positionV>
                <wp:extent cx="276225" cy="304800"/>
                <wp:effectExtent l="0" t="0" r="28575" b="19050"/>
                <wp:wrapNone/>
                <wp:docPr id="575" name="Oval 575"/>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6FF988C" id="Oval 575" o:spid="_x0000_s1026" style="position:absolute;margin-left:292.5pt;margin-top:13.4pt;width:21.75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4pD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12864" behindDoc="0" locked="0" layoutInCell="1" allowOverlap="1" wp14:anchorId="1A2B7E4A" wp14:editId="1198A9C3">
                <wp:simplePos x="0" y="0"/>
                <wp:positionH relativeFrom="column">
                  <wp:posOffset>4000500</wp:posOffset>
                </wp:positionH>
                <wp:positionV relativeFrom="paragraph">
                  <wp:posOffset>170180</wp:posOffset>
                </wp:positionV>
                <wp:extent cx="276225" cy="342900"/>
                <wp:effectExtent l="0" t="0" r="28575" b="19050"/>
                <wp:wrapNone/>
                <wp:docPr id="576" name="Diamond 576"/>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3807DA2" id="Diamond 576" o:spid="_x0000_s1026" type="#_x0000_t4" style="position:absolute;margin-left:315pt;margin-top:13.4pt;width:21.75pt;height:27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" fillcolor="black [3213]" strokecolor="black [3213]" strokeweight="2pt">
                <v:fill r:id="rId111" o:title="" color2="white [3212]" type="pattern"/>
              </v:shape>
            </w:pict>
          </mc:Fallback>
        </mc:AlternateContent>
      </w:r>
    </w:p>
    <w:p w14:paraId="72C20460"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55872" behindDoc="0" locked="0" layoutInCell="1" allowOverlap="1" wp14:anchorId="28B55F41" wp14:editId="51140A0B">
                <wp:simplePos x="0" y="0"/>
                <wp:positionH relativeFrom="column">
                  <wp:posOffset>2600325</wp:posOffset>
                </wp:positionH>
                <wp:positionV relativeFrom="paragraph">
                  <wp:posOffset>61595</wp:posOffset>
                </wp:positionV>
                <wp:extent cx="276225" cy="304800"/>
                <wp:effectExtent l="0" t="0" r="28575" b="19050"/>
                <wp:wrapNone/>
                <wp:docPr id="577" name="Oval 577"/>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966BD15" id="Oval 577" o:spid="_x0000_s1026" style="position:absolute;margin-left:204.75pt;margin-top:4.85pt;width:21.75pt;height:24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" filled="f" strokecolor="black [3213]" strokeweight="2pt"/>
            </w:pict>
          </mc:Fallback>
        </mc:AlternateContent>
      </w:r>
      <w:r w:rsidRPr="00CC4342">
        <w:rPr>
          <w:noProof/>
        </w:rPr>
        <mc:AlternateContent>
          <mc:Choice Requires="wps">
            <w:drawing>
              <wp:anchor distT="0" distB="0" distL="114300" distR="114300" simplePos="0" relativeHeight="251857920" behindDoc="0" locked="0" layoutInCell="1" allowOverlap="1" wp14:anchorId="08D22223" wp14:editId="00745FE7">
                <wp:simplePos x="0" y="0"/>
                <wp:positionH relativeFrom="column">
                  <wp:posOffset>2324100</wp:posOffset>
                </wp:positionH>
                <wp:positionV relativeFrom="paragraph">
                  <wp:posOffset>33020</wp:posOffset>
                </wp:positionV>
                <wp:extent cx="276225" cy="304800"/>
                <wp:effectExtent l="0" t="0" r="28575" b="19050"/>
                <wp:wrapNone/>
                <wp:docPr id="578" name="Oval 578"/>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81360F5" id="Oval 578" o:spid="_x0000_s1026" style="position:absolute;margin-left:183pt;margin-top:2.6pt;width:21.75pt;height:24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" filled="f" strokecolor="black [3213]" strokeweight="2pt"/>
            </w:pict>
          </mc:Fallback>
        </mc:AlternateContent>
      </w:r>
    </w:p>
    <w:p w14:paraId="182ED6B5"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54848" behindDoc="0" locked="0" layoutInCell="1" allowOverlap="1" wp14:anchorId="0B8FC377" wp14:editId="254A5598">
                <wp:simplePos x="0" y="0"/>
                <wp:positionH relativeFrom="column">
                  <wp:posOffset>2324100</wp:posOffset>
                </wp:positionH>
                <wp:positionV relativeFrom="paragraph">
                  <wp:posOffset>139700</wp:posOffset>
                </wp:positionV>
                <wp:extent cx="276225" cy="304800"/>
                <wp:effectExtent l="0" t="0" r="28575" b="19050"/>
                <wp:wrapNone/>
                <wp:docPr id="579" name="Oval 579"/>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6E0353E" id="Oval 579" o:spid="_x0000_s1026" style="position:absolute;margin-left:183pt;margin-top:11pt;width:21.75pt;height:24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" filled="f" strokecolor="black [3213]" strokeweight="2pt"/>
            </w:pict>
          </mc:Fallback>
        </mc:AlternateContent>
      </w:r>
      <w:r w:rsidRPr="00CC4342">
        <w:rPr>
          <w:noProof/>
        </w:rPr>
        <mc:AlternateContent>
          <mc:Choice Requires="wps">
            <w:drawing>
              <wp:anchor distT="0" distB="0" distL="114300" distR="114300" simplePos="0" relativeHeight="251867136" behindDoc="0" locked="0" layoutInCell="1" allowOverlap="1" wp14:anchorId="2FC27163" wp14:editId="5184B7E5">
                <wp:simplePos x="0" y="0"/>
                <wp:positionH relativeFrom="column">
                  <wp:posOffset>5810250</wp:posOffset>
                </wp:positionH>
                <wp:positionV relativeFrom="paragraph">
                  <wp:posOffset>10160</wp:posOffset>
                </wp:positionV>
                <wp:extent cx="238125" cy="238125"/>
                <wp:effectExtent l="0" t="0" r="28575" b="28575"/>
                <wp:wrapNone/>
                <wp:docPr id="580" name="Oval 580"/>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6BAEC66" id="Oval 580" o:spid="_x0000_s1026" style="position:absolute;margin-left:457.5pt;margin-top:.8pt;width:18.75pt;height:18.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" fillcolor="black [3213]" strokecolor="black [3213]" strokeweight="2pt">
                <v:fill r:id="rId108" o:title="" color2="white [3212]" type="pattern"/>
              </v:oval>
            </w:pict>
          </mc:Fallback>
        </mc:AlternateContent>
      </w:r>
      <w:r w:rsidRPr="00CC4342">
        <w:rPr>
          <w:noProof/>
        </w:rPr>
        <mc:AlternateContent>
          <mc:Choice Requires="wps">
            <w:drawing>
              <wp:anchor distT="0" distB="0" distL="114300" distR="114300" simplePos="0" relativeHeight="251858944" behindDoc="0" locked="0" layoutInCell="1" allowOverlap="1" wp14:anchorId="6B8FB4FA" wp14:editId="031EC8D2">
                <wp:simplePos x="0" y="0"/>
                <wp:positionH relativeFrom="column">
                  <wp:posOffset>5553075</wp:posOffset>
                </wp:positionH>
                <wp:positionV relativeFrom="paragraph">
                  <wp:posOffset>29210</wp:posOffset>
                </wp:positionV>
                <wp:extent cx="276225" cy="304800"/>
                <wp:effectExtent l="0" t="0" r="28575" b="19050"/>
                <wp:wrapNone/>
                <wp:docPr id="581" name="Oval 581"/>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202E18E" id="Oval 581" o:spid="_x0000_s1026" style="position:absolute;margin-left:437.25pt;margin-top:2.3pt;width:21.75pt;height:24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6Qt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66112" behindDoc="0" locked="0" layoutInCell="1" allowOverlap="1" wp14:anchorId="4F0AC647" wp14:editId="6B656F27">
                <wp:simplePos x="0" y="0"/>
                <wp:positionH relativeFrom="column">
                  <wp:posOffset>5295900</wp:posOffset>
                </wp:positionH>
                <wp:positionV relativeFrom="paragraph">
                  <wp:posOffset>10795</wp:posOffset>
                </wp:positionV>
                <wp:extent cx="238125" cy="238125"/>
                <wp:effectExtent l="0" t="0" r="28575" b="28575"/>
                <wp:wrapNone/>
                <wp:docPr id="582" name="Oval 582"/>
                <wp:cNvGraphicFramePr/>
                <a:graphic xmlns:a="http://schemas.openxmlformats.org/drawingml/2006/main">
                  <a:graphicData uri="http://schemas.microsoft.com/office/word/2010/wordprocessingShape">
                    <wps:wsp>
                      <wps:cNvSpPr/>
                      <wps:spPr>
                        <a:xfrm>
                          <a:off x="0" y="0"/>
                          <a:ext cx="238125" cy="238125"/>
                        </a:xfrm>
                        <a:prstGeom prst="ellipse">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0B4038E" id="Oval 582" o:spid="_x0000_s1026" style="position:absolute;margin-left:417pt;margin-top:.85pt;width:18.75pt;height:18.7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" fillcolor="black [3213]" strokecolor="black [3213]" strokeweight="2pt">
                <v:fill r:id="rId108" o:title="" color2="white [3212]" type="pattern"/>
              </v:oval>
            </w:pict>
          </mc:Fallback>
        </mc:AlternateContent>
      </w:r>
    </w:p>
    <w:p w14:paraId="57EF8CBC"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64064" behindDoc="0" locked="0" layoutInCell="1" allowOverlap="1" wp14:anchorId="2D662873" wp14:editId="432A923A">
                <wp:simplePos x="0" y="0"/>
                <wp:positionH relativeFrom="column">
                  <wp:posOffset>4324350</wp:posOffset>
                </wp:positionH>
                <wp:positionV relativeFrom="paragraph">
                  <wp:posOffset>12065</wp:posOffset>
                </wp:positionV>
                <wp:extent cx="276225" cy="304800"/>
                <wp:effectExtent l="0" t="0" r="28575" b="19050"/>
                <wp:wrapNone/>
                <wp:docPr id="583" name="Oval 583"/>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1D9885B" id="Oval 583" o:spid="_x0000_s1026" style="position:absolute;margin-left:340.5pt;margin-top:.95pt;width:21.75pt;height:24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42560" behindDoc="0" locked="0" layoutInCell="1" allowOverlap="1" wp14:anchorId="53389BBA" wp14:editId="3DBB148C">
                <wp:simplePos x="0" y="0"/>
                <wp:positionH relativeFrom="column">
                  <wp:posOffset>4048125</wp:posOffset>
                </wp:positionH>
                <wp:positionV relativeFrom="paragraph">
                  <wp:posOffset>12065</wp:posOffset>
                </wp:positionV>
                <wp:extent cx="276225" cy="342900"/>
                <wp:effectExtent l="0" t="0" r="28575" b="19050"/>
                <wp:wrapNone/>
                <wp:docPr id="584" name="Diamond 584"/>
                <wp:cNvGraphicFramePr/>
                <a:graphic xmlns:a="http://schemas.openxmlformats.org/drawingml/2006/main">
                  <a:graphicData uri="http://schemas.microsoft.com/office/word/2010/wordprocessingShape">
                    <wps:wsp>
                      <wps:cNvSpPr/>
                      <wps:spPr>
                        <a:xfrm>
                          <a:off x="0" y="0"/>
                          <a:ext cx="276225" cy="342900"/>
                        </a:xfrm>
                        <a:prstGeom prst="diamond">
                          <a:avLst/>
                        </a:prstGeom>
                        <a:pattFill prst="openDmnd">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486112A" id="Diamond 584" o:spid="_x0000_s1026" type="#_x0000_t4" style="position:absolute;margin-left:318.75pt;margin-top:.95pt;width:21.75pt;height:27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" fillcolor="black [3213]" strokecolor="black [3213]" strokeweight="2pt">
                <v:fill r:id="rId111" o:title="" color2="white [3212]" type="pattern"/>
              </v:shape>
            </w:pict>
          </mc:Fallback>
        </mc:AlternateContent>
      </w:r>
      <w:r w:rsidRPr="00CC4342">
        <w:rPr>
          <w:noProof/>
        </w:rPr>
        <mc:AlternateContent>
          <mc:Choice Requires="wps">
            <w:drawing>
              <wp:anchor distT="0" distB="0" distL="114300" distR="114300" simplePos="0" relativeHeight="251862016" behindDoc="0" locked="0" layoutInCell="1" allowOverlap="1" wp14:anchorId="4D1020DD" wp14:editId="7EC9AE99">
                <wp:simplePos x="0" y="0"/>
                <wp:positionH relativeFrom="column">
                  <wp:posOffset>3762375</wp:posOffset>
                </wp:positionH>
                <wp:positionV relativeFrom="paragraph">
                  <wp:posOffset>69215</wp:posOffset>
                </wp:positionV>
                <wp:extent cx="276225" cy="304800"/>
                <wp:effectExtent l="0" t="0" r="28575" b="19050"/>
                <wp:wrapNone/>
                <wp:docPr id="585" name="Oval 585"/>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586B1EE" id="Oval 585" o:spid="_x0000_s1026" style="position:absolute;margin-left:296.25pt;margin-top:5.45pt;width:21.75pt;height:24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KGAkw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" filled="f" strokecolor="black [3213]" strokeweight="2pt"/>
            </w:pict>
          </mc:Fallback>
        </mc:AlternateContent>
      </w:r>
      <w:r w:rsidRPr="00CC4342">
        <w:rPr>
          <w:noProof/>
        </w:rPr>
        <mc:AlternateContent>
          <mc:Choice Requires="wps">
            <w:drawing>
              <wp:anchor distT="0" distB="0" distL="114300" distR="114300" simplePos="0" relativeHeight="251852800" behindDoc="0" locked="0" layoutInCell="1" allowOverlap="1" wp14:anchorId="1A3C2E80" wp14:editId="11D0B55A">
                <wp:simplePos x="0" y="0"/>
                <wp:positionH relativeFrom="column">
                  <wp:posOffset>2638425</wp:posOffset>
                </wp:positionH>
                <wp:positionV relativeFrom="paragraph">
                  <wp:posOffset>12065</wp:posOffset>
                </wp:positionV>
                <wp:extent cx="276225" cy="304800"/>
                <wp:effectExtent l="0" t="0" r="28575" b="19050"/>
                <wp:wrapNone/>
                <wp:docPr id="586" name="Oval 586"/>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17000345" id="Oval 586" o:spid="_x0000_s1026" style="position:absolute;margin-left:207.75pt;margin-top:.95pt;width:21.75pt;height:24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76L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" filled="f" strokecolor="black [3213]" strokeweight="2pt"/>
            </w:pict>
          </mc:Fallback>
        </mc:AlternateContent>
      </w:r>
    </w:p>
    <w:p w14:paraId="1BF6DDDE" w14:textId="77777777" w:rsidR="00157F1A" w:rsidRPr="00CC4342" w:rsidRDefault="00157F1A" w:rsidP="00157F1A">
      <w:pPr>
        <w:autoSpaceDE w:val="0"/>
        <w:autoSpaceDN w:val="0"/>
        <w:adjustRightInd w:val="0"/>
      </w:pPr>
      <w:r w:rsidRPr="00CC4342">
        <w:rPr>
          <w:noProof/>
        </w:rPr>
        <mc:AlternateContent>
          <mc:Choice Requires="wps">
            <w:drawing>
              <wp:anchor distT="0" distB="0" distL="114300" distR="114300" simplePos="0" relativeHeight="251850752" behindDoc="0" locked="0" layoutInCell="1" allowOverlap="1" wp14:anchorId="0EC9F0CD" wp14:editId="7427974D">
                <wp:simplePos x="0" y="0"/>
                <wp:positionH relativeFrom="column">
                  <wp:posOffset>2305050</wp:posOffset>
                </wp:positionH>
                <wp:positionV relativeFrom="paragraph">
                  <wp:posOffset>127000</wp:posOffset>
                </wp:positionV>
                <wp:extent cx="276225" cy="304800"/>
                <wp:effectExtent l="0" t="0" r="28575" b="19050"/>
                <wp:wrapNone/>
                <wp:docPr id="587" name="Oval 587"/>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3F4B240" id="Oval 587" o:spid="_x0000_s1026" style="position:absolute;margin-left:181.5pt;margin-top:10pt;width:21.75pt;height:24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" filled="f" strokecolor="black [3213]" strokeweight="2pt"/>
            </w:pict>
          </mc:Fallback>
        </mc:AlternateContent>
      </w:r>
      <w:r w:rsidRPr="00CC4342">
        <w:rPr>
          <w:noProof/>
        </w:rPr>
        <mc:AlternateContent>
          <mc:Choice Requires="wps">
            <w:drawing>
              <wp:anchor distT="0" distB="0" distL="114300" distR="114300" simplePos="0" relativeHeight="251846656" behindDoc="0" locked="0" layoutInCell="1" allowOverlap="1" wp14:anchorId="2DE452F8" wp14:editId="2B4FC073">
                <wp:simplePos x="0" y="0"/>
                <wp:positionH relativeFrom="column">
                  <wp:posOffset>2638425</wp:posOffset>
                </wp:positionH>
                <wp:positionV relativeFrom="paragraph">
                  <wp:posOffset>127000</wp:posOffset>
                </wp:positionV>
                <wp:extent cx="276225" cy="304800"/>
                <wp:effectExtent l="0" t="0" r="28575" b="19050"/>
                <wp:wrapNone/>
                <wp:docPr id="588" name="Oval 588"/>
                <wp:cNvGraphicFramePr/>
                <a:graphic xmlns:a="http://schemas.openxmlformats.org/drawingml/2006/main">
                  <a:graphicData uri="http://schemas.microsoft.com/office/word/2010/wordprocessingShape">
                    <wps:wsp>
                      <wps:cNvSpPr/>
                      <wps:spPr>
                        <a:xfrm>
                          <a:off x="0" y="0"/>
                          <a:ext cx="276225" cy="3048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03588410" id="Oval 588" o:spid="_x0000_s1026" style="position:absolute;margin-left:207.75pt;margin-top:10pt;width:21.75pt;height:24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" filled="f" strokecolor="black [3213]" strokeweight="2pt"/>
            </w:pict>
          </mc:Fallback>
        </mc:AlternateContent>
      </w:r>
    </w:p>
    <w:p w14:paraId="68AA51C2" w14:textId="77777777" w:rsidR="00157F1A" w:rsidRPr="00CC4342" w:rsidRDefault="00157F1A" w:rsidP="00157F1A">
      <w:pPr>
        <w:autoSpaceDE w:val="0"/>
        <w:autoSpaceDN w:val="0"/>
        <w:adjustRightInd w:val="0"/>
      </w:pPr>
    </w:p>
    <w:p w14:paraId="690F5D96" w14:textId="77777777" w:rsidR="00157F1A" w:rsidRPr="00CC4342" w:rsidRDefault="00157F1A" w:rsidP="00157F1A">
      <w:pPr>
        <w:autoSpaceDE w:val="0"/>
        <w:autoSpaceDN w:val="0"/>
        <w:adjustRightInd w:val="0"/>
      </w:pPr>
    </w:p>
    <w:p w14:paraId="0D8622BB" w14:textId="77777777" w:rsidR="00157F1A" w:rsidRPr="00CC4342" w:rsidRDefault="00157F1A" w:rsidP="00157F1A">
      <w:pPr>
        <w:autoSpaceDE w:val="0"/>
        <w:autoSpaceDN w:val="0"/>
        <w:adjustRightInd w:val="0"/>
      </w:pPr>
    </w:p>
    <w:p w14:paraId="6DEF0E3D" w14:textId="77777777" w:rsidR="00157F1A" w:rsidRPr="00CC4342" w:rsidRDefault="00157F1A" w:rsidP="00157F1A">
      <w:pPr>
        <w:autoSpaceDE w:val="0"/>
        <w:autoSpaceDN w:val="0"/>
        <w:adjustRightInd w:val="0"/>
        <w:ind w:left="990" w:hanging="990"/>
      </w:pPr>
      <w:r w:rsidRPr="00CC4342">
        <w:t>5. What is the coefficient for hydrochloric acid in equation A?</w:t>
      </w:r>
    </w:p>
    <w:p w14:paraId="07021DBE" w14:textId="77777777" w:rsidR="00157F1A" w:rsidRPr="00CC4342" w:rsidRDefault="00157F1A" w:rsidP="00157F1A">
      <w:pPr>
        <w:autoSpaceDE w:val="0"/>
        <w:autoSpaceDN w:val="0"/>
        <w:adjustRightInd w:val="0"/>
        <w:ind w:left="990" w:hanging="990"/>
      </w:pPr>
    </w:p>
    <w:p w14:paraId="773BC4EE" w14:textId="77777777" w:rsidR="00157F1A" w:rsidRPr="00CC4342" w:rsidRDefault="00157F1A" w:rsidP="00157F1A">
      <w:pPr>
        <w:autoSpaceDE w:val="0"/>
        <w:autoSpaceDN w:val="0"/>
        <w:adjustRightInd w:val="0"/>
        <w:ind w:left="990" w:hanging="990"/>
      </w:pPr>
      <w:r w:rsidRPr="00CC4342">
        <w:t>6. What is the coefficient for barium nitrate in equation C?</w:t>
      </w:r>
    </w:p>
    <w:p w14:paraId="4AFEE688" w14:textId="77777777" w:rsidR="00157F1A" w:rsidRPr="00CC4342" w:rsidRDefault="00157F1A" w:rsidP="00157F1A">
      <w:pPr>
        <w:autoSpaceDE w:val="0"/>
        <w:autoSpaceDN w:val="0"/>
        <w:adjustRightInd w:val="0"/>
        <w:ind w:left="990" w:hanging="270"/>
      </w:pPr>
    </w:p>
    <w:p w14:paraId="2FDEC3DA" w14:textId="77777777" w:rsidR="00157F1A" w:rsidRPr="00CC4342" w:rsidRDefault="00157F1A" w:rsidP="00157F1A">
      <w:pPr>
        <w:autoSpaceDE w:val="0"/>
        <w:autoSpaceDN w:val="0"/>
        <w:adjustRightInd w:val="0"/>
        <w:ind w:left="270" w:hanging="270"/>
      </w:pPr>
      <w:r w:rsidRPr="00CC4342">
        <w:t>7. How many barium nitrates are on the product side of equation C? Does your answer agree with your answer for # 6 above?</w:t>
      </w:r>
    </w:p>
    <w:p w14:paraId="100C50E0" w14:textId="77777777" w:rsidR="00157F1A" w:rsidRPr="00CC4342" w:rsidRDefault="00157F1A" w:rsidP="00157F1A">
      <w:pPr>
        <w:autoSpaceDE w:val="0"/>
        <w:autoSpaceDN w:val="0"/>
        <w:adjustRightInd w:val="0"/>
        <w:ind w:left="270" w:hanging="270"/>
      </w:pPr>
    </w:p>
    <w:p w14:paraId="43874A36" w14:textId="77777777" w:rsidR="00157F1A" w:rsidRPr="00CC4342" w:rsidRDefault="00157F1A" w:rsidP="00157F1A">
      <w:pPr>
        <w:autoSpaceDE w:val="0"/>
        <w:autoSpaceDN w:val="0"/>
        <w:adjustRightInd w:val="0"/>
        <w:ind w:left="270" w:hanging="270"/>
      </w:pPr>
      <w:r w:rsidRPr="00CC4342">
        <w:t>8. How many barium atoms are on each side of equation C? Explain how you arrived at this answer.</w:t>
      </w:r>
    </w:p>
    <w:p w14:paraId="3836D33B" w14:textId="77777777" w:rsidR="00157F1A" w:rsidRPr="00CC4342" w:rsidRDefault="00157F1A" w:rsidP="00157F1A">
      <w:pPr>
        <w:autoSpaceDE w:val="0"/>
        <w:autoSpaceDN w:val="0"/>
        <w:adjustRightInd w:val="0"/>
        <w:ind w:left="270" w:hanging="270"/>
      </w:pPr>
    </w:p>
    <w:p w14:paraId="2A526191" w14:textId="77777777" w:rsidR="00157F1A" w:rsidRPr="00CC4342" w:rsidRDefault="00157F1A" w:rsidP="00157F1A">
      <w:pPr>
        <w:autoSpaceDE w:val="0"/>
        <w:autoSpaceDN w:val="0"/>
        <w:adjustRightInd w:val="0"/>
        <w:ind w:left="270" w:hanging="270"/>
      </w:pPr>
      <w:r w:rsidRPr="00CC4342">
        <w:t>9. How many carbon atoms are on each side of equation D? Explain how you arrived at this answer.</w:t>
      </w:r>
    </w:p>
    <w:p w14:paraId="3575B711" w14:textId="77777777" w:rsidR="00157F1A" w:rsidRPr="00CC4342" w:rsidRDefault="00157F1A" w:rsidP="00157F1A">
      <w:pPr>
        <w:autoSpaceDE w:val="0"/>
        <w:autoSpaceDN w:val="0"/>
        <w:adjustRightInd w:val="0"/>
        <w:ind w:left="270" w:hanging="270"/>
      </w:pPr>
    </w:p>
    <w:p w14:paraId="7FFCD446" w14:textId="77777777" w:rsidR="00157F1A" w:rsidRPr="00CC4342" w:rsidRDefault="00157F1A" w:rsidP="00157F1A">
      <w:pPr>
        <w:autoSpaceDE w:val="0"/>
        <w:autoSpaceDN w:val="0"/>
        <w:adjustRightInd w:val="0"/>
        <w:ind w:left="270" w:hanging="270"/>
      </w:pPr>
      <w:r w:rsidRPr="00CC4342">
        <w:t>10. How many oxygen atoms are on each side of equation D? Explain how you arrived at this answer.</w:t>
      </w:r>
    </w:p>
    <w:p w14:paraId="21687E1D" w14:textId="77777777" w:rsidR="00157F1A" w:rsidRPr="00CC4342" w:rsidRDefault="00157F1A" w:rsidP="00157F1A">
      <w:pPr>
        <w:autoSpaceDE w:val="0"/>
        <w:autoSpaceDN w:val="0"/>
        <w:adjustRightInd w:val="0"/>
      </w:pPr>
    </w:p>
    <w:p w14:paraId="40BADB9A" w14:textId="77777777" w:rsidR="00157F1A" w:rsidRPr="00CC4342" w:rsidRDefault="00157F1A" w:rsidP="00157F1A">
      <w:pPr>
        <w:autoSpaceDE w:val="0"/>
        <w:autoSpaceDN w:val="0"/>
        <w:adjustRightInd w:val="0"/>
      </w:pPr>
    </w:p>
    <w:p w14:paraId="5B877E35" w14:textId="77777777" w:rsidR="00157F1A" w:rsidRPr="00CC4342" w:rsidRDefault="00157F1A" w:rsidP="00157F1A">
      <w:pPr>
        <w:autoSpaceDE w:val="0"/>
        <w:autoSpaceDN w:val="0"/>
        <w:adjustRightInd w:val="0"/>
      </w:pPr>
    </w:p>
    <w:p w14:paraId="78019A3B" w14:textId="77777777" w:rsidR="00157F1A" w:rsidRPr="00CC4342" w:rsidRDefault="00157F1A" w:rsidP="00157F1A">
      <w:pPr>
        <w:autoSpaceDE w:val="0"/>
        <w:autoSpaceDN w:val="0"/>
        <w:adjustRightInd w:val="0"/>
      </w:pPr>
    </w:p>
    <w:p w14:paraId="7086C79C" w14:textId="77777777" w:rsidR="00157F1A" w:rsidRPr="00CC4342" w:rsidRDefault="00157F1A" w:rsidP="00157F1A">
      <w:pPr>
        <w:autoSpaceDE w:val="0"/>
        <w:autoSpaceDN w:val="0"/>
        <w:adjustRightInd w:val="0"/>
      </w:pPr>
    </w:p>
    <w:p w14:paraId="7DA4A760" w14:textId="77777777" w:rsidR="00157F1A" w:rsidRPr="00CC4342" w:rsidRDefault="00157F1A" w:rsidP="00157F1A">
      <w:pPr>
        <w:autoSpaceDE w:val="0"/>
        <w:autoSpaceDN w:val="0"/>
        <w:adjustRightInd w:val="0"/>
      </w:pPr>
    </w:p>
    <w:p w14:paraId="30B609E2" w14:textId="77777777" w:rsidR="00157F1A" w:rsidRPr="00CC4342" w:rsidRDefault="00157F1A" w:rsidP="00157F1A">
      <w:pPr>
        <w:autoSpaceDE w:val="0"/>
        <w:autoSpaceDN w:val="0"/>
        <w:adjustRightInd w:val="0"/>
      </w:pPr>
    </w:p>
    <w:p w14:paraId="52A5EE41" w14:textId="77777777" w:rsidR="00157F1A" w:rsidRPr="00CC4342" w:rsidRDefault="00157F1A" w:rsidP="00157F1A">
      <w:pPr>
        <w:autoSpaceDE w:val="0"/>
        <w:autoSpaceDN w:val="0"/>
        <w:adjustRightInd w:val="0"/>
      </w:pPr>
    </w:p>
    <w:p w14:paraId="42B21492" w14:textId="77777777" w:rsidR="00157F1A" w:rsidRPr="00CC4342" w:rsidRDefault="00157F1A" w:rsidP="00157F1A">
      <w:pPr>
        <w:autoSpaceDE w:val="0"/>
        <w:autoSpaceDN w:val="0"/>
        <w:adjustRightInd w:val="0"/>
      </w:pPr>
    </w:p>
    <w:p w14:paraId="44CC0087" w14:textId="77777777" w:rsidR="00157F1A" w:rsidRPr="00CC4342" w:rsidRDefault="00157F1A" w:rsidP="00157F1A">
      <w:pPr>
        <w:autoSpaceDE w:val="0"/>
        <w:autoSpaceDN w:val="0"/>
        <w:adjustRightInd w:val="0"/>
      </w:pPr>
    </w:p>
    <w:p w14:paraId="613D0C90" w14:textId="77777777" w:rsidR="00157F1A" w:rsidRPr="00CC4342" w:rsidRDefault="00157F1A" w:rsidP="00157F1A">
      <w:pPr>
        <w:autoSpaceDE w:val="0"/>
        <w:autoSpaceDN w:val="0"/>
        <w:adjustRightInd w:val="0"/>
      </w:pPr>
    </w:p>
    <w:p w14:paraId="439FD2F2" w14:textId="77777777" w:rsidR="002F18E4" w:rsidRPr="00CC4342" w:rsidRDefault="002F18E4" w:rsidP="00157F1A">
      <w:pPr>
        <w:autoSpaceDE w:val="0"/>
        <w:autoSpaceDN w:val="0"/>
        <w:adjustRightInd w:val="0"/>
      </w:pPr>
    </w:p>
    <w:p w14:paraId="754AE274" w14:textId="77777777" w:rsidR="00157F1A" w:rsidRPr="00CC4342" w:rsidRDefault="00157F1A" w:rsidP="00157F1A">
      <w:pPr>
        <w:autoSpaceDE w:val="0"/>
        <w:autoSpaceDN w:val="0"/>
        <w:adjustRightInd w:val="0"/>
      </w:pPr>
      <w:r w:rsidRPr="00CC4342">
        <w:lastRenderedPageBreak/>
        <w:t xml:space="preserve">11. </w:t>
      </w:r>
      <w:proofErr w:type="gramStart"/>
      <w:r w:rsidRPr="00CC4342">
        <w:t>On</w:t>
      </w:r>
      <w:proofErr w:type="gramEnd"/>
      <w:r w:rsidRPr="00CC4342">
        <w:t xml:space="preserve"> a separate sheet of paper, </w:t>
      </w:r>
    </w:p>
    <w:p w14:paraId="54DE6DA8" w14:textId="77777777" w:rsidR="00157F1A" w:rsidRPr="00CC4342" w:rsidRDefault="00157F1A" w:rsidP="00157F1A">
      <w:pPr>
        <w:pStyle w:val="ListParagraph"/>
        <w:numPr>
          <w:ilvl w:val="0"/>
          <w:numId w:val="100"/>
        </w:numPr>
        <w:autoSpaceDE w:val="0"/>
        <w:autoSpaceDN w:val="0"/>
        <w:adjustRightInd w:val="0"/>
        <w:contextualSpacing/>
      </w:pPr>
      <w:r w:rsidRPr="00CC4342">
        <w:t>write the 'word' equation for each problem found below the table</w:t>
      </w:r>
    </w:p>
    <w:p w14:paraId="7421A70F" w14:textId="77777777" w:rsidR="00157F1A" w:rsidRPr="00CC4342" w:rsidRDefault="00157F1A" w:rsidP="00157F1A">
      <w:pPr>
        <w:pStyle w:val="ListParagraph"/>
        <w:numPr>
          <w:ilvl w:val="0"/>
          <w:numId w:val="100"/>
        </w:numPr>
        <w:autoSpaceDE w:val="0"/>
        <w:autoSpaceDN w:val="0"/>
        <w:adjustRightInd w:val="0"/>
        <w:contextualSpacing/>
      </w:pPr>
      <w:r w:rsidRPr="00CC4342">
        <w:t>use the symbols in the table below to 'rewrite' the following equations, then balance them</w:t>
      </w:r>
    </w:p>
    <w:p w14:paraId="4A12F345" w14:textId="77777777" w:rsidR="00157F1A" w:rsidRPr="00CC4342" w:rsidRDefault="00157F1A" w:rsidP="00157F1A">
      <w:pPr>
        <w:autoSpaceDE w:val="0"/>
        <w:autoSpaceDN w:val="0"/>
        <w:adjustRightInd w:val="0"/>
        <w:contextualSpacing/>
      </w:pPr>
    </w:p>
    <w:p w14:paraId="540B6B9E" w14:textId="77777777" w:rsidR="00157F1A" w:rsidRPr="00CC4342" w:rsidRDefault="00157F1A" w:rsidP="00157F1A">
      <w:pPr>
        <w:autoSpaceDE w:val="0"/>
        <w:autoSpaceDN w:val="0"/>
        <w:adjustRightInd w:val="0"/>
      </w:pPr>
    </w:p>
    <w:tbl>
      <w:tblPr>
        <w:tblStyle w:val="TableGrid"/>
        <w:tblW w:w="0" w:type="auto"/>
        <w:tblLook w:val="04A0" w:firstRow="1" w:lastRow="0" w:firstColumn="1" w:lastColumn="0" w:noHBand="0" w:noVBand="1"/>
      </w:tblPr>
      <w:tblGrid>
        <w:gridCol w:w="1056"/>
        <w:gridCol w:w="952"/>
        <w:gridCol w:w="1003"/>
        <w:gridCol w:w="1138"/>
        <w:gridCol w:w="993"/>
        <w:gridCol w:w="982"/>
        <w:gridCol w:w="1061"/>
        <w:gridCol w:w="953"/>
        <w:gridCol w:w="953"/>
      </w:tblGrid>
      <w:tr w:rsidR="00157F1A" w:rsidRPr="00CC4342" w14:paraId="2503ABFD" w14:textId="77777777" w:rsidTr="00157F1A">
        <w:trPr>
          <w:trHeight w:val="678"/>
        </w:trPr>
        <w:tc>
          <w:tcPr>
            <w:tcW w:w="1056" w:type="dxa"/>
          </w:tcPr>
          <w:p w14:paraId="552C6629"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w:t>
            </w:r>
          </w:p>
        </w:tc>
        <w:tc>
          <w:tcPr>
            <w:tcW w:w="952" w:type="dxa"/>
          </w:tcPr>
          <w:p w14:paraId="235823F7"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2736" behindDoc="0" locked="0" layoutInCell="1" allowOverlap="1" wp14:anchorId="2D96B2C7" wp14:editId="09553C36">
                      <wp:simplePos x="0" y="0"/>
                      <wp:positionH relativeFrom="column">
                        <wp:posOffset>96520</wp:posOffset>
                      </wp:positionH>
                      <wp:positionV relativeFrom="paragraph">
                        <wp:posOffset>48895</wp:posOffset>
                      </wp:positionV>
                      <wp:extent cx="276225" cy="304800"/>
                      <wp:effectExtent l="0" t="0" r="28575" b="19050"/>
                      <wp:wrapNone/>
                      <wp:docPr id="589" name="Oval 589"/>
                      <wp:cNvGraphicFramePr/>
                      <a:graphic xmlns:a="http://schemas.openxmlformats.org/drawingml/2006/main">
                        <a:graphicData uri="http://schemas.microsoft.com/office/word/2010/wordprocessingShape">
                          <wps:wsp>
                            <wps:cNvSpPr/>
                            <wps:spPr>
                              <a:xfrm>
                                <a:off x="0" y="0"/>
                                <a:ext cx="276225" cy="304800"/>
                              </a:xfrm>
                              <a:prstGeom prst="ellipse">
                                <a:avLst/>
                              </a:prstGeom>
                              <a:solidFill>
                                <a:schemeClr val="tx1"/>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7A23EF66" id="Oval 589" o:spid="_x0000_s1026" style="position:absolute;margin-left:7.6pt;margin-top:3.85pt;width:21.75pt;height:24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" fillcolor="black [3213]" strokecolor="windowText" strokeweight="2pt"/>
                  </w:pict>
                </mc:Fallback>
              </mc:AlternateContent>
            </w:r>
          </w:p>
        </w:tc>
        <w:tc>
          <w:tcPr>
            <w:tcW w:w="1003" w:type="dxa"/>
          </w:tcPr>
          <w:p w14:paraId="076871E2" w14:textId="77777777" w:rsidR="00157F1A" w:rsidRPr="00CC4342" w:rsidRDefault="00157F1A" w:rsidP="00157F1A">
            <w:pPr>
              <w:autoSpaceDE w:val="0"/>
              <w:autoSpaceDN w:val="0"/>
              <w:adjustRightInd w:val="0"/>
              <w:rPr>
                <w:rFonts w:ascii="Times New Roman" w:hAnsi="Times New Roman"/>
                <w:sz w:val="24"/>
                <w:szCs w:val="24"/>
              </w:rPr>
            </w:pPr>
          </w:p>
        </w:tc>
        <w:tc>
          <w:tcPr>
            <w:tcW w:w="1138" w:type="dxa"/>
          </w:tcPr>
          <w:p w14:paraId="4CE59297" w14:textId="77777777" w:rsidR="00157F1A" w:rsidRPr="00CC4342" w:rsidRDefault="00157F1A" w:rsidP="00157F1A">
            <w:pPr>
              <w:autoSpaceDE w:val="0"/>
              <w:autoSpaceDN w:val="0"/>
              <w:adjustRightInd w:val="0"/>
              <w:rPr>
                <w:rFonts w:ascii="Times New Roman" w:hAnsi="Times New Roman"/>
                <w:sz w:val="24"/>
                <w:szCs w:val="24"/>
                <w:vertAlign w:val="subscript"/>
              </w:rPr>
            </w:pPr>
            <w:r w:rsidRPr="00CC4342">
              <w:rPr>
                <w:rFonts w:ascii="Times New Roman" w:hAnsi="Times New Roman"/>
                <w:sz w:val="24"/>
                <w:szCs w:val="24"/>
              </w:rPr>
              <w:t>PO</w:t>
            </w:r>
            <w:r w:rsidRPr="00CC4342">
              <w:rPr>
                <w:rFonts w:ascii="Times New Roman" w:hAnsi="Times New Roman"/>
                <w:sz w:val="24"/>
                <w:szCs w:val="24"/>
                <w:vertAlign w:val="subscript"/>
              </w:rPr>
              <w:t>4</w:t>
            </w:r>
          </w:p>
        </w:tc>
        <w:tc>
          <w:tcPr>
            <w:tcW w:w="993" w:type="dxa"/>
          </w:tcPr>
          <w:p w14:paraId="1E357A22" w14:textId="77777777" w:rsidR="00157F1A" w:rsidRPr="00CC4342" w:rsidRDefault="00157F1A" w:rsidP="00157F1A">
            <w:pPr>
              <w:autoSpaceDE w:val="0"/>
              <w:autoSpaceDN w:val="0"/>
              <w:adjustRightInd w:val="0"/>
              <w:rPr>
                <w:rFonts w:ascii="Times New Roman" w:hAnsi="Times New Roman"/>
                <w:sz w:val="24"/>
                <w:szCs w:val="24"/>
                <w:vertAlign w:val="subscript"/>
              </w:rPr>
            </w:pPr>
            <w:r w:rsidRPr="00CC4342">
              <w:rPr>
                <w:noProof/>
              </w:rPr>
              <mc:AlternateContent>
                <mc:Choice Requires="wps">
                  <w:drawing>
                    <wp:anchor distT="0" distB="0" distL="114300" distR="114300" simplePos="0" relativeHeight="251885568" behindDoc="0" locked="0" layoutInCell="1" allowOverlap="1" wp14:anchorId="25F394C6" wp14:editId="0C9F2967">
                      <wp:simplePos x="0" y="0"/>
                      <wp:positionH relativeFrom="column">
                        <wp:posOffset>38735</wp:posOffset>
                      </wp:positionH>
                      <wp:positionV relativeFrom="paragraph">
                        <wp:posOffset>48895</wp:posOffset>
                      </wp:positionV>
                      <wp:extent cx="336550" cy="381000"/>
                      <wp:effectExtent l="0" t="0" r="25400" b="19050"/>
                      <wp:wrapNone/>
                      <wp:docPr id="590" name="Hexagon 590"/>
                      <wp:cNvGraphicFramePr/>
                      <a:graphic xmlns:a="http://schemas.openxmlformats.org/drawingml/2006/main">
                        <a:graphicData uri="http://schemas.microsoft.com/office/word/2010/wordprocessingShape">
                          <wps:wsp>
                            <wps:cNvSpPr/>
                            <wps:spPr>
                              <a:xfrm>
                                <a:off x="0" y="0"/>
                                <a:ext cx="336550" cy="381000"/>
                              </a:xfrm>
                              <a:prstGeom prst="hexagon">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AE94AA9" id="Hexagon 590" o:spid="_x0000_s1026" type="#_x0000_t9" style="position:absolute;margin-left:3.05pt;margin-top:3.85pt;width:26.5pt;height:30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" fillcolor="black [3213]" strokecolor="#243f60 [1604]" strokeweight="2pt"/>
                  </w:pict>
                </mc:Fallback>
              </mc:AlternateContent>
            </w:r>
          </w:p>
        </w:tc>
        <w:tc>
          <w:tcPr>
            <w:tcW w:w="982" w:type="dxa"/>
          </w:tcPr>
          <w:p w14:paraId="049B2493" w14:textId="77777777" w:rsidR="00157F1A" w:rsidRPr="00CC4342" w:rsidRDefault="00157F1A" w:rsidP="00157F1A">
            <w:pPr>
              <w:autoSpaceDE w:val="0"/>
              <w:autoSpaceDN w:val="0"/>
              <w:adjustRightInd w:val="0"/>
              <w:rPr>
                <w:rFonts w:ascii="Times New Roman" w:hAnsi="Times New Roman"/>
                <w:sz w:val="24"/>
                <w:szCs w:val="24"/>
              </w:rPr>
            </w:pPr>
          </w:p>
        </w:tc>
        <w:tc>
          <w:tcPr>
            <w:tcW w:w="1061" w:type="dxa"/>
          </w:tcPr>
          <w:p w14:paraId="4ED6D40C"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K</w:t>
            </w:r>
          </w:p>
        </w:tc>
        <w:tc>
          <w:tcPr>
            <w:tcW w:w="953" w:type="dxa"/>
          </w:tcPr>
          <w:p w14:paraId="2291B67D"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6832" behindDoc="0" locked="0" layoutInCell="1" allowOverlap="1" wp14:anchorId="5104141B" wp14:editId="248438C9">
                      <wp:simplePos x="0" y="0"/>
                      <wp:positionH relativeFrom="column">
                        <wp:posOffset>20320</wp:posOffset>
                      </wp:positionH>
                      <wp:positionV relativeFrom="paragraph">
                        <wp:posOffset>96520</wp:posOffset>
                      </wp:positionV>
                      <wp:extent cx="247650" cy="304800"/>
                      <wp:effectExtent l="0" t="0" r="19050" b="19050"/>
                      <wp:wrapNone/>
                      <wp:docPr id="591" name="Rectangle 591"/>
                      <wp:cNvGraphicFramePr/>
                      <a:graphic xmlns:a="http://schemas.openxmlformats.org/drawingml/2006/main">
                        <a:graphicData uri="http://schemas.microsoft.com/office/word/2010/wordprocessingShape">
                          <wps:wsp>
                            <wps:cNvSpPr/>
                            <wps:spPr>
                              <a:xfrm>
                                <a:off x="0" y="0"/>
                                <a:ext cx="247650" cy="304800"/>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5EE6DD1" id="Rectangle 591" o:spid="_x0000_s1026" style="position:absolute;margin-left:1.6pt;margin-top:7.6pt;width:19.5pt;height:24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" fillcolor="black [3213]" strokecolor="#243f60 [1604]" strokeweight="2pt"/>
                  </w:pict>
                </mc:Fallback>
              </mc:AlternateContent>
            </w:r>
          </w:p>
        </w:tc>
        <w:tc>
          <w:tcPr>
            <w:tcW w:w="953" w:type="dxa"/>
          </w:tcPr>
          <w:p w14:paraId="4B12A2FD"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7F449E07" w14:textId="77777777" w:rsidTr="00157F1A">
        <w:trPr>
          <w:trHeight w:val="678"/>
        </w:trPr>
        <w:tc>
          <w:tcPr>
            <w:tcW w:w="1056" w:type="dxa"/>
          </w:tcPr>
          <w:p w14:paraId="18E9C7DA"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S</w:t>
            </w:r>
          </w:p>
        </w:tc>
        <w:tc>
          <w:tcPr>
            <w:tcW w:w="952" w:type="dxa"/>
          </w:tcPr>
          <w:p w14:paraId="5BA4BFD9"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3760" behindDoc="0" locked="0" layoutInCell="1" allowOverlap="1" wp14:anchorId="7F833CD9" wp14:editId="68C25C1F">
                      <wp:simplePos x="0" y="0"/>
                      <wp:positionH relativeFrom="column">
                        <wp:posOffset>96520</wp:posOffset>
                      </wp:positionH>
                      <wp:positionV relativeFrom="paragraph">
                        <wp:posOffset>118745</wp:posOffset>
                      </wp:positionV>
                      <wp:extent cx="276225" cy="304800"/>
                      <wp:effectExtent l="0" t="0" r="28575" b="19050"/>
                      <wp:wrapNone/>
                      <wp:docPr id="592" name="Oval 592"/>
                      <wp:cNvGraphicFramePr/>
                      <a:graphic xmlns:a="http://schemas.openxmlformats.org/drawingml/2006/main">
                        <a:graphicData uri="http://schemas.microsoft.com/office/word/2010/wordprocessingShape">
                          <wps:wsp>
                            <wps:cNvSpPr/>
                            <wps:spPr>
                              <a:xfrm>
                                <a:off x="0" y="0"/>
                                <a:ext cx="276225" cy="304800"/>
                              </a:xfrm>
                              <a:prstGeom prst="ellipse">
                                <a:avLst/>
                              </a:prstGeom>
                              <a:pattFill prst="pct25">
                                <a:fgClr>
                                  <a:schemeClr val="tx1"/>
                                </a:fgClr>
                                <a:bgClr>
                                  <a:schemeClr val="bg1"/>
                                </a:bgClr>
                              </a:patt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25ABBDC" id="Oval 592" o:spid="_x0000_s1026" style="position:absolute;margin-left:7.6pt;margin-top:9.35pt;width:21.75pt;height:24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" fillcolor="black [3213]" strokecolor="windowText" strokeweight="2pt">
                      <v:fill r:id="rId112" o:title="" color2="white [3212]" type="pattern"/>
                    </v:oval>
                  </w:pict>
                </mc:Fallback>
              </mc:AlternateContent>
            </w:r>
          </w:p>
        </w:tc>
        <w:tc>
          <w:tcPr>
            <w:tcW w:w="1003" w:type="dxa"/>
          </w:tcPr>
          <w:p w14:paraId="5A60D6E0" w14:textId="77777777" w:rsidR="00157F1A" w:rsidRPr="00CC4342" w:rsidRDefault="00157F1A" w:rsidP="00157F1A">
            <w:pPr>
              <w:autoSpaceDE w:val="0"/>
              <w:autoSpaceDN w:val="0"/>
              <w:adjustRightInd w:val="0"/>
              <w:rPr>
                <w:rFonts w:ascii="Times New Roman" w:hAnsi="Times New Roman"/>
                <w:sz w:val="24"/>
                <w:szCs w:val="24"/>
              </w:rPr>
            </w:pPr>
          </w:p>
        </w:tc>
        <w:tc>
          <w:tcPr>
            <w:tcW w:w="1138" w:type="dxa"/>
          </w:tcPr>
          <w:p w14:paraId="5020308E"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SO4</w:t>
            </w:r>
          </w:p>
        </w:tc>
        <w:tc>
          <w:tcPr>
            <w:tcW w:w="993" w:type="dxa"/>
          </w:tcPr>
          <w:p w14:paraId="7DF3A7FA"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86592" behindDoc="0" locked="0" layoutInCell="1" allowOverlap="1" wp14:anchorId="035504E1" wp14:editId="6FA8E9A0">
                      <wp:simplePos x="0" y="0"/>
                      <wp:positionH relativeFrom="column">
                        <wp:posOffset>86360</wp:posOffset>
                      </wp:positionH>
                      <wp:positionV relativeFrom="paragraph">
                        <wp:posOffset>67945</wp:posOffset>
                      </wp:positionV>
                      <wp:extent cx="323850" cy="295275"/>
                      <wp:effectExtent l="0" t="0" r="19050" b="28575"/>
                      <wp:wrapNone/>
                      <wp:docPr id="593" name="Hexagon 593"/>
                      <wp:cNvGraphicFramePr/>
                      <a:graphic xmlns:a="http://schemas.openxmlformats.org/drawingml/2006/main">
                        <a:graphicData uri="http://schemas.microsoft.com/office/word/2010/wordprocessingShape">
                          <wps:wsp>
                            <wps:cNvSpPr/>
                            <wps:spPr>
                              <a:xfrm>
                                <a:off x="0" y="0"/>
                                <a:ext cx="323850" cy="295275"/>
                              </a:xfrm>
                              <a:prstGeom prst="hexagon">
                                <a:avLst/>
                              </a:prstGeom>
                              <a:pattFill prst="dashVert">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D31BEE3" id="Hexagon 593" o:spid="_x0000_s1026" type="#_x0000_t9" style="position:absolute;margin-left:6.8pt;margin-top:5.35pt;width:25.5pt;height:23.2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" adj="4924" fillcolor="black [3213]" strokecolor="black [3213]" strokeweight="2pt">
                      <v:fill r:id="rId113" o:title="" color2="white [3212]" type="pattern"/>
                    </v:shape>
                  </w:pict>
                </mc:Fallback>
              </mc:AlternateContent>
            </w:r>
          </w:p>
        </w:tc>
        <w:tc>
          <w:tcPr>
            <w:tcW w:w="982" w:type="dxa"/>
          </w:tcPr>
          <w:p w14:paraId="07800D59" w14:textId="77777777" w:rsidR="00157F1A" w:rsidRPr="00CC4342" w:rsidRDefault="00157F1A" w:rsidP="00157F1A">
            <w:pPr>
              <w:autoSpaceDE w:val="0"/>
              <w:autoSpaceDN w:val="0"/>
              <w:adjustRightInd w:val="0"/>
              <w:rPr>
                <w:rFonts w:ascii="Times New Roman" w:hAnsi="Times New Roman"/>
                <w:sz w:val="24"/>
                <w:szCs w:val="24"/>
              </w:rPr>
            </w:pPr>
          </w:p>
        </w:tc>
        <w:tc>
          <w:tcPr>
            <w:tcW w:w="1061" w:type="dxa"/>
          </w:tcPr>
          <w:p w14:paraId="568CB59F"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Fe</w:t>
            </w:r>
          </w:p>
        </w:tc>
        <w:tc>
          <w:tcPr>
            <w:tcW w:w="953" w:type="dxa"/>
          </w:tcPr>
          <w:p w14:paraId="6F2067A1"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8880" behindDoc="0" locked="0" layoutInCell="1" allowOverlap="1" wp14:anchorId="3E17A0AE" wp14:editId="2B7BFFDD">
                      <wp:simplePos x="0" y="0"/>
                      <wp:positionH relativeFrom="column">
                        <wp:posOffset>10795</wp:posOffset>
                      </wp:positionH>
                      <wp:positionV relativeFrom="paragraph">
                        <wp:posOffset>127635</wp:posOffset>
                      </wp:positionV>
                      <wp:extent cx="257175" cy="295275"/>
                      <wp:effectExtent l="0" t="0" r="28575" b="28575"/>
                      <wp:wrapNone/>
                      <wp:docPr id="594" name="Rectangle 594"/>
                      <wp:cNvGraphicFramePr/>
                      <a:graphic xmlns:a="http://schemas.openxmlformats.org/drawingml/2006/main">
                        <a:graphicData uri="http://schemas.microsoft.com/office/word/2010/wordprocessingShape">
                          <wps:wsp>
                            <wps:cNvSpPr/>
                            <wps:spPr>
                              <a:xfrm>
                                <a:off x="0" y="0"/>
                                <a:ext cx="257175" cy="295275"/>
                              </a:xfrm>
                              <a:prstGeom prst="rect">
                                <a:avLst/>
                              </a:prstGeom>
                              <a:pattFill prst="wdDn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7BDAC7A" id="Rectangle 594" o:spid="_x0000_s1026" style="position:absolute;margin-left:.85pt;margin-top:10.05pt;width:20.25pt;height:23.2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" fillcolor="black [3213]" strokecolor="black [3213]" strokeweight="2pt">
                      <v:fill r:id="rId108" o:title="" color2="white [3212]" type="pattern"/>
                    </v:rect>
                  </w:pict>
                </mc:Fallback>
              </mc:AlternateContent>
            </w:r>
          </w:p>
        </w:tc>
        <w:tc>
          <w:tcPr>
            <w:tcW w:w="953" w:type="dxa"/>
          </w:tcPr>
          <w:p w14:paraId="493487A5"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62B49951" w14:textId="77777777" w:rsidTr="00157F1A">
        <w:trPr>
          <w:trHeight w:val="678"/>
        </w:trPr>
        <w:tc>
          <w:tcPr>
            <w:tcW w:w="1056" w:type="dxa"/>
          </w:tcPr>
          <w:p w14:paraId="066F71A0"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H</w:t>
            </w:r>
          </w:p>
        </w:tc>
        <w:tc>
          <w:tcPr>
            <w:tcW w:w="952" w:type="dxa"/>
          </w:tcPr>
          <w:p w14:paraId="7C66BCFF"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84544" behindDoc="0" locked="0" layoutInCell="1" allowOverlap="1" wp14:anchorId="4F139428" wp14:editId="3D279853">
                      <wp:simplePos x="0" y="0"/>
                      <wp:positionH relativeFrom="column">
                        <wp:posOffset>106045</wp:posOffset>
                      </wp:positionH>
                      <wp:positionV relativeFrom="paragraph">
                        <wp:posOffset>92710</wp:posOffset>
                      </wp:positionV>
                      <wp:extent cx="219075" cy="238125"/>
                      <wp:effectExtent l="0" t="0" r="28575" b="28575"/>
                      <wp:wrapNone/>
                      <wp:docPr id="595" name="Oval 595"/>
                      <wp:cNvGraphicFramePr/>
                      <a:graphic xmlns:a="http://schemas.openxmlformats.org/drawingml/2006/main">
                        <a:graphicData uri="http://schemas.microsoft.com/office/word/2010/wordprocessingShape">
                          <wps:wsp>
                            <wps:cNvSpPr/>
                            <wps:spPr>
                              <a:xfrm>
                                <a:off x="0" y="0"/>
                                <a:ext cx="219075" cy="238125"/>
                              </a:xfrm>
                              <a:prstGeom prst="ellipse">
                                <a:avLst/>
                              </a:prstGeom>
                              <a:pattFill prst="wdDnDiag">
                                <a:fgClr>
                                  <a:sysClr val="windowText" lastClr="000000"/>
                                </a:fgClr>
                                <a:bgClr>
                                  <a:sysClr val="window" lastClr="FFFFFF"/>
                                </a:bgClr>
                              </a:patt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64D8EEBA" id="Oval 595" o:spid="_x0000_s1026" style="position:absolute;margin-left:8.35pt;margin-top:7.3pt;width:17.25pt;height:18.7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" fillcolor="windowText" strokecolor="windowText" strokeweight="2pt">
                      <v:fill r:id="rId108" o:title="" color2="window" type="pattern"/>
                    </v:oval>
                  </w:pict>
                </mc:Fallback>
              </mc:AlternateContent>
            </w:r>
          </w:p>
        </w:tc>
        <w:tc>
          <w:tcPr>
            <w:tcW w:w="1003" w:type="dxa"/>
          </w:tcPr>
          <w:p w14:paraId="0C6D737B" w14:textId="77777777" w:rsidR="00157F1A" w:rsidRPr="00CC4342" w:rsidRDefault="00157F1A" w:rsidP="00157F1A">
            <w:pPr>
              <w:autoSpaceDE w:val="0"/>
              <w:autoSpaceDN w:val="0"/>
              <w:adjustRightInd w:val="0"/>
              <w:rPr>
                <w:rFonts w:ascii="Times New Roman" w:hAnsi="Times New Roman"/>
                <w:sz w:val="24"/>
                <w:szCs w:val="24"/>
              </w:rPr>
            </w:pPr>
          </w:p>
        </w:tc>
        <w:tc>
          <w:tcPr>
            <w:tcW w:w="1138" w:type="dxa"/>
          </w:tcPr>
          <w:p w14:paraId="5DF3FE70"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OH</w:t>
            </w:r>
          </w:p>
        </w:tc>
        <w:tc>
          <w:tcPr>
            <w:tcW w:w="993" w:type="dxa"/>
          </w:tcPr>
          <w:p w14:paraId="7474F6D6"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87616" behindDoc="0" locked="0" layoutInCell="1" allowOverlap="1" wp14:anchorId="330B812B" wp14:editId="5B67205E">
                      <wp:simplePos x="0" y="0"/>
                      <wp:positionH relativeFrom="column">
                        <wp:posOffset>86360</wp:posOffset>
                      </wp:positionH>
                      <wp:positionV relativeFrom="paragraph">
                        <wp:posOffset>55245</wp:posOffset>
                      </wp:positionV>
                      <wp:extent cx="323850" cy="323850"/>
                      <wp:effectExtent l="0" t="0" r="19050" b="19050"/>
                      <wp:wrapNone/>
                      <wp:docPr id="596" name="Hexagon 596"/>
                      <wp:cNvGraphicFramePr/>
                      <a:graphic xmlns:a="http://schemas.openxmlformats.org/drawingml/2006/main">
                        <a:graphicData uri="http://schemas.microsoft.com/office/word/2010/wordprocessingShape">
                          <wps:wsp>
                            <wps:cNvSpPr/>
                            <wps:spPr>
                              <a:xfrm>
                                <a:off x="0" y="0"/>
                                <a:ext cx="323850" cy="323850"/>
                              </a:xfrm>
                              <a:prstGeom prst="hexagon">
                                <a:avLst/>
                              </a:prstGeom>
                              <a:pattFill prst="dashHorz">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934C24" id="Hexagon 596" o:spid="_x0000_s1026" type="#_x0000_t9" style="position:absolute;margin-left:6.8pt;margin-top:4.35pt;width:25.5pt;height:25.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" fillcolor="black [3213]" strokecolor="black [3213]" strokeweight="2pt">
                      <v:fill r:id="rId114" o:title="" color2="white [3212]" type="pattern"/>
                    </v:shape>
                  </w:pict>
                </mc:Fallback>
              </mc:AlternateContent>
            </w:r>
          </w:p>
        </w:tc>
        <w:tc>
          <w:tcPr>
            <w:tcW w:w="982" w:type="dxa"/>
          </w:tcPr>
          <w:p w14:paraId="462E5C03" w14:textId="77777777" w:rsidR="00157F1A" w:rsidRPr="00CC4342" w:rsidRDefault="00157F1A" w:rsidP="00157F1A">
            <w:pPr>
              <w:autoSpaceDE w:val="0"/>
              <w:autoSpaceDN w:val="0"/>
              <w:adjustRightInd w:val="0"/>
              <w:rPr>
                <w:rFonts w:ascii="Times New Roman" w:hAnsi="Times New Roman"/>
                <w:sz w:val="24"/>
                <w:szCs w:val="24"/>
              </w:rPr>
            </w:pPr>
          </w:p>
        </w:tc>
        <w:tc>
          <w:tcPr>
            <w:tcW w:w="1061" w:type="dxa"/>
          </w:tcPr>
          <w:p w14:paraId="7B8CCB0F"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Cr</w:t>
            </w:r>
          </w:p>
        </w:tc>
        <w:tc>
          <w:tcPr>
            <w:tcW w:w="953" w:type="dxa"/>
          </w:tcPr>
          <w:p w14:paraId="6356F4D6"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7856" behindDoc="0" locked="0" layoutInCell="1" allowOverlap="1" wp14:anchorId="1E519682" wp14:editId="3B07C355">
                      <wp:simplePos x="0" y="0"/>
                      <wp:positionH relativeFrom="column">
                        <wp:posOffset>20320</wp:posOffset>
                      </wp:positionH>
                      <wp:positionV relativeFrom="paragraph">
                        <wp:posOffset>150495</wp:posOffset>
                      </wp:positionV>
                      <wp:extent cx="247650" cy="266700"/>
                      <wp:effectExtent l="0" t="0" r="19050" b="19050"/>
                      <wp:wrapNone/>
                      <wp:docPr id="597" name="Rectangle 597"/>
                      <wp:cNvGraphicFramePr/>
                      <a:graphic xmlns:a="http://schemas.openxmlformats.org/drawingml/2006/main">
                        <a:graphicData uri="http://schemas.microsoft.com/office/word/2010/wordprocessingShape">
                          <wps:wsp>
                            <wps:cNvSpPr/>
                            <wps:spPr>
                              <a:xfrm>
                                <a:off x="0" y="0"/>
                                <a:ext cx="247650" cy="266700"/>
                              </a:xfrm>
                              <a:prstGeom prst="rect">
                                <a:avLst/>
                              </a:prstGeom>
                              <a:pattFill prst="wdUpDiag">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2AD8D61" id="Rectangle 597" o:spid="_x0000_s1026" style="position:absolute;margin-left:1.6pt;margin-top:11.85pt;width:19.5pt;height:21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" fillcolor="black [3213]" strokecolor="black [3213]" strokeweight="2pt">
                      <v:fill r:id="rId115" o:title="" color2="white [3212]" type="pattern"/>
                    </v:rect>
                  </w:pict>
                </mc:Fallback>
              </mc:AlternateContent>
            </w:r>
          </w:p>
        </w:tc>
        <w:tc>
          <w:tcPr>
            <w:tcW w:w="953" w:type="dxa"/>
          </w:tcPr>
          <w:p w14:paraId="19FB8F49"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38BAE16C" w14:textId="77777777" w:rsidTr="00157F1A">
        <w:trPr>
          <w:trHeight w:val="678"/>
        </w:trPr>
        <w:tc>
          <w:tcPr>
            <w:tcW w:w="1056" w:type="dxa"/>
          </w:tcPr>
          <w:p w14:paraId="456AA24D"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N</w:t>
            </w:r>
          </w:p>
        </w:tc>
        <w:tc>
          <w:tcPr>
            <w:tcW w:w="952" w:type="dxa"/>
          </w:tcPr>
          <w:p w14:paraId="26E130B3"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4784" behindDoc="0" locked="0" layoutInCell="1" allowOverlap="1" wp14:anchorId="33DD6002" wp14:editId="4EB8F52F">
                      <wp:simplePos x="0" y="0"/>
                      <wp:positionH relativeFrom="column">
                        <wp:posOffset>67945</wp:posOffset>
                      </wp:positionH>
                      <wp:positionV relativeFrom="paragraph">
                        <wp:posOffset>58420</wp:posOffset>
                      </wp:positionV>
                      <wp:extent cx="276225" cy="304800"/>
                      <wp:effectExtent l="0" t="0" r="28575" b="19050"/>
                      <wp:wrapNone/>
                      <wp:docPr id="598" name="Oval 598"/>
                      <wp:cNvGraphicFramePr/>
                      <a:graphic xmlns:a="http://schemas.openxmlformats.org/drawingml/2006/main">
                        <a:graphicData uri="http://schemas.microsoft.com/office/word/2010/wordprocessingShape">
                          <wps:wsp>
                            <wps:cNvSpPr/>
                            <wps:spPr>
                              <a:xfrm>
                                <a:off x="0" y="0"/>
                                <a:ext cx="276225" cy="304800"/>
                              </a:xfrm>
                              <a:prstGeom prst="ellipse">
                                <a:avLst/>
                              </a:prstGeom>
                              <a:pattFill prst="ltHorz">
                                <a:fgClr>
                                  <a:schemeClr val="tx1"/>
                                </a:fgClr>
                                <a:bgClr>
                                  <a:schemeClr val="bg1"/>
                                </a:bgClr>
                              </a:patt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AA04046" id="Oval 598" o:spid="_x0000_s1026" style="position:absolute;margin-left:5.35pt;margin-top:4.6pt;width:21.75pt;height:24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" fillcolor="black [3213]" strokecolor="windowText" strokeweight="2pt">
                      <v:fill r:id="rId116" o:title="" color2="white [3212]" type="pattern"/>
                    </v:oval>
                  </w:pict>
                </mc:Fallback>
              </mc:AlternateContent>
            </w:r>
          </w:p>
        </w:tc>
        <w:tc>
          <w:tcPr>
            <w:tcW w:w="1003" w:type="dxa"/>
          </w:tcPr>
          <w:p w14:paraId="28161CDE" w14:textId="77777777" w:rsidR="00157F1A" w:rsidRPr="00CC4342" w:rsidRDefault="00157F1A" w:rsidP="00157F1A">
            <w:pPr>
              <w:autoSpaceDE w:val="0"/>
              <w:autoSpaceDN w:val="0"/>
              <w:adjustRightInd w:val="0"/>
              <w:rPr>
                <w:rFonts w:ascii="Times New Roman" w:hAnsi="Times New Roman"/>
                <w:sz w:val="24"/>
                <w:szCs w:val="24"/>
              </w:rPr>
            </w:pPr>
          </w:p>
        </w:tc>
        <w:tc>
          <w:tcPr>
            <w:tcW w:w="1138" w:type="dxa"/>
          </w:tcPr>
          <w:p w14:paraId="735E4251"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NH4</w:t>
            </w:r>
          </w:p>
        </w:tc>
        <w:tc>
          <w:tcPr>
            <w:tcW w:w="993" w:type="dxa"/>
          </w:tcPr>
          <w:p w14:paraId="02231D2F"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88640" behindDoc="0" locked="0" layoutInCell="1" allowOverlap="1" wp14:anchorId="28A2D85A" wp14:editId="0A52CB17">
                      <wp:simplePos x="0" y="0"/>
                      <wp:positionH relativeFrom="column">
                        <wp:posOffset>105410</wp:posOffset>
                      </wp:positionH>
                      <wp:positionV relativeFrom="paragraph">
                        <wp:posOffset>106045</wp:posOffset>
                      </wp:positionV>
                      <wp:extent cx="304800" cy="304800"/>
                      <wp:effectExtent l="0" t="0" r="19050" b="19050"/>
                      <wp:wrapNone/>
                      <wp:docPr id="599" name="Hexagon 599"/>
                      <wp:cNvGraphicFramePr/>
                      <a:graphic xmlns:a="http://schemas.openxmlformats.org/drawingml/2006/main">
                        <a:graphicData uri="http://schemas.microsoft.com/office/word/2010/wordprocessingShape">
                          <wps:wsp>
                            <wps:cNvSpPr/>
                            <wps:spPr>
                              <a:xfrm>
                                <a:off x="0" y="0"/>
                                <a:ext cx="304800" cy="304800"/>
                              </a:xfrm>
                              <a:prstGeom prst="hexagon">
                                <a:avLst/>
                              </a:prstGeom>
                              <a:pattFill prst="dkHorz">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ADB5CDD" id="Hexagon 599" o:spid="_x0000_s1026" type="#_x0000_t9" style="position:absolute;margin-left:8.3pt;margin-top:8.35pt;width:24pt;height:24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" fillcolor="black [3213]" strokecolor="black [3213]" strokeweight="2pt">
                      <v:fill r:id="rId117" o:title="" color2="white [3212]" type="pattern"/>
                    </v:shape>
                  </w:pict>
                </mc:Fallback>
              </mc:AlternateContent>
            </w:r>
          </w:p>
        </w:tc>
        <w:tc>
          <w:tcPr>
            <w:tcW w:w="982" w:type="dxa"/>
          </w:tcPr>
          <w:p w14:paraId="18233C04" w14:textId="77777777" w:rsidR="00157F1A" w:rsidRPr="00CC4342" w:rsidRDefault="00157F1A" w:rsidP="00157F1A">
            <w:pPr>
              <w:autoSpaceDE w:val="0"/>
              <w:autoSpaceDN w:val="0"/>
              <w:adjustRightInd w:val="0"/>
              <w:rPr>
                <w:rFonts w:ascii="Times New Roman" w:hAnsi="Times New Roman"/>
                <w:sz w:val="24"/>
                <w:szCs w:val="24"/>
              </w:rPr>
            </w:pPr>
          </w:p>
        </w:tc>
        <w:tc>
          <w:tcPr>
            <w:tcW w:w="1061" w:type="dxa"/>
          </w:tcPr>
          <w:p w14:paraId="1AC211D1"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Na</w:t>
            </w:r>
          </w:p>
        </w:tc>
        <w:tc>
          <w:tcPr>
            <w:tcW w:w="953" w:type="dxa"/>
          </w:tcPr>
          <w:p w14:paraId="2232376D"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9904" behindDoc="0" locked="0" layoutInCell="1" allowOverlap="1" wp14:anchorId="2545F564" wp14:editId="07E3D479">
                      <wp:simplePos x="0" y="0"/>
                      <wp:positionH relativeFrom="column">
                        <wp:posOffset>20320</wp:posOffset>
                      </wp:positionH>
                      <wp:positionV relativeFrom="paragraph">
                        <wp:posOffset>106045</wp:posOffset>
                      </wp:positionV>
                      <wp:extent cx="247650" cy="257175"/>
                      <wp:effectExtent l="0" t="0" r="19050" b="28575"/>
                      <wp:wrapNone/>
                      <wp:docPr id="600" name="Rectangle 600"/>
                      <wp:cNvGraphicFramePr/>
                      <a:graphic xmlns:a="http://schemas.openxmlformats.org/drawingml/2006/main">
                        <a:graphicData uri="http://schemas.microsoft.com/office/word/2010/wordprocessingShape">
                          <wps:wsp>
                            <wps:cNvSpPr/>
                            <wps:spPr>
                              <a:xfrm>
                                <a:off x="0" y="0"/>
                                <a:ext cx="247650" cy="257175"/>
                              </a:xfrm>
                              <a:prstGeom prst="rect">
                                <a:avLst/>
                              </a:prstGeom>
                              <a:pattFill prst="dkHorz">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148A7E9" id="Rectangle 600" o:spid="_x0000_s1026" style="position:absolute;margin-left:1.6pt;margin-top:8.35pt;width:19.5pt;height:20.2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" fillcolor="black [3213]" strokecolor="black [3213]" strokeweight="2pt">
                      <v:fill r:id="rId117" o:title="" color2="white [3212]" type="pattern"/>
                    </v:rect>
                  </w:pict>
                </mc:Fallback>
              </mc:AlternateContent>
            </w:r>
          </w:p>
        </w:tc>
        <w:tc>
          <w:tcPr>
            <w:tcW w:w="953" w:type="dxa"/>
          </w:tcPr>
          <w:p w14:paraId="7B85026C"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6B0B7FF6" w14:textId="77777777" w:rsidTr="00157F1A">
        <w:trPr>
          <w:trHeight w:val="678"/>
        </w:trPr>
        <w:tc>
          <w:tcPr>
            <w:tcW w:w="1056" w:type="dxa"/>
          </w:tcPr>
          <w:p w14:paraId="7466AD32"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O</w:t>
            </w:r>
          </w:p>
        </w:tc>
        <w:tc>
          <w:tcPr>
            <w:tcW w:w="952" w:type="dxa"/>
          </w:tcPr>
          <w:p w14:paraId="220F4383"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1712" behindDoc="0" locked="0" layoutInCell="1" allowOverlap="1" wp14:anchorId="4A5AE2F3" wp14:editId="1BC15893">
                      <wp:simplePos x="0" y="0"/>
                      <wp:positionH relativeFrom="column">
                        <wp:posOffset>67945</wp:posOffset>
                      </wp:positionH>
                      <wp:positionV relativeFrom="paragraph">
                        <wp:posOffset>80645</wp:posOffset>
                      </wp:positionV>
                      <wp:extent cx="276225" cy="304800"/>
                      <wp:effectExtent l="0" t="0" r="28575" b="19050"/>
                      <wp:wrapNone/>
                      <wp:docPr id="601" name="Oval 601"/>
                      <wp:cNvGraphicFramePr/>
                      <a:graphic xmlns:a="http://schemas.openxmlformats.org/drawingml/2006/main">
                        <a:graphicData uri="http://schemas.microsoft.com/office/word/2010/wordprocessingShape">
                          <wps:wsp>
                            <wps:cNvSpPr/>
                            <wps:spPr>
                              <a:xfrm>
                                <a:off x="0" y="0"/>
                                <a:ext cx="276225" cy="304800"/>
                              </a:xfrm>
                              <a:prstGeom prst="ellips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5EF2DFBA" id="Oval 601" o:spid="_x0000_s1026" style="position:absolute;margin-left:5.35pt;margin-top:6.35pt;width:21.75pt;height:24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" filled="f" strokecolor="windowText" strokeweight="2pt"/>
                  </w:pict>
                </mc:Fallback>
              </mc:AlternateContent>
            </w:r>
          </w:p>
        </w:tc>
        <w:tc>
          <w:tcPr>
            <w:tcW w:w="1003" w:type="dxa"/>
          </w:tcPr>
          <w:p w14:paraId="3E9DC53E" w14:textId="77777777" w:rsidR="00157F1A" w:rsidRPr="00CC4342" w:rsidRDefault="00157F1A" w:rsidP="00157F1A">
            <w:pPr>
              <w:autoSpaceDE w:val="0"/>
              <w:autoSpaceDN w:val="0"/>
              <w:adjustRightInd w:val="0"/>
              <w:rPr>
                <w:rFonts w:ascii="Times New Roman" w:hAnsi="Times New Roman"/>
                <w:sz w:val="24"/>
                <w:szCs w:val="24"/>
              </w:rPr>
            </w:pPr>
          </w:p>
        </w:tc>
        <w:tc>
          <w:tcPr>
            <w:tcW w:w="1138" w:type="dxa"/>
          </w:tcPr>
          <w:p w14:paraId="45A4AE65"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CO3</w:t>
            </w:r>
          </w:p>
        </w:tc>
        <w:tc>
          <w:tcPr>
            <w:tcW w:w="993" w:type="dxa"/>
          </w:tcPr>
          <w:p w14:paraId="59C32E7C"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89664" behindDoc="0" locked="0" layoutInCell="1" allowOverlap="1" wp14:anchorId="636FC023" wp14:editId="512AFC85">
                      <wp:simplePos x="0" y="0"/>
                      <wp:positionH relativeFrom="column">
                        <wp:posOffset>133985</wp:posOffset>
                      </wp:positionH>
                      <wp:positionV relativeFrom="paragraph">
                        <wp:posOffset>80645</wp:posOffset>
                      </wp:positionV>
                      <wp:extent cx="276225" cy="304800"/>
                      <wp:effectExtent l="0" t="0" r="28575" b="19050"/>
                      <wp:wrapNone/>
                      <wp:docPr id="602" name="Hexagon 602"/>
                      <wp:cNvGraphicFramePr/>
                      <a:graphic xmlns:a="http://schemas.openxmlformats.org/drawingml/2006/main">
                        <a:graphicData uri="http://schemas.microsoft.com/office/word/2010/wordprocessingShape">
                          <wps:wsp>
                            <wps:cNvSpPr/>
                            <wps:spPr>
                              <a:xfrm>
                                <a:off x="0" y="0"/>
                                <a:ext cx="276225" cy="304800"/>
                              </a:xfrm>
                              <a:prstGeom prst="hexagon">
                                <a:avLst/>
                              </a:prstGeom>
                              <a:pattFill prst="dkVert">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D4F4A3F" id="Hexagon 602" o:spid="_x0000_s1026" type="#_x0000_t9" style="position:absolute;margin-left:10.55pt;margin-top:6.35pt;width:21.75pt;height:24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" fillcolor="black [3213]" strokecolor="black [3213]" strokeweight="2pt">
                      <v:fill r:id="rId118" o:title="" color2="white [3212]" type="pattern"/>
                    </v:shape>
                  </w:pict>
                </mc:Fallback>
              </mc:AlternateContent>
            </w:r>
          </w:p>
        </w:tc>
        <w:tc>
          <w:tcPr>
            <w:tcW w:w="982" w:type="dxa"/>
          </w:tcPr>
          <w:p w14:paraId="2FDB2410" w14:textId="77777777" w:rsidR="00157F1A" w:rsidRPr="00CC4342" w:rsidRDefault="00157F1A" w:rsidP="00157F1A">
            <w:pPr>
              <w:autoSpaceDE w:val="0"/>
              <w:autoSpaceDN w:val="0"/>
              <w:adjustRightInd w:val="0"/>
              <w:rPr>
                <w:rFonts w:ascii="Times New Roman" w:hAnsi="Times New Roman"/>
                <w:sz w:val="24"/>
                <w:szCs w:val="24"/>
              </w:rPr>
            </w:pPr>
          </w:p>
        </w:tc>
        <w:tc>
          <w:tcPr>
            <w:tcW w:w="1061" w:type="dxa"/>
          </w:tcPr>
          <w:p w14:paraId="05034B90"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Al</w:t>
            </w:r>
          </w:p>
        </w:tc>
        <w:tc>
          <w:tcPr>
            <w:tcW w:w="953" w:type="dxa"/>
          </w:tcPr>
          <w:p w14:paraId="6A768D4E"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900928" behindDoc="0" locked="0" layoutInCell="1" allowOverlap="1" wp14:anchorId="7926532E" wp14:editId="4E51F5E2">
                      <wp:simplePos x="0" y="0"/>
                      <wp:positionH relativeFrom="column">
                        <wp:posOffset>20320</wp:posOffset>
                      </wp:positionH>
                      <wp:positionV relativeFrom="paragraph">
                        <wp:posOffset>128270</wp:posOffset>
                      </wp:positionV>
                      <wp:extent cx="247650" cy="257175"/>
                      <wp:effectExtent l="0" t="0" r="19050" b="28575"/>
                      <wp:wrapNone/>
                      <wp:docPr id="603" name="Rectangle 603"/>
                      <wp:cNvGraphicFramePr/>
                      <a:graphic xmlns:a="http://schemas.openxmlformats.org/drawingml/2006/main">
                        <a:graphicData uri="http://schemas.microsoft.com/office/word/2010/wordprocessingShape">
                          <wps:wsp>
                            <wps:cNvSpPr/>
                            <wps:spPr>
                              <a:xfrm>
                                <a:off x="0" y="0"/>
                                <a:ext cx="247650" cy="257175"/>
                              </a:xfrm>
                              <a:prstGeom prst="rect">
                                <a:avLst/>
                              </a:prstGeom>
                              <a:pattFill prst="dkVert">
                                <a:fgClr>
                                  <a:schemeClr val="tx1"/>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0D19B00" id="Rectangle 603" o:spid="_x0000_s1026" style="position:absolute;margin-left:1.6pt;margin-top:10.1pt;width:19.5pt;height:20.2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" fillcolor="black [3213]" strokecolor="black [3213]" strokeweight="2pt">
                      <v:fill r:id="rId118" o:title="" color2="white [3212]" type="pattern"/>
                    </v:rect>
                  </w:pict>
                </mc:Fallback>
              </mc:AlternateContent>
            </w:r>
          </w:p>
        </w:tc>
        <w:tc>
          <w:tcPr>
            <w:tcW w:w="953" w:type="dxa"/>
          </w:tcPr>
          <w:p w14:paraId="6117D9CD" w14:textId="77777777" w:rsidR="00157F1A" w:rsidRPr="00CC4342" w:rsidRDefault="00157F1A" w:rsidP="00157F1A">
            <w:pPr>
              <w:autoSpaceDE w:val="0"/>
              <w:autoSpaceDN w:val="0"/>
              <w:adjustRightInd w:val="0"/>
              <w:rPr>
                <w:rFonts w:ascii="Times New Roman" w:hAnsi="Times New Roman"/>
                <w:sz w:val="24"/>
                <w:szCs w:val="24"/>
              </w:rPr>
            </w:pPr>
          </w:p>
        </w:tc>
      </w:tr>
      <w:tr w:rsidR="00157F1A" w:rsidRPr="00CC4342" w14:paraId="60A2265F" w14:textId="77777777" w:rsidTr="00157F1A">
        <w:trPr>
          <w:trHeight w:val="678"/>
        </w:trPr>
        <w:tc>
          <w:tcPr>
            <w:tcW w:w="1056" w:type="dxa"/>
          </w:tcPr>
          <w:p w14:paraId="3338EF30"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Cl</w:t>
            </w:r>
          </w:p>
        </w:tc>
        <w:tc>
          <w:tcPr>
            <w:tcW w:w="952" w:type="dxa"/>
          </w:tcPr>
          <w:p w14:paraId="2A3CD0CB"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895808" behindDoc="0" locked="0" layoutInCell="1" allowOverlap="1" wp14:anchorId="3952C7C7" wp14:editId="37C6ED9E">
                      <wp:simplePos x="0" y="0"/>
                      <wp:positionH relativeFrom="column">
                        <wp:posOffset>86995</wp:posOffset>
                      </wp:positionH>
                      <wp:positionV relativeFrom="paragraph">
                        <wp:posOffset>93345</wp:posOffset>
                      </wp:positionV>
                      <wp:extent cx="276225" cy="304800"/>
                      <wp:effectExtent l="0" t="0" r="28575" b="19050"/>
                      <wp:wrapNone/>
                      <wp:docPr id="604" name="Oval 604"/>
                      <wp:cNvGraphicFramePr/>
                      <a:graphic xmlns:a="http://schemas.openxmlformats.org/drawingml/2006/main">
                        <a:graphicData uri="http://schemas.microsoft.com/office/word/2010/wordprocessingShape">
                          <wps:wsp>
                            <wps:cNvSpPr/>
                            <wps:spPr>
                              <a:xfrm>
                                <a:off x="0" y="0"/>
                                <a:ext cx="276225" cy="304800"/>
                              </a:xfrm>
                              <a:prstGeom prst="ellipse">
                                <a:avLst/>
                              </a:prstGeom>
                              <a:pattFill prst="dkVert">
                                <a:fgClr>
                                  <a:schemeClr val="tx1"/>
                                </a:fgClr>
                                <a:bgClr>
                                  <a:schemeClr val="bg1"/>
                                </a:bgClr>
                              </a:patt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oval w14:anchorId="4EB6610C" id="Oval 604" o:spid="_x0000_s1026" style="position:absolute;margin-left:6.85pt;margin-top:7.35pt;width:21.75pt;height:24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" fillcolor="black [3213]" strokecolor="windowText" strokeweight="2pt">
                      <v:fill r:id="rId118" o:title="" color2="white [3212]" type="pattern"/>
                    </v:oval>
                  </w:pict>
                </mc:Fallback>
              </mc:AlternateContent>
            </w:r>
          </w:p>
        </w:tc>
        <w:tc>
          <w:tcPr>
            <w:tcW w:w="1003" w:type="dxa"/>
          </w:tcPr>
          <w:p w14:paraId="7A22B2BE" w14:textId="77777777" w:rsidR="00157F1A" w:rsidRPr="00CC4342" w:rsidRDefault="00157F1A" w:rsidP="00157F1A">
            <w:pPr>
              <w:autoSpaceDE w:val="0"/>
              <w:autoSpaceDN w:val="0"/>
              <w:adjustRightInd w:val="0"/>
              <w:rPr>
                <w:rFonts w:ascii="Times New Roman" w:hAnsi="Times New Roman"/>
                <w:sz w:val="24"/>
                <w:szCs w:val="24"/>
              </w:rPr>
            </w:pPr>
          </w:p>
        </w:tc>
        <w:tc>
          <w:tcPr>
            <w:tcW w:w="1138" w:type="dxa"/>
          </w:tcPr>
          <w:p w14:paraId="2030094E" w14:textId="77777777" w:rsidR="00157F1A" w:rsidRPr="00CC4342" w:rsidRDefault="00157F1A" w:rsidP="00157F1A">
            <w:pPr>
              <w:autoSpaceDE w:val="0"/>
              <w:autoSpaceDN w:val="0"/>
              <w:adjustRightInd w:val="0"/>
              <w:rPr>
                <w:rFonts w:ascii="Times New Roman" w:hAnsi="Times New Roman"/>
                <w:sz w:val="24"/>
                <w:szCs w:val="24"/>
                <w:vertAlign w:val="subscript"/>
              </w:rPr>
            </w:pPr>
            <w:r w:rsidRPr="00CC4342">
              <w:rPr>
                <w:rFonts w:ascii="Times New Roman" w:hAnsi="Times New Roman"/>
                <w:sz w:val="24"/>
                <w:szCs w:val="24"/>
              </w:rPr>
              <w:t>NO</w:t>
            </w:r>
            <w:r w:rsidRPr="00CC4342">
              <w:rPr>
                <w:rFonts w:ascii="Times New Roman" w:hAnsi="Times New Roman"/>
                <w:sz w:val="24"/>
                <w:szCs w:val="24"/>
                <w:vertAlign w:val="subscript"/>
              </w:rPr>
              <w:t>3</w:t>
            </w:r>
          </w:p>
        </w:tc>
        <w:tc>
          <w:tcPr>
            <w:tcW w:w="993" w:type="dxa"/>
          </w:tcPr>
          <w:p w14:paraId="6DE1A690" w14:textId="77777777" w:rsidR="00157F1A" w:rsidRPr="00CC4342" w:rsidRDefault="00157F1A" w:rsidP="00157F1A">
            <w:pPr>
              <w:autoSpaceDE w:val="0"/>
              <w:autoSpaceDN w:val="0"/>
              <w:adjustRightInd w:val="0"/>
              <w:rPr>
                <w:rFonts w:ascii="Times New Roman" w:hAnsi="Times New Roman"/>
                <w:sz w:val="24"/>
                <w:szCs w:val="24"/>
                <w:vertAlign w:val="subscript"/>
              </w:rPr>
            </w:pPr>
            <w:r w:rsidRPr="00CC4342">
              <w:rPr>
                <w:noProof/>
              </w:rPr>
              <mc:AlternateContent>
                <mc:Choice Requires="wps">
                  <w:drawing>
                    <wp:anchor distT="0" distB="0" distL="114300" distR="114300" simplePos="0" relativeHeight="251890688" behindDoc="0" locked="0" layoutInCell="1" allowOverlap="1" wp14:anchorId="65969572" wp14:editId="5CF02874">
                      <wp:simplePos x="0" y="0"/>
                      <wp:positionH relativeFrom="column">
                        <wp:posOffset>102235</wp:posOffset>
                      </wp:positionH>
                      <wp:positionV relativeFrom="paragraph">
                        <wp:posOffset>55245</wp:posOffset>
                      </wp:positionV>
                      <wp:extent cx="298450" cy="342900"/>
                      <wp:effectExtent l="0" t="0" r="25400" b="19050"/>
                      <wp:wrapNone/>
                      <wp:docPr id="605" name="Hexagon 605"/>
                      <wp:cNvGraphicFramePr/>
                      <a:graphic xmlns:a="http://schemas.openxmlformats.org/drawingml/2006/main">
                        <a:graphicData uri="http://schemas.microsoft.com/office/word/2010/wordprocessingShape">
                          <wps:wsp>
                            <wps:cNvSpPr/>
                            <wps:spPr>
                              <a:xfrm>
                                <a:off x="0" y="0"/>
                                <a:ext cx="298450" cy="342900"/>
                              </a:xfrm>
                              <a:prstGeom prst="hexag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4D634BD" id="Hexagon 605" o:spid="_x0000_s1026" type="#_x0000_t9" style="position:absolute;margin-left:8.05pt;margin-top:4.35pt;width:23.5pt;height:27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" filled="f" strokecolor="black [3213]" strokeweight="2pt"/>
                  </w:pict>
                </mc:Fallback>
              </mc:AlternateContent>
            </w:r>
          </w:p>
        </w:tc>
        <w:tc>
          <w:tcPr>
            <w:tcW w:w="982" w:type="dxa"/>
          </w:tcPr>
          <w:p w14:paraId="04BFC91E" w14:textId="77777777" w:rsidR="00157F1A" w:rsidRPr="00CC4342" w:rsidRDefault="00157F1A" w:rsidP="00157F1A">
            <w:pPr>
              <w:autoSpaceDE w:val="0"/>
              <w:autoSpaceDN w:val="0"/>
              <w:adjustRightInd w:val="0"/>
              <w:rPr>
                <w:rFonts w:ascii="Times New Roman" w:hAnsi="Times New Roman"/>
                <w:sz w:val="24"/>
                <w:szCs w:val="24"/>
              </w:rPr>
            </w:pPr>
          </w:p>
        </w:tc>
        <w:tc>
          <w:tcPr>
            <w:tcW w:w="1061" w:type="dxa"/>
          </w:tcPr>
          <w:p w14:paraId="4C933F77" w14:textId="77777777" w:rsidR="00157F1A" w:rsidRPr="00CC4342" w:rsidRDefault="00157F1A" w:rsidP="00157F1A">
            <w:pPr>
              <w:autoSpaceDE w:val="0"/>
              <w:autoSpaceDN w:val="0"/>
              <w:adjustRightInd w:val="0"/>
              <w:rPr>
                <w:rFonts w:ascii="Times New Roman" w:hAnsi="Times New Roman"/>
                <w:sz w:val="24"/>
                <w:szCs w:val="24"/>
              </w:rPr>
            </w:pPr>
            <w:r w:rsidRPr="00CC4342">
              <w:rPr>
                <w:rFonts w:ascii="Times New Roman" w:hAnsi="Times New Roman"/>
                <w:sz w:val="24"/>
                <w:szCs w:val="24"/>
              </w:rPr>
              <w:t>Ca</w:t>
            </w:r>
          </w:p>
        </w:tc>
        <w:tc>
          <w:tcPr>
            <w:tcW w:w="953" w:type="dxa"/>
          </w:tcPr>
          <w:p w14:paraId="47F6A194" w14:textId="77777777" w:rsidR="00157F1A" w:rsidRPr="00CC4342" w:rsidRDefault="00157F1A" w:rsidP="00157F1A">
            <w:pPr>
              <w:autoSpaceDE w:val="0"/>
              <w:autoSpaceDN w:val="0"/>
              <w:adjustRightInd w:val="0"/>
              <w:rPr>
                <w:rFonts w:ascii="Times New Roman" w:hAnsi="Times New Roman"/>
                <w:sz w:val="24"/>
                <w:szCs w:val="24"/>
              </w:rPr>
            </w:pPr>
            <w:r w:rsidRPr="00CC4342">
              <w:rPr>
                <w:noProof/>
              </w:rPr>
              <mc:AlternateContent>
                <mc:Choice Requires="wps">
                  <w:drawing>
                    <wp:anchor distT="0" distB="0" distL="114300" distR="114300" simplePos="0" relativeHeight="251901952" behindDoc="0" locked="0" layoutInCell="1" allowOverlap="1" wp14:anchorId="044CD584" wp14:editId="12A7E799">
                      <wp:simplePos x="0" y="0"/>
                      <wp:positionH relativeFrom="column">
                        <wp:posOffset>20320</wp:posOffset>
                      </wp:positionH>
                      <wp:positionV relativeFrom="paragraph">
                        <wp:posOffset>93345</wp:posOffset>
                      </wp:positionV>
                      <wp:extent cx="247650" cy="257175"/>
                      <wp:effectExtent l="0" t="0" r="19050" b="28575"/>
                      <wp:wrapNone/>
                      <wp:docPr id="606" name="Rectangle 606"/>
                      <wp:cNvGraphicFramePr/>
                      <a:graphic xmlns:a="http://schemas.openxmlformats.org/drawingml/2006/main">
                        <a:graphicData uri="http://schemas.microsoft.com/office/word/2010/wordprocessingShape">
                          <wps:wsp>
                            <wps:cNvSpPr/>
                            <wps:spPr>
                              <a:xfrm>
                                <a:off x="0" y="0"/>
                                <a:ext cx="247650" cy="2571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8BD7E3F" id="Rectangle 606" o:spid="_x0000_s1026" style="position:absolute;margin-left:1.6pt;margin-top:7.35pt;width:19.5pt;height:20.2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" filled="f" strokecolor="black [3213]" strokeweight="2pt"/>
                  </w:pict>
                </mc:Fallback>
              </mc:AlternateContent>
            </w:r>
          </w:p>
        </w:tc>
        <w:tc>
          <w:tcPr>
            <w:tcW w:w="953" w:type="dxa"/>
          </w:tcPr>
          <w:p w14:paraId="5BA19370" w14:textId="77777777" w:rsidR="00157F1A" w:rsidRPr="00CC4342" w:rsidRDefault="00157F1A" w:rsidP="00157F1A">
            <w:pPr>
              <w:autoSpaceDE w:val="0"/>
              <w:autoSpaceDN w:val="0"/>
              <w:adjustRightInd w:val="0"/>
              <w:rPr>
                <w:rFonts w:ascii="Times New Roman" w:hAnsi="Times New Roman"/>
                <w:sz w:val="24"/>
                <w:szCs w:val="24"/>
              </w:rPr>
            </w:pPr>
          </w:p>
        </w:tc>
      </w:tr>
    </w:tbl>
    <w:p w14:paraId="47A6FFED" w14:textId="77777777" w:rsidR="00157F1A" w:rsidRPr="00CC4342" w:rsidRDefault="00157F1A" w:rsidP="00157F1A">
      <w:pPr>
        <w:ind w:left="360"/>
        <w:contextualSpacing/>
      </w:pPr>
    </w:p>
    <w:p w14:paraId="6CB4F2C6" w14:textId="77777777" w:rsidR="00157F1A" w:rsidRPr="00CC4342" w:rsidRDefault="00157F1A" w:rsidP="00157F1A">
      <w:pPr>
        <w:ind w:left="360"/>
        <w:contextualSpacing/>
      </w:pPr>
    </w:p>
    <w:p w14:paraId="74D2814D" w14:textId="77777777" w:rsidR="00157F1A" w:rsidRPr="00CC4342" w:rsidRDefault="00157F1A" w:rsidP="00157F1A">
      <w:pPr>
        <w:pStyle w:val="ListParagraph"/>
        <w:numPr>
          <w:ilvl w:val="0"/>
          <w:numId w:val="89"/>
        </w:numPr>
        <w:contextualSpacing/>
      </w:pPr>
      <w:r w:rsidRPr="00CC4342">
        <w:t>______ Cl</w:t>
      </w:r>
      <w:r w:rsidRPr="00CC4342">
        <w:rPr>
          <w:vertAlign w:val="subscript"/>
        </w:rPr>
        <w:t>2</w:t>
      </w:r>
      <w:r w:rsidRPr="00CC4342">
        <w:t xml:space="preserve"> + ______H</w:t>
      </w:r>
      <w:r w:rsidRPr="00CC4342">
        <w:rPr>
          <w:vertAlign w:val="subscript"/>
        </w:rPr>
        <w:t>2</w:t>
      </w:r>
      <w:r w:rsidRPr="00CC4342">
        <w:t xml:space="preserve"> </w:t>
      </w:r>
      <w:r w:rsidRPr="00CC4342">
        <w:sym w:font="Symbol" w:char="F0AE"/>
      </w:r>
      <w:r w:rsidRPr="00CC4342">
        <w:t xml:space="preserve"> HCl</w:t>
      </w:r>
    </w:p>
    <w:p w14:paraId="4AB74C0D" w14:textId="77777777" w:rsidR="00157F1A" w:rsidRPr="00CC4342" w:rsidRDefault="00157F1A" w:rsidP="00157F1A">
      <w:pPr>
        <w:pStyle w:val="ListParagraph"/>
        <w:numPr>
          <w:ilvl w:val="0"/>
          <w:numId w:val="89"/>
        </w:numPr>
        <w:autoSpaceDE w:val="0"/>
        <w:autoSpaceDN w:val="0"/>
        <w:adjustRightInd w:val="0"/>
        <w:contextualSpacing/>
      </w:pPr>
      <w:r w:rsidRPr="00CC4342">
        <w:t>______Cr(s) + ______S</w:t>
      </w:r>
      <w:r w:rsidRPr="00CC4342">
        <w:rPr>
          <w:vertAlign w:val="subscript"/>
        </w:rPr>
        <w:t>8</w:t>
      </w:r>
      <w:r w:rsidRPr="00CC4342">
        <w:t xml:space="preserve">(s) </w:t>
      </w:r>
      <w:r w:rsidRPr="00CC4342">
        <w:sym w:font="Symbol" w:char="F0AE"/>
      </w:r>
      <w:r w:rsidRPr="00CC4342">
        <w:t>______Cr</w:t>
      </w:r>
      <w:r w:rsidRPr="00CC4342">
        <w:rPr>
          <w:vertAlign w:val="subscript"/>
        </w:rPr>
        <w:t>2</w:t>
      </w:r>
      <w:r w:rsidRPr="00CC4342">
        <w:t>S</w:t>
      </w:r>
      <w:r w:rsidRPr="00CC4342">
        <w:rPr>
          <w:vertAlign w:val="subscript"/>
        </w:rPr>
        <w:t>3</w:t>
      </w:r>
      <w:r w:rsidRPr="00CC4342">
        <w:t>(s)</w:t>
      </w:r>
    </w:p>
    <w:p w14:paraId="74ED69E8" w14:textId="77777777" w:rsidR="00157F1A" w:rsidRPr="00CC4342" w:rsidRDefault="00157F1A" w:rsidP="00157F1A">
      <w:pPr>
        <w:pStyle w:val="ListParagraph"/>
        <w:numPr>
          <w:ilvl w:val="0"/>
          <w:numId w:val="89"/>
        </w:numPr>
        <w:autoSpaceDE w:val="0"/>
        <w:autoSpaceDN w:val="0"/>
        <w:adjustRightInd w:val="0"/>
        <w:contextualSpacing/>
      </w:pPr>
      <w:r w:rsidRPr="00CC4342">
        <w:t>______NaHCO</w:t>
      </w:r>
      <w:r w:rsidRPr="00CC4342">
        <w:rPr>
          <w:vertAlign w:val="subscript"/>
        </w:rPr>
        <w:t>3</w:t>
      </w:r>
      <w:r w:rsidRPr="00CC4342">
        <w:t xml:space="preserve"> (s) </w:t>
      </w:r>
      <w:r w:rsidRPr="00CC4342">
        <w:sym w:font="Symbol" w:char="F0AE"/>
      </w:r>
      <w:r w:rsidRPr="00CC4342">
        <w:t>______Na</w:t>
      </w:r>
      <w:r w:rsidRPr="00CC4342">
        <w:rPr>
          <w:vertAlign w:val="subscript"/>
        </w:rPr>
        <w:t>2</w:t>
      </w:r>
      <w:r w:rsidRPr="00CC4342">
        <w:t>CO</w:t>
      </w:r>
      <w:r w:rsidRPr="00CC4342">
        <w:rPr>
          <w:vertAlign w:val="subscript"/>
        </w:rPr>
        <w:t>3</w:t>
      </w:r>
      <w:r w:rsidRPr="00CC4342">
        <w:t xml:space="preserve"> (s) + ______CO</w:t>
      </w:r>
      <w:r w:rsidRPr="00CC4342">
        <w:rPr>
          <w:vertAlign w:val="subscript"/>
        </w:rPr>
        <w:t>2</w:t>
      </w:r>
      <w:r w:rsidRPr="00CC4342">
        <w:t>(g) + ______H</w:t>
      </w:r>
      <w:r w:rsidRPr="00CC4342">
        <w:rPr>
          <w:vertAlign w:val="subscript"/>
        </w:rPr>
        <w:t>2</w:t>
      </w:r>
      <w:r w:rsidRPr="00CC4342">
        <w:t>O (g)</w:t>
      </w:r>
    </w:p>
    <w:p w14:paraId="5304EBA8" w14:textId="77777777" w:rsidR="00157F1A" w:rsidRPr="00CC4342" w:rsidRDefault="00157F1A" w:rsidP="00157F1A">
      <w:pPr>
        <w:pStyle w:val="ListParagraph"/>
        <w:numPr>
          <w:ilvl w:val="0"/>
          <w:numId w:val="89"/>
        </w:numPr>
        <w:autoSpaceDE w:val="0"/>
        <w:autoSpaceDN w:val="0"/>
        <w:adjustRightInd w:val="0"/>
        <w:contextualSpacing/>
      </w:pPr>
      <w:r w:rsidRPr="00CC4342">
        <w:t>______Fe</w:t>
      </w:r>
      <w:r w:rsidRPr="00CC4342">
        <w:rPr>
          <w:vertAlign w:val="subscript"/>
        </w:rPr>
        <w:t>2</w:t>
      </w:r>
      <w:r w:rsidRPr="00CC4342">
        <w:t>S</w:t>
      </w:r>
      <w:r w:rsidRPr="00CC4342">
        <w:rPr>
          <w:vertAlign w:val="subscript"/>
        </w:rPr>
        <w:t>3</w:t>
      </w:r>
      <w:r w:rsidRPr="00CC4342">
        <w:t xml:space="preserve"> (s) + ______HCl (g) </w:t>
      </w:r>
      <w:r w:rsidRPr="00CC4342">
        <w:sym w:font="Symbol" w:char="F0AE"/>
      </w:r>
      <w:r w:rsidRPr="00CC4342">
        <w:t>______FeCl</w:t>
      </w:r>
      <w:r w:rsidRPr="00CC4342">
        <w:rPr>
          <w:vertAlign w:val="subscript"/>
        </w:rPr>
        <w:t xml:space="preserve">3 </w:t>
      </w:r>
      <w:r w:rsidRPr="00CC4342">
        <w:t>(s) + ______H2S (g)</w:t>
      </w:r>
    </w:p>
    <w:p w14:paraId="7ED167F7" w14:textId="77777777" w:rsidR="00157F1A" w:rsidRPr="00CC4342" w:rsidRDefault="00157F1A" w:rsidP="00157F1A">
      <w:pPr>
        <w:pStyle w:val="ListParagraph"/>
        <w:numPr>
          <w:ilvl w:val="0"/>
          <w:numId w:val="89"/>
        </w:numPr>
        <w:autoSpaceDE w:val="0"/>
        <w:autoSpaceDN w:val="0"/>
        <w:adjustRightInd w:val="0"/>
        <w:contextualSpacing/>
      </w:pPr>
      <w:r w:rsidRPr="00CC4342">
        <w:t>______CS</w:t>
      </w:r>
      <w:r w:rsidRPr="00CC4342">
        <w:rPr>
          <w:vertAlign w:val="subscript"/>
        </w:rPr>
        <w:t>2</w:t>
      </w:r>
      <w:r w:rsidRPr="00CC4342">
        <w:t xml:space="preserve"> (l) + ______NH</w:t>
      </w:r>
      <w:r w:rsidRPr="00CC4342">
        <w:rPr>
          <w:vertAlign w:val="subscript"/>
        </w:rPr>
        <w:t>3</w:t>
      </w:r>
      <w:r w:rsidRPr="00CC4342">
        <w:t xml:space="preserve"> (g) </w:t>
      </w:r>
      <w:r w:rsidRPr="00CC4342">
        <w:sym w:font="Symbol" w:char="F0AE"/>
      </w:r>
      <w:r w:rsidRPr="00CC4342">
        <w:t>______H</w:t>
      </w:r>
      <w:r w:rsidRPr="00CC4342">
        <w:rPr>
          <w:vertAlign w:val="subscript"/>
        </w:rPr>
        <w:t>2</w:t>
      </w:r>
      <w:r w:rsidRPr="00CC4342">
        <w:t>S (g) + ______NH</w:t>
      </w:r>
      <w:r w:rsidRPr="00CC4342">
        <w:rPr>
          <w:vertAlign w:val="subscript"/>
        </w:rPr>
        <w:t>4</w:t>
      </w:r>
      <w:r w:rsidRPr="00CC4342">
        <w:t>SCN (s)</w:t>
      </w:r>
    </w:p>
    <w:p w14:paraId="428E6A10" w14:textId="77777777" w:rsidR="00157F1A" w:rsidRPr="00CC4342" w:rsidRDefault="00157F1A" w:rsidP="00157F1A">
      <w:pPr>
        <w:pStyle w:val="ListParagraph"/>
        <w:numPr>
          <w:ilvl w:val="0"/>
          <w:numId w:val="89"/>
        </w:numPr>
        <w:autoSpaceDE w:val="0"/>
        <w:autoSpaceDN w:val="0"/>
        <w:adjustRightInd w:val="0"/>
        <w:contextualSpacing/>
      </w:pPr>
      <w:r w:rsidRPr="00CC4342">
        <w:t>______Fe</w:t>
      </w:r>
      <w:r w:rsidRPr="00CC4342">
        <w:rPr>
          <w:vertAlign w:val="subscript"/>
        </w:rPr>
        <w:t>2</w:t>
      </w:r>
      <w:r w:rsidRPr="00CC4342">
        <w:t>(SO4)</w:t>
      </w:r>
      <w:r w:rsidRPr="00CC4342">
        <w:rPr>
          <w:vertAlign w:val="subscript"/>
        </w:rPr>
        <w:t>3</w:t>
      </w:r>
      <w:r w:rsidRPr="00CC4342">
        <w:t xml:space="preserve"> (aq) + _____KOH (aq) </w:t>
      </w:r>
      <w:r w:rsidRPr="00CC4342">
        <w:sym w:font="Symbol" w:char="F0AE"/>
      </w:r>
      <w:r w:rsidRPr="00CC4342">
        <w:t>______K</w:t>
      </w:r>
      <w:r w:rsidRPr="00CC4342">
        <w:rPr>
          <w:vertAlign w:val="subscript"/>
        </w:rPr>
        <w:t>2</w:t>
      </w:r>
      <w:r w:rsidRPr="00CC4342">
        <w:t>SO</w:t>
      </w:r>
      <w:r w:rsidRPr="00CC4342">
        <w:rPr>
          <w:vertAlign w:val="subscript"/>
        </w:rPr>
        <w:t>4</w:t>
      </w:r>
      <w:r w:rsidRPr="00CC4342">
        <w:t xml:space="preserve"> (aq) + ______Fe(OH)</w:t>
      </w:r>
      <w:r w:rsidRPr="00CC4342">
        <w:rPr>
          <w:vertAlign w:val="subscript"/>
        </w:rPr>
        <w:t>3</w:t>
      </w:r>
      <w:r w:rsidRPr="00CC4342">
        <w:t xml:space="preserve"> (s)</w:t>
      </w:r>
    </w:p>
    <w:p w14:paraId="6C87C10D" w14:textId="77777777" w:rsidR="00157F1A" w:rsidRPr="00CC4342" w:rsidRDefault="00157F1A" w:rsidP="00157F1A">
      <w:pPr>
        <w:pStyle w:val="ListParagraph"/>
        <w:numPr>
          <w:ilvl w:val="0"/>
          <w:numId w:val="89"/>
        </w:numPr>
        <w:contextualSpacing/>
      </w:pPr>
      <w:r w:rsidRPr="00CC4342">
        <w:t>______C</w:t>
      </w:r>
      <w:r w:rsidRPr="00CC4342">
        <w:rPr>
          <w:vertAlign w:val="subscript"/>
        </w:rPr>
        <w:t>5</w:t>
      </w:r>
      <w:r w:rsidRPr="00CC4342">
        <w:t>H</w:t>
      </w:r>
      <w:r w:rsidRPr="00CC4342">
        <w:rPr>
          <w:vertAlign w:val="subscript"/>
        </w:rPr>
        <w:t>12</w:t>
      </w:r>
      <w:r w:rsidRPr="00CC4342">
        <w:t xml:space="preserve"> (l) + ______O</w:t>
      </w:r>
      <w:r w:rsidRPr="00CC4342">
        <w:rPr>
          <w:vertAlign w:val="subscript"/>
        </w:rPr>
        <w:t>2</w:t>
      </w:r>
      <w:r w:rsidRPr="00CC4342">
        <w:t xml:space="preserve"> (g) </w:t>
      </w:r>
      <w:r w:rsidRPr="00CC4342">
        <w:sym w:font="Symbol" w:char="F0AE"/>
      </w:r>
      <w:r w:rsidRPr="00CC4342">
        <w:t>______CO</w:t>
      </w:r>
      <w:r w:rsidRPr="00CC4342">
        <w:rPr>
          <w:vertAlign w:val="subscript"/>
        </w:rPr>
        <w:t>2</w:t>
      </w:r>
      <w:r w:rsidRPr="00CC4342">
        <w:t>(g) + ______H</w:t>
      </w:r>
      <w:r w:rsidRPr="00CC4342">
        <w:rPr>
          <w:vertAlign w:val="subscript"/>
        </w:rPr>
        <w:t>2</w:t>
      </w:r>
      <w:r w:rsidRPr="00CC4342">
        <w:t>O (g)</w:t>
      </w:r>
    </w:p>
    <w:p w14:paraId="2F05F660" w14:textId="77777777" w:rsidR="00157F1A" w:rsidRPr="00CC4342" w:rsidRDefault="00157F1A" w:rsidP="00157F1A">
      <w:pPr>
        <w:pStyle w:val="ListParagraph"/>
        <w:numPr>
          <w:ilvl w:val="0"/>
          <w:numId w:val="89"/>
        </w:numPr>
        <w:contextualSpacing/>
      </w:pPr>
      <w:r w:rsidRPr="00CC4342">
        <w:t>______ (NH</w:t>
      </w:r>
      <w:r w:rsidRPr="00CC4342">
        <w:rPr>
          <w:vertAlign w:val="subscript"/>
        </w:rPr>
        <w:t>4</w:t>
      </w:r>
      <w:r w:rsidRPr="00CC4342">
        <w:t>)</w:t>
      </w:r>
      <w:r w:rsidRPr="00CC4342">
        <w:rPr>
          <w:vertAlign w:val="subscript"/>
        </w:rPr>
        <w:t>3</w:t>
      </w:r>
      <w:r w:rsidRPr="00CC4342">
        <w:t>PO</w:t>
      </w:r>
      <w:r w:rsidRPr="00CC4342">
        <w:rPr>
          <w:vertAlign w:val="subscript"/>
        </w:rPr>
        <w:t>4</w:t>
      </w:r>
      <w:r w:rsidRPr="00CC4342">
        <w:t xml:space="preserve">  + ______ Ca(OH)</w:t>
      </w:r>
      <w:r w:rsidRPr="00CC4342">
        <w:rPr>
          <w:vertAlign w:val="subscript"/>
        </w:rPr>
        <w:t>2</w:t>
      </w:r>
      <w:r w:rsidRPr="00CC4342">
        <w:t xml:space="preserve"> </w:t>
      </w:r>
      <w:r w:rsidRPr="00CC4342">
        <w:sym w:font="Symbol" w:char="F0AE"/>
      </w:r>
      <w:r w:rsidRPr="00CC4342">
        <w:t xml:space="preserve">  _______NH</w:t>
      </w:r>
      <w:r w:rsidRPr="00CC4342">
        <w:rPr>
          <w:vertAlign w:val="subscript"/>
        </w:rPr>
        <w:t>4</w:t>
      </w:r>
      <w:r w:rsidRPr="00CC4342">
        <w:t>OH  + ______ Ca</w:t>
      </w:r>
      <w:r w:rsidRPr="00CC4342">
        <w:rPr>
          <w:vertAlign w:val="subscript"/>
        </w:rPr>
        <w:t>3</w:t>
      </w:r>
      <w:r w:rsidRPr="00CC4342">
        <w:t>(PO</w:t>
      </w:r>
      <w:r w:rsidRPr="00CC4342">
        <w:rPr>
          <w:vertAlign w:val="subscript"/>
        </w:rPr>
        <w:t>4</w:t>
      </w:r>
      <w:r w:rsidRPr="00CC4342">
        <w:t>)</w:t>
      </w:r>
      <w:r w:rsidRPr="00CC4342">
        <w:rPr>
          <w:vertAlign w:val="subscript"/>
        </w:rPr>
        <w:t>2</w:t>
      </w:r>
    </w:p>
    <w:p w14:paraId="12C99506" w14:textId="77777777" w:rsidR="00157F1A" w:rsidRPr="00CC4342" w:rsidRDefault="00157F1A" w:rsidP="00157F1A">
      <w:pPr>
        <w:pStyle w:val="ListParagraph"/>
        <w:numPr>
          <w:ilvl w:val="0"/>
          <w:numId w:val="89"/>
        </w:numPr>
        <w:contextualSpacing/>
        <w:rPr>
          <w:vertAlign w:val="subscript"/>
        </w:rPr>
      </w:pPr>
      <w:r w:rsidRPr="00CC4342">
        <w:t>______ NH</w:t>
      </w:r>
      <w:r w:rsidRPr="00CC4342">
        <w:rPr>
          <w:vertAlign w:val="subscript"/>
        </w:rPr>
        <w:t>4</w:t>
      </w:r>
      <w:r w:rsidRPr="00CC4342">
        <w:t>OH  + ______ Al</w:t>
      </w:r>
      <w:r w:rsidRPr="00CC4342">
        <w:rPr>
          <w:vertAlign w:val="subscript"/>
        </w:rPr>
        <w:t>2</w:t>
      </w:r>
      <w:r w:rsidRPr="00CC4342">
        <w:t>(SO</w:t>
      </w:r>
      <w:r w:rsidRPr="00CC4342">
        <w:rPr>
          <w:vertAlign w:val="subscript"/>
        </w:rPr>
        <w:t>4</w:t>
      </w:r>
      <w:r w:rsidRPr="00CC4342">
        <w:t>)</w:t>
      </w:r>
      <w:r w:rsidRPr="00CC4342">
        <w:rPr>
          <w:vertAlign w:val="subscript"/>
        </w:rPr>
        <w:t xml:space="preserve">3 </w:t>
      </w:r>
      <w:r w:rsidRPr="00CC4342">
        <w:sym w:font="Symbol" w:char="F0AE"/>
      </w:r>
      <w:r w:rsidRPr="00CC4342">
        <w:t xml:space="preserve">  ______ Al(OH)</w:t>
      </w:r>
      <w:r w:rsidRPr="00CC4342">
        <w:rPr>
          <w:vertAlign w:val="subscript"/>
        </w:rPr>
        <w:t>3</w:t>
      </w:r>
      <w:r w:rsidRPr="00CC4342">
        <w:t xml:space="preserve">  + ______(NH</w:t>
      </w:r>
      <w:r w:rsidRPr="00CC4342">
        <w:rPr>
          <w:vertAlign w:val="subscript"/>
        </w:rPr>
        <w:t>4</w:t>
      </w:r>
      <w:r w:rsidRPr="00CC4342">
        <w:t>)</w:t>
      </w:r>
      <w:r w:rsidRPr="00CC4342">
        <w:rPr>
          <w:vertAlign w:val="subscript"/>
        </w:rPr>
        <w:t>2</w:t>
      </w:r>
      <w:r w:rsidRPr="00CC4342">
        <w:t>SO</w:t>
      </w:r>
      <w:r w:rsidRPr="00CC4342">
        <w:rPr>
          <w:vertAlign w:val="subscript"/>
        </w:rPr>
        <w:t>4</w:t>
      </w:r>
    </w:p>
    <w:p w14:paraId="5A66B9FB" w14:textId="77777777" w:rsidR="00157F1A" w:rsidRPr="00CC4342" w:rsidRDefault="00157F1A" w:rsidP="00157F1A">
      <w:pPr>
        <w:pStyle w:val="ListParagraph"/>
        <w:numPr>
          <w:ilvl w:val="0"/>
          <w:numId w:val="89"/>
        </w:numPr>
        <w:contextualSpacing/>
        <w:rPr>
          <w:vertAlign w:val="subscript"/>
        </w:rPr>
      </w:pPr>
      <w:r w:rsidRPr="00CC4342">
        <w:t>______ N</w:t>
      </w:r>
      <w:r w:rsidRPr="00CC4342">
        <w:rPr>
          <w:vertAlign w:val="subscript"/>
        </w:rPr>
        <w:t>2</w:t>
      </w:r>
      <w:r w:rsidRPr="00CC4342">
        <w:t xml:space="preserve"> + ______H</w:t>
      </w:r>
      <w:r w:rsidRPr="00CC4342">
        <w:rPr>
          <w:vertAlign w:val="subscript"/>
        </w:rPr>
        <w:t>2</w:t>
      </w:r>
      <w:r w:rsidRPr="00CC4342">
        <w:t xml:space="preserve">  </w:t>
      </w:r>
      <w:r w:rsidRPr="00CC4342">
        <w:sym w:font="Symbol" w:char="F0AE"/>
      </w:r>
      <w:r w:rsidRPr="00CC4342">
        <w:t xml:space="preserve">  ______NH</w:t>
      </w:r>
      <w:r w:rsidRPr="00CC4342">
        <w:rPr>
          <w:vertAlign w:val="subscript"/>
        </w:rPr>
        <w:t>3</w:t>
      </w:r>
    </w:p>
    <w:p w14:paraId="31F9B1DE" w14:textId="77777777" w:rsidR="00157F1A" w:rsidRPr="00CC4342" w:rsidRDefault="00157F1A" w:rsidP="00157F1A">
      <w:pPr>
        <w:outlineLvl w:val="1"/>
        <w:rPr>
          <w:vertAlign w:val="subscript"/>
        </w:rPr>
      </w:pPr>
      <w:r w:rsidRPr="00CC4342">
        <w:rPr>
          <w:vertAlign w:val="subscript"/>
        </w:rPr>
        <w:br w:type="page"/>
      </w:r>
    </w:p>
    <w:p w14:paraId="4C41A0A3" w14:textId="77777777" w:rsidR="00A462AC" w:rsidRPr="00CC4342" w:rsidRDefault="00A462AC" w:rsidP="00A462AC">
      <w:pPr>
        <w:pStyle w:val="Heading2"/>
        <w:spacing w:before="0" w:after="0"/>
        <w:jc w:val="center"/>
        <w:rPr>
          <w:rFonts w:ascii="Times New Roman" w:hAnsi="Times New Roman"/>
          <w:i w:val="0"/>
          <w:sz w:val="24"/>
          <w:szCs w:val="24"/>
        </w:rPr>
      </w:pPr>
      <w:bookmarkStart w:id="29" w:name="WhatisStoichiometry"/>
      <w:bookmarkStart w:id="30" w:name="CRG"/>
      <w:r w:rsidRPr="00CC4342">
        <w:rPr>
          <w:rFonts w:ascii="Times New Roman" w:hAnsi="Times New Roman"/>
          <w:i w:val="0"/>
          <w:sz w:val="24"/>
          <w:szCs w:val="24"/>
        </w:rPr>
        <w:lastRenderedPageBreak/>
        <w:t>What is Stoichiometry?</w:t>
      </w:r>
    </w:p>
    <w:bookmarkEnd w:id="29"/>
    <w:p w14:paraId="0CBC748B" w14:textId="77777777" w:rsidR="00A462AC" w:rsidRPr="00CC4342" w:rsidRDefault="00A462AC" w:rsidP="006F3292">
      <w:pPr>
        <w:rPr>
          <w:i/>
        </w:rPr>
      </w:pPr>
    </w:p>
    <w:p w14:paraId="34CFBE7B" w14:textId="77777777" w:rsidR="00A462AC" w:rsidRPr="00CC4342" w:rsidRDefault="00A462AC" w:rsidP="00A462AC">
      <w:r w:rsidRPr="00CC4342">
        <w:t xml:space="preserve">The Meaning of the Word </w:t>
      </w:r>
    </w:p>
    <w:p w14:paraId="20CB4130" w14:textId="77777777" w:rsidR="00A462AC" w:rsidRPr="00CC4342" w:rsidRDefault="00A462AC" w:rsidP="00A462AC"/>
    <w:p w14:paraId="3090935F" w14:textId="77777777" w:rsidR="00A462AC" w:rsidRPr="00CC4342" w:rsidRDefault="00A462AC" w:rsidP="00A462AC">
      <w:r w:rsidRPr="00CC4342">
        <w:t xml:space="preserve">The word stoichiometry derives from two Greek words: </w:t>
      </w:r>
      <w:r w:rsidRPr="00CC4342">
        <w:rPr>
          <w:i/>
          <w:iCs/>
        </w:rPr>
        <w:t>stoicheion</w:t>
      </w:r>
      <w:r w:rsidRPr="00CC4342">
        <w:t xml:space="preserve"> (meaning "element") and </w:t>
      </w:r>
      <w:r w:rsidRPr="00CC4342">
        <w:rPr>
          <w:i/>
          <w:iCs/>
        </w:rPr>
        <w:t>metron</w:t>
      </w:r>
      <w:r w:rsidRPr="00CC4342">
        <w:t xml:space="preserve"> (meaning "measure"). Stoichiometry deals with calculations about the masses (sometimes volumes) of reactants and products involved in a chemical reaction. It is a very mathematical part of chemistry, so be prepared for lots of calculator use.  </w:t>
      </w:r>
    </w:p>
    <w:p w14:paraId="3572818C" w14:textId="77777777" w:rsidR="00A462AC" w:rsidRPr="00CC4342" w:rsidRDefault="00A462AC" w:rsidP="00A462AC"/>
    <w:p w14:paraId="04E0B021" w14:textId="77777777" w:rsidR="00A462AC" w:rsidRPr="00CC4342" w:rsidRDefault="00A462AC" w:rsidP="00A462AC">
      <w:r w:rsidRPr="00CC4342">
        <w:t xml:space="preserve">Jeremias Benjaim Richter (1762-1807) was the first to lay down the principles of stoichiometry. In 1792 he wrote: </w:t>
      </w:r>
      <w:r w:rsidRPr="00CC4342">
        <w:rPr>
          <w:rFonts w:eastAsia="Times New Roman"/>
        </w:rPr>
        <w:t xml:space="preserve">"Die </w:t>
      </w:r>
      <w:r w:rsidRPr="00CC4342">
        <w:rPr>
          <w:rFonts w:eastAsia="Times New Roman"/>
          <w:i/>
          <w:iCs/>
        </w:rPr>
        <w:t>stöchyometrie</w:t>
      </w:r>
      <w:r w:rsidRPr="00CC4342">
        <w:rPr>
          <w:rFonts w:eastAsia="Times New Roman"/>
        </w:rPr>
        <w:t xml:space="preserve"> (Stöchyometria) ist die Wissenschaft die quantitativen oder Massenverhältnisse zu messen, in welchen die chymischen Elemente gegen einander stehen." [Stoichiometry is the science of measuring the quantitative proportions or mass ratios in which chemical elements stand to one another.] </w:t>
      </w:r>
    </w:p>
    <w:p w14:paraId="3AD1946A" w14:textId="77777777" w:rsidR="00A462AC" w:rsidRPr="00CC4342" w:rsidRDefault="00A462AC" w:rsidP="00A462AC"/>
    <w:p w14:paraId="153789B7" w14:textId="77777777" w:rsidR="00A462AC" w:rsidRPr="00CC4342" w:rsidRDefault="00A462AC" w:rsidP="00A462AC">
      <w:pPr>
        <w:rPr>
          <w:b/>
        </w:rPr>
      </w:pPr>
      <w:r w:rsidRPr="00CC4342">
        <w:rPr>
          <w:b/>
        </w:rPr>
        <w:t xml:space="preserve">What You Should Expect </w:t>
      </w:r>
    </w:p>
    <w:p w14:paraId="0EAAF7D7" w14:textId="77777777" w:rsidR="00A462AC" w:rsidRPr="00CC4342" w:rsidRDefault="00A462AC" w:rsidP="00A462AC"/>
    <w:p w14:paraId="4FF2BC16" w14:textId="77777777" w:rsidR="00A462AC" w:rsidRPr="00CC4342" w:rsidRDefault="00A462AC" w:rsidP="00A462AC">
      <w:r w:rsidRPr="00CC4342">
        <w:t xml:space="preserve">You will need to use molar ratios, molar masses, balancing and interpreting equations, and conversions between grams and moles. If you struggled with those in class, welcome to the club. Go back and review them if you need to, because if you can't do that stuff, you can't do stoichiometry. </w:t>
      </w:r>
    </w:p>
    <w:p w14:paraId="2E266EB0" w14:textId="77777777" w:rsidR="00A462AC" w:rsidRPr="00CC4342" w:rsidRDefault="00A462AC" w:rsidP="006F3292">
      <w:pPr>
        <w:pBdr>
          <w:bottom w:val="single" w:sz="4" w:space="1" w:color="auto"/>
        </w:pBdr>
        <w:rPr>
          <w:b/>
          <w:bCs/>
        </w:rPr>
      </w:pPr>
    </w:p>
    <w:p w14:paraId="13710F7C" w14:textId="77777777" w:rsidR="00A462AC" w:rsidRPr="00CC4342" w:rsidRDefault="00A462AC" w:rsidP="006F3292">
      <w:pPr>
        <w:jc w:val="center"/>
        <w:rPr>
          <w:b/>
        </w:rPr>
      </w:pPr>
      <w:bookmarkStart w:id="31" w:name="MolarRatios"/>
      <w:r w:rsidRPr="00CC4342">
        <w:rPr>
          <w:b/>
        </w:rPr>
        <w:t>Molar Ratios</w:t>
      </w:r>
    </w:p>
    <w:p w14:paraId="736BCEB4" w14:textId="77777777" w:rsidR="00A462AC" w:rsidRPr="00CC4342" w:rsidRDefault="00A462AC" w:rsidP="00A462AC"/>
    <w:bookmarkEnd w:id="31"/>
    <w:p w14:paraId="09E5B43F" w14:textId="77777777" w:rsidR="00A462AC" w:rsidRPr="00CC4342" w:rsidRDefault="00A462AC" w:rsidP="00A462AC">
      <w:r w:rsidRPr="00CC4342">
        <w:t xml:space="preserve">The molar ratio will assume a place of central importance in solving stoichiometry problems. The sources for these ratios are the coefficients of a balanced equation. We will look at what a molar ratio is and then a brief word on how to recognize which ratio to use in a problem. </w:t>
      </w:r>
    </w:p>
    <w:p w14:paraId="4C409B3E" w14:textId="77777777" w:rsidR="00A462AC" w:rsidRPr="00CC4342" w:rsidRDefault="00A462AC" w:rsidP="00A462AC"/>
    <w:p w14:paraId="659088DD" w14:textId="77777777" w:rsidR="00A462AC" w:rsidRPr="00CC4342" w:rsidRDefault="00A462AC" w:rsidP="00A462AC">
      <w:proofErr w:type="gramStart"/>
      <w:r w:rsidRPr="00CC4342">
        <w:t>Given  2</w:t>
      </w:r>
      <w:proofErr w:type="gramEnd"/>
      <w:r w:rsidRPr="00CC4342">
        <w:t xml:space="preserve"> H</w:t>
      </w:r>
      <w:r w:rsidRPr="00CC4342">
        <w:rPr>
          <w:vertAlign w:val="subscript"/>
        </w:rPr>
        <w:t>2</w:t>
      </w:r>
      <w:r w:rsidRPr="00CC4342">
        <w:t xml:space="preserve"> + O</w:t>
      </w:r>
      <w:r w:rsidRPr="00CC4342">
        <w:rPr>
          <w:vertAlign w:val="subscript"/>
        </w:rPr>
        <w:t>2</w:t>
      </w:r>
      <w:r w:rsidRPr="00CC4342">
        <w:t xml:space="preserve"> ---&gt; 2 H</w:t>
      </w:r>
      <w:r w:rsidRPr="00CC4342">
        <w:rPr>
          <w:vertAlign w:val="subscript"/>
        </w:rPr>
        <w:t>2</w:t>
      </w:r>
      <w:r w:rsidRPr="00CC4342">
        <w:t>O, what is the molar ratio between H</w:t>
      </w:r>
      <w:r w:rsidRPr="00CC4342">
        <w:rPr>
          <w:vertAlign w:val="subscript"/>
        </w:rPr>
        <w:t>2</w:t>
      </w:r>
      <w:r w:rsidRPr="00CC4342">
        <w:t xml:space="preserve"> and O</w:t>
      </w:r>
      <w:r w:rsidRPr="00CC4342">
        <w:rPr>
          <w:vertAlign w:val="subscript"/>
        </w:rPr>
        <w:t>2</w:t>
      </w:r>
      <w:r w:rsidRPr="00CC4342">
        <w:t xml:space="preserve">? </w:t>
      </w:r>
    </w:p>
    <w:p w14:paraId="74DF8356" w14:textId="77777777" w:rsidR="00A462AC" w:rsidRPr="00CC4342" w:rsidRDefault="00A462AC" w:rsidP="00A462AC">
      <w:r w:rsidRPr="00CC4342">
        <w:t>The coefficient of H</w:t>
      </w:r>
      <w:r w:rsidRPr="00CC4342">
        <w:rPr>
          <w:vertAlign w:val="subscript"/>
        </w:rPr>
        <w:t>2</w:t>
      </w:r>
      <w:r w:rsidRPr="00CC4342">
        <w:t xml:space="preserve"> is 2 and the coefficient of O</w:t>
      </w:r>
      <w:r w:rsidRPr="00CC4342">
        <w:rPr>
          <w:vertAlign w:val="subscript"/>
        </w:rPr>
        <w:t>2</w:t>
      </w:r>
      <w:r w:rsidRPr="00CC4342">
        <w:t xml:space="preserve"> is 1.</w:t>
      </w:r>
    </w:p>
    <w:p w14:paraId="3DBE8084" w14:textId="77777777" w:rsidR="00A462AC" w:rsidRPr="00CC4342" w:rsidRDefault="00A462AC" w:rsidP="00A462AC">
      <w:r w:rsidRPr="00CC4342">
        <w:t xml:space="preserve">Answer: two to one. So this ratio in fractional form is: </w:t>
      </w:r>
      <w:r w:rsidRPr="00CC4342">
        <w:rPr>
          <w:noProof/>
        </w:rPr>
        <w:drawing>
          <wp:inline distT="0" distB="0" distL="0" distR="0" wp14:anchorId="47C27BF2" wp14:editId="0B19D0E1">
            <wp:extent cx="180975" cy="342900"/>
            <wp:effectExtent l="19050" t="0" r="9525" b="0"/>
            <wp:docPr id="376" name="Picture 3" descr="http://www.chemteam.info/Stoichiometry/Molar-Ratio-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chemteam.info/Stoichiometry/Molar-Ratio-2-1.GIF"/>
                    <pic:cNvPicPr>
                      <a:picLocks noChangeAspect="1" noChangeArrowheads="1"/>
                    </pic:cNvPicPr>
                  </pic:nvPicPr>
                  <pic:blipFill>
                    <a:blip r:embed="rId119" cstate="print"/>
                    <a:srcRect/>
                    <a:stretch>
                      <a:fillRect/>
                    </a:stretch>
                  </pic:blipFill>
                  <pic:spPr bwMode="auto">
                    <a:xfrm>
                      <a:off x="0" y="0"/>
                      <a:ext cx="180975" cy="342900"/>
                    </a:xfrm>
                    <a:prstGeom prst="rect">
                      <a:avLst/>
                    </a:prstGeom>
                    <a:noFill/>
                    <a:ln w="9525">
                      <a:noFill/>
                      <a:miter lim="800000"/>
                      <a:headEnd/>
                      <a:tailEnd/>
                    </a:ln>
                  </pic:spPr>
                </pic:pic>
              </a:graphicData>
            </a:graphic>
          </wp:inline>
        </w:drawing>
      </w:r>
    </w:p>
    <w:p w14:paraId="50550E9C" w14:textId="77777777" w:rsidR="00A462AC" w:rsidRPr="00CC4342" w:rsidRDefault="00A462AC" w:rsidP="00A462AC">
      <w:r w:rsidRPr="00CC4342">
        <w:t xml:space="preserve">I strongly recommend you write a one in the denominator of the ratio. </w:t>
      </w:r>
    </w:p>
    <w:p w14:paraId="6A1E5B86" w14:textId="77777777" w:rsidR="00A462AC" w:rsidRPr="00CC4342" w:rsidRDefault="00480DAA" w:rsidP="00A462AC">
      <w:r>
        <w:pict w14:anchorId="26FDEB8A">
          <v:rect id="_x0000_i1038" style="width:0;height:1.5pt" o:hralign="center" o:hrstd="t" o:hr="t" fillcolor="gray" stroked="f"/>
        </w:pict>
      </w:r>
    </w:p>
    <w:p w14:paraId="29AA1041" w14:textId="77777777" w:rsidR="00A462AC" w:rsidRPr="00CC4342" w:rsidRDefault="00A462AC" w:rsidP="00A462AC">
      <w:r w:rsidRPr="00CC4342">
        <w:t>What is the molar ratio between O</w:t>
      </w:r>
      <w:r w:rsidRPr="00CC4342">
        <w:rPr>
          <w:vertAlign w:val="subscript"/>
        </w:rPr>
        <w:t>2</w:t>
      </w:r>
      <w:r w:rsidRPr="00CC4342">
        <w:t xml:space="preserve"> and H</w:t>
      </w:r>
      <w:r w:rsidRPr="00CC4342">
        <w:rPr>
          <w:vertAlign w:val="subscript"/>
        </w:rPr>
        <w:t>2</w:t>
      </w:r>
      <w:r w:rsidRPr="00CC4342">
        <w:t xml:space="preserve">O? </w:t>
      </w:r>
    </w:p>
    <w:p w14:paraId="7C3E48A7" w14:textId="77777777" w:rsidR="00A462AC" w:rsidRPr="00CC4342" w:rsidRDefault="00A462AC" w:rsidP="00A462AC">
      <w:r w:rsidRPr="00CC4342">
        <w:t>The coefficient for O</w:t>
      </w:r>
      <w:r w:rsidRPr="00CC4342">
        <w:rPr>
          <w:vertAlign w:val="subscript"/>
        </w:rPr>
        <w:t>2</w:t>
      </w:r>
      <w:r w:rsidRPr="00CC4342">
        <w:t xml:space="preserve"> is 1 and the coefficient for water is 2.</w:t>
      </w:r>
    </w:p>
    <w:p w14:paraId="7C7633F6" w14:textId="77777777" w:rsidR="00A462AC" w:rsidRPr="00CC4342" w:rsidRDefault="00A462AC" w:rsidP="00A462AC">
      <w:r w:rsidRPr="00CC4342">
        <w:t xml:space="preserve">Answer: one to two. As a fraction, it is: </w:t>
      </w:r>
      <w:r w:rsidRPr="00CC4342">
        <w:rPr>
          <w:noProof/>
        </w:rPr>
        <w:drawing>
          <wp:inline distT="0" distB="0" distL="0" distR="0" wp14:anchorId="786EF2AB" wp14:editId="53608D65">
            <wp:extent cx="180975" cy="342900"/>
            <wp:effectExtent l="19050" t="0" r="9525" b="0"/>
            <wp:docPr id="377" name="Picture 5" descr="http://www.chemteam.info/Stoichiometry/Molar-Ratio-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hemteam.info/Stoichiometry/Molar-Ratio-1-2.GIF"/>
                    <pic:cNvPicPr>
                      <a:picLocks noChangeAspect="1" noChangeArrowheads="1"/>
                    </pic:cNvPicPr>
                  </pic:nvPicPr>
                  <pic:blipFill>
                    <a:blip r:embed="rId120" cstate="print"/>
                    <a:srcRect/>
                    <a:stretch>
                      <a:fillRect/>
                    </a:stretch>
                  </pic:blipFill>
                  <pic:spPr bwMode="auto">
                    <a:xfrm>
                      <a:off x="0" y="0"/>
                      <a:ext cx="180975" cy="342900"/>
                    </a:xfrm>
                    <a:prstGeom prst="rect">
                      <a:avLst/>
                    </a:prstGeom>
                    <a:noFill/>
                    <a:ln w="9525">
                      <a:noFill/>
                      <a:miter lim="800000"/>
                      <a:headEnd/>
                      <a:tailEnd/>
                    </a:ln>
                  </pic:spPr>
                </pic:pic>
              </a:graphicData>
            </a:graphic>
          </wp:inline>
        </w:drawing>
      </w:r>
    </w:p>
    <w:p w14:paraId="5DB469F6" w14:textId="77777777" w:rsidR="00A462AC" w:rsidRPr="00CC4342" w:rsidRDefault="00480DAA" w:rsidP="00A462AC">
      <w:r>
        <w:pict w14:anchorId="7641DEF4">
          <v:rect id="_x0000_i1039" style="width:0;height:1.5pt" o:hralign="center" o:hrstd="t" o:hr="t" fillcolor="gray" stroked="f"/>
        </w:pict>
      </w:r>
    </w:p>
    <w:p w14:paraId="6D51FD79" w14:textId="77777777" w:rsidR="00A462AC" w:rsidRPr="00CC4342" w:rsidRDefault="00A462AC" w:rsidP="00A462AC"/>
    <w:p w14:paraId="7D75F580" w14:textId="77777777" w:rsidR="00A462AC" w:rsidRPr="00CC4342" w:rsidRDefault="00A462AC" w:rsidP="00A462AC">
      <w:r w:rsidRPr="00CC4342">
        <w:t>What is the molar ratio between H</w:t>
      </w:r>
      <w:r w:rsidRPr="00CC4342">
        <w:rPr>
          <w:vertAlign w:val="subscript"/>
        </w:rPr>
        <w:t>2</w:t>
      </w:r>
      <w:r w:rsidRPr="00CC4342">
        <w:t xml:space="preserve"> and H</w:t>
      </w:r>
      <w:r w:rsidRPr="00CC4342">
        <w:rPr>
          <w:vertAlign w:val="subscript"/>
        </w:rPr>
        <w:t>2</w:t>
      </w:r>
      <w:r w:rsidRPr="00CC4342">
        <w:t xml:space="preserve">O? </w:t>
      </w:r>
    </w:p>
    <w:p w14:paraId="31583B18" w14:textId="77777777" w:rsidR="00A462AC" w:rsidRPr="00CC4342" w:rsidRDefault="00A462AC" w:rsidP="00A462AC">
      <w:r w:rsidRPr="00CC4342">
        <w:t>The coefficient of H</w:t>
      </w:r>
      <w:r w:rsidRPr="00CC4342">
        <w:rPr>
          <w:vertAlign w:val="subscript"/>
        </w:rPr>
        <w:t>2</w:t>
      </w:r>
      <w:r w:rsidRPr="00CC4342">
        <w:t xml:space="preserve"> is 2 and the coefficient of water is 2. </w:t>
      </w:r>
    </w:p>
    <w:p w14:paraId="20DFCA7B" w14:textId="77777777" w:rsidR="00A462AC" w:rsidRPr="00CC4342" w:rsidRDefault="00A462AC" w:rsidP="00A462AC">
      <w:r w:rsidRPr="00CC4342">
        <w:t xml:space="preserve">Answer: two to two or: </w:t>
      </w:r>
      <w:r w:rsidRPr="00CC4342">
        <w:rPr>
          <w:noProof/>
        </w:rPr>
        <w:drawing>
          <wp:inline distT="0" distB="0" distL="0" distR="0" wp14:anchorId="3A1D3E86" wp14:editId="0EF46490">
            <wp:extent cx="180975" cy="342900"/>
            <wp:effectExtent l="19050" t="0" r="9525" b="0"/>
            <wp:docPr id="378" name="Picture 7" descr="http://www.chemteam.info/Stoichiometry/Molar-Ratio-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hemteam.info/Stoichiometry/Molar-Ratio-2-2.GIF"/>
                    <pic:cNvPicPr>
                      <a:picLocks noChangeAspect="1" noChangeArrowheads="1"/>
                    </pic:cNvPicPr>
                  </pic:nvPicPr>
                  <pic:blipFill>
                    <a:blip r:embed="rId121" cstate="print"/>
                    <a:srcRect/>
                    <a:stretch>
                      <a:fillRect/>
                    </a:stretch>
                  </pic:blipFill>
                  <pic:spPr bwMode="auto">
                    <a:xfrm>
                      <a:off x="0" y="0"/>
                      <a:ext cx="180975" cy="342900"/>
                    </a:xfrm>
                    <a:prstGeom prst="rect">
                      <a:avLst/>
                    </a:prstGeom>
                    <a:noFill/>
                    <a:ln w="9525">
                      <a:noFill/>
                      <a:miter lim="800000"/>
                      <a:headEnd/>
                      <a:tailEnd/>
                    </a:ln>
                  </pic:spPr>
                </pic:pic>
              </a:graphicData>
            </a:graphic>
          </wp:inline>
        </w:drawing>
      </w:r>
    </w:p>
    <w:p w14:paraId="4467A474" w14:textId="77777777" w:rsidR="00A462AC" w:rsidRPr="00CC4342" w:rsidRDefault="00A462AC" w:rsidP="00A462AC">
      <w:r w:rsidRPr="00CC4342">
        <w:t xml:space="preserve">As you well know, this reduces to one to one. However, we will use the unreduced fraction in the calculations to follow. </w:t>
      </w:r>
    </w:p>
    <w:p w14:paraId="571CD2D3" w14:textId="77777777" w:rsidR="00A462AC" w:rsidRPr="00CC4342" w:rsidRDefault="00480DAA" w:rsidP="00A462AC">
      <w:r>
        <w:lastRenderedPageBreak/>
        <w:pict w14:anchorId="58131DF7">
          <v:rect id="_x0000_i1040" style="width:0;height:1.5pt" o:hralign="center" o:hrstd="t" o:hr="t" fillcolor="gray" stroked="f"/>
        </w:pict>
      </w:r>
    </w:p>
    <w:p w14:paraId="07D0DCF2" w14:textId="77777777" w:rsidR="00A462AC" w:rsidRPr="00CC4342" w:rsidRDefault="00A462AC" w:rsidP="00A462AC">
      <w:r w:rsidRPr="00CC4342">
        <w:t xml:space="preserve">Here's another example equation: </w:t>
      </w:r>
    </w:p>
    <w:p w14:paraId="72B8DFCA" w14:textId="77777777" w:rsidR="00A462AC" w:rsidRPr="00CC4342" w:rsidRDefault="00A462AC" w:rsidP="00A462AC">
      <w:r w:rsidRPr="00CC4342">
        <w:t>2 O</w:t>
      </w:r>
      <w:r w:rsidRPr="00CC4342">
        <w:rPr>
          <w:vertAlign w:val="subscript"/>
        </w:rPr>
        <w:t>3</w:t>
      </w:r>
      <w:r w:rsidRPr="00CC4342">
        <w:t xml:space="preserve"> ---&gt; 3 O</w:t>
      </w:r>
      <w:r w:rsidRPr="00CC4342">
        <w:rPr>
          <w:vertAlign w:val="subscript"/>
        </w:rPr>
        <w:t>2</w:t>
      </w:r>
    </w:p>
    <w:p w14:paraId="396E4B35" w14:textId="77777777" w:rsidR="00A462AC" w:rsidRPr="00CC4342" w:rsidRDefault="00A462AC" w:rsidP="00A462AC">
      <w:r w:rsidRPr="00CC4342">
        <w:t xml:space="preserve">The exact molar ratio you would use depends on how the problem is worded. </w:t>
      </w:r>
    </w:p>
    <w:p w14:paraId="57480FC9" w14:textId="77777777" w:rsidR="00A462AC" w:rsidRPr="00CC4342" w:rsidRDefault="00A462AC" w:rsidP="00A462AC">
      <w:r w:rsidRPr="00CC4342">
        <w:t>What is the molar ratio between O</w:t>
      </w:r>
      <w:r w:rsidRPr="00CC4342">
        <w:rPr>
          <w:vertAlign w:val="subscript"/>
        </w:rPr>
        <w:t>3</w:t>
      </w:r>
      <w:r w:rsidRPr="00CC4342">
        <w:t xml:space="preserve"> and O</w:t>
      </w:r>
      <w:r w:rsidRPr="00CC4342">
        <w:rPr>
          <w:vertAlign w:val="subscript"/>
        </w:rPr>
        <w:t>2</w:t>
      </w:r>
      <w:r w:rsidRPr="00CC4342">
        <w:t xml:space="preserve">? </w:t>
      </w:r>
    </w:p>
    <w:p w14:paraId="02928291" w14:textId="77777777" w:rsidR="00A462AC" w:rsidRPr="00CC4342" w:rsidRDefault="00A462AC" w:rsidP="00A462AC">
      <w:r w:rsidRPr="00CC4342">
        <w:t>What is the molar ratio between O</w:t>
      </w:r>
      <w:r w:rsidRPr="00CC4342">
        <w:rPr>
          <w:vertAlign w:val="subscript"/>
        </w:rPr>
        <w:t>2</w:t>
      </w:r>
      <w:r w:rsidRPr="00CC4342">
        <w:t xml:space="preserve"> and O</w:t>
      </w:r>
      <w:r w:rsidRPr="00CC4342">
        <w:rPr>
          <w:vertAlign w:val="subscript"/>
        </w:rPr>
        <w:t>3</w:t>
      </w:r>
      <w:r w:rsidRPr="00CC4342">
        <w:t xml:space="preserve">? </w:t>
      </w:r>
    </w:p>
    <w:p w14:paraId="49A7A168" w14:textId="77777777" w:rsidR="00A462AC" w:rsidRPr="00CC4342" w:rsidRDefault="00A462AC" w:rsidP="00A462AC">
      <w:r w:rsidRPr="00CC4342">
        <w:t xml:space="preserve">The first one, of course, is: </w:t>
      </w:r>
      <w:r w:rsidRPr="00CC4342">
        <w:rPr>
          <w:noProof/>
        </w:rPr>
        <w:drawing>
          <wp:inline distT="0" distB="0" distL="0" distR="0" wp14:anchorId="50C29F89" wp14:editId="556F1F96">
            <wp:extent cx="180975" cy="342900"/>
            <wp:effectExtent l="19050" t="0" r="9525" b="0"/>
            <wp:docPr id="408" name="Picture 9" descr="http://www.chemteam.info/Stoichiometry/Molar-Ratio-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hemteam.info/Stoichiometry/Molar-Ratio-2-3.GIF"/>
                    <pic:cNvPicPr>
                      <a:picLocks noChangeAspect="1" noChangeArrowheads="1"/>
                    </pic:cNvPicPr>
                  </pic:nvPicPr>
                  <pic:blipFill>
                    <a:blip r:embed="rId122" cstate="print"/>
                    <a:srcRect/>
                    <a:stretch>
                      <a:fillRect/>
                    </a:stretch>
                  </pic:blipFill>
                  <pic:spPr bwMode="auto">
                    <a:xfrm>
                      <a:off x="0" y="0"/>
                      <a:ext cx="180975" cy="342900"/>
                    </a:xfrm>
                    <a:prstGeom prst="rect">
                      <a:avLst/>
                    </a:prstGeom>
                    <a:noFill/>
                    <a:ln w="9525">
                      <a:noFill/>
                      <a:miter lim="800000"/>
                      <a:headEnd/>
                      <a:tailEnd/>
                    </a:ln>
                  </pic:spPr>
                </pic:pic>
              </a:graphicData>
            </a:graphic>
          </wp:inline>
        </w:drawing>
      </w:r>
    </w:p>
    <w:p w14:paraId="3EE7FD7B" w14:textId="77777777" w:rsidR="00A462AC" w:rsidRPr="00CC4342" w:rsidRDefault="00A462AC" w:rsidP="00A462AC">
      <w:r w:rsidRPr="00CC4342">
        <w:t xml:space="preserve">And the second simply reverses the numbers: </w:t>
      </w:r>
      <w:r w:rsidRPr="00CC4342">
        <w:rPr>
          <w:noProof/>
        </w:rPr>
        <w:drawing>
          <wp:inline distT="0" distB="0" distL="0" distR="0" wp14:anchorId="231BAF03" wp14:editId="7815C0AE">
            <wp:extent cx="180975" cy="342900"/>
            <wp:effectExtent l="19050" t="0" r="9525" b="0"/>
            <wp:docPr id="409" name="Picture 10" descr="http://www.chemteam.info/Stoichiometry/Molar-Ratio-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hemteam.info/Stoichiometry/Molar-Ratio-3-2.GIF"/>
                    <pic:cNvPicPr>
                      <a:picLocks noChangeAspect="1" noChangeArrowheads="1"/>
                    </pic:cNvPicPr>
                  </pic:nvPicPr>
                  <pic:blipFill>
                    <a:blip r:embed="rId123" cstate="print"/>
                    <a:srcRect/>
                    <a:stretch>
                      <a:fillRect/>
                    </a:stretch>
                  </pic:blipFill>
                  <pic:spPr bwMode="auto">
                    <a:xfrm>
                      <a:off x="0" y="0"/>
                      <a:ext cx="180975" cy="342900"/>
                    </a:xfrm>
                    <a:prstGeom prst="rect">
                      <a:avLst/>
                    </a:prstGeom>
                    <a:noFill/>
                    <a:ln w="9525">
                      <a:noFill/>
                      <a:miter lim="800000"/>
                      <a:headEnd/>
                      <a:tailEnd/>
                    </a:ln>
                  </pic:spPr>
                </pic:pic>
              </a:graphicData>
            </a:graphic>
          </wp:inline>
        </w:drawing>
      </w:r>
    </w:p>
    <w:p w14:paraId="64F43B56" w14:textId="77777777" w:rsidR="00A462AC" w:rsidRPr="00CC4342" w:rsidRDefault="00480DAA" w:rsidP="00A462AC">
      <w:r>
        <w:pict w14:anchorId="70717926">
          <v:rect id="_x0000_i1041" style="width:0;height:1.5pt" o:hralign="center" o:hrstd="t" o:hr="t" fillcolor="gray" stroked="f"/>
        </w:pict>
      </w:r>
    </w:p>
    <w:p w14:paraId="0895426A" w14:textId="77777777" w:rsidR="00A462AC" w:rsidRPr="00CC4342" w:rsidRDefault="00A462AC" w:rsidP="00A462AC">
      <w:r w:rsidRPr="00CC4342">
        <w:t xml:space="preserve">Before looking at the practice problems, here is an important point: </w:t>
      </w:r>
      <w:r w:rsidRPr="00CC4342">
        <w:rPr>
          <w:b/>
        </w:rPr>
        <w:t>the coefficients of a reaction only give the ratio in which substances react. They do not in any way tell you HOW MUCH is reacting</w:t>
      </w:r>
      <w:r w:rsidRPr="00CC4342">
        <w:t xml:space="preserve">. </w:t>
      </w:r>
    </w:p>
    <w:p w14:paraId="61218CC3" w14:textId="77777777" w:rsidR="00A462AC" w:rsidRPr="00CC4342" w:rsidRDefault="00A462AC" w:rsidP="00A462AC">
      <w:pPr>
        <w:pBdr>
          <w:bottom w:val="single" w:sz="4" w:space="1" w:color="auto"/>
        </w:pBdr>
      </w:pPr>
    </w:p>
    <w:p w14:paraId="5F21EDC7" w14:textId="77777777" w:rsidR="00A462AC" w:rsidRPr="00CC4342" w:rsidRDefault="00A462AC" w:rsidP="00A462AC">
      <w:pPr>
        <w:rPr>
          <w:b/>
        </w:rPr>
      </w:pPr>
      <w:bookmarkStart w:id="32" w:name="MolarRatiosPP"/>
      <w:r w:rsidRPr="00CC4342">
        <w:rPr>
          <w:b/>
        </w:rPr>
        <w:t>Molar Ratio Practice Problems</w:t>
      </w:r>
    </w:p>
    <w:bookmarkEnd w:id="32"/>
    <w:p w14:paraId="33ABDC70" w14:textId="77777777" w:rsidR="00A462AC" w:rsidRPr="00CC4342" w:rsidRDefault="00A462AC" w:rsidP="00A462AC"/>
    <w:p w14:paraId="633472CD" w14:textId="77777777" w:rsidR="00A462AC" w:rsidRPr="00CC4342" w:rsidRDefault="00A462AC" w:rsidP="00A462AC">
      <w:r w:rsidRPr="00CC4342">
        <w:t xml:space="preserve">Following each equation are two requests for molar ratios from the equation. </w:t>
      </w:r>
    </w:p>
    <w:p w14:paraId="6E251290" w14:textId="77777777" w:rsidR="00A462AC" w:rsidRPr="00CC4342" w:rsidRDefault="00A462AC" w:rsidP="00A462AC">
      <w:r w:rsidRPr="00CC4342">
        <w:t>1.  N</w:t>
      </w:r>
      <w:r w:rsidRPr="00CC4342">
        <w:rPr>
          <w:vertAlign w:val="subscript"/>
        </w:rPr>
        <w:t>2</w:t>
      </w:r>
      <w:r w:rsidRPr="00CC4342">
        <w:t xml:space="preserve"> + 3 H</w:t>
      </w:r>
      <w:r w:rsidRPr="00CC4342">
        <w:rPr>
          <w:vertAlign w:val="subscript"/>
        </w:rPr>
        <w:t>2</w:t>
      </w:r>
      <w:r w:rsidRPr="00CC4342">
        <w:t xml:space="preserve"> → 2 NH</w:t>
      </w:r>
      <w:r w:rsidRPr="00CC4342">
        <w:rPr>
          <w:vertAlign w:val="subscript"/>
        </w:rPr>
        <w:t>3</w:t>
      </w:r>
      <w:r w:rsidRPr="00CC4342">
        <w:t xml:space="preserve">    </w:t>
      </w:r>
      <w:r w:rsidRPr="00CC4342">
        <w:tab/>
      </w:r>
      <w:r w:rsidRPr="00CC4342">
        <w:tab/>
        <w:t>Write the molar ratios for N</w:t>
      </w:r>
      <w:r w:rsidRPr="00CC4342">
        <w:rPr>
          <w:vertAlign w:val="subscript"/>
        </w:rPr>
        <w:t>2</w:t>
      </w:r>
      <w:r w:rsidRPr="00CC4342">
        <w:t xml:space="preserve"> to H</w:t>
      </w:r>
      <w:r w:rsidRPr="00CC4342">
        <w:rPr>
          <w:vertAlign w:val="subscript"/>
        </w:rPr>
        <w:t>2</w:t>
      </w:r>
      <w:r w:rsidRPr="00CC4342">
        <w:t xml:space="preserve"> and NH</w:t>
      </w:r>
      <w:r w:rsidRPr="00CC4342">
        <w:rPr>
          <w:vertAlign w:val="subscript"/>
        </w:rPr>
        <w:t>3</w:t>
      </w:r>
      <w:r w:rsidRPr="00CC4342">
        <w:t xml:space="preserve"> to H</w:t>
      </w:r>
      <w:r w:rsidRPr="00CC4342">
        <w:rPr>
          <w:vertAlign w:val="subscript"/>
        </w:rPr>
        <w:t>2</w:t>
      </w:r>
      <w:r w:rsidRPr="00CC4342">
        <w:t xml:space="preserve">. </w:t>
      </w:r>
    </w:p>
    <w:p w14:paraId="1F461454" w14:textId="77777777" w:rsidR="00A462AC" w:rsidRPr="00CC4342" w:rsidRDefault="00A462AC" w:rsidP="00A462AC">
      <w:r w:rsidRPr="00CC4342">
        <w:t>2.  2 SO</w:t>
      </w:r>
      <w:r w:rsidRPr="00CC4342">
        <w:rPr>
          <w:vertAlign w:val="subscript"/>
        </w:rPr>
        <w:t>2</w:t>
      </w:r>
      <w:r w:rsidRPr="00CC4342">
        <w:t xml:space="preserve"> + O</w:t>
      </w:r>
      <w:r w:rsidRPr="00CC4342">
        <w:rPr>
          <w:vertAlign w:val="subscript"/>
        </w:rPr>
        <w:t>2</w:t>
      </w:r>
      <w:r w:rsidRPr="00CC4342">
        <w:t>→2 SO</w:t>
      </w:r>
      <w:r w:rsidRPr="00CC4342">
        <w:rPr>
          <w:vertAlign w:val="subscript"/>
        </w:rPr>
        <w:t>3</w:t>
      </w:r>
      <w:r w:rsidRPr="00CC4342">
        <w:t xml:space="preserve">    </w:t>
      </w:r>
      <w:r w:rsidRPr="00CC4342">
        <w:tab/>
      </w:r>
      <w:r w:rsidRPr="00CC4342">
        <w:tab/>
      </w:r>
      <w:proofErr w:type="gramStart"/>
      <w:r w:rsidRPr="00CC4342">
        <w:t>Write</w:t>
      </w:r>
      <w:proofErr w:type="gramEnd"/>
      <w:r w:rsidRPr="00CC4342">
        <w:t xml:space="preserve"> the molar ratios for O</w:t>
      </w:r>
      <w:r w:rsidRPr="00CC4342">
        <w:rPr>
          <w:vertAlign w:val="subscript"/>
        </w:rPr>
        <w:t>2</w:t>
      </w:r>
      <w:r w:rsidRPr="00CC4342">
        <w:t xml:space="preserve"> to SO</w:t>
      </w:r>
      <w:r w:rsidRPr="00CC4342">
        <w:rPr>
          <w:vertAlign w:val="subscript"/>
        </w:rPr>
        <w:t>3</w:t>
      </w:r>
      <w:r w:rsidRPr="00CC4342">
        <w:t xml:space="preserve"> and O</w:t>
      </w:r>
      <w:r w:rsidRPr="00CC4342">
        <w:rPr>
          <w:vertAlign w:val="subscript"/>
        </w:rPr>
        <w:t>2</w:t>
      </w:r>
      <w:r w:rsidRPr="00CC4342">
        <w:t xml:space="preserve"> to SO</w:t>
      </w:r>
      <w:r w:rsidRPr="00CC4342">
        <w:rPr>
          <w:vertAlign w:val="subscript"/>
        </w:rPr>
        <w:t>2</w:t>
      </w:r>
      <w:r w:rsidRPr="00CC4342">
        <w:t>.</w:t>
      </w:r>
    </w:p>
    <w:p w14:paraId="5E869149" w14:textId="77777777" w:rsidR="00A462AC" w:rsidRPr="00CC4342" w:rsidRDefault="00A462AC" w:rsidP="00A462AC">
      <w:r w:rsidRPr="00CC4342">
        <w:t xml:space="preserve"> 3.  PCl</w:t>
      </w:r>
      <w:r w:rsidRPr="00CC4342">
        <w:rPr>
          <w:vertAlign w:val="subscript"/>
        </w:rPr>
        <w:t>3</w:t>
      </w:r>
      <w:r w:rsidRPr="00CC4342">
        <w:t xml:space="preserve"> + Cl</w:t>
      </w:r>
      <w:r w:rsidRPr="00CC4342">
        <w:rPr>
          <w:vertAlign w:val="subscript"/>
        </w:rPr>
        <w:t>2</w:t>
      </w:r>
      <w:r w:rsidRPr="00CC4342">
        <w:t xml:space="preserve"> → PCl</w:t>
      </w:r>
      <w:r w:rsidRPr="00CC4342">
        <w:rPr>
          <w:vertAlign w:val="subscript"/>
        </w:rPr>
        <w:t>5</w:t>
      </w:r>
      <w:r w:rsidRPr="00CC4342">
        <w:t xml:space="preserve">    </w:t>
      </w:r>
      <w:r w:rsidRPr="00CC4342">
        <w:tab/>
      </w:r>
      <w:r w:rsidRPr="00CC4342">
        <w:tab/>
        <w:t>Write the molar ratios for PCl</w:t>
      </w:r>
      <w:r w:rsidRPr="00CC4342">
        <w:rPr>
          <w:vertAlign w:val="subscript"/>
        </w:rPr>
        <w:t>3</w:t>
      </w:r>
      <w:r w:rsidRPr="00CC4342">
        <w:t xml:space="preserve"> to Cl</w:t>
      </w:r>
      <w:r w:rsidRPr="00CC4342">
        <w:rPr>
          <w:vertAlign w:val="subscript"/>
        </w:rPr>
        <w:t>2</w:t>
      </w:r>
      <w:r w:rsidRPr="00CC4342">
        <w:t xml:space="preserve"> and PCl</w:t>
      </w:r>
      <w:r w:rsidRPr="00CC4342">
        <w:rPr>
          <w:vertAlign w:val="subscript"/>
        </w:rPr>
        <w:t>3</w:t>
      </w:r>
      <w:r w:rsidRPr="00CC4342">
        <w:t xml:space="preserve"> to PCl</w:t>
      </w:r>
      <w:r w:rsidRPr="00CC4342">
        <w:rPr>
          <w:vertAlign w:val="subscript"/>
        </w:rPr>
        <w:t>5</w:t>
      </w:r>
      <w:r w:rsidRPr="00CC4342">
        <w:t xml:space="preserve">. </w:t>
      </w:r>
    </w:p>
    <w:p w14:paraId="6B809541" w14:textId="77777777" w:rsidR="00A462AC" w:rsidRPr="00CC4342" w:rsidRDefault="00A462AC" w:rsidP="00A462AC">
      <w:r w:rsidRPr="00CC4342">
        <w:t>4.  4 NH</w:t>
      </w:r>
      <w:r w:rsidRPr="00CC4342">
        <w:rPr>
          <w:vertAlign w:val="subscript"/>
        </w:rPr>
        <w:t>3</w:t>
      </w:r>
      <w:r w:rsidRPr="00CC4342">
        <w:t xml:space="preserve"> + 3 O</w:t>
      </w:r>
      <w:r w:rsidRPr="00CC4342">
        <w:rPr>
          <w:vertAlign w:val="subscript"/>
        </w:rPr>
        <w:t>2</w:t>
      </w:r>
      <w:r w:rsidRPr="00CC4342">
        <w:t xml:space="preserve"> → 2 N</w:t>
      </w:r>
      <w:r w:rsidRPr="00CC4342">
        <w:rPr>
          <w:vertAlign w:val="subscript"/>
        </w:rPr>
        <w:t>2</w:t>
      </w:r>
      <w:r w:rsidRPr="00CC4342">
        <w:t xml:space="preserve"> + 6 H</w:t>
      </w:r>
      <w:r w:rsidRPr="00CC4342">
        <w:rPr>
          <w:vertAlign w:val="subscript"/>
        </w:rPr>
        <w:t>2</w:t>
      </w:r>
      <w:r w:rsidRPr="00CC4342">
        <w:t xml:space="preserve">O     </w:t>
      </w:r>
      <w:r w:rsidRPr="00CC4342">
        <w:tab/>
      </w:r>
      <w:proofErr w:type="gramStart"/>
      <w:r w:rsidRPr="00CC4342">
        <w:t>Write</w:t>
      </w:r>
      <w:proofErr w:type="gramEnd"/>
      <w:r w:rsidRPr="00CC4342">
        <w:t xml:space="preserve"> the molar ratios for NH</w:t>
      </w:r>
      <w:r w:rsidRPr="00CC4342">
        <w:rPr>
          <w:vertAlign w:val="subscript"/>
        </w:rPr>
        <w:t>3</w:t>
      </w:r>
      <w:r w:rsidRPr="00CC4342">
        <w:t xml:space="preserve"> to N</w:t>
      </w:r>
      <w:r w:rsidRPr="00CC4342">
        <w:rPr>
          <w:vertAlign w:val="subscript"/>
        </w:rPr>
        <w:t>2</w:t>
      </w:r>
      <w:r w:rsidRPr="00CC4342">
        <w:t xml:space="preserve"> and H</w:t>
      </w:r>
      <w:r w:rsidRPr="00CC4342">
        <w:rPr>
          <w:vertAlign w:val="subscript"/>
        </w:rPr>
        <w:t>2</w:t>
      </w:r>
      <w:r w:rsidRPr="00CC4342">
        <w:t>O to O</w:t>
      </w:r>
      <w:r w:rsidRPr="00CC4342">
        <w:rPr>
          <w:vertAlign w:val="subscript"/>
        </w:rPr>
        <w:t>2</w:t>
      </w:r>
      <w:r w:rsidRPr="00CC4342">
        <w:t xml:space="preserve">. </w:t>
      </w:r>
    </w:p>
    <w:p w14:paraId="3EEAC27E" w14:textId="77777777" w:rsidR="00A462AC" w:rsidRPr="00CC4342" w:rsidRDefault="00A462AC" w:rsidP="00A462AC">
      <w:r w:rsidRPr="00CC4342">
        <w:t>5.  Fe</w:t>
      </w:r>
      <w:r w:rsidRPr="00CC4342">
        <w:rPr>
          <w:vertAlign w:val="subscript"/>
        </w:rPr>
        <w:t>2</w:t>
      </w:r>
      <w:r w:rsidRPr="00CC4342">
        <w:t>O</w:t>
      </w:r>
      <w:r w:rsidRPr="00CC4342">
        <w:rPr>
          <w:vertAlign w:val="subscript"/>
        </w:rPr>
        <w:t>3</w:t>
      </w:r>
      <w:r w:rsidRPr="00CC4342">
        <w:t xml:space="preserve"> + 3 CO →2 Fe + 3 CO</w:t>
      </w:r>
      <w:r w:rsidRPr="00CC4342">
        <w:rPr>
          <w:vertAlign w:val="subscript"/>
        </w:rPr>
        <w:t>2</w:t>
      </w:r>
      <w:r w:rsidRPr="00CC4342">
        <w:t xml:space="preserve">    </w:t>
      </w:r>
      <w:r w:rsidRPr="00CC4342">
        <w:tab/>
        <w:t xml:space="preserve"> </w:t>
      </w:r>
      <w:proofErr w:type="gramStart"/>
      <w:r w:rsidRPr="00CC4342">
        <w:t>Write</w:t>
      </w:r>
      <w:proofErr w:type="gramEnd"/>
      <w:r w:rsidRPr="00CC4342">
        <w:t xml:space="preserve"> the molar ratios for CO to CO</w:t>
      </w:r>
      <w:r w:rsidRPr="00CC4342">
        <w:rPr>
          <w:vertAlign w:val="subscript"/>
        </w:rPr>
        <w:t>2</w:t>
      </w:r>
      <w:r w:rsidRPr="00CC4342">
        <w:t xml:space="preserve"> and Fe to CO. </w:t>
      </w:r>
    </w:p>
    <w:p w14:paraId="4F343A8F" w14:textId="77777777" w:rsidR="00A462AC" w:rsidRPr="00CC4342" w:rsidRDefault="00A462AC" w:rsidP="00A462AC">
      <w:pPr>
        <w:pBdr>
          <w:bottom w:val="single" w:sz="4" w:space="1" w:color="auto"/>
        </w:pBdr>
      </w:pPr>
    </w:p>
    <w:p w14:paraId="21B7512C" w14:textId="77777777" w:rsidR="00A462AC" w:rsidRPr="00CC4342" w:rsidRDefault="00A462AC" w:rsidP="006F3292">
      <w:pPr>
        <w:widowControl w:val="0"/>
        <w:overflowPunct w:val="0"/>
        <w:autoSpaceDE w:val="0"/>
        <w:autoSpaceDN w:val="0"/>
        <w:adjustRightInd w:val="0"/>
        <w:jc w:val="center"/>
        <w:rPr>
          <w:rFonts w:eastAsia="Times New Roman"/>
          <w:b/>
          <w:kern w:val="28"/>
        </w:rPr>
      </w:pPr>
      <w:bookmarkStart w:id="33" w:name="StoichiometryMoltoMol"/>
      <w:r w:rsidRPr="00CC4342">
        <w:rPr>
          <w:rFonts w:eastAsia="Times New Roman"/>
          <w:b/>
          <w:kern w:val="28"/>
        </w:rPr>
        <w:t>Ideal Stoichiometric Calculations:  Mole to Mole Conversions</w:t>
      </w:r>
    </w:p>
    <w:p w14:paraId="10B1DAEE" w14:textId="77777777" w:rsidR="00A462AC" w:rsidRPr="00CC4342" w:rsidRDefault="00A462AC" w:rsidP="006F3292">
      <w:pPr>
        <w:widowControl w:val="0"/>
        <w:overflowPunct w:val="0"/>
        <w:autoSpaceDE w:val="0"/>
        <w:autoSpaceDN w:val="0"/>
        <w:adjustRightInd w:val="0"/>
        <w:jc w:val="center"/>
        <w:rPr>
          <w:rFonts w:eastAsia="Times New Roman"/>
          <w:b/>
          <w:kern w:val="28"/>
        </w:rPr>
      </w:pPr>
    </w:p>
    <w:p w14:paraId="12289D0D"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Starts with mols as the given quantity and ends with mols</w:t>
      </w:r>
      <w:bookmarkEnd w:id="33"/>
    </w:p>
    <w:p w14:paraId="3B1DC53A"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t xml:space="preserve">   </w:t>
      </w:r>
    </w:p>
    <w:p w14:paraId="0024232E"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b/>
          <w:kern w:val="28"/>
        </w:rPr>
        <w:t>Equation:</w:t>
      </w:r>
      <w:r w:rsidRPr="00CC4342">
        <w:rPr>
          <w:rFonts w:eastAsia="Times New Roman"/>
          <w:kern w:val="28"/>
        </w:rPr>
        <w:t xml:space="preserve">   amount given in </w:t>
      </w:r>
      <w:proofErr w:type="gramStart"/>
      <w:r w:rsidRPr="00CC4342">
        <w:rPr>
          <w:rFonts w:eastAsia="Times New Roman"/>
          <w:kern w:val="28"/>
        </w:rPr>
        <w:t>mols  x</w:t>
      </w:r>
      <w:proofErr w:type="gramEnd"/>
      <w:r w:rsidRPr="00CC4342">
        <w:rPr>
          <w:rFonts w:eastAsia="Times New Roman"/>
          <w:kern w:val="28"/>
        </w:rPr>
        <w:t xml:space="preserve">   molar ratio =   amount of unknown in mols                    </w:t>
      </w:r>
    </w:p>
    <w:p w14:paraId="05665EC7"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Steps</w:t>
      </w:r>
    </w:p>
    <w:p w14:paraId="434E9B36" w14:textId="4691A65E" w:rsidR="00A462AC" w:rsidRPr="00CC4342" w:rsidRDefault="00A462AC" w:rsidP="00A462AC">
      <w:pPr>
        <w:widowControl w:val="0"/>
        <w:tabs>
          <w:tab w:val="left" w:pos="720"/>
        </w:tabs>
        <w:overflowPunct w:val="0"/>
        <w:autoSpaceDE w:val="0"/>
        <w:autoSpaceDN w:val="0"/>
        <w:adjustRightInd w:val="0"/>
        <w:rPr>
          <w:rFonts w:eastAsia="Times New Roman"/>
          <w:kern w:val="28"/>
        </w:rPr>
      </w:pPr>
      <w:r w:rsidRPr="00CC4342">
        <w:rPr>
          <w:rFonts w:eastAsia="Times New Roman"/>
          <w:kern w:val="28"/>
        </w:rPr>
        <w:t xml:space="preserve">1. </w:t>
      </w:r>
      <w:proofErr w:type="gramStart"/>
      <w:r w:rsidRPr="00CC4342">
        <w:rPr>
          <w:rFonts w:eastAsia="Times New Roman"/>
          <w:kern w:val="28"/>
        </w:rPr>
        <w:t>write</w:t>
      </w:r>
      <w:proofErr w:type="gramEnd"/>
      <w:r w:rsidRPr="00CC4342">
        <w:rPr>
          <w:rFonts w:eastAsia="Times New Roman"/>
          <w:kern w:val="28"/>
        </w:rPr>
        <w:t xml:space="preserve"> what is given</w:t>
      </w:r>
    </w:p>
    <w:p w14:paraId="39A54131" w14:textId="5CA84E79"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 xml:space="preserve">2. </w:t>
      </w:r>
      <w:proofErr w:type="gramStart"/>
      <w:r w:rsidRPr="00CC4342">
        <w:rPr>
          <w:rFonts w:eastAsia="Times New Roman"/>
          <w:kern w:val="28"/>
        </w:rPr>
        <w:t>determine</w:t>
      </w:r>
      <w:proofErr w:type="gramEnd"/>
      <w:r w:rsidRPr="00CC4342">
        <w:rPr>
          <w:rFonts w:eastAsia="Times New Roman"/>
          <w:kern w:val="28"/>
        </w:rPr>
        <w:t xml:space="preserve"> the molar ratio of the unknown to the known</w:t>
      </w:r>
    </w:p>
    <w:p w14:paraId="13C2CEF1" w14:textId="3FD75F22"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 xml:space="preserve">3. </w:t>
      </w:r>
      <w:proofErr w:type="gramStart"/>
      <w:r w:rsidRPr="00CC4342">
        <w:rPr>
          <w:rFonts w:eastAsia="Times New Roman"/>
          <w:kern w:val="28"/>
        </w:rPr>
        <w:t>multiply</w:t>
      </w:r>
      <w:proofErr w:type="gramEnd"/>
      <w:r w:rsidRPr="00CC4342">
        <w:rPr>
          <w:rFonts w:eastAsia="Times New Roman"/>
          <w:kern w:val="28"/>
        </w:rPr>
        <w:t xml:space="preserve"> what is given by molar ratio</w:t>
      </w:r>
    </w:p>
    <w:p w14:paraId="3389BABC" w14:textId="77777777" w:rsidR="00A462AC" w:rsidRPr="00CC4342" w:rsidRDefault="00A462AC" w:rsidP="00A462AC">
      <w:pPr>
        <w:widowControl w:val="0"/>
        <w:pBdr>
          <w:bottom w:val="single" w:sz="4" w:space="1" w:color="auto"/>
        </w:pBdr>
        <w:overflowPunct w:val="0"/>
        <w:autoSpaceDE w:val="0"/>
        <w:autoSpaceDN w:val="0"/>
        <w:adjustRightInd w:val="0"/>
        <w:rPr>
          <w:rFonts w:eastAsia="Times New Roman"/>
          <w:kern w:val="28"/>
        </w:rPr>
      </w:pPr>
      <w:r w:rsidRPr="00CC4342">
        <w:rPr>
          <w:rFonts w:eastAsia="Times New Roman"/>
          <w:kern w:val="28"/>
        </w:rPr>
        <w:tab/>
      </w:r>
      <w:r w:rsidRPr="00CC4342">
        <w:rPr>
          <w:rFonts w:eastAsia="Times New Roman"/>
          <w:kern w:val="28"/>
        </w:rPr>
        <w:tab/>
      </w:r>
    </w:p>
    <w:p w14:paraId="45CD8734" w14:textId="446979C3"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 xml:space="preserve">Example 1: Given    </w:t>
      </w:r>
      <w:proofErr w:type="gramStart"/>
      <w:r w:rsidRPr="00CC4342">
        <w:rPr>
          <w:rFonts w:eastAsia="Times New Roman"/>
          <w:kern w:val="28"/>
        </w:rPr>
        <w:t>CO</w:t>
      </w:r>
      <w:r w:rsidRPr="00CC4342">
        <w:rPr>
          <w:rFonts w:eastAsia="Times New Roman"/>
          <w:kern w:val="28"/>
          <w:vertAlign w:val="subscript"/>
        </w:rPr>
        <w:t>2</w:t>
      </w:r>
      <w:r w:rsidRPr="00CC4342">
        <w:rPr>
          <w:rFonts w:eastAsia="Times New Roman"/>
          <w:kern w:val="28"/>
        </w:rPr>
        <w:t xml:space="preserve">  +</w:t>
      </w:r>
      <w:proofErr w:type="gramEnd"/>
      <w:r w:rsidRPr="00CC4342">
        <w:rPr>
          <w:rFonts w:eastAsia="Times New Roman"/>
          <w:kern w:val="28"/>
        </w:rPr>
        <w:t xml:space="preserve">  2 LiOH  →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   H</w:t>
      </w:r>
      <w:r w:rsidRPr="00CC4342">
        <w:rPr>
          <w:rFonts w:eastAsia="Times New Roman"/>
          <w:kern w:val="28"/>
          <w:vertAlign w:val="subscript"/>
        </w:rPr>
        <w:t>2</w:t>
      </w:r>
      <w:r w:rsidRPr="00CC4342">
        <w:rPr>
          <w:rFonts w:eastAsia="Times New Roman"/>
          <w:kern w:val="28"/>
        </w:rPr>
        <w:t xml:space="preserve">O </w:t>
      </w:r>
    </w:p>
    <w:p w14:paraId="78C8A59C" w14:textId="1D710296"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If you begin with 5mol CO</w:t>
      </w:r>
      <w:r w:rsidRPr="00CC4342">
        <w:rPr>
          <w:rFonts w:eastAsia="Times New Roman"/>
          <w:kern w:val="28"/>
          <w:vertAlign w:val="subscript"/>
        </w:rPr>
        <w:t>2</w:t>
      </w:r>
      <w:r w:rsidRPr="00CC4342">
        <w:rPr>
          <w:rFonts w:eastAsia="Times New Roman"/>
          <w:kern w:val="28"/>
        </w:rPr>
        <w:t>, how many mols of H</w:t>
      </w:r>
      <w:r w:rsidRPr="00CC4342">
        <w:rPr>
          <w:rFonts w:eastAsia="Times New Roman"/>
          <w:kern w:val="28"/>
          <w:vertAlign w:val="subscript"/>
        </w:rPr>
        <w:t>2</w:t>
      </w:r>
      <w:r w:rsidRPr="00CC4342">
        <w:rPr>
          <w:rFonts w:eastAsia="Times New Roman"/>
          <w:kern w:val="28"/>
        </w:rPr>
        <w:t>O will be produced?</w:t>
      </w:r>
    </w:p>
    <w:p w14:paraId="44865C11"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p>
    <w:p w14:paraId="7186BE88" w14:textId="137CF8AE"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b/>
          <w:kern w:val="28"/>
        </w:rPr>
        <w:t>1. Write what is given</w:t>
      </w:r>
      <w:r w:rsidRPr="00CC4342">
        <w:rPr>
          <w:rFonts w:eastAsia="Times New Roman"/>
          <w:b/>
          <w:kern w:val="28"/>
        </w:rPr>
        <w:tab/>
      </w:r>
      <w:r w:rsidRPr="00CC4342">
        <w:rPr>
          <w:rFonts w:eastAsia="Times New Roman"/>
          <w:kern w:val="28"/>
        </w:rPr>
        <w:t>5 mols CO</w:t>
      </w:r>
      <w:r w:rsidRPr="00CC4342">
        <w:rPr>
          <w:rFonts w:eastAsia="Times New Roman"/>
          <w:kern w:val="28"/>
          <w:vertAlign w:val="subscript"/>
        </w:rPr>
        <w:t>2</w:t>
      </w:r>
    </w:p>
    <w:p w14:paraId="594856C0"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kern w:val="28"/>
        </w:rPr>
        <w:tab/>
      </w:r>
      <w:r w:rsidRPr="00CC4342">
        <w:rPr>
          <w:rFonts w:eastAsia="Times New Roman"/>
          <w:kern w:val="28"/>
        </w:rPr>
        <w:tab/>
      </w:r>
    </w:p>
    <w:p w14:paraId="4734DA97" w14:textId="3C5CE9ED" w:rsidR="00A462AC" w:rsidRPr="00CC4342" w:rsidRDefault="00A462AC" w:rsidP="00A462AC">
      <w:pPr>
        <w:pStyle w:val="NoSpacing"/>
        <w:rPr>
          <w:rFonts w:eastAsia="Times New Roman"/>
          <w:b/>
          <w:kern w:val="28"/>
        </w:rPr>
      </w:pPr>
      <w:r w:rsidRPr="00CC4342">
        <w:rPr>
          <w:rFonts w:eastAsia="Times New Roman"/>
          <w:b/>
          <w:kern w:val="28"/>
        </w:rPr>
        <w:t xml:space="preserve">2. Determine the molar ratio of the unknown to the known </w:t>
      </w:r>
    </w:p>
    <w:p w14:paraId="51B2C0B3" w14:textId="53870436" w:rsidR="00A462AC" w:rsidRPr="00CC4342" w:rsidRDefault="00A462AC" w:rsidP="006F3292">
      <w:pPr>
        <w:pStyle w:val="NoSpacing"/>
        <w:jc w:val="both"/>
        <w:rPr>
          <w:rFonts w:eastAsia="Times New Roman"/>
          <w:kern w:val="28"/>
        </w:rPr>
      </w:pPr>
      <w:r w:rsidRPr="00CC4342">
        <w:t>The ratio from the problem will have H</w:t>
      </w:r>
      <w:r w:rsidRPr="00CC4342">
        <w:rPr>
          <w:vertAlign w:val="subscript"/>
        </w:rPr>
        <w:t>2</w:t>
      </w:r>
      <w:r w:rsidRPr="00CC4342">
        <w:t>O (unknown quantity) and CO</w:t>
      </w:r>
      <w:r w:rsidRPr="00CC4342">
        <w:rPr>
          <w:vertAlign w:val="subscript"/>
        </w:rPr>
        <w:t>2</w:t>
      </w:r>
      <w:r w:rsidRPr="00CC4342">
        <w:t xml:space="preserve"> (known quantity) in it. </w:t>
      </w:r>
      <w:r w:rsidRPr="00CC4342">
        <w:tab/>
      </w:r>
      <w:r w:rsidRPr="00CC4342">
        <w:tab/>
      </w:r>
      <w:r w:rsidRPr="00CC4342">
        <w:tab/>
      </w:r>
      <w:r w:rsidRPr="00CC4342">
        <w:rPr>
          <w:rFonts w:eastAsia="Times New Roman"/>
          <w:kern w:val="28"/>
        </w:rPr>
        <w:t xml:space="preserve">  </w:t>
      </w:r>
      <m:oMath>
        <m:f>
          <m:fPr>
            <m:ctrlPr>
              <w:rPr>
                <w:rFonts w:ascii="Cambria Math" w:hAnsi="Cambria Math"/>
              </w:rPr>
            </m:ctrlPr>
          </m:fPr>
          <m:num>
            <m:r>
              <m:rPr>
                <m:sty m:val="p"/>
              </m:rPr>
              <w:rPr>
                <w:rFonts w:ascii="Cambria Math" w:hAnsi="Cambria Math"/>
              </w:rPr>
              <m:t xml:space="preserve">1 mol </m:t>
            </m:r>
            <m:sSub>
              <m:sSubPr>
                <m:ctrlPr>
                  <w:rPr>
                    <w:rFonts w:ascii="Cambria Math" w:hAnsi="Cambria Math"/>
                  </w:rPr>
                </m:ctrlPr>
              </m:sSubPr>
              <m:e>
                <m:r>
                  <m:rPr>
                    <m:sty m:val="p"/>
                  </m:rPr>
                  <w:rPr>
                    <w:rFonts w:ascii="Cambria Math" w:hAnsi="Cambria Math"/>
                  </w:rPr>
                  <m:t>H</m:t>
                </m:r>
              </m:e>
              <m:sub>
                <m:r>
                  <m:rPr>
                    <m:sty m:val="p"/>
                  </m:rPr>
                  <w:rPr>
                    <w:rFonts w:ascii="Cambria Math" w:hAnsi="Cambria Math"/>
                  </w:rPr>
                  <m:t>2</m:t>
                </m:r>
              </m:sub>
            </m:sSub>
            <m:r>
              <m:rPr>
                <m:sty m:val="p"/>
              </m:rPr>
              <w:rPr>
                <w:rFonts w:ascii="Cambria Math" w:hAnsi="Cambria Math"/>
              </w:rPr>
              <m:t>O</m:t>
            </m:r>
          </m:num>
          <m:den>
            <m:sSub>
              <m:sSubPr>
                <m:ctrlPr>
                  <w:rPr>
                    <w:rFonts w:ascii="Cambria Math" w:hAnsi="Cambria Math"/>
                  </w:rPr>
                </m:ctrlPr>
              </m:sSubPr>
              <m:e>
                <m:r>
                  <m:rPr>
                    <m:sty m:val="p"/>
                  </m:rPr>
                  <w:rPr>
                    <w:rFonts w:ascii="Cambria Math" w:hAnsi="Cambria Math"/>
                  </w:rPr>
                  <m:t>1 mol CO</m:t>
                </m:r>
              </m:e>
              <m:sub>
                <m:r>
                  <m:rPr>
                    <m:sty m:val="p"/>
                  </m:rPr>
                  <w:rPr>
                    <w:rFonts w:ascii="Cambria Math" w:hAnsi="Cambria Math"/>
                  </w:rPr>
                  <m:t>2</m:t>
                </m:r>
              </m:sub>
            </m:sSub>
          </m:den>
        </m:f>
      </m:oMath>
    </w:p>
    <w:p w14:paraId="519777CE" w14:textId="77777777" w:rsidR="00A462AC" w:rsidRPr="00CC4342" w:rsidRDefault="00A462AC" w:rsidP="00A462AC">
      <w:pPr>
        <w:widowControl w:val="0"/>
        <w:overflowPunct w:val="0"/>
        <w:autoSpaceDE w:val="0"/>
        <w:autoSpaceDN w:val="0"/>
        <w:adjustRightInd w:val="0"/>
        <w:rPr>
          <w:rFonts w:eastAsia="Times New Roman"/>
          <w:kern w:val="28"/>
        </w:rPr>
      </w:pPr>
    </w:p>
    <w:p w14:paraId="3ADBFF70"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kern w:val="28"/>
        </w:rPr>
        <w:tab/>
      </w:r>
      <w:r w:rsidRPr="00CC4342">
        <w:rPr>
          <w:rFonts w:eastAsia="Times New Roman"/>
          <w:b/>
          <w:kern w:val="28"/>
        </w:rPr>
        <w:t xml:space="preserve">3. Set up and solve. Multiply what is given by molar </w:t>
      </w:r>
      <w:proofErr w:type="gramStart"/>
      <w:r w:rsidRPr="00CC4342">
        <w:rPr>
          <w:rFonts w:eastAsia="Times New Roman"/>
          <w:b/>
          <w:kern w:val="28"/>
        </w:rPr>
        <w:t>ratio</w:t>
      </w:r>
      <w:proofErr w:type="gramEnd"/>
    </w:p>
    <w:p w14:paraId="24E35138"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r w:rsidRPr="00CC4342">
        <w:rPr>
          <w:rFonts w:eastAsia="Times New Roman"/>
          <w:kern w:val="28"/>
        </w:rPr>
        <w:tab/>
        <w:t>5 mol CO</w:t>
      </w:r>
      <w:r w:rsidRPr="00CC4342">
        <w:rPr>
          <w:rFonts w:eastAsia="Times New Roman"/>
          <w:kern w:val="28"/>
          <w:vertAlign w:val="subscript"/>
        </w:rPr>
        <w:t>2</w:t>
      </w:r>
      <w:r w:rsidRPr="00CC4342">
        <w:rPr>
          <w:rFonts w:eastAsia="Times New Roman"/>
          <w:kern w:val="28"/>
        </w:rPr>
        <w:t xml:space="preserve">   x  </w:t>
      </w:r>
      <m:oMath>
        <m:f>
          <m:fPr>
            <m:ctrlPr>
              <w:rPr>
                <w:rFonts w:ascii="Cambria Math" w:hAnsi="Cambria Math"/>
              </w:rPr>
            </m:ctrlPr>
          </m:fPr>
          <m:num>
            <m:r>
              <m:rPr>
                <m:sty m:val="p"/>
              </m:rPr>
              <w:rPr>
                <w:rFonts w:ascii="Cambria Math" w:hAnsi="Cambria Math"/>
              </w:rPr>
              <m:t xml:space="preserve">1 mol </m:t>
            </m:r>
            <m:sSub>
              <m:sSubPr>
                <m:ctrlPr>
                  <w:rPr>
                    <w:rFonts w:ascii="Cambria Math" w:hAnsi="Cambria Math"/>
                  </w:rPr>
                </m:ctrlPr>
              </m:sSubPr>
              <m:e>
                <m:r>
                  <m:rPr>
                    <m:sty m:val="p"/>
                  </m:rPr>
                  <w:rPr>
                    <w:rFonts w:ascii="Cambria Math" w:hAnsi="Cambria Math"/>
                  </w:rPr>
                  <m:t>H</m:t>
                </m:r>
              </m:e>
              <m:sub>
                <m:r>
                  <m:rPr>
                    <m:sty m:val="p"/>
                  </m:rPr>
                  <w:rPr>
                    <w:rFonts w:ascii="Cambria Math" w:hAnsi="Cambria Math"/>
                  </w:rPr>
                  <m:t>2</m:t>
                </m:r>
              </m:sub>
            </m:sSub>
            <m:r>
              <m:rPr>
                <m:sty m:val="p"/>
              </m:rPr>
              <w:rPr>
                <w:rFonts w:ascii="Cambria Math" w:hAnsi="Cambria Math"/>
              </w:rPr>
              <m:t>O</m:t>
            </m:r>
          </m:num>
          <m:den>
            <m:sSub>
              <m:sSubPr>
                <m:ctrlPr>
                  <w:rPr>
                    <w:rFonts w:ascii="Cambria Math" w:hAnsi="Cambria Math"/>
                  </w:rPr>
                </m:ctrlPr>
              </m:sSubPr>
              <m:e>
                <m:r>
                  <m:rPr>
                    <m:sty m:val="p"/>
                  </m:rPr>
                  <w:rPr>
                    <w:rFonts w:ascii="Cambria Math" w:hAnsi="Cambria Math"/>
                  </w:rPr>
                  <m:t>1 mol CO</m:t>
                </m:r>
              </m:e>
              <m:sub>
                <m:r>
                  <m:rPr>
                    <m:sty m:val="p"/>
                  </m:rPr>
                  <w:rPr>
                    <w:rFonts w:ascii="Cambria Math" w:hAnsi="Cambria Math"/>
                  </w:rPr>
                  <m:t>2</m:t>
                </m:r>
              </m:sub>
            </m:sSub>
          </m:den>
        </m:f>
      </m:oMath>
      <w:r w:rsidRPr="00CC4342">
        <w:rPr>
          <w:rFonts w:eastAsia="Times New Roman"/>
          <w:kern w:val="28"/>
        </w:rPr>
        <w:t xml:space="preserve">  </w:t>
      </w:r>
      <w:proofErr w:type="gramStart"/>
      <w:r w:rsidRPr="00CC4342">
        <w:rPr>
          <w:rFonts w:eastAsia="Times New Roman"/>
          <w:kern w:val="28"/>
        </w:rPr>
        <w:t>=  5</w:t>
      </w:r>
      <w:proofErr w:type="gramEnd"/>
      <w:r w:rsidRPr="00CC4342">
        <w:rPr>
          <w:rFonts w:eastAsia="Times New Roman"/>
          <w:kern w:val="28"/>
        </w:rPr>
        <w:t xml:space="preserve"> mol H</w:t>
      </w:r>
      <w:r w:rsidRPr="00CC4342">
        <w:rPr>
          <w:rFonts w:eastAsia="Times New Roman"/>
          <w:kern w:val="28"/>
          <w:vertAlign w:val="subscript"/>
        </w:rPr>
        <w:t>2</w:t>
      </w:r>
      <w:r w:rsidRPr="00CC4342">
        <w:rPr>
          <w:rFonts w:eastAsia="Times New Roman"/>
          <w:kern w:val="28"/>
        </w:rPr>
        <w:t>O</w:t>
      </w:r>
    </w:p>
    <w:p w14:paraId="3FAF898A" w14:textId="77777777" w:rsidR="00A462AC" w:rsidRPr="00CC4342" w:rsidRDefault="00A462AC" w:rsidP="00A462AC">
      <w:pPr>
        <w:widowControl w:val="0"/>
        <w:pBdr>
          <w:bottom w:val="single" w:sz="4" w:space="1" w:color="auto"/>
        </w:pBdr>
        <w:tabs>
          <w:tab w:val="left" w:pos="720"/>
        </w:tabs>
        <w:overflowPunct w:val="0"/>
        <w:autoSpaceDE w:val="0"/>
        <w:autoSpaceDN w:val="0"/>
        <w:adjustRightInd w:val="0"/>
        <w:rPr>
          <w:rFonts w:eastAsia="Times New Roman"/>
          <w:kern w:val="28"/>
        </w:rPr>
      </w:pPr>
      <w:r w:rsidRPr="00CC4342">
        <w:rPr>
          <w:rFonts w:eastAsia="Times New Roman"/>
          <w:kern w:val="28"/>
        </w:rPr>
        <w:lastRenderedPageBreak/>
        <w:tab/>
      </w:r>
    </w:p>
    <w:p w14:paraId="4C3C55D0" w14:textId="7DB960A8" w:rsidR="00A462AC" w:rsidRPr="00CC4342" w:rsidRDefault="00A462AC" w:rsidP="006F3292">
      <w:pPr>
        <w:widowControl w:val="0"/>
        <w:overflowPunct w:val="0"/>
        <w:autoSpaceDE w:val="0"/>
        <w:autoSpaceDN w:val="0"/>
        <w:adjustRightInd w:val="0"/>
        <w:rPr>
          <w:rFonts w:eastAsia="Times New Roman"/>
          <w:kern w:val="28"/>
          <w:vertAlign w:val="subscript"/>
        </w:rPr>
      </w:pPr>
      <w:r w:rsidRPr="00CC4342">
        <w:rPr>
          <w:rFonts w:eastAsia="Times New Roman"/>
          <w:kern w:val="28"/>
        </w:rPr>
        <w:t xml:space="preserve"> </w:t>
      </w:r>
      <w:r w:rsidRPr="00CC4342">
        <w:t xml:space="preserve">Example 2: </w:t>
      </w:r>
      <w:proofErr w:type="gramStart"/>
      <w:r w:rsidRPr="00CC4342">
        <w:t>Given  N</w:t>
      </w:r>
      <w:r w:rsidRPr="00CC4342">
        <w:rPr>
          <w:vertAlign w:val="subscript"/>
        </w:rPr>
        <w:t>2</w:t>
      </w:r>
      <w:proofErr w:type="gramEnd"/>
      <w:r w:rsidRPr="00CC4342">
        <w:t xml:space="preserve"> + 3 H</w:t>
      </w:r>
      <w:r w:rsidRPr="00CC4342">
        <w:rPr>
          <w:vertAlign w:val="subscript"/>
        </w:rPr>
        <w:t>2</w:t>
      </w:r>
      <w:r w:rsidRPr="00CC4342">
        <w:t xml:space="preserve"> → 2 NH</w:t>
      </w:r>
      <w:r w:rsidRPr="00CC4342">
        <w:rPr>
          <w:vertAlign w:val="subscript"/>
        </w:rPr>
        <w:t>3</w:t>
      </w:r>
    </w:p>
    <w:p w14:paraId="41B4EEDE" w14:textId="4BBE1374" w:rsidR="00A462AC" w:rsidRPr="00CC4342" w:rsidRDefault="00A462AC" w:rsidP="006F3292">
      <w:pPr>
        <w:pStyle w:val="NoSpacing"/>
      </w:pPr>
      <w:r w:rsidRPr="00CC4342">
        <w:t xml:space="preserve"> If we have 2.00 mol of N</w:t>
      </w:r>
      <w:r w:rsidRPr="00CC4342">
        <w:rPr>
          <w:vertAlign w:val="subscript"/>
        </w:rPr>
        <w:t>2</w:t>
      </w:r>
      <w:r w:rsidRPr="00CC4342">
        <w:t xml:space="preserve"> reacting with sufficient H</w:t>
      </w:r>
      <w:r w:rsidRPr="00CC4342">
        <w:rPr>
          <w:vertAlign w:val="subscript"/>
        </w:rPr>
        <w:t>2</w:t>
      </w:r>
      <w:r w:rsidRPr="00CC4342">
        <w:t>, how many moles of NH</w:t>
      </w:r>
      <w:r w:rsidRPr="00CC4342">
        <w:rPr>
          <w:vertAlign w:val="subscript"/>
        </w:rPr>
        <w:t>3</w:t>
      </w:r>
      <w:r w:rsidRPr="00CC4342">
        <w:t xml:space="preserve"> will be produced? </w:t>
      </w:r>
    </w:p>
    <w:p w14:paraId="553CA07A"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ab/>
      </w:r>
    </w:p>
    <w:p w14:paraId="11E53C65" w14:textId="55FD1DBC" w:rsidR="00A462AC" w:rsidRPr="00CC4342" w:rsidRDefault="00A462AC" w:rsidP="00A462AC">
      <w:pPr>
        <w:widowControl w:val="0"/>
        <w:overflowPunct w:val="0"/>
        <w:autoSpaceDE w:val="0"/>
        <w:autoSpaceDN w:val="0"/>
        <w:adjustRightInd w:val="0"/>
        <w:rPr>
          <w:rFonts w:eastAsia="Times New Roman"/>
          <w:kern w:val="28"/>
          <w:vertAlign w:val="subscript"/>
        </w:rPr>
      </w:pPr>
      <w:r w:rsidRPr="00CC4342">
        <w:rPr>
          <w:rFonts w:eastAsia="Times New Roman"/>
          <w:b/>
          <w:kern w:val="28"/>
        </w:rPr>
        <w:t>1. Write what is given</w:t>
      </w:r>
      <w:r w:rsidRPr="00CC4342">
        <w:rPr>
          <w:rFonts w:eastAsia="Times New Roman"/>
          <w:b/>
          <w:kern w:val="28"/>
        </w:rPr>
        <w:tab/>
      </w:r>
      <w:r w:rsidRPr="00CC4342">
        <w:rPr>
          <w:rFonts w:eastAsia="Times New Roman"/>
          <w:kern w:val="28"/>
        </w:rPr>
        <w:t>2 mols N</w:t>
      </w:r>
      <w:r w:rsidRPr="00CC4342">
        <w:rPr>
          <w:rFonts w:eastAsia="Times New Roman"/>
          <w:kern w:val="28"/>
          <w:vertAlign w:val="subscript"/>
        </w:rPr>
        <w:t>2</w:t>
      </w:r>
    </w:p>
    <w:p w14:paraId="224A9A87"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kern w:val="28"/>
        </w:rPr>
        <w:tab/>
      </w:r>
      <w:r w:rsidRPr="00CC4342">
        <w:rPr>
          <w:rFonts w:eastAsia="Times New Roman"/>
          <w:kern w:val="28"/>
        </w:rPr>
        <w:tab/>
      </w:r>
    </w:p>
    <w:p w14:paraId="2316EA7C" w14:textId="6A6A91E8" w:rsidR="00A462AC" w:rsidRPr="00CC4342" w:rsidRDefault="00A462AC" w:rsidP="00A462AC">
      <w:pPr>
        <w:pStyle w:val="NoSpacing"/>
        <w:rPr>
          <w:rFonts w:eastAsia="Times New Roman"/>
          <w:b/>
          <w:kern w:val="28"/>
        </w:rPr>
      </w:pPr>
      <w:r w:rsidRPr="00CC4342">
        <w:rPr>
          <w:rFonts w:eastAsia="Times New Roman"/>
          <w:b/>
          <w:kern w:val="28"/>
        </w:rPr>
        <w:t xml:space="preserve">2. Determine the molar ratio of the unknown to the known </w:t>
      </w:r>
    </w:p>
    <w:p w14:paraId="412E6ECA" w14:textId="156C5E9B" w:rsidR="00A462AC" w:rsidRPr="00CC4342" w:rsidRDefault="00A462AC" w:rsidP="00A462AC">
      <w:pPr>
        <w:pStyle w:val="NoSpacing"/>
        <w:rPr>
          <w:rFonts w:eastAsia="Times New Roman"/>
          <w:kern w:val="28"/>
        </w:rPr>
      </w:pPr>
      <w:r w:rsidRPr="00CC4342">
        <w:t>The ratio from the problem will have NH</w:t>
      </w:r>
      <w:r w:rsidRPr="00CC4342">
        <w:rPr>
          <w:vertAlign w:val="subscript"/>
        </w:rPr>
        <w:t>3</w:t>
      </w:r>
      <w:r w:rsidRPr="00CC4342">
        <w:t xml:space="preserve"> (unknown quantity) and N</w:t>
      </w:r>
      <w:r w:rsidRPr="00CC4342">
        <w:rPr>
          <w:vertAlign w:val="subscript"/>
        </w:rPr>
        <w:t>2</w:t>
      </w:r>
      <w:r w:rsidRPr="00CC4342">
        <w:t xml:space="preserve"> (known quantity) in it.</w:t>
      </w:r>
      <w:r w:rsidRPr="00CC4342">
        <w:tab/>
      </w:r>
      <w:r w:rsidRPr="00CC4342">
        <w:tab/>
      </w:r>
      <w:r w:rsidRPr="00CC4342">
        <w:tab/>
        <w:t xml:space="preserve"> </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2 mol NH</m:t>
                </m:r>
              </m:e>
              <m:sub>
                <m:r>
                  <m:rPr>
                    <m:sty m:val="p"/>
                  </m:rPr>
                  <w:rPr>
                    <w:rFonts w:ascii="Cambria Math" w:hAnsi="Cambria Math"/>
                  </w:rPr>
                  <m:t>3</m:t>
                </m:r>
              </m:sub>
            </m:sSub>
          </m:num>
          <m:den>
            <m:sSub>
              <m:sSubPr>
                <m:ctrlPr>
                  <w:rPr>
                    <w:rFonts w:ascii="Cambria Math" w:hAnsi="Cambria Math"/>
                  </w:rPr>
                </m:ctrlPr>
              </m:sSubPr>
              <m:e>
                <m:r>
                  <m:rPr>
                    <m:sty m:val="p"/>
                  </m:rPr>
                  <w:rPr>
                    <w:rFonts w:ascii="Cambria Math" w:hAnsi="Cambria Math"/>
                  </w:rPr>
                  <m:t>1 mol N</m:t>
                </m:r>
              </m:e>
              <m:sub>
                <m:r>
                  <m:rPr>
                    <m:sty m:val="p"/>
                  </m:rPr>
                  <w:rPr>
                    <w:rFonts w:ascii="Cambria Math" w:hAnsi="Cambria Math"/>
                  </w:rPr>
                  <m:t>2</m:t>
                </m:r>
              </m:sub>
            </m:sSub>
          </m:den>
        </m:f>
      </m:oMath>
    </w:p>
    <w:p w14:paraId="2D5D09C2" w14:textId="77777777" w:rsidR="00A462AC" w:rsidRPr="00CC4342" w:rsidRDefault="00A462AC" w:rsidP="00A462AC">
      <w:pPr>
        <w:widowControl w:val="0"/>
        <w:overflowPunct w:val="0"/>
        <w:autoSpaceDE w:val="0"/>
        <w:autoSpaceDN w:val="0"/>
        <w:adjustRightInd w:val="0"/>
        <w:rPr>
          <w:rFonts w:eastAsia="Times New Roman"/>
          <w:kern w:val="28"/>
        </w:rPr>
      </w:pPr>
    </w:p>
    <w:p w14:paraId="654C312A" w14:textId="7976144E" w:rsidR="00A462AC" w:rsidRPr="00CC4342" w:rsidRDefault="00A462AC" w:rsidP="00A462AC">
      <w:pPr>
        <w:rPr>
          <w:rFonts w:eastAsia="Times New Roman"/>
          <w:b/>
          <w:kern w:val="28"/>
        </w:rPr>
      </w:pPr>
      <w:r w:rsidRPr="00CC4342">
        <w:rPr>
          <w:rFonts w:eastAsia="Times New Roman"/>
          <w:b/>
          <w:kern w:val="28"/>
        </w:rPr>
        <w:t xml:space="preserve">3. Set up and solve.  Multiply what is given by the molar </w:t>
      </w:r>
      <w:proofErr w:type="gramStart"/>
      <w:r w:rsidRPr="00CC4342">
        <w:rPr>
          <w:rFonts w:eastAsia="Times New Roman"/>
          <w:b/>
          <w:kern w:val="28"/>
        </w:rPr>
        <w:t>ratio.</w:t>
      </w:r>
      <w:proofErr w:type="gramEnd"/>
    </w:p>
    <w:p w14:paraId="3707025B" w14:textId="77777777" w:rsidR="00A462AC" w:rsidRPr="00CC4342" w:rsidRDefault="00A462AC" w:rsidP="00A462AC">
      <w:pPr>
        <w:pStyle w:val="NoSpacing"/>
        <w:rPr>
          <w:rFonts w:eastAsia="Times New Roman"/>
          <w:kern w:val="28"/>
          <w:vertAlign w:val="subscript"/>
        </w:rPr>
      </w:pPr>
      <w:r w:rsidRPr="00CC4342">
        <w:rPr>
          <w:rFonts w:eastAsia="Times New Roman"/>
          <w:kern w:val="28"/>
        </w:rPr>
        <w:tab/>
        <w:t>2 mol N</w:t>
      </w:r>
      <w:r w:rsidRPr="00CC4342">
        <w:rPr>
          <w:rFonts w:eastAsia="Times New Roman"/>
          <w:kern w:val="28"/>
          <w:vertAlign w:val="subscript"/>
        </w:rPr>
        <w:t>2</w:t>
      </w:r>
      <w:r w:rsidRPr="00CC4342">
        <w:rPr>
          <w:rFonts w:eastAsia="Times New Roman"/>
          <w:kern w:val="28"/>
        </w:rPr>
        <w:t xml:space="preserve">   </w:t>
      </w:r>
      <w:proofErr w:type="gramStart"/>
      <w:r w:rsidRPr="00CC4342">
        <w:rPr>
          <w:rFonts w:eastAsia="Times New Roman"/>
          <w:kern w:val="28"/>
        </w:rPr>
        <w:t xml:space="preserve">x  </w:t>
      </w:r>
      <w:proofErr w:type="gramEnd"/>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2 mol NH</m:t>
                </m:r>
              </m:e>
              <m:sub>
                <m:r>
                  <m:rPr>
                    <m:nor/>
                  </m:rPr>
                  <w:rPr>
                    <w:rFonts w:eastAsia="Times New Roman"/>
                    <w:kern w:val="28"/>
                  </w:rPr>
                  <m:t>3</m:t>
                </m:r>
              </m:sub>
            </m:sSub>
          </m:num>
          <m:den>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den>
        </m:f>
      </m:oMath>
      <w:r w:rsidRPr="00CC4342">
        <w:rPr>
          <w:rFonts w:eastAsia="Times New Roman"/>
          <w:kern w:val="28"/>
        </w:rPr>
        <w:t xml:space="preserve">  =  4 mol NH</w:t>
      </w:r>
      <w:r w:rsidRPr="00CC4342">
        <w:rPr>
          <w:rFonts w:eastAsia="Times New Roman"/>
          <w:kern w:val="28"/>
          <w:vertAlign w:val="subscript"/>
        </w:rPr>
        <w:t>3</w:t>
      </w:r>
    </w:p>
    <w:p w14:paraId="22F23EB1" w14:textId="77777777" w:rsidR="00A462AC" w:rsidRPr="00CC4342" w:rsidRDefault="00A462AC" w:rsidP="00A462AC">
      <w:pPr>
        <w:pStyle w:val="NoSpacing"/>
        <w:pBdr>
          <w:bottom w:val="single" w:sz="4" w:space="1" w:color="auto"/>
        </w:pBdr>
        <w:rPr>
          <w:rFonts w:eastAsia="Times New Roman"/>
        </w:rPr>
      </w:pPr>
      <w:r w:rsidRPr="00CC4342">
        <w:rPr>
          <w:rFonts w:eastAsia="Times New Roman"/>
        </w:rPr>
        <w:tab/>
      </w:r>
      <w:r w:rsidRPr="00CC4342">
        <w:rPr>
          <w:rFonts w:eastAsia="Times New Roman"/>
        </w:rPr>
        <w:tab/>
        <w:t>(</w:t>
      </w:r>
      <w:proofErr w:type="gramStart"/>
      <w:r w:rsidRPr="00CC4342">
        <w:rPr>
          <w:rFonts w:eastAsia="Times New Roman"/>
        </w:rPr>
        <w:t>multiply</w:t>
      </w:r>
      <w:proofErr w:type="gramEnd"/>
      <w:r w:rsidRPr="00CC4342">
        <w:rPr>
          <w:rFonts w:eastAsia="Times New Roman"/>
        </w:rPr>
        <w:t xml:space="preserve"> 2 x 2, then divide by 1)</w:t>
      </w:r>
    </w:p>
    <w:p w14:paraId="425BD9C7" w14:textId="77777777" w:rsidR="00A462AC" w:rsidRPr="00CC4342" w:rsidRDefault="00A462AC" w:rsidP="00A462AC">
      <w:pPr>
        <w:pStyle w:val="NoSpacing"/>
        <w:pBdr>
          <w:bottom w:val="single" w:sz="4" w:space="1" w:color="auto"/>
        </w:pBdr>
        <w:rPr>
          <w:rFonts w:eastAsia="Times New Roman"/>
        </w:rPr>
      </w:pPr>
    </w:p>
    <w:p w14:paraId="58BE7A16" w14:textId="77777777" w:rsidR="00A462AC" w:rsidRPr="00CC4342" w:rsidRDefault="00A462AC" w:rsidP="00A462AC">
      <w:pPr>
        <w:pStyle w:val="ListParagraph"/>
        <w:ind w:hanging="720"/>
        <w:rPr>
          <w:rFonts w:eastAsia="Times New Roman"/>
          <w:b/>
        </w:rPr>
      </w:pPr>
      <w:bookmarkStart w:id="34" w:name="MoltoMolPP"/>
      <w:bookmarkStart w:id="35" w:name="StoichiometryMoltoMolPP"/>
      <w:r w:rsidRPr="00CC4342">
        <w:rPr>
          <w:rFonts w:eastAsia="Times New Roman"/>
          <w:b/>
        </w:rPr>
        <w:t>Mol to Mol Practice Problems:</w:t>
      </w:r>
    </w:p>
    <w:bookmarkEnd w:id="34"/>
    <w:bookmarkEnd w:id="35"/>
    <w:p w14:paraId="1E5E932F" w14:textId="77777777" w:rsidR="00A462AC" w:rsidRPr="00CC4342" w:rsidRDefault="00A462AC" w:rsidP="00A462AC">
      <w:pPr>
        <w:autoSpaceDE w:val="0"/>
        <w:autoSpaceDN w:val="0"/>
        <w:adjustRightInd w:val="0"/>
        <w:rPr>
          <w:rFonts w:eastAsia="Times New Roman"/>
          <w:color w:val="000000"/>
        </w:rPr>
      </w:pPr>
    </w:p>
    <w:p w14:paraId="2D4128D9" w14:textId="77777777" w:rsidR="00A462AC" w:rsidRPr="00CC4342" w:rsidRDefault="00A462AC" w:rsidP="00A462AC">
      <w:pPr>
        <w:autoSpaceDE w:val="0"/>
        <w:autoSpaceDN w:val="0"/>
        <w:adjustRightInd w:val="0"/>
        <w:rPr>
          <w:rFonts w:eastAsia="Times New Roman"/>
          <w:color w:val="000000"/>
        </w:rPr>
      </w:pPr>
      <w:r w:rsidRPr="00CC4342">
        <w:rPr>
          <w:rFonts w:eastAsia="Times New Roman"/>
          <w:color w:val="000000"/>
        </w:rPr>
        <w:t>Determine the reaction type, predict the products, write and balance the equations, and complete the stoichiometry problems. SHOW ALL WORK!!!</w:t>
      </w:r>
    </w:p>
    <w:p w14:paraId="37C8DE34" w14:textId="77777777" w:rsidR="00A462AC" w:rsidRPr="00CC4342" w:rsidRDefault="00A462AC" w:rsidP="00A462AC">
      <w:pPr>
        <w:pStyle w:val="NoSpacing"/>
        <w:rPr>
          <w:rFonts w:eastAsia="Times New Roman"/>
        </w:rPr>
      </w:pPr>
    </w:p>
    <w:p w14:paraId="300154C5" w14:textId="77777777" w:rsidR="00A462AC" w:rsidRPr="00CC4342" w:rsidRDefault="00A462AC" w:rsidP="00A462AC">
      <w:pPr>
        <w:pStyle w:val="NoSpacing"/>
        <w:rPr>
          <w:rFonts w:eastAsia="Times New Roman"/>
        </w:rPr>
      </w:pPr>
      <w:r w:rsidRPr="00CC4342">
        <w:rPr>
          <w:rFonts w:eastAsia="Times New Roman"/>
        </w:rPr>
        <w:t>1. Butane, C</w:t>
      </w:r>
      <w:r w:rsidRPr="00CC4342">
        <w:rPr>
          <w:rFonts w:eastAsia="Times New Roman"/>
          <w:vertAlign w:val="subscript"/>
        </w:rPr>
        <w:t>4</w:t>
      </w:r>
      <w:r w:rsidRPr="00CC4342">
        <w:rPr>
          <w:rFonts w:eastAsia="Times New Roman"/>
        </w:rPr>
        <w:t>H</w:t>
      </w:r>
      <w:r w:rsidRPr="00CC4342">
        <w:rPr>
          <w:rFonts w:eastAsia="Times New Roman"/>
          <w:vertAlign w:val="subscript"/>
        </w:rPr>
        <w:t>10</w:t>
      </w:r>
      <w:r w:rsidRPr="00CC4342">
        <w:rPr>
          <w:rFonts w:eastAsia="Times New Roman"/>
        </w:rPr>
        <w:t xml:space="preserve"> is a common fuel for heating rural homes in areas not serviced by natural gas sources. The equation for its combustion is:</w:t>
      </w:r>
    </w:p>
    <w:p w14:paraId="3E1DE847" w14:textId="77777777" w:rsidR="00A462AC" w:rsidRPr="00CC4342" w:rsidRDefault="00A462AC" w:rsidP="00A462AC">
      <w:pPr>
        <w:pStyle w:val="NoSpacing"/>
        <w:numPr>
          <w:ilvl w:val="0"/>
          <w:numId w:val="26"/>
        </w:numPr>
        <w:rPr>
          <w:rFonts w:eastAsia="Times New Roman"/>
        </w:rPr>
      </w:pPr>
      <w:r w:rsidRPr="00CC4342">
        <w:rPr>
          <w:rFonts w:eastAsia="Times New Roman"/>
        </w:rPr>
        <w:t>How many moles of oxygen are required to burn 3.4 moles of butane?</w:t>
      </w:r>
    </w:p>
    <w:p w14:paraId="1C64B60D" w14:textId="77777777" w:rsidR="00A462AC" w:rsidRPr="00CC4342" w:rsidRDefault="00A462AC" w:rsidP="00A462AC">
      <w:pPr>
        <w:pStyle w:val="NoSpacing"/>
        <w:numPr>
          <w:ilvl w:val="0"/>
          <w:numId w:val="26"/>
        </w:numPr>
        <w:rPr>
          <w:rFonts w:eastAsia="Times New Roman"/>
        </w:rPr>
      </w:pPr>
      <w:r w:rsidRPr="00CC4342">
        <w:rPr>
          <w:rFonts w:eastAsia="Times New Roman"/>
        </w:rPr>
        <w:t>How many moles of carbon dioxide will be produced in the burning of 4.68 moles of butane?</w:t>
      </w:r>
    </w:p>
    <w:p w14:paraId="5EA8C46C" w14:textId="77777777" w:rsidR="00A462AC" w:rsidRPr="00CC4342" w:rsidRDefault="00A462AC" w:rsidP="00A462AC">
      <w:pPr>
        <w:pStyle w:val="NoSpacing"/>
        <w:numPr>
          <w:ilvl w:val="0"/>
          <w:numId w:val="26"/>
        </w:numPr>
        <w:rPr>
          <w:rFonts w:eastAsia="Times New Roman"/>
          <w:color w:val="0000F0"/>
        </w:rPr>
      </w:pPr>
      <w:r w:rsidRPr="00CC4342">
        <w:rPr>
          <w:rFonts w:eastAsia="Times New Roman"/>
        </w:rPr>
        <w:t>How many moles of water will be produced along with 0.568 mole of carbon dioxide?</w:t>
      </w:r>
      <w:r w:rsidRPr="00CC4342">
        <w:rPr>
          <w:rFonts w:eastAsia="Times New Roman"/>
          <w:color w:val="0000F0"/>
        </w:rPr>
        <w:t xml:space="preserve"> </w:t>
      </w:r>
    </w:p>
    <w:p w14:paraId="0B8449D1" w14:textId="77777777" w:rsidR="00A462AC" w:rsidRPr="00CC4342" w:rsidRDefault="00A462AC" w:rsidP="00A462AC">
      <w:pPr>
        <w:pStyle w:val="NoSpacing"/>
        <w:numPr>
          <w:ilvl w:val="0"/>
          <w:numId w:val="26"/>
        </w:numPr>
        <w:rPr>
          <w:rFonts w:eastAsia="Times New Roman"/>
        </w:rPr>
      </w:pPr>
      <w:r w:rsidRPr="00CC4342">
        <w:rPr>
          <w:rFonts w:eastAsia="Times New Roman"/>
        </w:rPr>
        <w:t>How many mols of butane can be burned by 1.42 moles of oxygen?</w:t>
      </w:r>
    </w:p>
    <w:p w14:paraId="6D107D96" w14:textId="77777777" w:rsidR="00A462AC" w:rsidRPr="00CC4342" w:rsidRDefault="00A462AC" w:rsidP="00A462AC">
      <w:pPr>
        <w:pStyle w:val="NoSpacing"/>
        <w:numPr>
          <w:ilvl w:val="0"/>
          <w:numId w:val="26"/>
        </w:numPr>
        <w:rPr>
          <w:rFonts w:eastAsia="Times New Roman"/>
        </w:rPr>
      </w:pPr>
      <w:r w:rsidRPr="00CC4342">
        <w:rPr>
          <w:rFonts w:eastAsia="Times New Roman"/>
        </w:rPr>
        <w:t>0.29 mols of oxygen gas are used in burning butane. How many moles of water result?</w:t>
      </w:r>
    </w:p>
    <w:p w14:paraId="2CAED935" w14:textId="77777777" w:rsidR="00A462AC" w:rsidRPr="00CC4342" w:rsidRDefault="00A462AC" w:rsidP="00A462AC">
      <w:pPr>
        <w:pStyle w:val="NoSpacing"/>
        <w:rPr>
          <w:rFonts w:eastAsia="Times New Roman"/>
        </w:rPr>
      </w:pPr>
    </w:p>
    <w:p w14:paraId="168EB4D0" w14:textId="77777777" w:rsidR="00A462AC" w:rsidRPr="00CC4342" w:rsidRDefault="00A462AC" w:rsidP="00A462AC">
      <w:pPr>
        <w:pStyle w:val="NoSpacing"/>
        <w:rPr>
          <w:rFonts w:eastAsia="Times New Roman"/>
        </w:rPr>
      </w:pPr>
      <w:r w:rsidRPr="00CC4342">
        <w:rPr>
          <w:rFonts w:eastAsia="Times New Roman"/>
        </w:rPr>
        <w:t>2. The first step in the Ostwald process for manufacturing nitric acid involves the reaction between ammonia (NH</w:t>
      </w:r>
      <w:r w:rsidRPr="00CC4342">
        <w:rPr>
          <w:rFonts w:eastAsia="Times New Roman"/>
          <w:vertAlign w:val="subscript"/>
        </w:rPr>
        <w:t>3</w:t>
      </w:r>
      <w:r w:rsidRPr="00CC4342">
        <w:rPr>
          <w:rFonts w:eastAsia="Times New Roman"/>
        </w:rPr>
        <w:t>) plus oxygen gas, a reaction that produces nitrogen monoxide and water.</w:t>
      </w:r>
    </w:p>
    <w:p w14:paraId="7BBB4B94" w14:textId="77777777" w:rsidR="00A462AC" w:rsidRPr="00CC4342" w:rsidRDefault="00A462AC" w:rsidP="00A462AC">
      <w:pPr>
        <w:pStyle w:val="NoSpacing"/>
        <w:numPr>
          <w:ilvl w:val="0"/>
          <w:numId w:val="27"/>
        </w:numPr>
        <w:rPr>
          <w:rFonts w:eastAsia="Times New Roman"/>
        </w:rPr>
      </w:pPr>
      <w:r w:rsidRPr="00CC4342">
        <w:rPr>
          <w:rFonts w:eastAsia="Times New Roman"/>
        </w:rPr>
        <w:t>6. How many moles of ammonia will react with 49.6 moles of oxygen?</w:t>
      </w:r>
    </w:p>
    <w:p w14:paraId="5B4F598F" w14:textId="77777777" w:rsidR="00A462AC" w:rsidRPr="00CC4342" w:rsidRDefault="00A462AC" w:rsidP="00A462AC">
      <w:pPr>
        <w:pStyle w:val="NoSpacing"/>
        <w:numPr>
          <w:ilvl w:val="0"/>
          <w:numId w:val="27"/>
        </w:numPr>
        <w:rPr>
          <w:rFonts w:eastAsia="Times New Roman"/>
        </w:rPr>
      </w:pPr>
      <w:r w:rsidRPr="00CC4342">
        <w:rPr>
          <w:rFonts w:eastAsia="Times New Roman"/>
        </w:rPr>
        <w:t>7. How many moles of NO will result from the reaction of 9.45 moles of ammonia?</w:t>
      </w:r>
    </w:p>
    <w:p w14:paraId="0E2BB944" w14:textId="77777777" w:rsidR="00A462AC" w:rsidRPr="00CC4342" w:rsidRDefault="00A462AC" w:rsidP="00A462AC">
      <w:pPr>
        <w:pStyle w:val="NoSpacing"/>
        <w:numPr>
          <w:ilvl w:val="0"/>
          <w:numId w:val="27"/>
        </w:numPr>
        <w:rPr>
          <w:rFonts w:eastAsia="Times New Roman"/>
        </w:rPr>
      </w:pPr>
      <w:r w:rsidRPr="00CC4342">
        <w:rPr>
          <w:rFonts w:eastAsia="Times New Roman"/>
        </w:rPr>
        <w:t>8. If 10.3 moles of water are produced, how many moles of NO will also be produced?</w:t>
      </w:r>
    </w:p>
    <w:p w14:paraId="3E6F11E9" w14:textId="77777777" w:rsidR="00A462AC" w:rsidRPr="00CC4342" w:rsidRDefault="00A462AC" w:rsidP="00A462AC">
      <w:pPr>
        <w:pStyle w:val="NoSpacing"/>
        <w:numPr>
          <w:ilvl w:val="0"/>
          <w:numId w:val="27"/>
        </w:numPr>
        <w:rPr>
          <w:rFonts w:eastAsia="Times New Roman"/>
        </w:rPr>
      </w:pPr>
      <w:r w:rsidRPr="00CC4342">
        <w:rPr>
          <w:rFonts w:eastAsia="Times New Roman"/>
        </w:rPr>
        <w:t>9. How many moles of ammonia can be oxidized by 9.5 mols of oxygen?</w:t>
      </w:r>
    </w:p>
    <w:p w14:paraId="460EF7ED" w14:textId="77777777" w:rsidR="00A462AC" w:rsidRPr="00CC4342" w:rsidRDefault="00A462AC" w:rsidP="00A462AC">
      <w:pPr>
        <w:pStyle w:val="NoSpacing"/>
        <w:numPr>
          <w:ilvl w:val="0"/>
          <w:numId w:val="27"/>
        </w:numPr>
        <w:rPr>
          <w:b/>
          <w:bCs/>
        </w:rPr>
      </w:pPr>
      <w:r w:rsidRPr="00CC4342">
        <w:rPr>
          <w:rFonts w:eastAsia="Times New Roman"/>
          <w:lang w:bidi="en-US"/>
        </w:rPr>
        <w:t>10. If the reaction consumes 37.8 moles of ammonia, how many mols of water will be produced?</w:t>
      </w:r>
    </w:p>
    <w:p w14:paraId="474A2899" w14:textId="77777777" w:rsidR="00A462AC" w:rsidRPr="00CC4342" w:rsidRDefault="00A462AC" w:rsidP="00A462AC">
      <w:pPr>
        <w:widowControl w:val="0"/>
        <w:pBdr>
          <w:bottom w:val="single" w:sz="4" w:space="1" w:color="auto"/>
        </w:pBdr>
        <w:overflowPunct w:val="0"/>
        <w:autoSpaceDE w:val="0"/>
        <w:autoSpaceDN w:val="0"/>
        <w:adjustRightInd w:val="0"/>
        <w:rPr>
          <w:rFonts w:eastAsia="Times New Roman"/>
          <w:kern w:val="28"/>
        </w:rPr>
      </w:pPr>
    </w:p>
    <w:p w14:paraId="030445D6" w14:textId="77777777" w:rsidR="00A462AC" w:rsidRPr="00CC4342" w:rsidRDefault="00A462AC" w:rsidP="006F3292">
      <w:pPr>
        <w:jc w:val="center"/>
        <w:rPr>
          <w:rFonts w:eastAsia="Times New Roman"/>
          <w:b/>
          <w:kern w:val="28"/>
        </w:rPr>
      </w:pPr>
    </w:p>
    <w:p w14:paraId="46C77D5C" w14:textId="77777777" w:rsidR="002B4744" w:rsidRDefault="002B4744">
      <w:pPr>
        <w:rPr>
          <w:rFonts w:eastAsia="Times New Roman"/>
          <w:b/>
          <w:kern w:val="28"/>
        </w:rPr>
      </w:pPr>
      <w:bookmarkStart w:id="36" w:name="StoichiometryMoltoMass"/>
      <w:r>
        <w:rPr>
          <w:rFonts w:eastAsia="Times New Roman"/>
          <w:b/>
          <w:kern w:val="28"/>
        </w:rPr>
        <w:br w:type="page"/>
      </w:r>
    </w:p>
    <w:p w14:paraId="55F7C475" w14:textId="79FBAA77" w:rsidR="00A462AC" w:rsidRPr="00CC4342" w:rsidRDefault="00A462AC" w:rsidP="006F3292">
      <w:pPr>
        <w:jc w:val="center"/>
        <w:rPr>
          <w:rFonts w:eastAsia="Times New Roman"/>
          <w:b/>
          <w:kern w:val="28"/>
        </w:rPr>
      </w:pPr>
      <w:r w:rsidRPr="00CC4342">
        <w:rPr>
          <w:rFonts w:eastAsia="Times New Roman"/>
          <w:b/>
          <w:kern w:val="28"/>
        </w:rPr>
        <w:lastRenderedPageBreak/>
        <w:t>Ideal Stoichiometric Calculations:  Mole to Mass Conversions</w:t>
      </w:r>
    </w:p>
    <w:bookmarkEnd w:id="36"/>
    <w:p w14:paraId="1D38B2AC" w14:textId="77777777" w:rsidR="00A462AC" w:rsidRPr="00CC4342" w:rsidRDefault="00A462AC" w:rsidP="006F3292">
      <w:pPr>
        <w:widowControl w:val="0"/>
        <w:overflowPunct w:val="0"/>
        <w:autoSpaceDE w:val="0"/>
        <w:autoSpaceDN w:val="0"/>
        <w:adjustRightInd w:val="0"/>
        <w:jc w:val="center"/>
        <w:rPr>
          <w:rFonts w:eastAsia="Times New Roman"/>
          <w:b/>
          <w:kern w:val="28"/>
        </w:rPr>
      </w:pPr>
    </w:p>
    <w:p w14:paraId="232B25C3"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Starts with mols as the given quantity and ends with grams</w:t>
      </w:r>
    </w:p>
    <w:p w14:paraId="495462EF" w14:textId="77777777" w:rsidR="00A462AC" w:rsidRPr="00CC4342" w:rsidRDefault="00A462AC" w:rsidP="006F3292">
      <w:pPr>
        <w:widowControl w:val="0"/>
        <w:overflowPunct w:val="0"/>
        <w:autoSpaceDE w:val="0"/>
        <w:autoSpaceDN w:val="0"/>
        <w:adjustRightInd w:val="0"/>
        <w:jc w:val="center"/>
        <w:rPr>
          <w:rFonts w:eastAsia="Times New Roman"/>
          <w:kern w:val="28"/>
        </w:rPr>
      </w:pPr>
    </w:p>
    <w:p w14:paraId="4B7F2D80"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Equation:</w:t>
      </w:r>
      <w:r w:rsidRPr="00CC4342">
        <w:rPr>
          <w:rFonts w:eastAsia="Times New Roman"/>
          <w:kern w:val="28"/>
        </w:rPr>
        <w:t xml:space="preserve">  </w:t>
      </w:r>
      <w:r w:rsidRPr="00CC4342">
        <w:rPr>
          <w:rFonts w:eastAsia="Times New Roman"/>
          <w:b/>
          <w:kern w:val="28"/>
        </w:rPr>
        <w:t xml:space="preserve">amount given in </w:t>
      </w:r>
      <w:proofErr w:type="gramStart"/>
      <w:r w:rsidRPr="00CC4342">
        <w:rPr>
          <w:rFonts w:eastAsia="Times New Roman"/>
          <w:b/>
          <w:kern w:val="28"/>
        </w:rPr>
        <w:t>mols  x</w:t>
      </w:r>
      <w:proofErr w:type="gramEnd"/>
      <w:r w:rsidRPr="00CC4342">
        <w:rPr>
          <w:rFonts w:eastAsia="Times New Roman"/>
          <w:b/>
          <w:kern w:val="28"/>
        </w:rPr>
        <w:t xml:space="preserve"> molar ratio x  formula mass of unknown  = amount of unknown in grams</w:t>
      </w:r>
    </w:p>
    <w:p w14:paraId="69016EF9" w14:textId="77777777" w:rsidR="00A462AC" w:rsidRPr="00CC4342" w:rsidRDefault="00A462AC" w:rsidP="00A462AC">
      <w:pPr>
        <w:widowControl w:val="0"/>
        <w:overflowPunct w:val="0"/>
        <w:autoSpaceDE w:val="0"/>
        <w:autoSpaceDN w:val="0"/>
        <w:adjustRightInd w:val="0"/>
        <w:rPr>
          <w:rFonts w:eastAsia="Times New Roman"/>
          <w:b/>
          <w:kern w:val="28"/>
        </w:rPr>
      </w:pPr>
    </w:p>
    <w:p w14:paraId="770B40BD"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 xml:space="preserve">Steps </w:t>
      </w:r>
    </w:p>
    <w:p w14:paraId="05BF7D49" w14:textId="77777777" w:rsidR="00A462AC" w:rsidRPr="00CC4342" w:rsidRDefault="00A462AC" w:rsidP="00A462AC">
      <w:pPr>
        <w:pStyle w:val="ListParagraph"/>
        <w:widowControl w:val="0"/>
        <w:numPr>
          <w:ilvl w:val="0"/>
          <w:numId w:val="28"/>
        </w:numPr>
        <w:overflowPunct w:val="0"/>
        <w:autoSpaceDE w:val="0"/>
        <w:autoSpaceDN w:val="0"/>
        <w:adjustRightInd w:val="0"/>
        <w:ind w:left="1080"/>
        <w:contextualSpacing/>
        <w:rPr>
          <w:rFonts w:eastAsia="Times New Roman"/>
          <w:kern w:val="28"/>
        </w:rPr>
      </w:pPr>
      <w:r w:rsidRPr="00CC4342">
        <w:rPr>
          <w:rFonts w:eastAsia="Times New Roman"/>
          <w:kern w:val="28"/>
        </w:rPr>
        <w:t>Write what is given</w:t>
      </w:r>
    </w:p>
    <w:p w14:paraId="1E361F48" w14:textId="77777777" w:rsidR="00A462AC" w:rsidRPr="00CC4342" w:rsidRDefault="00A462AC" w:rsidP="00A462AC">
      <w:pPr>
        <w:pStyle w:val="ListParagraph"/>
        <w:widowControl w:val="0"/>
        <w:numPr>
          <w:ilvl w:val="0"/>
          <w:numId w:val="28"/>
        </w:numPr>
        <w:overflowPunct w:val="0"/>
        <w:autoSpaceDE w:val="0"/>
        <w:autoSpaceDN w:val="0"/>
        <w:adjustRightInd w:val="0"/>
        <w:ind w:left="1080"/>
        <w:contextualSpacing/>
        <w:rPr>
          <w:rFonts w:eastAsia="Times New Roman"/>
          <w:kern w:val="28"/>
        </w:rPr>
      </w:pPr>
      <w:r w:rsidRPr="00CC4342">
        <w:rPr>
          <w:rFonts w:eastAsia="Times New Roman"/>
          <w:kern w:val="28"/>
        </w:rPr>
        <w:t>Determine the molar ratio of the unknown to the known</w:t>
      </w:r>
    </w:p>
    <w:p w14:paraId="1D5AC4C1" w14:textId="77777777" w:rsidR="00A462AC" w:rsidRPr="00CC4342" w:rsidRDefault="00A462AC" w:rsidP="00A462AC">
      <w:pPr>
        <w:pStyle w:val="ListParagraph"/>
        <w:widowControl w:val="0"/>
        <w:numPr>
          <w:ilvl w:val="0"/>
          <w:numId w:val="28"/>
        </w:numPr>
        <w:overflowPunct w:val="0"/>
        <w:autoSpaceDE w:val="0"/>
        <w:autoSpaceDN w:val="0"/>
        <w:adjustRightInd w:val="0"/>
        <w:ind w:left="1080"/>
        <w:contextualSpacing/>
        <w:rPr>
          <w:rFonts w:eastAsia="Times New Roman"/>
          <w:kern w:val="28"/>
        </w:rPr>
      </w:pPr>
      <w:r w:rsidRPr="00CC4342">
        <w:rPr>
          <w:rFonts w:eastAsia="Times New Roman"/>
          <w:kern w:val="28"/>
        </w:rPr>
        <w:t>Determine the formula mass of the unknown</w:t>
      </w:r>
    </w:p>
    <w:p w14:paraId="3E3AF169" w14:textId="77777777" w:rsidR="00A462AC" w:rsidRPr="00CC4342" w:rsidRDefault="00A462AC" w:rsidP="00A462AC">
      <w:pPr>
        <w:pStyle w:val="ListParagraph"/>
        <w:widowControl w:val="0"/>
        <w:numPr>
          <w:ilvl w:val="0"/>
          <w:numId w:val="28"/>
        </w:numPr>
        <w:overflowPunct w:val="0"/>
        <w:autoSpaceDE w:val="0"/>
        <w:autoSpaceDN w:val="0"/>
        <w:adjustRightInd w:val="0"/>
        <w:ind w:left="1080"/>
        <w:contextualSpacing/>
        <w:rPr>
          <w:rFonts w:eastAsia="Times New Roman"/>
          <w:kern w:val="28"/>
        </w:rPr>
      </w:pPr>
      <w:r w:rsidRPr="00CC4342">
        <w:rPr>
          <w:rFonts w:eastAsia="Times New Roman"/>
          <w:kern w:val="28"/>
        </w:rPr>
        <w:t>Set up and solve</w:t>
      </w:r>
      <w:r w:rsidRPr="00CC4342">
        <w:rPr>
          <w:rFonts w:eastAsia="Times New Roman"/>
          <w:b/>
          <w:kern w:val="28"/>
        </w:rPr>
        <w:t xml:space="preserve"> </w:t>
      </w:r>
      <w:r w:rsidRPr="00CC4342">
        <w:rPr>
          <w:rFonts w:eastAsia="Times New Roman"/>
          <w:kern w:val="28"/>
        </w:rPr>
        <w:t>Multiply the given by the molar ratio by the formula mass of the unknown</w:t>
      </w:r>
    </w:p>
    <w:p w14:paraId="764C260D"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r w:rsidRPr="00CC4342">
        <w:rPr>
          <w:rFonts w:eastAsia="Times New Roman"/>
          <w:kern w:val="28"/>
        </w:rPr>
        <w:tab/>
      </w:r>
    </w:p>
    <w:p w14:paraId="625CC9EA" w14:textId="77777777" w:rsidR="00A462AC" w:rsidRPr="00CC4342" w:rsidRDefault="00A462AC" w:rsidP="00A462AC">
      <w:pPr>
        <w:widowControl w:val="0"/>
        <w:overflowPunct w:val="0"/>
        <w:autoSpaceDE w:val="0"/>
        <w:autoSpaceDN w:val="0"/>
        <w:adjustRightInd w:val="0"/>
        <w:ind w:firstLine="720"/>
        <w:rPr>
          <w:rFonts w:eastAsia="Times New Roman"/>
          <w:kern w:val="28"/>
        </w:rPr>
      </w:pPr>
      <w:r w:rsidRPr="00CC4342">
        <w:rPr>
          <w:rFonts w:eastAsia="Times New Roman"/>
          <w:kern w:val="28"/>
        </w:rPr>
        <w:t xml:space="preserve">Example: </w:t>
      </w:r>
      <w:proofErr w:type="gramStart"/>
      <w:r w:rsidRPr="00CC4342">
        <w:rPr>
          <w:rFonts w:eastAsia="Times New Roman"/>
          <w:kern w:val="28"/>
        </w:rPr>
        <w:t>Given  CO</w:t>
      </w:r>
      <w:r w:rsidRPr="00CC4342">
        <w:rPr>
          <w:rFonts w:eastAsia="Times New Roman"/>
          <w:kern w:val="28"/>
          <w:vertAlign w:val="subscript"/>
        </w:rPr>
        <w:t>2</w:t>
      </w:r>
      <w:proofErr w:type="gramEnd"/>
      <w:r w:rsidRPr="00CC4342">
        <w:rPr>
          <w:rFonts w:eastAsia="Times New Roman"/>
          <w:kern w:val="28"/>
        </w:rPr>
        <w:t xml:space="preserve">  +  2 LiOH   →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   H</w:t>
      </w:r>
      <w:r w:rsidRPr="00CC4342">
        <w:rPr>
          <w:rFonts w:eastAsia="Times New Roman"/>
          <w:kern w:val="28"/>
          <w:vertAlign w:val="subscript"/>
        </w:rPr>
        <w:t>2</w:t>
      </w:r>
      <w:r w:rsidRPr="00CC4342">
        <w:rPr>
          <w:rFonts w:eastAsia="Times New Roman"/>
          <w:kern w:val="28"/>
        </w:rPr>
        <w:t>O</w:t>
      </w:r>
    </w:p>
    <w:p w14:paraId="1CBB0654"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t xml:space="preserve">If you begin </w:t>
      </w:r>
      <w:proofErr w:type="gramStart"/>
      <w:r w:rsidRPr="00CC4342">
        <w:rPr>
          <w:rFonts w:eastAsia="Times New Roman"/>
          <w:kern w:val="28"/>
        </w:rPr>
        <w:t>with 5 mol LiOH,</w:t>
      </w:r>
      <w:proofErr w:type="gramEnd"/>
      <w:r w:rsidRPr="00CC4342">
        <w:rPr>
          <w:rFonts w:eastAsia="Times New Roman"/>
          <w:kern w:val="28"/>
        </w:rPr>
        <w:t xml:space="preserve"> how many grams of H</w:t>
      </w:r>
      <w:r w:rsidRPr="00CC4342">
        <w:rPr>
          <w:rFonts w:eastAsia="Times New Roman"/>
          <w:kern w:val="28"/>
          <w:vertAlign w:val="subscript"/>
        </w:rPr>
        <w:t>2</w:t>
      </w:r>
      <w:r w:rsidRPr="00CC4342">
        <w:rPr>
          <w:rFonts w:eastAsia="Times New Roman"/>
          <w:kern w:val="28"/>
        </w:rPr>
        <w:t>O will be produced?</w:t>
      </w:r>
    </w:p>
    <w:p w14:paraId="4DEE82B5" w14:textId="77777777" w:rsidR="00A462AC" w:rsidRPr="00CC4342" w:rsidRDefault="00A462AC" w:rsidP="00A462AC">
      <w:pPr>
        <w:pStyle w:val="ListParagraph"/>
        <w:widowControl w:val="0"/>
        <w:overflowPunct w:val="0"/>
        <w:autoSpaceDE w:val="0"/>
        <w:autoSpaceDN w:val="0"/>
        <w:adjustRightInd w:val="0"/>
        <w:ind w:left="1080"/>
        <w:rPr>
          <w:rFonts w:eastAsia="Times New Roman"/>
          <w:kern w:val="28"/>
        </w:rPr>
      </w:pPr>
    </w:p>
    <w:p w14:paraId="52192A73" w14:textId="77777777" w:rsidR="00A462AC" w:rsidRPr="00CC4342" w:rsidRDefault="00A462AC" w:rsidP="00A462AC">
      <w:pPr>
        <w:pStyle w:val="ListParagraph"/>
        <w:widowControl w:val="0"/>
        <w:numPr>
          <w:ilvl w:val="0"/>
          <w:numId w:val="29"/>
        </w:numPr>
        <w:overflowPunct w:val="0"/>
        <w:autoSpaceDE w:val="0"/>
        <w:autoSpaceDN w:val="0"/>
        <w:adjustRightInd w:val="0"/>
        <w:ind w:left="1080"/>
        <w:contextualSpacing/>
        <w:rPr>
          <w:rFonts w:eastAsia="Times New Roman"/>
          <w:kern w:val="28"/>
        </w:rPr>
      </w:pPr>
      <w:r w:rsidRPr="00CC4342">
        <w:rPr>
          <w:rFonts w:eastAsia="Times New Roman"/>
          <w:b/>
          <w:kern w:val="28"/>
        </w:rPr>
        <w:t>Write what is given</w:t>
      </w:r>
      <w:r w:rsidRPr="00CC4342">
        <w:rPr>
          <w:rFonts w:eastAsia="Times New Roman"/>
          <w:b/>
          <w:kern w:val="28"/>
        </w:rPr>
        <w:tab/>
      </w:r>
      <w:r w:rsidRPr="00CC4342">
        <w:rPr>
          <w:rFonts w:eastAsia="Times New Roman"/>
          <w:b/>
          <w:kern w:val="28"/>
        </w:rPr>
        <w:tab/>
      </w:r>
      <w:r w:rsidRPr="00CC4342">
        <w:rPr>
          <w:rFonts w:eastAsia="Times New Roman"/>
          <w:kern w:val="28"/>
        </w:rPr>
        <w:t>5mol LiOH</w:t>
      </w:r>
    </w:p>
    <w:p w14:paraId="2A7E6FAC" w14:textId="77777777" w:rsidR="00A462AC" w:rsidRPr="00CC4342" w:rsidRDefault="00A462AC" w:rsidP="00A462AC">
      <w:pPr>
        <w:pStyle w:val="ListParagraph"/>
        <w:widowControl w:val="0"/>
        <w:overflowPunct w:val="0"/>
        <w:autoSpaceDE w:val="0"/>
        <w:autoSpaceDN w:val="0"/>
        <w:adjustRightInd w:val="0"/>
        <w:ind w:left="1080"/>
        <w:rPr>
          <w:rFonts w:eastAsia="Times New Roman"/>
          <w:kern w:val="28"/>
        </w:rPr>
      </w:pPr>
    </w:p>
    <w:p w14:paraId="4F8ED08E" w14:textId="77777777" w:rsidR="00A462AC" w:rsidRPr="00CC4342" w:rsidRDefault="00A462AC" w:rsidP="00A462AC">
      <w:pPr>
        <w:pStyle w:val="ListParagraph"/>
        <w:widowControl w:val="0"/>
        <w:numPr>
          <w:ilvl w:val="0"/>
          <w:numId w:val="29"/>
        </w:numPr>
        <w:overflowPunct w:val="0"/>
        <w:autoSpaceDE w:val="0"/>
        <w:autoSpaceDN w:val="0"/>
        <w:adjustRightInd w:val="0"/>
        <w:ind w:left="1080"/>
        <w:contextualSpacing/>
        <w:rPr>
          <w:rFonts w:eastAsia="Times New Roman"/>
          <w:b/>
          <w:kern w:val="28"/>
        </w:rPr>
      </w:pPr>
      <w:r w:rsidRPr="00CC4342">
        <w:rPr>
          <w:rFonts w:eastAsia="Times New Roman"/>
          <w:b/>
          <w:kern w:val="28"/>
        </w:rPr>
        <w:t>Determine the molar ratio of the unknown to the known</w:t>
      </w:r>
      <w:r w:rsidRPr="00CC4342">
        <w:rPr>
          <w:rFonts w:eastAsia="Times New Roman"/>
          <w:b/>
          <w:kern w:val="28"/>
        </w:rPr>
        <w:tab/>
      </w:r>
      <w:r w:rsidRPr="00CC4342">
        <w:rPr>
          <w:rFonts w:eastAsia="Times New Roman"/>
          <w:b/>
          <w:kern w:val="28"/>
        </w:rPr>
        <w:tab/>
      </w:r>
      <w:r w:rsidRPr="00CC4342">
        <w:rPr>
          <w:rFonts w:eastAsia="Times New Roman"/>
          <w:b/>
          <w:kern w:val="28"/>
        </w:rPr>
        <w:tab/>
      </w:r>
      <w:r w:rsidRPr="00CC4342">
        <w:rPr>
          <w:rFonts w:eastAsia="Times New Roman"/>
          <w:b/>
          <w:kern w:val="28"/>
        </w:rPr>
        <w:tab/>
      </w:r>
      <w:r w:rsidRPr="00CC4342">
        <w:rPr>
          <w:rFonts w:eastAsia="Times New Roman"/>
          <w:b/>
          <w:kern w:val="28"/>
        </w:rPr>
        <w:tab/>
      </w:r>
      <w:r w:rsidRPr="00CC4342">
        <w:rPr>
          <w:rFonts w:eastAsia="Times New Roman"/>
          <w:b/>
          <w:kern w:val="28"/>
        </w:rPr>
        <w:tab/>
      </w:r>
    </w:p>
    <w:p w14:paraId="34E3C4D5" w14:textId="77777777" w:rsidR="00A462AC" w:rsidRPr="00CC4342" w:rsidRDefault="00480DAA" w:rsidP="00A462AC">
      <w:pPr>
        <w:ind w:left="720"/>
        <w:rPr>
          <w:rFonts w:eastAsia="Times New Roman"/>
          <w:kern w:val="28"/>
        </w:rPr>
      </w:pPr>
      <m:oMathPara>
        <m:oMathParaPr>
          <m:jc m:val="left"/>
        </m:oMathParaPr>
        <m:oMath>
          <m:f>
            <m:fPr>
              <m:ctrlPr>
                <w:rPr>
                  <w:rFonts w:ascii="Cambria Math" w:eastAsia="Times New Roman" w:hAnsi="Cambria Math"/>
                  <w:i/>
                  <w:kern w:val="28"/>
                </w:rPr>
              </m:ctrlPr>
            </m:fPr>
            <m:num>
              <m:sSub>
                <m:sSubPr>
                  <m:ctrlPr>
                    <w:rPr>
                      <w:rFonts w:ascii="Cambria Math" w:eastAsia="Times New Roman" w:hAnsi="Cambria Math"/>
                      <w:i/>
                      <w:kern w:val="28"/>
                    </w:rPr>
                  </m:ctrlPr>
                </m:sSubPr>
                <m:e>
                  <m:r>
                    <m:rPr>
                      <m:nor/>
                    </m:rPr>
                    <w:rPr>
                      <w:rFonts w:eastAsia="Times New Roman"/>
                      <w:kern w:val="28"/>
                    </w:rPr>
                    <m:t>1 mol Li</m:t>
                  </m:r>
                </m:e>
                <m:sub>
                  <m:r>
                    <m:rPr>
                      <m:nor/>
                    </m:rPr>
                    <w:rPr>
                      <w:rFonts w:eastAsia="Times New Roman"/>
                      <w:kern w:val="28"/>
                    </w:rPr>
                    <m:t>2</m:t>
                  </m:r>
                </m:sub>
              </m:sSub>
              <m:sSub>
                <m:sSubPr>
                  <m:ctrlPr>
                    <w:rPr>
                      <w:rFonts w:ascii="Cambria Math" w:eastAsia="Times New Roman" w:hAnsi="Cambria Math"/>
                      <w:i/>
                      <w:kern w:val="28"/>
                    </w:rPr>
                  </m:ctrlPr>
                </m:sSubPr>
                <m:e>
                  <m:r>
                    <m:rPr>
                      <m:nor/>
                    </m:rPr>
                    <w:rPr>
                      <w:rFonts w:eastAsia="Times New Roman"/>
                      <w:kern w:val="28"/>
                    </w:rPr>
                    <m:t>CO</m:t>
                  </m:r>
                </m:e>
                <m:sub>
                  <m:r>
                    <m:rPr>
                      <m:nor/>
                    </m:rPr>
                    <w:rPr>
                      <w:rFonts w:eastAsia="Times New Roman"/>
                      <w:kern w:val="28"/>
                    </w:rPr>
                    <m:t>3</m:t>
                  </m:r>
                </m:sub>
              </m:sSub>
            </m:num>
            <m:den>
              <m:r>
                <m:rPr>
                  <m:sty m:val="p"/>
                </m:rPr>
                <w:rPr>
                  <w:rFonts w:ascii="Cambria Math" w:eastAsia="Times New Roman" w:hAnsi="Cambria Math"/>
                  <w:kern w:val="28"/>
                </w:rPr>
                <m:t>2 mol LiOH</m:t>
              </m:r>
            </m:den>
          </m:f>
        </m:oMath>
      </m:oMathPara>
    </w:p>
    <w:p w14:paraId="2102F2C7" w14:textId="77777777" w:rsidR="00A462AC" w:rsidRPr="00CC4342" w:rsidRDefault="00A462AC" w:rsidP="00A462AC">
      <w:pPr>
        <w:pStyle w:val="ListParagraph"/>
        <w:widowControl w:val="0"/>
        <w:overflowPunct w:val="0"/>
        <w:autoSpaceDE w:val="0"/>
        <w:autoSpaceDN w:val="0"/>
        <w:adjustRightInd w:val="0"/>
        <w:ind w:left="1080"/>
        <w:rPr>
          <w:rFonts w:eastAsia="Times New Roman"/>
          <w:b/>
          <w:kern w:val="28"/>
        </w:rPr>
      </w:pPr>
    </w:p>
    <w:p w14:paraId="09287624" w14:textId="77777777" w:rsidR="00A462AC" w:rsidRPr="00CC4342" w:rsidRDefault="00A462AC" w:rsidP="00A462AC">
      <w:pPr>
        <w:pStyle w:val="ListParagraph"/>
        <w:widowControl w:val="0"/>
        <w:numPr>
          <w:ilvl w:val="0"/>
          <w:numId w:val="29"/>
        </w:numPr>
        <w:overflowPunct w:val="0"/>
        <w:autoSpaceDE w:val="0"/>
        <w:autoSpaceDN w:val="0"/>
        <w:adjustRightInd w:val="0"/>
        <w:ind w:left="1080"/>
        <w:contextualSpacing/>
        <w:rPr>
          <w:rFonts w:eastAsia="Times New Roman"/>
          <w:kern w:val="28"/>
          <w:vertAlign w:val="subscript"/>
        </w:rPr>
      </w:pPr>
      <w:r w:rsidRPr="00CC4342">
        <w:rPr>
          <w:rFonts w:eastAsia="Times New Roman"/>
          <w:b/>
          <w:kern w:val="28"/>
        </w:rPr>
        <w:t>Determine the formula mass of the unknown.</w:t>
      </w:r>
      <w:r w:rsidRPr="00CC4342">
        <w:rPr>
          <w:rFonts w:eastAsia="Times New Roman"/>
          <w:b/>
          <w:kern w:val="28"/>
        </w:rPr>
        <w:tab/>
      </w:r>
      <w:r w:rsidRPr="00CC4342">
        <w:rPr>
          <w:rFonts w:eastAsia="Times New Roman"/>
          <w:b/>
          <w:kern w:val="28"/>
        </w:rPr>
        <w:tab/>
      </w:r>
      <w:r w:rsidRPr="00CC4342">
        <w:rPr>
          <w:rFonts w:eastAsia="Times New Roman"/>
          <w:kern w:val="28"/>
        </w:rPr>
        <w:t>74.0g/ mol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p>
    <w:p w14:paraId="7048FF3E" w14:textId="77777777" w:rsidR="00A462AC" w:rsidRPr="00CC4342" w:rsidRDefault="00A462AC" w:rsidP="00A462AC">
      <w:pPr>
        <w:pStyle w:val="ListParagraph"/>
        <w:widowControl w:val="0"/>
        <w:overflowPunct w:val="0"/>
        <w:autoSpaceDE w:val="0"/>
        <w:autoSpaceDN w:val="0"/>
        <w:adjustRightInd w:val="0"/>
        <w:ind w:left="1080"/>
        <w:rPr>
          <w:rFonts w:eastAsia="Times New Roman"/>
          <w:b/>
          <w:kern w:val="28"/>
        </w:rPr>
      </w:pPr>
    </w:p>
    <w:p w14:paraId="3B74E842" w14:textId="77777777" w:rsidR="00A462AC" w:rsidRPr="00CC4342" w:rsidRDefault="00A462AC" w:rsidP="00A462AC">
      <w:pPr>
        <w:pStyle w:val="ListParagraph"/>
        <w:widowControl w:val="0"/>
        <w:numPr>
          <w:ilvl w:val="0"/>
          <w:numId w:val="29"/>
        </w:numPr>
        <w:overflowPunct w:val="0"/>
        <w:autoSpaceDE w:val="0"/>
        <w:autoSpaceDN w:val="0"/>
        <w:adjustRightInd w:val="0"/>
        <w:ind w:left="1080"/>
        <w:contextualSpacing/>
        <w:rPr>
          <w:rFonts w:eastAsia="Times New Roman"/>
          <w:b/>
          <w:kern w:val="28"/>
        </w:rPr>
      </w:pPr>
      <w:r w:rsidRPr="00CC4342">
        <w:rPr>
          <w:rFonts w:eastAsia="Times New Roman"/>
          <w:b/>
          <w:kern w:val="28"/>
        </w:rPr>
        <w:t>Set up and solve. Multiply the given by the molar ratio by the formula mass of the unknown.</w:t>
      </w:r>
    </w:p>
    <w:p w14:paraId="0EFEF3D6"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kern w:val="28"/>
        </w:rPr>
        <w:tab/>
        <w:t xml:space="preserve">5mol </w:t>
      </w:r>
      <w:proofErr w:type="gramStart"/>
      <w:r w:rsidRPr="00CC4342">
        <w:rPr>
          <w:rFonts w:eastAsia="Times New Roman"/>
          <w:kern w:val="28"/>
        </w:rPr>
        <w:t>LiOH  x</w:t>
      </w:r>
      <w:proofErr w:type="gramEnd"/>
      <w:r w:rsidRPr="00CC4342">
        <w:rPr>
          <w:rFonts w:eastAsia="Times New Roman"/>
          <w:kern w:val="28"/>
        </w:rPr>
        <w:t xml:space="preserve">   </w:t>
      </w:r>
      <m:oMath>
        <m:f>
          <m:fPr>
            <m:ctrlPr>
              <w:rPr>
                <w:rFonts w:ascii="Cambria Math" w:hAnsi="Cambria Math"/>
              </w:rPr>
            </m:ctrlPr>
          </m:fPr>
          <m:num>
            <m:sSub>
              <m:sSubPr>
                <m:ctrlPr>
                  <w:rPr>
                    <w:rFonts w:ascii="Cambria Math" w:hAnsi="Cambria Math"/>
                  </w:rPr>
                </m:ctrlPr>
              </m:sSubPr>
              <m:e>
                <m:r>
                  <m:rPr>
                    <m:nor/>
                  </m:rPr>
                  <m:t>1 mol Li</m:t>
                </m:r>
              </m:e>
              <m:sub>
                <m:r>
                  <m:rPr>
                    <m:nor/>
                  </m:rPr>
                  <m:t>2</m:t>
                </m:r>
              </m:sub>
            </m:sSub>
            <m:sSub>
              <m:sSubPr>
                <m:ctrlPr>
                  <w:rPr>
                    <w:rFonts w:ascii="Cambria Math" w:hAnsi="Cambria Math"/>
                  </w:rPr>
                </m:ctrlPr>
              </m:sSubPr>
              <m:e>
                <m:r>
                  <m:rPr>
                    <m:nor/>
                  </m:rPr>
                  <m:t>CO</m:t>
                </m:r>
              </m:e>
              <m:sub>
                <m:r>
                  <m:rPr>
                    <m:nor/>
                  </m:rPr>
                  <m:t>3</m:t>
                </m:r>
              </m:sub>
            </m:sSub>
          </m:num>
          <m:den>
            <m:r>
              <m:rPr>
                <m:sty m:val="p"/>
              </m:rPr>
              <w:rPr>
                <w:rFonts w:ascii="Cambria Math" w:hAnsi="Cambria Math"/>
              </w:rPr>
              <m:t>2 mol LiOH</m:t>
            </m:r>
          </m:den>
        </m:f>
      </m:oMath>
      <w:r w:rsidRPr="00CC4342">
        <w:rPr>
          <w:rFonts w:eastAsia="Times New Roman"/>
          <w:kern w:val="28"/>
        </w:rPr>
        <w:t xml:space="preserve">  x    74g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 185g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 xml:space="preserve">3 </w:t>
      </w:r>
    </w:p>
    <w:p w14:paraId="65DD13A2" w14:textId="77777777" w:rsidR="00A462AC" w:rsidRPr="00CC4342" w:rsidRDefault="00A462AC" w:rsidP="00A462AC">
      <w:pPr>
        <w:pStyle w:val="ListParagraph"/>
        <w:widowControl w:val="0"/>
        <w:overflowPunct w:val="0"/>
        <w:autoSpaceDE w:val="0"/>
        <w:autoSpaceDN w:val="0"/>
        <w:adjustRightInd w:val="0"/>
        <w:ind w:left="1080"/>
        <w:rPr>
          <w:rFonts w:eastAsia="Times New Roman"/>
          <w:kern w:val="28"/>
          <w:vertAlign w:val="subscript"/>
        </w:rPr>
      </w:pPr>
      <w:r w:rsidRPr="00CC4342">
        <w:rPr>
          <w:rFonts w:eastAsia="Times New Roman"/>
          <w:kern w:val="28"/>
        </w:rPr>
        <w:tab/>
        <w:t>(</w:t>
      </w:r>
      <w:proofErr w:type="gramStart"/>
      <w:r w:rsidRPr="00CC4342">
        <w:rPr>
          <w:rFonts w:eastAsia="Times New Roman"/>
          <w:kern w:val="28"/>
        </w:rPr>
        <w:t>multiply</w:t>
      </w:r>
      <w:proofErr w:type="gramEnd"/>
      <w:r w:rsidRPr="00CC4342">
        <w:rPr>
          <w:rFonts w:eastAsia="Times New Roman"/>
          <w:kern w:val="28"/>
        </w:rPr>
        <w:t xml:space="preserve"> 5 x 1 x 74, then divide by 2)</w:t>
      </w:r>
    </w:p>
    <w:p w14:paraId="6D472536" w14:textId="77777777" w:rsidR="00A462AC" w:rsidRPr="00CC4342" w:rsidRDefault="00A462AC" w:rsidP="00A462AC">
      <w:pPr>
        <w:widowControl w:val="0"/>
        <w:tabs>
          <w:tab w:val="left" w:pos="720"/>
        </w:tabs>
        <w:overflowPunct w:val="0"/>
        <w:autoSpaceDE w:val="0"/>
        <w:autoSpaceDN w:val="0"/>
        <w:adjustRightInd w:val="0"/>
      </w:pPr>
      <w:r w:rsidRPr="00CC4342">
        <w:tab/>
      </w:r>
    </w:p>
    <w:p w14:paraId="5D6B7004" w14:textId="77777777" w:rsidR="00A462AC" w:rsidRPr="00CC4342" w:rsidRDefault="00A462AC" w:rsidP="00A462AC">
      <w:pPr>
        <w:widowControl w:val="0"/>
        <w:tabs>
          <w:tab w:val="left" w:pos="720"/>
        </w:tabs>
        <w:overflowPunct w:val="0"/>
        <w:autoSpaceDE w:val="0"/>
        <w:autoSpaceDN w:val="0"/>
        <w:adjustRightInd w:val="0"/>
        <w:rPr>
          <w:rFonts w:eastAsia="Times New Roman"/>
          <w:kern w:val="28"/>
          <w:vertAlign w:val="subscript"/>
        </w:rPr>
      </w:pPr>
      <w:r w:rsidRPr="00CC4342">
        <w:t xml:space="preserve">Example 2: </w:t>
      </w:r>
      <w:proofErr w:type="gramStart"/>
      <w:r w:rsidRPr="00CC4342">
        <w:t>Given  N</w:t>
      </w:r>
      <w:r w:rsidRPr="00CC4342">
        <w:rPr>
          <w:vertAlign w:val="subscript"/>
        </w:rPr>
        <w:t>2</w:t>
      </w:r>
      <w:proofErr w:type="gramEnd"/>
      <w:r w:rsidRPr="00CC4342">
        <w:t xml:space="preserve"> + 3 H</w:t>
      </w:r>
      <w:r w:rsidRPr="00CC4342">
        <w:rPr>
          <w:vertAlign w:val="subscript"/>
        </w:rPr>
        <w:t>2</w:t>
      </w:r>
      <w:r w:rsidRPr="00CC4342">
        <w:t xml:space="preserve"> → 2 NH</w:t>
      </w:r>
      <w:r w:rsidRPr="00CC4342">
        <w:rPr>
          <w:vertAlign w:val="subscript"/>
        </w:rPr>
        <w:t>3</w:t>
      </w:r>
    </w:p>
    <w:p w14:paraId="7DB53CC4" w14:textId="77777777" w:rsidR="00A462AC" w:rsidRPr="00CC4342" w:rsidRDefault="00A462AC" w:rsidP="00A462AC">
      <w:pPr>
        <w:pStyle w:val="NoSpacing"/>
      </w:pPr>
      <w:r w:rsidRPr="00CC4342">
        <w:tab/>
        <w:t>How many grams of N</w:t>
      </w:r>
      <w:r w:rsidRPr="00CC4342">
        <w:rPr>
          <w:vertAlign w:val="subscript"/>
        </w:rPr>
        <w:t>2</w:t>
      </w:r>
      <w:r w:rsidRPr="00CC4342">
        <w:t xml:space="preserve"> are needed to react with 16mols H</w:t>
      </w:r>
      <w:r w:rsidRPr="00CC4342">
        <w:rPr>
          <w:vertAlign w:val="subscript"/>
        </w:rPr>
        <w:t>2</w:t>
      </w:r>
      <w:r w:rsidRPr="00CC4342">
        <w:t>?</w:t>
      </w:r>
    </w:p>
    <w:p w14:paraId="2CE919F3"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ab/>
      </w:r>
    </w:p>
    <w:p w14:paraId="059544BD" w14:textId="77777777" w:rsidR="00A462AC" w:rsidRPr="00CC4342" w:rsidRDefault="00A462AC" w:rsidP="00A462AC">
      <w:pPr>
        <w:widowControl w:val="0"/>
        <w:overflowPunct w:val="0"/>
        <w:autoSpaceDE w:val="0"/>
        <w:autoSpaceDN w:val="0"/>
        <w:adjustRightInd w:val="0"/>
        <w:rPr>
          <w:rFonts w:eastAsia="Times New Roman"/>
          <w:kern w:val="28"/>
          <w:vertAlign w:val="subscript"/>
        </w:rPr>
      </w:pPr>
      <w:r w:rsidRPr="00CC4342">
        <w:rPr>
          <w:rFonts w:eastAsia="Times New Roman"/>
          <w:b/>
          <w:kern w:val="28"/>
        </w:rPr>
        <w:tab/>
        <w:t>1. Write what is given</w:t>
      </w:r>
      <w:r w:rsidRPr="00CC4342">
        <w:rPr>
          <w:rFonts w:eastAsia="Times New Roman"/>
          <w:b/>
          <w:kern w:val="28"/>
        </w:rPr>
        <w:tab/>
      </w:r>
      <w:r w:rsidRPr="00CC4342">
        <w:rPr>
          <w:rFonts w:eastAsia="Times New Roman"/>
          <w:kern w:val="28"/>
        </w:rPr>
        <w:t>16 mols H</w:t>
      </w:r>
      <w:r w:rsidRPr="00CC4342">
        <w:rPr>
          <w:rFonts w:eastAsia="Times New Roman"/>
          <w:kern w:val="28"/>
          <w:vertAlign w:val="subscript"/>
        </w:rPr>
        <w:t>2</w:t>
      </w:r>
    </w:p>
    <w:p w14:paraId="4A7AC8BF"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kern w:val="28"/>
        </w:rPr>
        <w:tab/>
      </w:r>
      <w:r w:rsidRPr="00CC4342">
        <w:rPr>
          <w:rFonts w:eastAsia="Times New Roman"/>
          <w:kern w:val="28"/>
        </w:rPr>
        <w:tab/>
      </w:r>
    </w:p>
    <w:p w14:paraId="6374292B" w14:textId="77777777" w:rsidR="00A462AC" w:rsidRPr="00CC4342" w:rsidRDefault="00A462AC" w:rsidP="00A462AC">
      <w:pPr>
        <w:pStyle w:val="NoSpacing"/>
        <w:rPr>
          <w:rFonts w:eastAsia="Times New Roman"/>
          <w:b/>
          <w:kern w:val="28"/>
        </w:rPr>
      </w:pPr>
      <w:r w:rsidRPr="00CC4342">
        <w:rPr>
          <w:rFonts w:eastAsia="Times New Roman"/>
          <w:kern w:val="28"/>
        </w:rPr>
        <w:tab/>
      </w:r>
      <w:r w:rsidRPr="00CC4342">
        <w:rPr>
          <w:rFonts w:eastAsia="Times New Roman"/>
          <w:b/>
          <w:kern w:val="28"/>
        </w:rPr>
        <w:t xml:space="preserve">2. Determine the molar ratio of the unknown to the known </w:t>
      </w:r>
    </w:p>
    <w:p w14:paraId="7A5C3208" w14:textId="41F5F6C9" w:rsidR="00A462AC" w:rsidRPr="00CC4342" w:rsidRDefault="00A462AC" w:rsidP="00A462AC">
      <w:pPr>
        <w:pStyle w:val="NoSpacing"/>
        <w:ind w:left="990"/>
        <w:rPr>
          <w:rFonts w:eastAsia="Times New Roman"/>
          <w:kern w:val="28"/>
        </w:rPr>
      </w:pPr>
      <w:r w:rsidRPr="00CC4342">
        <w:t>The ratio from the problem will have N</w:t>
      </w:r>
      <w:r w:rsidRPr="00CC4342">
        <w:rPr>
          <w:vertAlign w:val="subscript"/>
        </w:rPr>
        <w:t>2</w:t>
      </w:r>
      <w:r w:rsidRPr="00CC4342">
        <w:t xml:space="preserve"> (unknown quantity) and H</w:t>
      </w:r>
      <w:r w:rsidRPr="00CC4342">
        <w:rPr>
          <w:vertAlign w:val="subscript"/>
        </w:rPr>
        <w:t>2</w:t>
      </w:r>
      <w:r w:rsidRPr="00CC4342">
        <w:t xml:space="preserve"> (known quantity) in it. </w:t>
      </w:r>
      <w:r w:rsidRPr="00CC4342">
        <w:tab/>
      </w:r>
      <w:r w:rsidRPr="00CC4342">
        <w:tab/>
      </w:r>
      <w:r w:rsidRPr="00CC4342">
        <w:tab/>
      </w:r>
      <w:r w:rsidRPr="00CC4342">
        <w:rPr>
          <w:rFonts w:eastAsia="Times New Roman"/>
          <w:kern w:val="28"/>
        </w:rPr>
        <w:t xml:space="preserve">   </w:t>
      </w:r>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num>
          <m:den>
            <m:sSub>
              <m:sSubPr>
                <m:ctrlPr>
                  <w:rPr>
                    <w:rFonts w:ascii="Cambria Math" w:eastAsia="Times New Roman" w:hAnsi="Cambria Math"/>
                    <w:kern w:val="28"/>
                  </w:rPr>
                </m:ctrlPr>
              </m:sSubPr>
              <m:e>
                <m:r>
                  <m:rPr>
                    <m:nor/>
                  </m:rPr>
                  <w:rPr>
                    <w:rFonts w:eastAsia="Times New Roman"/>
                    <w:kern w:val="28"/>
                  </w:rPr>
                  <m:t>3 mol H</m:t>
                </m:r>
              </m:e>
              <m:sub>
                <m:r>
                  <m:rPr>
                    <m:nor/>
                  </m:rPr>
                  <w:rPr>
                    <w:rFonts w:eastAsia="Times New Roman"/>
                    <w:kern w:val="28"/>
                  </w:rPr>
                  <m:t>2</m:t>
                </m:r>
              </m:sub>
            </m:sSub>
          </m:den>
        </m:f>
      </m:oMath>
    </w:p>
    <w:p w14:paraId="3DF84DD3"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p>
    <w:p w14:paraId="79CE674C" w14:textId="77777777" w:rsidR="00A462AC" w:rsidRPr="00CC4342" w:rsidRDefault="00A462AC" w:rsidP="00A462AC">
      <w:pPr>
        <w:widowControl w:val="0"/>
        <w:overflowPunct w:val="0"/>
        <w:autoSpaceDE w:val="0"/>
        <w:autoSpaceDN w:val="0"/>
        <w:adjustRightInd w:val="0"/>
        <w:rPr>
          <w:rFonts w:eastAsia="Times New Roman"/>
          <w:kern w:val="28"/>
          <w:vertAlign w:val="subscript"/>
        </w:rPr>
      </w:pPr>
      <w:r w:rsidRPr="00CC4342">
        <w:rPr>
          <w:rFonts w:eastAsia="Times New Roman"/>
          <w:kern w:val="28"/>
        </w:rPr>
        <w:tab/>
      </w:r>
      <w:r w:rsidRPr="00CC4342">
        <w:rPr>
          <w:rFonts w:eastAsia="Times New Roman"/>
          <w:b/>
          <w:kern w:val="28"/>
        </w:rPr>
        <w:t>3. Determine the molar mass of the unknown.</w:t>
      </w:r>
      <w:r w:rsidRPr="00CC4342">
        <w:rPr>
          <w:rFonts w:eastAsia="Times New Roman"/>
          <w:b/>
          <w:kern w:val="28"/>
        </w:rPr>
        <w:tab/>
      </w:r>
      <w:r w:rsidRPr="00CC4342">
        <w:rPr>
          <w:rFonts w:eastAsia="Times New Roman"/>
          <w:b/>
          <w:kern w:val="28"/>
        </w:rPr>
        <w:tab/>
      </w:r>
      <w:r w:rsidRPr="00CC4342">
        <w:rPr>
          <w:rFonts w:eastAsia="Times New Roman"/>
          <w:kern w:val="28"/>
        </w:rPr>
        <w:t>28g/mol N</w:t>
      </w:r>
      <w:r w:rsidRPr="00CC4342">
        <w:rPr>
          <w:rFonts w:eastAsia="Times New Roman"/>
          <w:kern w:val="28"/>
          <w:vertAlign w:val="subscript"/>
        </w:rPr>
        <w:t>2</w:t>
      </w:r>
    </w:p>
    <w:p w14:paraId="7E5DD208" w14:textId="77777777" w:rsidR="00A462AC" w:rsidRPr="00CC4342" w:rsidRDefault="00A462AC" w:rsidP="00A462AC">
      <w:pPr>
        <w:widowControl w:val="0"/>
        <w:overflowPunct w:val="0"/>
        <w:autoSpaceDE w:val="0"/>
        <w:autoSpaceDN w:val="0"/>
        <w:adjustRightInd w:val="0"/>
        <w:rPr>
          <w:rFonts w:eastAsia="Times New Roman"/>
          <w:kern w:val="28"/>
        </w:rPr>
      </w:pPr>
    </w:p>
    <w:p w14:paraId="704F6DD2" w14:textId="77777777" w:rsidR="00A462AC" w:rsidRPr="00CC4342" w:rsidRDefault="00A462AC" w:rsidP="00A462AC">
      <w:pPr>
        <w:widowControl w:val="0"/>
        <w:overflowPunct w:val="0"/>
        <w:autoSpaceDE w:val="0"/>
        <w:autoSpaceDN w:val="0"/>
        <w:adjustRightInd w:val="0"/>
        <w:rPr>
          <w:rFonts w:eastAsia="Times New Roman"/>
          <w:kern w:val="28"/>
        </w:rPr>
      </w:pPr>
    </w:p>
    <w:p w14:paraId="3235074D" w14:textId="77777777" w:rsidR="00A462AC" w:rsidRPr="00CC4342" w:rsidRDefault="00A462AC" w:rsidP="00A462AC">
      <w:pPr>
        <w:ind w:left="720" w:hanging="90"/>
        <w:rPr>
          <w:rFonts w:eastAsia="Times New Roman"/>
          <w:b/>
          <w:kern w:val="28"/>
        </w:rPr>
      </w:pPr>
      <w:r w:rsidRPr="00CC4342">
        <w:rPr>
          <w:rFonts w:eastAsia="Times New Roman"/>
          <w:kern w:val="28"/>
        </w:rPr>
        <w:tab/>
      </w:r>
      <w:r w:rsidRPr="00CC4342">
        <w:rPr>
          <w:rFonts w:eastAsia="Times New Roman"/>
          <w:b/>
          <w:kern w:val="28"/>
        </w:rPr>
        <w:t xml:space="preserve">4. Set up and solve.  Multiply what is given by the molar ratio and the molar mass </w:t>
      </w:r>
      <w:proofErr w:type="gramStart"/>
      <w:r w:rsidRPr="00CC4342">
        <w:rPr>
          <w:rFonts w:eastAsia="Times New Roman"/>
          <w:b/>
          <w:kern w:val="28"/>
        </w:rPr>
        <w:t>of  the</w:t>
      </w:r>
      <w:proofErr w:type="gramEnd"/>
      <w:r w:rsidRPr="00CC4342">
        <w:rPr>
          <w:rFonts w:eastAsia="Times New Roman"/>
          <w:b/>
          <w:kern w:val="28"/>
        </w:rPr>
        <w:t xml:space="preserve"> unknown.</w:t>
      </w:r>
    </w:p>
    <w:p w14:paraId="3765F21C" w14:textId="77777777" w:rsidR="00A462AC" w:rsidRPr="00CC4342" w:rsidRDefault="00A462AC" w:rsidP="00A462AC">
      <w:pPr>
        <w:rPr>
          <w:rFonts w:eastAsia="Times New Roman"/>
          <w:kern w:val="28"/>
          <w:vertAlign w:val="subscript"/>
        </w:rPr>
      </w:pPr>
      <w:r w:rsidRPr="00CC4342">
        <w:rPr>
          <w:rFonts w:eastAsia="Times New Roman"/>
          <w:kern w:val="28"/>
        </w:rPr>
        <w:lastRenderedPageBreak/>
        <w:tab/>
      </w:r>
      <w:r w:rsidRPr="00CC4342">
        <w:rPr>
          <w:rFonts w:eastAsia="Times New Roman"/>
          <w:kern w:val="28"/>
        </w:rPr>
        <w:tab/>
        <w:t>16mol H</w:t>
      </w:r>
      <w:r w:rsidRPr="00CC4342">
        <w:rPr>
          <w:rFonts w:eastAsia="Times New Roman"/>
          <w:kern w:val="28"/>
          <w:vertAlign w:val="subscript"/>
        </w:rPr>
        <w:t>2</w:t>
      </w:r>
      <w:r w:rsidRPr="00CC4342">
        <w:rPr>
          <w:rFonts w:eastAsia="Times New Roman"/>
          <w:kern w:val="28"/>
        </w:rPr>
        <w:t xml:space="preserve">   </w:t>
      </w:r>
      <w:proofErr w:type="gramStart"/>
      <w:r w:rsidRPr="00CC4342">
        <w:rPr>
          <w:rFonts w:eastAsia="Times New Roman"/>
          <w:kern w:val="28"/>
        </w:rPr>
        <w:t xml:space="preserve">x  </w:t>
      </w:r>
      <w:proofErr w:type="gramEnd"/>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num>
          <m:den>
            <m:sSub>
              <m:sSubPr>
                <m:ctrlPr>
                  <w:rPr>
                    <w:rFonts w:ascii="Cambria Math" w:eastAsia="Times New Roman" w:hAnsi="Cambria Math"/>
                    <w:kern w:val="28"/>
                  </w:rPr>
                </m:ctrlPr>
              </m:sSubPr>
              <m:e>
                <m:r>
                  <m:rPr>
                    <m:nor/>
                  </m:rPr>
                  <w:rPr>
                    <w:rFonts w:eastAsia="Times New Roman"/>
                    <w:kern w:val="28"/>
                  </w:rPr>
                  <m:t>3 mol H</m:t>
                </m:r>
              </m:e>
              <m:sub>
                <m:r>
                  <m:rPr>
                    <m:nor/>
                  </m:rPr>
                  <w:rPr>
                    <w:rFonts w:eastAsia="Times New Roman"/>
                    <w:kern w:val="28"/>
                  </w:rPr>
                  <m:t>2</m:t>
                </m:r>
              </m:sub>
            </m:sSub>
          </m:den>
        </m:f>
      </m:oMath>
      <w:r w:rsidRPr="00CC4342">
        <w:rPr>
          <w:rFonts w:eastAsia="Times New Roman"/>
          <w:kern w:val="28"/>
        </w:rPr>
        <w:t xml:space="preserve">  x   28g N</w:t>
      </w:r>
      <w:r w:rsidRPr="00CC4342">
        <w:rPr>
          <w:rFonts w:eastAsia="Times New Roman"/>
          <w:kern w:val="28"/>
          <w:vertAlign w:val="subscript"/>
        </w:rPr>
        <w:t>2</w:t>
      </w:r>
      <w:r w:rsidRPr="00CC4342">
        <w:rPr>
          <w:rFonts w:eastAsia="Times New Roman"/>
          <w:kern w:val="28"/>
        </w:rPr>
        <w:t xml:space="preserve"> = 149.33g N</w:t>
      </w:r>
      <w:r w:rsidRPr="00CC4342">
        <w:rPr>
          <w:rFonts w:eastAsia="Times New Roman"/>
          <w:kern w:val="28"/>
          <w:vertAlign w:val="subscript"/>
        </w:rPr>
        <w:t>2</w:t>
      </w:r>
    </w:p>
    <w:p w14:paraId="5D05ED8B" w14:textId="77777777" w:rsidR="00A462AC" w:rsidRPr="00CC4342" w:rsidRDefault="00A462AC" w:rsidP="00A462AC">
      <w:pPr>
        <w:pStyle w:val="NoSpacing"/>
        <w:rPr>
          <w:rFonts w:eastAsia="Times New Roman"/>
        </w:rPr>
      </w:pPr>
      <w:r w:rsidRPr="00CC4342">
        <w:rPr>
          <w:rFonts w:eastAsia="Times New Roman"/>
        </w:rPr>
        <w:tab/>
      </w:r>
      <w:r w:rsidRPr="00CC4342">
        <w:rPr>
          <w:rFonts w:eastAsia="Times New Roman"/>
        </w:rPr>
        <w:tab/>
        <w:t>(</w:t>
      </w:r>
      <w:proofErr w:type="gramStart"/>
      <w:r w:rsidRPr="00CC4342">
        <w:rPr>
          <w:rFonts w:eastAsia="Times New Roman"/>
        </w:rPr>
        <w:t>multiply</w:t>
      </w:r>
      <w:proofErr w:type="gramEnd"/>
      <w:r w:rsidRPr="00CC4342">
        <w:rPr>
          <w:rFonts w:eastAsia="Times New Roman"/>
        </w:rPr>
        <w:t xml:space="preserve"> 16 x 1 x 28, then divide by 3)</w:t>
      </w:r>
    </w:p>
    <w:p w14:paraId="4776D160" w14:textId="77777777" w:rsidR="00A462AC" w:rsidRPr="00CC4342" w:rsidRDefault="00A462AC" w:rsidP="00A462AC">
      <w:pPr>
        <w:pStyle w:val="NoSpacing"/>
        <w:rPr>
          <w:rFonts w:eastAsia="Times New Roman"/>
        </w:rPr>
      </w:pPr>
    </w:p>
    <w:p w14:paraId="0F77DA4B" w14:textId="77777777" w:rsidR="00A462AC" w:rsidRPr="00CC4342" w:rsidRDefault="00A462AC" w:rsidP="00A462AC">
      <w:pPr>
        <w:pStyle w:val="NoSpacing"/>
        <w:pBdr>
          <w:bottom w:val="single" w:sz="4" w:space="1" w:color="auto"/>
        </w:pBdr>
        <w:rPr>
          <w:rFonts w:eastAsia="Times New Roman"/>
        </w:rPr>
      </w:pPr>
    </w:p>
    <w:p w14:paraId="03FE2B45" w14:textId="14096001" w:rsidR="00A462AC" w:rsidRPr="00CC4342" w:rsidRDefault="00A462AC" w:rsidP="00A462AC">
      <w:pPr>
        <w:pStyle w:val="ListParagraph"/>
        <w:ind w:hanging="720"/>
        <w:rPr>
          <w:rFonts w:eastAsia="Times New Roman"/>
          <w:b/>
        </w:rPr>
      </w:pPr>
      <w:bookmarkStart w:id="37" w:name="StoichiometryMoltoMassPP"/>
      <w:r w:rsidRPr="00CC4342">
        <w:rPr>
          <w:rFonts w:eastAsia="Times New Roman"/>
          <w:b/>
        </w:rPr>
        <w:t>Mol to Mass Practice Problems</w:t>
      </w:r>
    </w:p>
    <w:bookmarkEnd w:id="37"/>
    <w:p w14:paraId="48CE9623" w14:textId="77777777" w:rsidR="00A462AC" w:rsidRPr="00CC4342" w:rsidRDefault="00A462AC" w:rsidP="00A462AC">
      <w:pPr>
        <w:pStyle w:val="ListParagraph"/>
        <w:ind w:hanging="720"/>
        <w:rPr>
          <w:rFonts w:eastAsia="Times New Roman"/>
          <w:b/>
        </w:rPr>
      </w:pPr>
    </w:p>
    <w:p w14:paraId="38628CAA" w14:textId="77777777" w:rsidR="00A462AC" w:rsidRPr="00CC4342" w:rsidRDefault="00A462AC" w:rsidP="00A462AC">
      <w:pPr>
        <w:autoSpaceDE w:val="0"/>
        <w:autoSpaceDN w:val="0"/>
        <w:adjustRightInd w:val="0"/>
        <w:rPr>
          <w:rFonts w:eastAsia="Times New Roman"/>
          <w:color w:val="000000"/>
        </w:rPr>
      </w:pPr>
      <w:r w:rsidRPr="00CC4342">
        <w:rPr>
          <w:rFonts w:eastAsia="Times New Roman"/>
          <w:color w:val="000000"/>
        </w:rPr>
        <w:t>Determine the reaction type, predict the products, write and balance the equations, and complete the stoichiometry problems. SHOW ALL WORK!!!</w:t>
      </w:r>
    </w:p>
    <w:p w14:paraId="37BB2854" w14:textId="77777777" w:rsidR="00A462AC" w:rsidRPr="00CC4342" w:rsidRDefault="00A462AC" w:rsidP="00A462AC">
      <w:pPr>
        <w:autoSpaceDE w:val="0"/>
        <w:autoSpaceDN w:val="0"/>
        <w:adjustRightInd w:val="0"/>
        <w:rPr>
          <w:rFonts w:eastAsia="Times New Roman"/>
          <w:color w:val="000000"/>
        </w:rPr>
      </w:pPr>
    </w:p>
    <w:p w14:paraId="2206FECD" w14:textId="77777777" w:rsidR="00A462AC" w:rsidRPr="00CC4342" w:rsidRDefault="00A462AC" w:rsidP="00A462AC">
      <w:pPr>
        <w:autoSpaceDE w:val="0"/>
        <w:autoSpaceDN w:val="0"/>
        <w:adjustRightInd w:val="0"/>
        <w:rPr>
          <w:rFonts w:eastAsia="Times New Roman"/>
          <w:color w:val="000000"/>
        </w:rPr>
      </w:pPr>
      <w:r w:rsidRPr="00CC4342">
        <w:rPr>
          <w:rFonts w:eastAsia="Times New Roman"/>
          <w:color w:val="000000"/>
        </w:rPr>
        <w:t xml:space="preserve">1. </w:t>
      </w:r>
      <w:proofErr w:type="gramStart"/>
      <w:r w:rsidRPr="00CC4342">
        <w:rPr>
          <w:rFonts w:eastAsia="Times New Roman"/>
          <w:color w:val="000000"/>
        </w:rPr>
        <w:t>aluminum</w:t>
      </w:r>
      <w:proofErr w:type="gramEnd"/>
      <w:r w:rsidRPr="00CC4342">
        <w:rPr>
          <w:rFonts w:eastAsia="Times New Roman"/>
          <w:color w:val="000000"/>
        </w:rPr>
        <w:t xml:space="preserve"> metal reacts with chlorine gas to produce____________________.</w:t>
      </w:r>
    </w:p>
    <w:p w14:paraId="0169C19D" w14:textId="77777777" w:rsidR="00A462AC" w:rsidRPr="00CC4342" w:rsidRDefault="00A462AC" w:rsidP="00A462AC">
      <w:pPr>
        <w:autoSpaceDE w:val="0"/>
        <w:autoSpaceDN w:val="0"/>
        <w:adjustRightInd w:val="0"/>
        <w:rPr>
          <w:rFonts w:eastAsia="Times New Roman"/>
          <w:color w:val="000000"/>
        </w:rPr>
      </w:pPr>
      <w:r w:rsidRPr="00CC4342">
        <w:rPr>
          <w:rFonts w:eastAsia="Times New Roman"/>
          <w:color w:val="000000"/>
        </w:rPr>
        <w:t xml:space="preserve">    (Aluminum metal + chlorine gas → _________________)</w:t>
      </w:r>
    </w:p>
    <w:p w14:paraId="51354DEB" w14:textId="77777777" w:rsidR="00A462AC" w:rsidRPr="00CC4342" w:rsidRDefault="00A462AC" w:rsidP="00A462AC">
      <w:pPr>
        <w:numPr>
          <w:ilvl w:val="0"/>
          <w:numId w:val="30"/>
        </w:numPr>
        <w:autoSpaceDE w:val="0"/>
        <w:autoSpaceDN w:val="0"/>
        <w:adjustRightInd w:val="0"/>
        <w:contextualSpacing/>
        <w:rPr>
          <w:rFonts w:eastAsia="Times New Roman"/>
          <w:color w:val="000000"/>
        </w:rPr>
      </w:pPr>
      <w:r w:rsidRPr="00CC4342">
        <w:rPr>
          <w:rFonts w:eastAsia="Times New Roman"/>
          <w:color w:val="000000"/>
        </w:rPr>
        <w:t>2.5 moles of chlorine gas will react with aluminum metal to produce how many grams of aluminum chloride?</w:t>
      </w:r>
    </w:p>
    <w:p w14:paraId="04FB1ED2" w14:textId="77777777" w:rsidR="00A462AC" w:rsidRPr="00CC4342" w:rsidRDefault="00A462AC" w:rsidP="00A462AC">
      <w:pPr>
        <w:numPr>
          <w:ilvl w:val="0"/>
          <w:numId w:val="30"/>
        </w:numPr>
        <w:autoSpaceDE w:val="0"/>
        <w:autoSpaceDN w:val="0"/>
        <w:adjustRightInd w:val="0"/>
        <w:contextualSpacing/>
        <w:rPr>
          <w:rFonts w:eastAsia="Times New Roman"/>
          <w:color w:val="000000"/>
        </w:rPr>
      </w:pPr>
      <w:r w:rsidRPr="00CC4342">
        <w:rPr>
          <w:rFonts w:eastAsia="Times New Roman"/>
          <w:color w:val="000000"/>
        </w:rPr>
        <w:t>How many grams of chlorine gas are needed to produce 2.5mols of aluminum chloride?</w:t>
      </w:r>
    </w:p>
    <w:p w14:paraId="30DA1331" w14:textId="77777777" w:rsidR="00A462AC" w:rsidRPr="00CC4342" w:rsidRDefault="00A462AC" w:rsidP="00A462AC">
      <w:pPr>
        <w:numPr>
          <w:ilvl w:val="0"/>
          <w:numId w:val="30"/>
        </w:numPr>
        <w:autoSpaceDE w:val="0"/>
        <w:autoSpaceDN w:val="0"/>
        <w:adjustRightInd w:val="0"/>
        <w:contextualSpacing/>
        <w:rPr>
          <w:rFonts w:eastAsia="Times New Roman"/>
          <w:color w:val="000000"/>
        </w:rPr>
      </w:pPr>
      <w:r w:rsidRPr="00CC4342">
        <w:rPr>
          <w:rFonts w:eastAsia="Times New Roman"/>
          <w:color w:val="000000"/>
        </w:rPr>
        <w:t>How many grams of Cl</w:t>
      </w:r>
      <w:r w:rsidRPr="00CC4342">
        <w:rPr>
          <w:rFonts w:eastAsia="Times New Roman"/>
          <w:color w:val="000000"/>
          <w:vertAlign w:val="subscript"/>
        </w:rPr>
        <w:t>2</w:t>
      </w:r>
      <w:r w:rsidRPr="00CC4342">
        <w:rPr>
          <w:rFonts w:eastAsia="Times New Roman"/>
          <w:color w:val="000000"/>
        </w:rPr>
        <w:t xml:space="preserve"> are needed to react with 12.3mols aluminum metal?</w:t>
      </w:r>
    </w:p>
    <w:p w14:paraId="391EFB6B" w14:textId="77777777" w:rsidR="00A462AC" w:rsidRPr="00CC4342" w:rsidRDefault="00A462AC" w:rsidP="00A462AC">
      <w:pPr>
        <w:numPr>
          <w:ilvl w:val="0"/>
          <w:numId w:val="30"/>
        </w:numPr>
        <w:autoSpaceDE w:val="0"/>
        <w:autoSpaceDN w:val="0"/>
        <w:adjustRightInd w:val="0"/>
        <w:contextualSpacing/>
        <w:rPr>
          <w:rFonts w:eastAsia="Times New Roman"/>
          <w:color w:val="000000"/>
        </w:rPr>
      </w:pPr>
      <w:r w:rsidRPr="00CC4342">
        <w:rPr>
          <w:rFonts w:eastAsia="Times New Roman"/>
          <w:color w:val="000000"/>
        </w:rPr>
        <w:t>How many grams of aluminum will react with 3.4 moles of chlorine gas?</w:t>
      </w:r>
    </w:p>
    <w:p w14:paraId="74A00FAF" w14:textId="77777777" w:rsidR="00A462AC" w:rsidRPr="00CC4342" w:rsidRDefault="00A462AC" w:rsidP="00A462AC">
      <w:pPr>
        <w:numPr>
          <w:ilvl w:val="0"/>
          <w:numId w:val="30"/>
        </w:numPr>
        <w:autoSpaceDE w:val="0"/>
        <w:autoSpaceDN w:val="0"/>
        <w:adjustRightInd w:val="0"/>
        <w:contextualSpacing/>
        <w:rPr>
          <w:rFonts w:eastAsia="Times New Roman"/>
          <w:color w:val="000000"/>
        </w:rPr>
      </w:pPr>
      <w:r w:rsidRPr="00CC4342">
        <w:rPr>
          <w:rFonts w:eastAsia="Times New Roman"/>
          <w:color w:val="000000"/>
        </w:rPr>
        <w:t xml:space="preserve">If 17 mols of aluminum react, how many moles of aluminum chloride will be produced? </w:t>
      </w:r>
    </w:p>
    <w:p w14:paraId="3B86A848" w14:textId="77777777" w:rsidR="00A462AC" w:rsidRPr="00CC4342" w:rsidRDefault="00A462AC" w:rsidP="00A462AC">
      <w:pPr>
        <w:autoSpaceDE w:val="0"/>
        <w:autoSpaceDN w:val="0"/>
        <w:adjustRightInd w:val="0"/>
        <w:rPr>
          <w:rFonts w:eastAsia="Times New Roman"/>
          <w:color w:val="000000"/>
        </w:rPr>
      </w:pPr>
    </w:p>
    <w:p w14:paraId="37F2A7CD" w14:textId="77777777" w:rsidR="00A462AC" w:rsidRPr="00CC4342" w:rsidRDefault="00A462AC" w:rsidP="00A462AC">
      <w:pPr>
        <w:autoSpaceDE w:val="0"/>
        <w:autoSpaceDN w:val="0"/>
        <w:adjustRightInd w:val="0"/>
        <w:ind w:left="270" w:hanging="270"/>
        <w:rPr>
          <w:rFonts w:eastAsia="Times New Roman"/>
          <w:color w:val="000000"/>
        </w:rPr>
      </w:pPr>
      <w:r w:rsidRPr="00CC4342">
        <w:rPr>
          <w:rFonts w:eastAsia="Times New Roman"/>
          <w:color w:val="000000"/>
        </w:rPr>
        <w:t>2. The ammonia (NH</w:t>
      </w:r>
      <w:r w:rsidRPr="00CC4342">
        <w:rPr>
          <w:rFonts w:eastAsia="Times New Roman"/>
          <w:color w:val="000000"/>
          <w:vertAlign w:val="subscript"/>
        </w:rPr>
        <w:t>3</w:t>
      </w:r>
      <w:r w:rsidRPr="00CC4342">
        <w:rPr>
          <w:rFonts w:eastAsia="Times New Roman"/>
          <w:color w:val="000000"/>
        </w:rPr>
        <w:t xml:space="preserve">) used to make fertilizers for lawns and </w:t>
      </w:r>
      <w:proofErr w:type="gramStart"/>
      <w:r w:rsidRPr="00CC4342">
        <w:rPr>
          <w:rFonts w:eastAsia="Times New Roman"/>
          <w:color w:val="000000"/>
        </w:rPr>
        <w:t>gardens is</w:t>
      </w:r>
      <w:proofErr w:type="gramEnd"/>
      <w:r w:rsidRPr="00CC4342">
        <w:rPr>
          <w:rFonts w:eastAsia="Times New Roman"/>
          <w:color w:val="000000"/>
        </w:rPr>
        <w:t xml:space="preserve"> made by reacting nitrogen gas and     hydrogen gas.</w:t>
      </w:r>
    </w:p>
    <w:p w14:paraId="731C2E8C" w14:textId="77777777" w:rsidR="00A462AC" w:rsidRPr="00CC4342" w:rsidRDefault="00A462AC" w:rsidP="00A462AC">
      <w:pPr>
        <w:autoSpaceDE w:val="0"/>
        <w:autoSpaceDN w:val="0"/>
        <w:adjustRightInd w:val="0"/>
        <w:ind w:firstLine="360"/>
        <w:rPr>
          <w:rFonts w:eastAsia="Times New Roman"/>
          <w:color w:val="000000"/>
        </w:rPr>
      </w:pPr>
      <w:r w:rsidRPr="00CC4342">
        <w:rPr>
          <w:rFonts w:eastAsia="Times New Roman"/>
          <w:color w:val="000000"/>
        </w:rPr>
        <w:t>a. Determine the mass in grams of ammonia formed from 1.34 moles of nitrogen.</w:t>
      </w:r>
    </w:p>
    <w:p w14:paraId="1B32B137" w14:textId="77777777" w:rsidR="00A462AC" w:rsidRPr="00CC4342" w:rsidRDefault="00A462AC" w:rsidP="00A462AC">
      <w:pPr>
        <w:autoSpaceDE w:val="0"/>
        <w:autoSpaceDN w:val="0"/>
        <w:adjustRightInd w:val="0"/>
        <w:ind w:firstLine="360"/>
        <w:rPr>
          <w:rFonts w:eastAsia="Times New Roman"/>
          <w:color w:val="000000"/>
        </w:rPr>
      </w:pPr>
      <w:r w:rsidRPr="00CC4342">
        <w:rPr>
          <w:rFonts w:eastAsia="Times New Roman"/>
          <w:color w:val="000000"/>
        </w:rPr>
        <w:t>b. What is the mass in grams of hydrogen required to react with 1.34 moles of nitrogen?</w:t>
      </w:r>
    </w:p>
    <w:p w14:paraId="02C5444E" w14:textId="77777777" w:rsidR="00A462AC" w:rsidRPr="00CC4342" w:rsidRDefault="00A462AC" w:rsidP="00A462AC">
      <w:pPr>
        <w:autoSpaceDE w:val="0"/>
        <w:autoSpaceDN w:val="0"/>
        <w:adjustRightInd w:val="0"/>
        <w:ind w:firstLine="360"/>
        <w:rPr>
          <w:rFonts w:eastAsia="Times New Roman"/>
          <w:color w:val="000000"/>
        </w:rPr>
      </w:pPr>
      <w:r w:rsidRPr="00CC4342">
        <w:rPr>
          <w:rFonts w:eastAsia="Times New Roman"/>
          <w:color w:val="000000"/>
        </w:rPr>
        <w:t>c. How many grams of nitrogen are required to produce 11.7 moles of ammonia?</w:t>
      </w:r>
    </w:p>
    <w:p w14:paraId="64DA1616" w14:textId="77777777" w:rsidR="00A462AC" w:rsidRPr="00CC4342" w:rsidRDefault="00A462AC" w:rsidP="00A462AC">
      <w:pPr>
        <w:autoSpaceDE w:val="0"/>
        <w:autoSpaceDN w:val="0"/>
        <w:adjustRightInd w:val="0"/>
        <w:ind w:firstLine="360"/>
        <w:rPr>
          <w:rFonts w:eastAsia="Times New Roman"/>
          <w:color w:val="000000"/>
        </w:rPr>
      </w:pPr>
      <w:r w:rsidRPr="00CC4342">
        <w:rPr>
          <w:rFonts w:eastAsia="Times New Roman"/>
          <w:color w:val="000000"/>
        </w:rPr>
        <w:t>d. How many moles of hydrogen are required to produce 11.7 mols of ammonia?</w:t>
      </w:r>
    </w:p>
    <w:p w14:paraId="1D8E3B37" w14:textId="77777777" w:rsidR="00A462AC" w:rsidRPr="00CC4342" w:rsidRDefault="00A462AC" w:rsidP="00A462AC">
      <w:pPr>
        <w:ind w:firstLine="360"/>
        <w:rPr>
          <w:rFonts w:eastAsia="Times New Roman"/>
          <w:color w:val="000000"/>
        </w:rPr>
      </w:pPr>
      <w:r w:rsidRPr="00CC4342">
        <w:rPr>
          <w:rFonts w:eastAsia="Times New Roman"/>
          <w:color w:val="000000"/>
        </w:rPr>
        <w:t>e. How many grams of ammonia are produced from 3.5 moles of nitrogen gas?</w:t>
      </w:r>
    </w:p>
    <w:p w14:paraId="748262B4" w14:textId="77777777" w:rsidR="00A462AC" w:rsidRPr="00CC4342" w:rsidRDefault="00A462AC" w:rsidP="00A462AC">
      <w:pPr>
        <w:pStyle w:val="ListParagraph"/>
        <w:widowControl w:val="0"/>
        <w:pBdr>
          <w:bottom w:val="single" w:sz="4" w:space="1" w:color="auto"/>
        </w:pBdr>
        <w:overflowPunct w:val="0"/>
        <w:autoSpaceDE w:val="0"/>
        <w:autoSpaceDN w:val="0"/>
        <w:adjustRightInd w:val="0"/>
        <w:ind w:left="1080" w:hanging="1080"/>
        <w:rPr>
          <w:rFonts w:eastAsia="Times New Roman"/>
          <w:b/>
          <w:kern w:val="28"/>
        </w:rPr>
      </w:pPr>
    </w:p>
    <w:p w14:paraId="4911764C" w14:textId="77777777" w:rsidR="00A462AC" w:rsidRPr="00CC4342" w:rsidRDefault="00A462AC" w:rsidP="006F3292">
      <w:pPr>
        <w:widowControl w:val="0"/>
        <w:overflowPunct w:val="0"/>
        <w:autoSpaceDE w:val="0"/>
        <w:autoSpaceDN w:val="0"/>
        <w:adjustRightInd w:val="0"/>
        <w:jc w:val="center"/>
        <w:rPr>
          <w:rFonts w:eastAsia="Times New Roman"/>
          <w:b/>
          <w:kern w:val="28"/>
        </w:rPr>
      </w:pPr>
      <w:bookmarkStart w:id="38" w:name="StoichiometryMasstoMol"/>
      <w:r w:rsidRPr="00CC4342">
        <w:rPr>
          <w:rFonts w:eastAsia="Times New Roman"/>
          <w:b/>
          <w:kern w:val="28"/>
        </w:rPr>
        <w:t>Ideal Stoichiometric Calculations:  Mass to Mole Conversions</w:t>
      </w:r>
    </w:p>
    <w:bookmarkEnd w:id="38"/>
    <w:p w14:paraId="3DF41275" w14:textId="77777777" w:rsidR="00A462AC" w:rsidRPr="00CC4342" w:rsidRDefault="00A462AC" w:rsidP="006F3292">
      <w:pPr>
        <w:jc w:val="center"/>
        <w:rPr>
          <w:rFonts w:eastAsia="Times New Roman"/>
          <w:b/>
          <w:kern w:val="28"/>
        </w:rPr>
      </w:pPr>
    </w:p>
    <w:p w14:paraId="5774EBF8" w14:textId="77777777" w:rsidR="00A462AC" w:rsidRPr="00CC4342" w:rsidRDefault="00A462AC" w:rsidP="00A462AC">
      <w:pPr>
        <w:rPr>
          <w:rFonts w:eastAsia="Times New Roman"/>
          <w:b/>
          <w:kern w:val="28"/>
        </w:rPr>
      </w:pPr>
      <w:r w:rsidRPr="00CC4342">
        <w:rPr>
          <w:rFonts w:eastAsia="Times New Roman"/>
          <w:b/>
          <w:kern w:val="28"/>
        </w:rPr>
        <w:t>Starts with grams as the given quantity and ends with mols</w:t>
      </w:r>
    </w:p>
    <w:p w14:paraId="3B8D5E4A" w14:textId="77777777" w:rsidR="00A462AC" w:rsidRPr="00CC4342" w:rsidRDefault="00A462AC" w:rsidP="006F3292">
      <w:pPr>
        <w:widowControl w:val="0"/>
        <w:overflowPunct w:val="0"/>
        <w:autoSpaceDE w:val="0"/>
        <w:autoSpaceDN w:val="0"/>
        <w:adjustRightInd w:val="0"/>
        <w:jc w:val="center"/>
        <w:rPr>
          <w:rFonts w:eastAsia="Times New Roman"/>
          <w:kern w:val="28"/>
        </w:rPr>
      </w:pPr>
    </w:p>
    <w:p w14:paraId="39670484"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Equation:</w:t>
      </w:r>
      <w:r w:rsidRPr="00CC4342">
        <w:rPr>
          <w:rFonts w:eastAsia="Times New Roman"/>
          <w:kern w:val="28"/>
        </w:rPr>
        <w:t xml:space="preserve">  [</w:t>
      </w:r>
      <w:r w:rsidRPr="00CC4342">
        <w:rPr>
          <w:rFonts w:eastAsia="Times New Roman"/>
          <w:b/>
          <w:kern w:val="28"/>
        </w:rPr>
        <w:t xml:space="preserve">amount given in mass  </w:t>
      </w:r>
      <w:r w:rsidRPr="00CC4342">
        <w:rPr>
          <w:rFonts w:eastAsia="Times New Roman"/>
          <w:b/>
          <w:kern w:val="28"/>
        </w:rPr>
        <w:sym w:font="Symbol" w:char="F0B8"/>
      </w:r>
      <w:r w:rsidRPr="00CC4342">
        <w:rPr>
          <w:rFonts w:eastAsia="Times New Roman"/>
          <w:b/>
          <w:kern w:val="28"/>
        </w:rPr>
        <w:t xml:space="preserve"> molar mass</w:t>
      </w:r>
      <w:proofErr w:type="gramStart"/>
      <w:r w:rsidRPr="00CC4342">
        <w:rPr>
          <w:rFonts w:eastAsia="Times New Roman"/>
          <w:b/>
          <w:kern w:val="28"/>
        </w:rPr>
        <w:t>]  x</w:t>
      </w:r>
      <w:proofErr w:type="gramEnd"/>
      <w:r w:rsidRPr="00CC4342">
        <w:rPr>
          <w:rFonts w:eastAsia="Times New Roman"/>
          <w:b/>
          <w:kern w:val="28"/>
        </w:rPr>
        <w:t xml:space="preserve"> molar ratio = amount of unknown in mols</w:t>
      </w:r>
    </w:p>
    <w:p w14:paraId="4025084E"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b/>
          <w:kern w:val="28"/>
        </w:rPr>
        <w:t xml:space="preserve">Steps </w:t>
      </w:r>
      <w:r w:rsidRPr="00CC4342">
        <w:rPr>
          <w:rFonts w:eastAsia="Times New Roman"/>
          <w:kern w:val="28"/>
        </w:rPr>
        <w:tab/>
      </w:r>
    </w:p>
    <w:p w14:paraId="67BC75B2" w14:textId="77777777" w:rsidR="00A462AC" w:rsidRPr="00CC4342" w:rsidRDefault="00A462AC" w:rsidP="00A462AC">
      <w:pPr>
        <w:pStyle w:val="ListParagraph"/>
        <w:widowControl w:val="0"/>
        <w:numPr>
          <w:ilvl w:val="0"/>
          <w:numId w:val="31"/>
        </w:numPr>
        <w:tabs>
          <w:tab w:val="left" w:pos="1080"/>
        </w:tabs>
        <w:overflowPunct w:val="0"/>
        <w:autoSpaceDE w:val="0"/>
        <w:autoSpaceDN w:val="0"/>
        <w:adjustRightInd w:val="0"/>
        <w:ind w:firstLine="0"/>
        <w:contextualSpacing/>
        <w:rPr>
          <w:rFonts w:eastAsia="Times New Roman"/>
          <w:kern w:val="28"/>
        </w:rPr>
      </w:pPr>
      <w:r w:rsidRPr="00CC4342">
        <w:rPr>
          <w:rFonts w:eastAsia="Times New Roman"/>
          <w:kern w:val="28"/>
        </w:rPr>
        <w:t>Write what is given</w:t>
      </w:r>
    </w:p>
    <w:p w14:paraId="43FC13F1" w14:textId="77777777" w:rsidR="00A462AC" w:rsidRPr="00CC4342" w:rsidRDefault="00A462AC" w:rsidP="00A462AC">
      <w:pPr>
        <w:pStyle w:val="ListParagraph"/>
        <w:widowControl w:val="0"/>
        <w:numPr>
          <w:ilvl w:val="0"/>
          <w:numId w:val="31"/>
        </w:numPr>
        <w:tabs>
          <w:tab w:val="left" w:pos="1080"/>
        </w:tabs>
        <w:overflowPunct w:val="0"/>
        <w:autoSpaceDE w:val="0"/>
        <w:autoSpaceDN w:val="0"/>
        <w:adjustRightInd w:val="0"/>
        <w:ind w:firstLine="0"/>
        <w:contextualSpacing/>
        <w:rPr>
          <w:rFonts w:eastAsia="Times New Roman"/>
          <w:kern w:val="28"/>
        </w:rPr>
      </w:pPr>
      <w:r w:rsidRPr="00CC4342">
        <w:rPr>
          <w:rFonts w:eastAsia="Times New Roman"/>
          <w:kern w:val="28"/>
        </w:rPr>
        <w:t>Determine the formula mass of the given</w:t>
      </w:r>
    </w:p>
    <w:p w14:paraId="3895DC11" w14:textId="77777777" w:rsidR="00A462AC" w:rsidRPr="00CC4342" w:rsidRDefault="00A462AC" w:rsidP="00A462AC">
      <w:pPr>
        <w:pStyle w:val="ListParagraph"/>
        <w:widowControl w:val="0"/>
        <w:numPr>
          <w:ilvl w:val="0"/>
          <w:numId w:val="31"/>
        </w:numPr>
        <w:tabs>
          <w:tab w:val="left" w:pos="1080"/>
        </w:tabs>
        <w:overflowPunct w:val="0"/>
        <w:autoSpaceDE w:val="0"/>
        <w:autoSpaceDN w:val="0"/>
        <w:adjustRightInd w:val="0"/>
        <w:ind w:firstLine="0"/>
        <w:contextualSpacing/>
        <w:rPr>
          <w:rFonts w:eastAsia="Times New Roman"/>
          <w:kern w:val="28"/>
        </w:rPr>
      </w:pPr>
      <w:r w:rsidRPr="00CC4342">
        <w:rPr>
          <w:rFonts w:eastAsia="Times New Roman"/>
          <w:kern w:val="28"/>
        </w:rPr>
        <w:t>Determine molar ratio of the unknown to the known</w:t>
      </w:r>
    </w:p>
    <w:p w14:paraId="68285802" w14:textId="77777777" w:rsidR="00A462AC" w:rsidRPr="00CC4342" w:rsidRDefault="00A462AC" w:rsidP="00A462AC">
      <w:pPr>
        <w:pStyle w:val="ListParagraph"/>
        <w:widowControl w:val="0"/>
        <w:numPr>
          <w:ilvl w:val="0"/>
          <w:numId w:val="31"/>
        </w:numPr>
        <w:tabs>
          <w:tab w:val="left" w:pos="1080"/>
        </w:tabs>
        <w:overflowPunct w:val="0"/>
        <w:autoSpaceDE w:val="0"/>
        <w:autoSpaceDN w:val="0"/>
        <w:adjustRightInd w:val="0"/>
        <w:ind w:firstLine="0"/>
        <w:contextualSpacing/>
        <w:rPr>
          <w:rFonts w:eastAsia="Times New Roman"/>
          <w:kern w:val="28"/>
        </w:rPr>
      </w:pPr>
      <w:r w:rsidRPr="00CC4342">
        <w:rPr>
          <w:rFonts w:eastAsia="Times New Roman"/>
          <w:kern w:val="28"/>
        </w:rPr>
        <w:t xml:space="preserve">Divide the given by the formula mass then multiply by the molar ratio </w:t>
      </w:r>
    </w:p>
    <w:p w14:paraId="6EC52AC7" w14:textId="77777777" w:rsidR="00A462AC" w:rsidRPr="00CC4342" w:rsidRDefault="00A462AC" w:rsidP="00A462AC">
      <w:pPr>
        <w:widowControl w:val="0"/>
        <w:pBdr>
          <w:bottom w:val="single" w:sz="4" w:space="1" w:color="auto"/>
        </w:pBdr>
        <w:overflowPunct w:val="0"/>
        <w:autoSpaceDE w:val="0"/>
        <w:autoSpaceDN w:val="0"/>
        <w:adjustRightInd w:val="0"/>
        <w:rPr>
          <w:rFonts w:eastAsia="Times New Roman"/>
          <w:kern w:val="28"/>
        </w:rPr>
      </w:pPr>
      <w:r w:rsidRPr="00CC4342">
        <w:rPr>
          <w:rFonts w:eastAsia="Times New Roman"/>
          <w:kern w:val="28"/>
        </w:rPr>
        <w:tab/>
      </w:r>
      <w:r w:rsidRPr="00CC4342">
        <w:rPr>
          <w:rFonts w:eastAsia="Times New Roman"/>
          <w:kern w:val="28"/>
        </w:rPr>
        <w:tab/>
      </w:r>
    </w:p>
    <w:p w14:paraId="1D06FD45" w14:textId="77777777" w:rsidR="00A462AC" w:rsidRPr="00CC4342" w:rsidRDefault="00A462AC" w:rsidP="00A462AC">
      <w:pPr>
        <w:widowControl w:val="0"/>
        <w:overflowPunct w:val="0"/>
        <w:autoSpaceDE w:val="0"/>
        <w:autoSpaceDN w:val="0"/>
        <w:adjustRightInd w:val="0"/>
        <w:ind w:firstLine="720"/>
        <w:rPr>
          <w:rFonts w:eastAsia="Times New Roman"/>
          <w:kern w:val="28"/>
        </w:rPr>
      </w:pPr>
      <w:r w:rsidRPr="00CC4342">
        <w:rPr>
          <w:rFonts w:eastAsia="Times New Roman"/>
          <w:kern w:val="28"/>
        </w:rPr>
        <w:t xml:space="preserve">Example 1:  </w:t>
      </w:r>
      <w:proofErr w:type="gramStart"/>
      <w:r w:rsidRPr="00CC4342">
        <w:rPr>
          <w:rFonts w:eastAsia="Times New Roman"/>
          <w:kern w:val="28"/>
        </w:rPr>
        <w:t>CO</w:t>
      </w:r>
      <w:r w:rsidRPr="00CC4342">
        <w:rPr>
          <w:rFonts w:eastAsia="Times New Roman"/>
          <w:kern w:val="28"/>
          <w:vertAlign w:val="subscript"/>
        </w:rPr>
        <w:t>2</w:t>
      </w:r>
      <w:r w:rsidRPr="00CC4342">
        <w:rPr>
          <w:rFonts w:eastAsia="Times New Roman"/>
          <w:kern w:val="28"/>
        </w:rPr>
        <w:t xml:space="preserve">  +</w:t>
      </w:r>
      <w:proofErr w:type="gramEnd"/>
      <w:r w:rsidRPr="00CC4342">
        <w:rPr>
          <w:rFonts w:eastAsia="Times New Roman"/>
          <w:kern w:val="28"/>
        </w:rPr>
        <w:t xml:space="preserve">  2 LiOH   →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   H</w:t>
      </w:r>
      <w:r w:rsidRPr="00CC4342">
        <w:rPr>
          <w:rFonts w:eastAsia="Times New Roman"/>
          <w:kern w:val="28"/>
          <w:vertAlign w:val="subscript"/>
        </w:rPr>
        <w:t>2</w:t>
      </w:r>
      <w:r w:rsidRPr="00CC4342">
        <w:rPr>
          <w:rFonts w:eastAsia="Times New Roman"/>
          <w:kern w:val="28"/>
        </w:rPr>
        <w:t>O</w:t>
      </w:r>
    </w:p>
    <w:p w14:paraId="302F05FA"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t>If you begin with 15g CO</w:t>
      </w:r>
      <w:r w:rsidRPr="00CC4342">
        <w:rPr>
          <w:rFonts w:eastAsia="Times New Roman"/>
          <w:kern w:val="28"/>
          <w:vertAlign w:val="subscript"/>
        </w:rPr>
        <w:t>2</w:t>
      </w:r>
      <w:r w:rsidRPr="00CC4342">
        <w:rPr>
          <w:rFonts w:eastAsia="Times New Roman"/>
          <w:kern w:val="28"/>
        </w:rPr>
        <w:t>, how many mols of H</w:t>
      </w:r>
      <w:r w:rsidRPr="00CC4342">
        <w:rPr>
          <w:rFonts w:eastAsia="Times New Roman"/>
          <w:kern w:val="28"/>
          <w:vertAlign w:val="subscript"/>
        </w:rPr>
        <w:t>2</w:t>
      </w:r>
      <w:r w:rsidRPr="00CC4342">
        <w:rPr>
          <w:rFonts w:eastAsia="Times New Roman"/>
          <w:kern w:val="28"/>
        </w:rPr>
        <w:t>O will be produced?</w:t>
      </w:r>
    </w:p>
    <w:p w14:paraId="17050D5B" w14:textId="77777777" w:rsidR="00A462AC" w:rsidRPr="00CC4342" w:rsidRDefault="00A462AC" w:rsidP="00A462AC">
      <w:pPr>
        <w:pStyle w:val="ListParagraph"/>
        <w:widowControl w:val="0"/>
        <w:numPr>
          <w:ilvl w:val="0"/>
          <w:numId w:val="32"/>
        </w:numPr>
        <w:tabs>
          <w:tab w:val="left" w:pos="1080"/>
        </w:tabs>
        <w:overflowPunct w:val="0"/>
        <w:autoSpaceDE w:val="0"/>
        <w:autoSpaceDN w:val="0"/>
        <w:adjustRightInd w:val="0"/>
        <w:ind w:firstLine="0"/>
        <w:contextualSpacing/>
        <w:rPr>
          <w:rFonts w:eastAsia="Times New Roman"/>
          <w:b/>
          <w:kern w:val="28"/>
        </w:rPr>
      </w:pPr>
      <w:r w:rsidRPr="00CC4342">
        <w:rPr>
          <w:rFonts w:eastAsia="Times New Roman"/>
          <w:b/>
          <w:kern w:val="28"/>
        </w:rPr>
        <w:t>Write what is given</w:t>
      </w:r>
      <w:r w:rsidRPr="00CC4342">
        <w:rPr>
          <w:rFonts w:eastAsia="Times New Roman"/>
          <w:b/>
          <w:kern w:val="28"/>
        </w:rPr>
        <w:tab/>
      </w:r>
      <w:r w:rsidRPr="00CC4342">
        <w:rPr>
          <w:rFonts w:eastAsia="Times New Roman"/>
          <w:b/>
          <w:kern w:val="28"/>
        </w:rPr>
        <w:tab/>
      </w:r>
      <w:r w:rsidRPr="00CC4342">
        <w:rPr>
          <w:rFonts w:eastAsia="Times New Roman"/>
          <w:kern w:val="28"/>
        </w:rPr>
        <w:t>15g CO</w:t>
      </w:r>
      <w:r w:rsidRPr="00CC4342">
        <w:rPr>
          <w:rFonts w:eastAsia="Times New Roman"/>
          <w:kern w:val="28"/>
          <w:vertAlign w:val="subscript"/>
        </w:rPr>
        <w:t>2</w:t>
      </w:r>
    </w:p>
    <w:p w14:paraId="37DE251D"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b/>
          <w:kern w:val="28"/>
        </w:rPr>
      </w:pPr>
    </w:p>
    <w:p w14:paraId="6042A732" w14:textId="77777777" w:rsidR="00A462AC" w:rsidRPr="00CC4342" w:rsidRDefault="00A462AC" w:rsidP="00A462AC">
      <w:pPr>
        <w:pStyle w:val="ListParagraph"/>
        <w:widowControl w:val="0"/>
        <w:numPr>
          <w:ilvl w:val="0"/>
          <w:numId w:val="32"/>
        </w:numPr>
        <w:tabs>
          <w:tab w:val="left" w:pos="1080"/>
        </w:tabs>
        <w:overflowPunct w:val="0"/>
        <w:autoSpaceDE w:val="0"/>
        <w:autoSpaceDN w:val="0"/>
        <w:adjustRightInd w:val="0"/>
        <w:ind w:firstLine="0"/>
        <w:contextualSpacing/>
        <w:rPr>
          <w:rFonts w:eastAsia="Times New Roman"/>
          <w:b/>
          <w:kern w:val="28"/>
        </w:rPr>
      </w:pPr>
      <w:r w:rsidRPr="00CC4342">
        <w:rPr>
          <w:rFonts w:eastAsia="Times New Roman"/>
          <w:b/>
          <w:kern w:val="28"/>
        </w:rPr>
        <w:t xml:space="preserve">Determine the formula mass of the given   </w:t>
      </w:r>
      <w:r w:rsidRPr="00CC4342">
        <w:rPr>
          <w:rFonts w:eastAsia="Times New Roman"/>
          <w:b/>
          <w:kern w:val="28"/>
        </w:rPr>
        <w:tab/>
      </w:r>
      <w:r w:rsidRPr="00CC4342">
        <w:rPr>
          <w:rFonts w:eastAsia="Times New Roman"/>
          <w:kern w:val="28"/>
        </w:rPr>
        <w:t>44g/mol CO</w:t>
      </w:r>
      <w:r w:rsidRPr="00CC4342">
        <w:rPr>
          <w:rFonts w:eastAsia="Times New Roman"/>
          <w:kern w:val="28"/>
          <w:vertAlign w:val="subscript"/>
        </w:rPr>
        <w:t>2</w:t>
      </w:r>
    </w:p>
    <w:p w14:paraId="781504F3"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kern w:val="28"/>
        </w:rPr>
      </w:pPr>
    </w:p>
    <w:p w14:paraId="596BCBAC" w14:textId="77777777" w:rsidR="00A462AC" w:rsidRPr="00CC4342" w:rsidRDefault="00A462AC" w:rsidP="00A462AC">
      <w:pPr>
        <w:pStyle w:val="ListParagraph"/>
        <w:widowControl w:val="0"/>
        <w:numPr>
          <w:ilvl w:val="0"/>
          <w:numId w:val="32"/>
        </w:numPr>
        <w:tabs>
          <w:tab w:val="left" w:pos="1080"/>
        </w:tabs>
        <w:overflowPunct w:val="0"/>
        <w:autoSpaceDE w:val="0"/>
        <w:autoSpaceDN w:val="0"/>
        <w:adjustRightInd w:val="0"/>
        <w:ind w:firstLine="0"/>
        <w:contextualSpacing/>
      </w:pPr>
      <w:r w:rsidRPr="00CC4342">
        <w:rPr>
          <w:rFonts w:eastAsia="Times New Roman"/>
          <w:b/>
          <w:kern w:val="28"/>
        </w:rPr>
        <w:t xml:space="preserve">Determine molar ratio of the unknown to the known    </w:t>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1 mol H</m:t>
                </m:r>
              </m:e>
              <m:sub>
                <m:r>
                  <m:rPr>
                    <m:sty m:val="p"/>
                  </m:rPr>
                  <w:rPr>
                    <w:rFonts w:ascii="Cambria Math" w:hAnsi="Cambria Math"/>
                  </w:rPr>
                  <m:t>2</m:t>
                </m:r>
              </m:sub>
            </m:sSub>
            <m:r>
              <m:rPr>
                <m:sty m:val="p"/>
              </m:rPr>
              <w:rPr>
                <w:rFonts w:ascii="Cambria Math" w:hAnsi="Cambria Math"/>
              </w:rPr>
              <m:t>O</m:t>
            </m:r>
          </m:num>
          <m:den>
            <m:sSub>
              <m:sSubPr>
                <m:ctrlPr>
                  <w:rPr>
                    <w:rFonts w:ascii="Cambria Math" w:hAnsi="Cambria Math"/>
                  </w:rPr>
                </m:ctrlPr>
              </m:sSubPr>
              <m:e>
                <m:r>
                  <m:rPr>
                    <m:sty m:val="p"/>
                  </m:rPr>
                  <w:rPr>
                    <w:rFonts w:ascii="Cambria Math" w:hAnsi="Cambria Math"/>
                  </w:rPr>
                  <m:t>1 mol CO</m:t>
                </m:r>
              </m:e>
              <m:sub>
                <m:r>
                  <m:rPr>
                    <m:sty m:val="p"/>
                  </m:rPr>
                  <w:rPr>
                    <w:rFonts w:ascii="Cambria Math" w:hAnsi="Cambria Math"/>
                  </w:rPr>
                  <m:t>2</m:t>
                </m:r>
              </m:sub>
            </m:sSub>
          </m:den>
        </m:f>
      </m:oMath>
    </w:p>
    <w:p w14:paraId="177166D2"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kern w:val="28"/>
        </w:rPr>
      </w:pPr>
    </w:p>
    <w:p w14:paraId="748237E4" w14:textId="77777777" w:rsidR="00A462AC" w:rsidRPr="00CC4342" w:rsidRDefault="00A462AC" w:rsidP="00A462AC">
      <w:pPr>
        <w:pStyle w:val="ListParagraph"/>
        <w:widowControl w:val="0"/>
        <w:numPr>
          <w:ilvl w:val="0"/>
          <w:numId w:val="32"/>
        </w:numPr>
        <w:tabs>
          <w:tab w:val="left" w:pos="1080"/>
        </w:tabs>
        <w:overflowPunct w:val="0"/>
        <w:autoSpaceDE w:val="0"/>
        <w:autoSpaceDN w:val="0"/>
        <w:adjustRightInd w:val="0"/>
        <w:ind w:firstLine="0"/>
        <w:contextualSpacing/>
        <w:rPr>
          <w:rFonts w:eastAsia="Times New Roman"/>
          <w:kern w:val="28"/>
        </w:rPr>
      </w:pPr>
      <w:r w:rsidRPr="00CC4342">
        <w:rPr>
          <w:rFonts w:eastAsia="Times New Roman"/>
          <w:b/>
          <w:kern w:val="28"/>
        </w:rPr>
        <w:t>Divide the given by the formula mass then multiply by the molar ratio</w:t>
      </w:r>
      <w:r w:rsidRPr="00CC4342">
        <w:rPr>
          <w:rFonts w:eastAsia="Times New Roman"/>
          <w:kern w:val="28"/>
        </w:rPr>
        <w:t xml:space="preserve"> </w:t>
      </w:r>
    </w:p>
    <w:p w14:paraId="42A7091C" w14:textId="77777777" w:rsidR="00A462AC" w:rsidRPr="00CC4342" w:rsidRDefault="00480DAA" w:rsidP="00A462AC">
      <w:pPr>
        <w:pStyle w:val="ListParagraph"/>
        <w:widowControl w:val="0"/>
        <w:tabs>
          <w:tab w:val="left" w:pos="1080"/>
        </w:tabs>
        <w:overflowPunct w:val="0"/>
        <w:autoSpaceDE w:val="0"/>
        <w:autoSpaceDN w:val="0"/>
        <w:adjustRightInd w:val="0"/>
        <w:rPr>
          <w:rFonts w:eastAsia="Times New Roman"/>
          <w:kern w:val="28"/>
        </w:rPr>
      </w:pPr>
      <m:oMath>
        <m:f>
          <m:fPr>
            <m:ctrlPr>
              <w:rPr>
                <w:rFonts w:ascii="Cambria Math" w:eastAsia="Times New Roman" w:hAnsi="Cambria Math"/>
                <w:kern w:val="28"/>
                <w:vertAlign w:val="subscript"/>
              </w:rPr>
            </m:ctrlPr>
          </m:fPr>
          <m:num>
            <m:sSub>
              <m:sSubPr>
                <m:ctrlPr>
                  <w:rPr>
                    <w:rFonts w:ascii="Cambria Math" w:eastAsia="Times New Roman" w:hAnsi="Cambria Math"/>
                    <w:kern w:val="28"/>
                    <w:vertAlign w:val="subscript"/>
                  </w:rPr>
                </m:ctrlPr>
              </m:sSubPr>
              <m:e>
                <m:r>
                  <m:rPr>
                    <m:sty m:val="p"/>
                  </m:rPr>
                  <w:rPr>
                    <w:rFonts w:ascii="Cambria Math" w:eastAsia="Times New Roman" w:hAnsi="Cambria Math"/>
                    <w:kern w:val="28"/>
                    <w:vertAlign w:val="subscript"/>
                  </w:rPr>
                  <m:t>15 g CO</m:t>
                </m:r>
              </m:e>
              <m:sub>
                <m:r>
                  <m:rPr>
                    <m:sty m:val="p"/>
                  </m:rPr>
                  <w:rPr>
                    <w:rFonts w:ascii="Cambria Math" w:eastAsia="Times New Roman" w:hAnsi="Cambria Math"/>
                    <w:kern w:val="28"/>
                    <w:vertAlign w:val="subscript"/>
                  </w:rPr>
                  <m:t>2</m:t>
                </m:r>
              </m:sub>
            </m:sSub>
          </m:num>
          <m:den>
            <m:sSub>
              <m:sSubPr>
                <m:ctrlPr>
                  <w:rPr>
                    <w:rFonts w:ascii="Cambria Math" w:eastAsia="Times New Roman" w:hAnsi="Cambria Math"/>
                    <w:kern w:val="28"/>
                    <w:vertAlign w:val="subscript"/>
                  </w:rPr>
                </m:ctrlPr>
              </m:sSubPr>
              <m:e>
                <m:r>
                  <m:rPr>
                    <m:sty m:val="p"/>
                  </m:rPr>
                  <w:rPr>
                    <w:rFonts w:ascii="Cambria Math" w:eastAsia="Times New Roman" w:hAnsi="Cambria Math"/>
                    <w:kern w:val="28"/>
                    <w:vertAlign w:val="subscript"/>
                  </w:rPr>
                  <m:t>44</m:t>
                </m:r>
                <m:f>
                  <m:fPr>
                    <m:ctrlPr>
                      <w:rPr>
                        <w:rFonts w:ascii="Cambria Math" w:eastAsia="Times New Roman" w:hAnsi="Cambria Math"/>
                        <w:kern w:val="28"/>
                        <w:vertAlign w:val="subscript"/>
                      </w:rPr>
                    </m:ctrlPr>
                  </m:fPr>
                  <m:num>
                    <m:r>
                      <m:rPr>
                        <m:sty m:val="p"/>
                      </m:rPr>
                      <w:rPr>
                        <w:rFonts w:ascii="Cambria Math" w:eastAsia="Times New Roman" w:hAnsi="Cambria Math"/>
                        <w:kern w:val="28"/>
                        <w:vertAlign w:val="subscript"/>
                      </w:rPr>
                      <m:t>g</m:t>
                    </m:r>
                  </m:num>
                  <m:den>
                    <m:r>
                      <m:rPr>
                        <m:sty m:val="p"/>
                      </m:rPr>
                      <w:rPr>
                        <w:rFonts w:ascii="Cambria Math" w:eastAsia="Times New Roman" w:hAnsi="Cambria Math"/>
                        <w:kern w:val="28"/>
                        <w:vertAlign w:val="subscript"/>
                      </w:rPr>
                      <m:t>mol</m:t>
                    </m:r>
                  </m:den>
                </m:f>
                <m:r>
                  <m:rPr>
                    <m:sty m:val="p"/>
                  </m:rPr>
                  <w:rPr>
                    <w:rFonts w:ascii="Cambria Math" w:eastAsia="Times New Roman" w:hAnsi="Cambria Math"/>
                    <w:kern w:val="28"/>
                    <w:vertAlign w:val="subscript"/>
                  </w:rPr>
                  <m:t xml:space="preserve"> H</m:t>
                </m:r>
              </m:e>
              <m:sub>
                <m:r>
                  <m:rPr>
                    <m:sty m:val="p"/>
                  </m:rPr>
                  <w:rPr>
                    <w:rFonts w:ascii="Cambria Math" w:eastAsia="Times New Roman" w:hAnsi="Cambria Math"/>
                    <w:kern w:val="28"/>
                    <w:vertAlign w:val="subscript"/>
                  </w:rPr>
                  <m:t xml:space="preserve">2 </m:t>
                </m:r>
              </m:sub>
            </m:sSub>
            <m:r>
              <m:rPr>
                <m:sty m:val="p"/>
              </m:rPr>
              <w:rPr>
                <w:rFonts w:ascii="Cambria Math" w:eastAsia="Times New Roman" w:hAnsi="Cambria Math"/>
                <w:kern w:val="28"/>
                <w:vertAlign w:val="subscript"/>
              </w:rPr>
              <m:t>O</m:t>
            </m:r>
          </m:den>
        </m:f>
      </m:oMath>
      <w:r w:rsidR="00A462AC" w:rsidRPr="00CC4342">
        <w:rPr>
          <w:rFonts w:eastAsia="Times New Roman"/>
          <w:kern w:val="28"/>
          <w:vertAlign w:val="subscript"/>
        </w:rPr>
        <w:t xml:space="preserve">  </w:t>
      </w:r>
      <w:proofErr w:type="gramStart"/>
      <w:r w:rsidR="00A462AC" w:rsidRPr="00CC4342">
        <w:rPr>
          <w:rFonts w:eastAsia="Times New Roman"/>
          <w:kern w:val="28"/>
          <w:vertAlign w:val="subscript"/>
        </w:rPr>
        <w:t xml:space="preserve">x  </w:t>
      </w:r>
      <w:proofErr w:type="gramEnd"/>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H</m:t>
                </m:r>
              </m:e>
              <m:sub>
                <m:r>
                  <m:rPr>
                    <m:nor/>
                  </m:rPr>
                  <w:rPr>
                    <w:rFonts w:eastAsia="Times New Roman"/>
                    <w:kern w:val="28"/>
                  </w:rPr>
                  <m:t>2</m:t>
                </m:r>
              </m:sub>
            </m:sSub>
            <m:r>
              <m:rPr>
                <m:nor/>
              </m:rPr>
              <w:rPr>
                <w:rFonts w:eastAsia="Times New Roman"/>
                <w:kern w:val="28"/>
              </w:rPr>
              <m:t>O</m:t>
            </m:r>
          </m:num>
          <m:den>
            <m:sSub>
              <m:sSubPr>
                <m:ctrlPr>
                  <w:rPr>
                    <w:rFonts w:ascii="Cambria Math" w:eastAsia="Times New Roman" w:hAnsi="Cambria Math"/>
                    <w:kern w:val="28"/>
                  </w:rPr>
                </m:ctrlPr>
              </m:sSubPr>
              <m:e>
                <m:r>
                  <m:rPr>
                    <m:nor/>
                  </m:rPr>
                  <w:rPr>
                    <w:rFonts w:eastAsia="Times New Roman"/>
                    <w:kern w:val="28"/>
                  </w:rPr>
                  <m:t>1 mol CO</m:t>
                </m:r>
              </m:e>
              <m:sub>
                <m:r>
                  <m:rPr>
                    <m:nor/>
                  </m:rPr>
                  <w:rPr>
                    <w:rFonts w:eastAsia="Times New Roman"/>
                    <w:kern w:val="28"/>
                  </w:rPr>
                  <m:t>2</m:t>
                </m:r>
              </m:sub>
            </m:sSub>
          </m:den>
        </m:f>
      </m:oMath>
      <w:r w:rsidR="00A462AC" w:rsidRPr="00CC4342">
        <w:rPr>
          <w:rFonts w:eastAsia="Times New Roman"/>
          <w:kern w:val="28"/>
        </w:rPr>
        <w:t xml:space="preserve">  = 0.34mols H</w:t>
      </w:r>
      <w:r w:rsidR="00A462AC" w:rsidRPr="00CC4342">
        <w:rPr>
          <w:rFonts w:eastAsia="Times New Roman"/>
          <w:kern w:val="28"/>
          <w:vertAlign w:val="subscript"/>
        </w:rPr>
        <w:t>2</w:t>
      </w:r>
      <w:r w:rsidR="00A462AC" w:rsidRPr="00CC4342">
        <w:rPr>
          <w:rFonts w:eastAsia="Times New Roman"/>
          <w:kern w:val="28"/>
        </w:rPr>
        <w:t>O</w:t>
      </w:r>
    </w:p>
    <w:p w14:paraId="1D154493" w14:textId="77777777" w:rsidR="00A462AC" w:rsidRPr="00CC4342" w:rsidRDefault="00A462AC" w:rsidP="00A462AC">
      <w:pPr>
        <w:widowControl w:val="0"/>
        <w:pBdr>
          <w:bottom w:val="single" w:sz="4" w:space="1" w:color="auto"/>
        </w:pBdr>
        <w:tabs>
          <w:tab w:val="left" w:pos="720"/>
        </w:tabs>
        <w:overflowPunct w:val="0"/>
        <w:autoSpaceDE w:val="0"/>
        <w:autoSpaceDN w:val="0"/>
        <w:adjustRightInd w:val="0"/>
      </w:pPr>
    </w:p>
    <w:p w14:paraId="53F4873B" w14:textId="77777777" w:rsidR="00A462AC" w:rsidRPr="00CC4342" w:rsidRDefault="00A462AC" w:rsidP="00A462AC">
      <w:pPr>
        <w:widowControl w:val="0"/>
        <w:tabs>
          <w:tab w:val="left" w:pos="720"/>
        </w:tabs>
        <w:overflowPunct w:val="0"/>
        <w:autoSpaceDE w:val="0"/>
        <w:autoSpaceDN w:val="0"/>
        <w:adjustRightInd w:val="0"/>
        <w:ind w:left="720"/>
        <w:rPr>
          <w:rFonts w:eastAsia="Times New Roman"/>
          <w:kern w:val="28"/>
          <w:vertAlign w:val="subscript"/>
        </w:rPr>
      </w:pPr>
      <w:r w:rsidRPr="00CC4342">
        <w:t xml:space="preserve">Example 2: </w:t>
      </w:r>
      <w:proofErr w:type="gramStart"/>
      <w:r w:rsidRPr="00CC4342">
        <w:t>Given  N</w:t>
      </w:r>
      <w:r w:rsidRPr="00CC4342">
        <w:rPr>
          <w:vertAlign w:val="subscript"/>
        </w:rPr>
        <w:t>2</w:t>
      </w:r>
      <w:proofErr w:type="gramEnd"/>
      <w:r w:rsidRPr="00CC4342">
        <w:t xml:space="preserve"> + 3 H</w:t>
      </w:r>
      <w:r w:rsidRPr="00CC4342">
        <w:rPr>
          <w:vertAlign w:val="subscript"/>
        </w:rPr>
        <w:t>2</w:t>
      </w:r>
      <w:r w:rsidRPr="00CC4342">
        <w:t xml:space="preserve"> → 2 NH</w:t>
      </w:r>
      <w:r w:rsidRPr="00CC4342">
        <w:rPr>
          <w:vertAlign w:val="subscript"/>
        </w:rPr>
        <w:t>3</w:t>
      </w:r>
    </w:p>
    <w:p w14:paraId="66F4B561" w14:textId="77777777" w:rsidR="00A462AC" w:rsidRPr="00CC4342" w:rsidRDefault="00A462AC" w:rsidP="00A462AC">
      <w:pPr>
        <w:pStyle w:val="NoSpacing"/>
      </w:pPr>
      <w:r w:rsidRPr="00CC4342">
        <w:tab/>
        <w:t>How many mols of N</w:t>
      </w:r>
      <w:r w:rsidRPr="00CC4342">
        <w:rPr>
          <w:vertAlign w:val="subscript"/>
        </w:rPr>
        <w:t>2</w:t>
      </w:r>
      <w:r w:rsidRPr="00CC4342">
        <w:t xml:space="preserve"> are needed to produce with 68g NH</w:t>
      </w:r>
      <w:r w:rsidRPr="00CC4342">
        <w:rPr>
          <w:vertAlign w:val="subscript"/>
        </w:rPr>
        <w:t>3</w:t>
      </w:r>
      <w:r w:rsidRPr="00CC4342">
        <w:t>?</w:t>
      </w:r>
    </w:p>
    <w:p w14:paraId="54DF2700"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ab/>
      </w:r>
    </w:p>
    <w:p w14:paraId="0FE7FFE6" w14:textId="77777777" w:rsidR="00A462AC" w:rsidRPr="00CC4342" w:rsidRDefault="00A462AC" w:rsidP="00A462AC">
      <w:pPr>
        <w:widowControl w:val="0"/>
        <w:overflowPunct w:val="0"/>
        <w:autoSpaceDE w:val="0"/>
        <w:autoSpaceDN w:val="0"/>
        <w:adjustRightInd w:val="0"/>
        <w:rPr>
          <w:rFonts w:eastAsia="Times New Roman"/>
          <w:kern w:val="28"/>
          <w:vertAlign w:val="subscript"/>
        </w:rPr>
      </w:pPr>
      <w:r w:rsidRPr="00CC4342">
        <w:rPr>
          <w:rFonts w:eastAsia="Times New Roman"/>
          <w:b/>
          <w:kern w:val="28"/>
        </w:rPr>
        <w:tab/>
        <w:t>1. Write what is given</w:t>
      </w:r>
      <w:r w:rsidRPr="00CC4342">
        <w:rPr>
          <w:rFonts w:eastAsia="Times New Roman"/>
          <w:b/>
          <w:kern w:val="28"/>
        </w:rPr>
        <w:tab/>
      </w:r>
      <w:r w:rsidRPr="00CC4342">
        <w:rPr>
          <w:rFonts w:eastAsia="Times New Roman"/>
          <w:kern w:val="28"/>
        </w:rPr>
        <w:t>68g NH</w:t>
      </w:r>
      <w:r w:rsidRPr="00CC4342">
        <w:rPr>
          <w:rFonts w:eastAsia="Times New Roman"/>
          <w:kern w:val="28"/>
          <w:vertAlign w:val="subscript"/>
        </w:rPr>
        <w:t>3</w:t>
      </w:r>
    </w:p>
    <w:p w14:paraId="5250C650"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kern w:val="28"/>
        </w:rPr>
        <w:tab/>
      </w:r>
      <w:r w:rsidRPr="00CC4342">
        <w:rPr>
          <w:rFonts w:eastAsia="Times New Roman"/>
          <w:kern w:val="28"/>
        </w:rPr>
        <w:tab/>
      </w:r>
    </w:p>
    <w:p w14:paraId="7FD4C7E5"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b/>
          <w:kern w:val="28"/>
        </w:rPr>
        <w:t>2.</w:t>
      </w:r>
      <w:r w:rsidRPr="00CC4342">
        <w:rPr>
          <w:rFonts w:eastAsia="Times New Roman"/>
          <w:kern w:val="28"/>
        </w:rPr>
        <w:t xml:space="preserve"> </w:t>
      </w:r>
      <w:r w:rsidRPr="00CC4342">
        <w:rPr>
          <w:rFonts w:eastAsia="Times New Roman"/>
          <w:b/>
          <w:kern w:val="28"/>
        </w:rPr>
        <w:t xml:space="preserve">Determine the formula mass of the given </w:t>
      </w:r>
      <w:r w:rsidRPr="00CC4342">
        <w:rPr>
          <w:rFonts w:eastAsia="Times New Roman"/>
          <w:b/>
          <w:kern w:val="28"/>
        </w:rPr>
        <w:tab/>
      </w:r>
      <w:r w:rsidRPr="00CC4342">
        <w:rPr>
          <w:rFonts w:eastAsia="Times New Roman"/>
          <w:b/>
          <w:kern w:val="28"/>
        </w:rPr>
        <w:tab/>
      </w:r>
      <w:r w:rsidRPr="00CC4342">
        <w:rPr>
          <w:rFonts w:eastAsia="Times New Roman"/>
          <w:kern w:val="28"/>
        </w:rPr>
        <w:t>17.0g/mol NH</w:t>
      </w:r>
      <w:r w:rsidRPr="00CC4342">
        <w:rPr>
          <w:rFonts w:eastAsia="Times New Roman"/>
          <w:kern w:val="28"/>
          <w:vertAlign w:val="subscript"/>
        </w:rPr>
        <w:t>3</w:t>
      </w:r>
      <w:r w:rsidRPr="00CC4342">
        <w:rPr>
          <w:rFonts w:eastAsia="Times New Roman"/>
          <w:b/>
          <w:kern w:val="28"/>
        </w:rPr>
        <w:tab/>
      </w:r>
    </w:p>
    <w:p w14:paraId="21059E6B" w14:textId="77777777" w:rsidR="00A462AC" w:rsidRPr="00CC4342" w:rsidRDefault="00A462AC" w:rsidP="00A462AC">
      <w:pPr>
        <w:pStyle w:val="NoSpacing"/>
        <w:rPr>
          <w:rFonts w:eastAsia="Times New Roman"/>
          <w:b/>
          <w:kern w:val="28"/>
        </w:rPr>
      </w:pPr>
    </w:p>
    <w:p w14:paraId="6F9B3D05" w14:textId="77777777" w:rsidR="00A462AC" w:rsidRPr="00CC4342" w:rsidRDefault="00A462AC" w:rsidP="00A462AC">
      <w:pPr>
        <w:pStyle w:val="NoSpacing"/>
        <w:rPr>
          <w:rFonts w:eastAsia="Times New Roman"/>
          <w:b/>
          <w:kern w:val="28"/>
        </w:rPr>
      </w:pPr>
      <w:r w:rsidRPr="00CC4342">
        <w:rPr>
          <w:rFonts w:eastAsia="Times New Roman"/>
          <w:b/>
          <w:kern w:val="28"/>
        </w:rPr>
        <w:tab/>
        <w:t xml:space="preserve">3. Determine the molar ratio of the unknown to the known </w:t>
      </w:r>
    </w:p>
    <w:p w14:paraId="3180D3F7" w14:textId="46B4B7D1" w:rsidR="00A462AC" w:rsidRPr="00CC4342" w:rsidRDefault="00A462AC" w:rsidP="00A462AC">
      <w:pPr>
        <w:pStyle w:val="NoSpacing"/>
        <w:ind w:left="990"/>
        <w:rPr>
          <w:rFonts w:eastAsia="Times New Roman"/>
          <w:kern w:val="28"/>
        </w:rPr>
      </w:pPr>
      <w:r w:rsidRPr="00CC4342">
        <w:t>The ratio from the problem will have N</w:t>
      </w:r>
      <w:r w:rsidRPr="00CC4342">
        <w:rPr>
          <w:vertAlign w:val="subscript"/>
        </w:rPr>
        <w:t>2</w:t>
      </w:r>
      <w:r w:rsidRPr="00CC4342">
        <w:t xml:space="preserve"> (unknown quantity) and NH</w:t>
      </w:r>
      <w:r w:rsidRPr="00CC4342">
        <w:rPr>
          <w:vertAlign w:val="subscript"/>
        </w:rPr>
        <w:t>3</w:t>
      </w:r>
      <w:r w:rsidRPr="00CC4342">
        <w:t xml:space="preserve"> (known quantity) in it. </w:t>
      </w:r>
      <w:r w:rsidRPr="00CC4342">
        <w:tab/>
      </w:r>
      <w:r w:rsidRPr="00CC4342">
        <w:tab/>
      </w:r>
      <w:r w:rsidRPr="00CC4342">
        <w:tab/>
      </w:r>
      <w:r w:rsidRPr="00CC4342">
        <w:rPr>
          <w:rFonts w:eastAsia="Times New Roman"/>
          <w:kern w:val="28"/>
        </w:rPr>
        <w:t xml:space="preserve">   </w:t>
      </w:r>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num>
          <m:den>
            <m:sSub>
              <m:sSubPr>
                <m:ctrlPr>
                  <w:rPr>
                    <w:rFonts w:ascii="Cambria Math" w:eastAsia="Times New Roman" w:hAnsi="Cambria Math"/>
                    <w:kern w:val="28"/>
                  </w:rPr>
                </m:ctrlPr>
              </m:sSubPr>
              <m:e>
                <m:r>
                  <m:rPr>
                    <m:nor/>
                  </m:rPr>
                  <w:rPr>
                    <w:rFonts w:eastAsia="Times New Roman"/>
                    <w:kern w:val="28"/>
                  </w:rPr>
                  <m:t>2 mol NH</m:t>
                </m:r>
              </m:e>
              <m:sub>
                <m:r>
                  <m:rPr>
                    <m:nor/>
                  </m:rPr>
                  <w:rPr>
                    <w:rFonts w:eastAsia="Times New Roman"/>
                    <w:kern w:val="28"/>
                  </w:rPr>
                  <m:t>3</m:t>
                </m:r>
              </m:sub>
            </m:sSub>
          </m:den>
        </m:f>
      </m:oMath>
    </w:p>
    <w:p w14:paraId="36507AFB"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p>
    <w:p w14:paraId="488AB744"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kern w:val="28"/>
        </w:rPr>
        <w:tab/>
      </w:r>
      <w:r w:rsidRPr="00CC4342">
        <w:rPr>
          <w:rFonts w:eastAsia="Times New Roman"/>
          <w:b/>
          <w:kern w:val="28"/>
        </w:rPr>
        <w:t>4</w:t>
      </w:r>
      <w:r w:rsidRPr="00CC4342">
        <w:rPr>
          <w:rFonts w:eastAsia="Times New Roman"/>
          <w:kern w:val="28"/>
        </w:rPr>
        <w:t xml:space="preserve">. </w:t>
      </w:r>
      <w:r w:rsidRPr="00CC4342">
        <w:rPr>
          <w:rFonts w:eastAsia="Times New Roman"/>
          <w:b/>
          <w:kern w:val="28"/>
        </w:rPr>
        <w:t>Divide the given by the formula mass then multiply by the molar ratio</w:t>
      </w:r>
    </w:p>
    <w:p w14:paraId="0CA57B81" w14:textId="77777777" w:rsidR="00A462AC" w:rsidRPr="00CC4342" w:rsidRDefault="00A462AC" w:rsidP="00A462AC">
      <w:pPr>
        <w:pStyle w:val="NoSpacing"/>
        <w:rPr>
          <w:rFonts w:eastAsia="Times New Roman"/>
          <w:kern w:val="28"/>
          <w:vertAlign w:val="subscript"/>
        </w:rPr>
      </w:pPr>
      <w:r w:rsidRPr="00CC4342">
        <w:rPr>
          <w:rFonts w:eastAsia="Times New Roman"/>
          <w:kern w:val="28"/>
        </w:rPr>
        <w:tab/>
      </w:r>
      <w:r w:rsidRPr="00CC4342">
        <w:rPr>
          <w:rFonts w:eastAsia="Times New Roman"/>
          <w:kern w:val="28"/>
        </w:rPr>
        <w:tab/>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68g NH</m:t>
                </m:r>
              </m:e>
              <m:sub>
                <m:r>
                  <m:rPr>
                    <m:sty m:val="p"/>
                  </m:rPr>
                  <w:rPr>
                    <w:rFonts w:ascii="Cambria Math" w:hAnsi="Cambria Math"/>
                  </w:rPr>
                  <m:t>3</m:t>
                </m:r>
              </m:sub>
            </m:sSub>
          </m:num>
          <m:den>
            <m:sSub>
              <m:sSubPr>
                <m:ctrlPr>
                  <w:rPr>
                    <w:rFonts w:ascii="Cambria Math" w:hAnsi="Cambria Math"/>
                  </w:rPr>
                </m:ctrlPr>
              </m:sSubPr>
              <m:e>
                <m:f>
                  <m:fPr>
                    <m:ctrlPr>
                      <w:rPr>
                        <w:rFonts w:ascii="Cambria Math" w:hAnsi="Cambria Math"/>
                      </w:rPr>
                    </m:ctrlPr>
                  </m:fPr>
                  <m:num>
                    <m:r>
                      <m:rPr>
                        <m:sty m:val="p"/>
                      </m:rPr>
                      <w:rPr>
                        <w:rFonts w:ascii="Cambria Math" w:hAnsi="Cambria Math"/>
                      </w:rPr>
                      <m:t>17g</m:t>
                    </m:r>
                  </m:num>
                  <m:den>
                    <m:r>
                      <m:rPr>
                        <m:sty m:val="p"/>
                      </m:rPr>
                      <w:rPr>
                        <w:rFonts w:ascii="Cambria Math" w:hAnsi="Cambria Math"/>
                      </w:rPr>
                      <m:t>mol</m:t>
                    </m:r>
                  </m:den>
                </m:f>
                <m:r>
                  <m:rPr>
                    <m:sty m:val="p"/>
                  </m:rPr>
                  <w:rPr>
                    <w:rFonts w:ascii="Cambria Math" w:hAnsi="Cambria Math"/>
                  </w:rPr>
                  <m:t>NH</m:t>
                </m:r>
              </m:e>
              <m:sub>
                <m:r>
                  <m:rPr>
                    <m:sty m:val="p"/>
                  </m:rPr>
                  <w:rPr>
                    <w:rFonts w:ascii="Cambria Math" w:hAnsi="Cambria Math"/>
                  </w:rPr>
                  <m:t>3</m:t>
                </m:r>
              </m:sub>
            </m:sSub>
          </m:den>
        </m:f>
      </m:oMath>
      <w:r w:rsidRPr="00CC4342">
        <w:rPr>
          <w:rFonts w:eastAsia="Times New Roman"/>
          <w:kern w:val="28"/>
        </w:rPr>
        <w:t xml:space="preserve">   </w:t>
      </w:r>
      <w:proofErr w:type="gramStart"/>
      <w:r w:rsidRPr="00CC4342">
        <w:rPr>
          <w:rFonts w:eastAsia="Times New Roman"/>
          <w:kern w:val="28"/>
        </w:rPr>
        <w:t xml:space="preserve">x  </w:t>
      </w:r>
      <w:proofErr w:type="gramEnd"/>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num>
          <m:den>
            <m:sSub>
              <m:sSubPr>
                <m:ctrlPr>
                  <w:rPr>
                    <w:rFonts w:ascii="Cambria Math" w:eastAsia="Times New Roman" w:hAnsi="Cambria Math"/>
                    <w:kern w:val="28"/>
                  </w:rPr>
                </m:ctrlPr>
              </m:sSubPr>
              <m:e>
                <m:r>
                  <m:rPr>
                    <m:nor/>
                  </m:rPr>
                  <w:rPr>
                    <w:rFonts w:eastAsia="Times New Roman"/>
                    <w:kern w:val="28"/>
                  </w:rPr>
                  <m:t>2 mol NH</m:t>
                </m:r>
              </m:e>
              <m:sub>
                <m:r>
                  <m:rPr>
                    <m:nor/>
                  </m:rPr>
                  <w:rPr>
                    <w:rFonts w:eastAsia="Times New Roman"/>
                    <w:kern w:val="28"/>
                  </w:rPr>
                  <m:t>3</m:t>
                </m:r>
              </m:sub>
            </m:sSub>
          </m:den>
        </m:f>
      </m:oMath>
      <w:r w:rsidRPr="00CC4342">
        <w:rPr>
          <w:rFonts w:eastAsia="Times New Roman"/>
          <w:kern w:val="28"/>
        </w:rPr>
        <w:t xml:space="preserve">  = 2.0 mols N</w:t>
      </w:r>
      <w:r w:rsidRPr="00CC4342">
        <w:rPr>
          <w:rFonts w:eastAsia="Times New Roman"/>
          <w:kern w:val="28"/>
          <w:vertAlign w:val="subscript"/>
        </w:rPr>
        <w:t>2</w:t>
      </w:r>
    </w:p>
    <w:p w14:paraId="437FC87F" w14:textId="77777777" w:rsidR="00A462AC" w:rsidRPr="00CC4342" w:rsidRDefault="00A462AC" w:rsidP="00A462AC">
      <w:pPr>
        <w:pStyle w:val="NoSpacing"/>
        <w:pBdr>
          <w:bottom w:val="single" w:sz="4" w:space="1" w:color="auto"/>
        </w:pBdr>
        <w:rPr>
          <w:rFonts w:eastAsia="Times New Roman"/>
        </w:rPr>
      </w:pPr>
      <w:r w:rsidRPr="00CC4342">
        <w:rPr>
          <w:rFonts w:eastAsia="Times New Roman"/>
        </w:rPr>
        <w:tab/>
      </w:r>
      <w:r w:rsidRPr="00CC4342">
        <w:rPr>
          <w:rFonts w:eastAsia="Times New Roman"/>
        </w:rPr>
        <w:tab/>
        <w:t>(</w:t>
      </w:r>
      <w:proofErr w:type="gramStart"/>
      <w:r w:rsidRPr="00CC4342">
        <w:rPr>
          <w:rFonts w:eastAsia="Times New Roman"/>
        </w:rPr>
        <w:t>divide</w:t>
      </w:r>
      <w:proofErr w:type="gramEnd"/>
      <w:r w:rsidRPr="00CC4342">
        <w:rPr>
          <w:rFonts w:eastAsia="Times New Roman"/>
        </w:rPr>
        <w:t xml:space="preserve"> 68 by [17 x 2])</w:t>
      </w:r>
    </w:p>
    <w:p w14:paraId="183B98AA" w14:textId="77777777" w:rsidR="00A462AC" w:rsidRPr="00CC4342" w:rsidRDefault="00A462AC" w:rsidP="00A462AC">
      <w:pPr>
        <w:pStyle w:val="NoSpacing"/>
        <w:pBdr>
          <w:bottom w:val="single" w:sz="4" w:space="1" w:color="auto"/>
        </w:pBdr>
        <w:rPr>
          <w:rFonts w:eastAsia="Times New Roman"/>
        </w:rPr>
      </w:pPr>
    </w:p>
    <w:p w14:paraId="12E086BC" w14:textId="7FEA06A2" w:rsidR="00A462AC" w:rsidRPr="00CC4342" w:rsidRDefault="00A462AC" w:rsidP="006F3292">
      <w:pPr>
        <w:pStyle w:val="ListParagraph"/>
        <w:ind w:hanging="720"/>
        <w:rPr>
          <w:rFonts w:eastAsia="Times New Roman"/>
          <w:b/>
        </w:rPr>
      </w:pPr>
      <w:bookmarkStart w:id="39" w:name="StoichiometryMasstoMolPP"/>
      <w:r w:rsidRPr="00CC4342">
        <w:rPr>
          <w:rFonts w:eastAsia="Times New Roman"/>
          <w:b/>
        </w:rPr>
        <w:t>Mass to Mol Practice Problems</w:t>
      </w:r>
    </w:p>
    <w:bookmarkEnd w:id="39"/>
    <w:p w14:paraId="4A9DA53A" w14:textId="77777777" w:rsidR="00A462AC" w:rsidRPr="00CC4342" w:rsidRDefault="00A462AC" w:rsidP="006F3292">
      <w:pPr>
        <w:pStyle w:val="ListParagraph"/>
        <w:ind w:hanging="720"/>
        <w:rPr>
          <w:rFonts w:eastAsia="Times New Roman"/>
          <w:b/>
        </w:rPr>
      </w:pPr>
    </w:p>
    <w:p w14:paraId="1CD86E20" w14:textId="77777777" w:rsidR="00A462AC" w:rsidRPr="00CC4342" w:rsidRDefault="00A462AC" w:rsidP="006F3292">
      <w:pPr>
        <w:pStyle w:val="ListParagraph"/>
        <w:ind w:left="0"/>
        <w:rPr>
          <w:rFonts w:eastAsia="Times New Roman"/>
          <w:color w:val="000000"/>
        </w:rPr>
      </w:pPr>
      <w:r w:rsidRPr="00CC4342">
        <w:rPr>
          <w:rFonts w:eastAsia="Times New Roman"/>
          <w:color w:val="000000"/>
        </w:rPr>
        <w:t>Determine the reaction type, predict the products, write and balance the equations, and complete the stoichiometry problems. SHOW ALL WORK!!!</w:t>
      </w:r>
    </w:p>
    <w:p w14:paraId="3605831D" w14:textId="77777777" w:rsidR="00A462AC" w:rsidRPr="00CC4342" w:rsidRDefault="00A462AC" w:rsidP="00A462AC">
      <w:pPr>
        <w:pStyle w:val="ListParagraph"/>
        <w:ind w:hanging="720"/>
        <w:rPr>
          <w:rFonts w:eastAsia="Times New Roman"/>
        </w:rPr>
      </w:pPr>
    </w:p>
    <w:p w14:paraId="356709D8" w14:textId="77777777" w:rsidR="00A462AC" w:rsidRPr="00CC4342" w:rsidRDefault="00A462AC" w:rsidP="006F3292">
      <w:pPr>
        <w:pStyle w:val="ListParagraph"/>
        <w:numPr>
          <w:ilvl w:val="0"/>
          <w:numId w:val="33"/>
        </w:numPr>
        <w:spacing w:line="276" w:lineRule="auto"/>
        <w:ind w:left="360"/>
        <w:contextualSpacing/>
        <w:rPr>
          <w:rFonts w:eastAsia="Times New Roman"/>
        </w:rPr>
      </w:pPr>
      <w:r w:rsidRPr="00CC4342">
        <w:rPr>
          <w:rFonts w:eastAsia="Times New Roman"/>
        </w:rPr>
        <w:t>Potassium chlorate →</w:t>
      </w:r>
    </w:p>
    <w:p w14:paraId="4CF16B06" w14:textId="751633E0" w:rsidR="00A462AC" w:rsidRPr="00CC4342" w:rsidRDefault="00A462AC" w:rsidP="006F3292">
      <w:pPr>
        <w:pStyle w:val="NoSpacing"/>
        <w:numPr>
          <w:ilvl w:val="0"/>
          <w:numId w:val="34"/>
        </w:numPr>
        <w:spacing w:line="276" w:lineRule="auto"/>
        <w:rPr>
          <w:rFonts w:eastAsia="Times New Roman"/>
        </w:rPr>
      </w:pPr>
      <w:r w:rsidRPr="00CC4342">
        <w:rPr>
          <w:rFonts w:eastAsia="Times New Roman"/>
        </w:rPr>
        <w:t xml:space="preserve">How many moles of oxygen gas can be produced by letting 12.0g of </w:t>
      </w:r>
      <w:r w:rsidR="00FA48D8" w:rsidRPr="00CC4342">
        <w:rPr>
          <w:rFonts w:eastAsia="Times New Roman"/>
        </w:rPr>
        <w:t>potassium</w:t>
      </w:r>
      <w:r w:rsidRPr="00CC4342">
        <w:rPr>
          <w:rFonts w:eastAsia="Times New Roman"/>
        </w:rPr>
        <w:t xml:space="preserve"> chlorate react?</w:t>
      </w:r>
    </w:p>
    <w:p w14:paraId="64A3B0ED" w14:textId="77777777" w:rsidR="00A462AC" w:rsidRPr="00CC4342" w:rsidRDefault="00A462AC" w:rsidP="006F3292">
      <w:pPr>
        <w:pStyle w:val="NoSpacing"/>
        <w:numPr>
          <w:ilvl w:val="0"/>
          <w:numId w:val="34"/>
        </w:numPr>
        <w:spacing w:line="276" w:lineRule="auto"/>
        <w:rPr>
          <w:rFonts w:eastAsia="Times New Roman"/>
        </w:rPr>
      </w:pPr>
      <w:r w:rsidRPr="00CC4342">
        <w:rPr>
          <w:rFonts w:eastAsia="Times New Roman"/>
        </w:rPr>
        <w:t xml:space="preserve">How many mols of potassium chloride are produced by letting 12.0g of potassium chlorate react?  </w:t>
      </w:r>
    </w:p>
    <w:p w14:paraId="76C75594" w14:textId="77777777" w:rsidR="00A462AC" w:rsidRPr="00CC4342" w:rsidRDefault="00A462AC" w:rsidP="006F3292">
      <w:pPr>
        <w:pStyle w:val="NoSpacing"/>
        <w:numPr>
          <w:ilvl w:val="0"/>
          <w:numId w:val="36"/>
        </w:numPr>
        <w:spacing w:line="276" w:lineRule="auto"/>
        <w:ind w:left="360"/>
        <w:rPr>
          <w:rFonts w:eastAsia="Times New Roman"/>
        </w:rPr>
      </w:pPr>
      <w:r w:rsidRPr="00CC4342">
        <w:rPr>
          <w:rFonts w:eastAsia="Times New Roman"/>
        </w:rPr>
        <w:t xml:space="preserve">Sodium oxide and water → </w:t>
      </w:r>
    </w:p>
    <w:p w14:paraId="582AF4AB" w14:textId="77777777" w:rsidR="00A462AC" w:rsidRPr="00CC4342" w:rsidRDefault="00A462AC" w:rsidP="006F3292">
      <w:pPr>
        <w:pStyle w:val="NoSpacing"/>
        <w:numPr>
          <w:ilvl w:val="0"/>
          <w:numId w:val="35"/>
        </w:numPr>
        <w:tabs>
          <w:tab w:val="left" w:pos="1080"/>
        </w:tabs>
        <w:spacing w:line="276" w:lineRule="auto"/>
        <w:rPr>
          <w:rFonts w:eastAsia="Times New Roman"/>
        </w:rPr>
      </w:pPr>
      <w:r w:rsidRPr="00CC4342">
        <w:rPr>
          <w:rFonts w:eastAsia="Times New Roman"/>
        </w:rPr>
        <w:t xml:space="preserve">How many mols of sodium hydroxide </w:t>
      </w:r>
      <w:proofErr w:type="gramStart"/>
      <w:r w:rsidRPr="00CC4342">
        <w:rPr>
          <w:rFonts w:eastAsia="Times New Roman"/>
        </w:rPr>
        <w:t>is</w:t>
      </w:r>
      <w:proofErr w:type="gramEnd"/>
      <w:r w:rsidRPr="00CC4342">
        <w:rPr>
          <w:rFonts w:eastAsia="Times New Roman"/>
        </w:rPr>
        <w:t xml:space="preserve"> produced from 120 grams of sodium oxide? </w:t>
      </w:r>
    </w:p>
    <w:p w14:paraId="02F91F2A" w14:textId="77777777" w:rsidR="00A462AC" w:rsidRPr="00CC4342" w:rsidRDefault="00A462AC" w:rsidP="006F3292">
      <w:pPr>
        <w:pStyle w:val="NoSpacing"/>
        <w:numPr>
          <w:ilvl w:val="0"/>
          <w:numId w:val="35"/>
        </w:numPr>
        <w:tabs>
          <w:tab w:val="left" w:pos="1080"/>
        </w:tabs>
        <w:spacing w:line="276" w:lineRule="auto"/>
        <w:rPr>
          <w:rFonts w:eastAsia="Times New Roman"/>
        </w:rPr>
      </w:pPr>
      <w:r w:rsidRPr="00CC4342">
        <w:rPr>
          <w:rFonts w:eastAsia="Times New Roman"/>
        </w:rPr>
        <w:t>How many mols of sodium oxide are required to produce 160 mols of sodium hydroxide?</w:t>
      </w:r>
    </w:p>
    <w:p w14:paraId="2A2D35F9" w14:textId="77777777" w:rsidR="00A462AC" w:rsidRPr="00CC4342" w:rsidRDefault="00A462AC" w:rsidP="006F3292">
      <w:pPr>
        <w:pStyle w:val="NoSpacing"/>
        <w:numPr>
          <w:ilvl w:val="0"/>
          <w:numId w:val="38"/>
        </w:numPr>
        <w:spacing w:line="276" w:lineRule="auto"/>
        <w:ind w:left="360"/>
        <w:rPr>
          <w:rFonts w:eastAsia="Times New Roman"/>
        </w:rPr>
      </w:pPr>
      <w:r w:rsidRPr="00CC4342">
        <w:rPr>
          <w:rFonts w:eastAsia="Times New Roman"/>
        </w:rPr>
        <w:t xml:space="preserve">Copper metal + silver nitrate → copper (II) nitrate + silver metal </w:t>
      </w:r>
    </w:p>
    <w:p w14:paraId="237C4F47" w14:textId="77777777" w:rsidR="00A462AC" w:rsidRPr="00CC4342" w:rsidRDefault="00A462AC" w:rsidP="006F3292">
      <w:pPr>
        <w:pStyle w:val="NoSpacing"/>
        <w:numPr>
          <w:ilvl w:val="0"/>
          <w:numId w:val="37"/>
        </w:numPr>
        <w:tabs>
          <w:tab w:val="left" w:pos="720"/>
          <w:tab w:val="left" w:pos="1080"/>
        </w:tabs>
        <w:spacing w:line="276" w:lineRule="auto"/>
        <w:rPr>
          <w:rFonts w:eastAsia="Times New Roman"/>
        </w:rPr>
      </w:pPr>
      <w:r w:rsidRPr="00CC4342">
        <w:rPr>
          <w:rFonts w:eastAsia="Times New Roman"/>
        </w:rPr>
        <w:t>How many moles of copper are needed to react with 3.50g of silver nitrate?</w:t>
      </w:r>
    </w:p>
    <w:p w14:paraId="72FA1BA6" w14:textId="77777777" w:rsidR="00A462AC" w:rsidRPr="00CC4342" w:rsidRDefault="00A462AC" w:rsidP="006F3292">
      <w:pPr>
        <w:pStyle w:val="NoSpacing"/>
        <w:numPr>
          <w:ilvl w:val="0"/>
          <w:numId w:val="37"/>
        </w:numPr>
        <w:tabs>
          <w:tab w:val="left" w:pos="720"/>
          <w:tab w:val="left" w:pos="1080"/>
        </w:tabs>
        <w:spacing w:line="276" w:lineRule="auto"/>
        <w:rPr>
          <w:rFonts w:eastAsia="Times New Roman"/>
        </w:rPr>
      </w:pPr>
      <w:r w:rsidRPr="00CC4342">
        <w:rPr>
          <w:rFonts w:eastAsia="Times New Roman"/>
        </w:rPr>
        <w:t>If 89.5 grams of silver were produced, how many mols of copper reacted?</w:t>
      </w:r>
    </w:p>
    <w:p w14:paraId="0003ACBD" w14:textId="77777777" w:rsidR="00A462AC" w:rsidRPr="00CC4342" w:rsidRDefault="00A462AC" w:rsidP="006F3292">
      <w:pPr>
        <w:pStyle w:val="ListParagraph"/>
        <w:widowControl w:val="0"/>
        <w:numPr>
          <w:ilvl w:val="0"/>
          <w:numId w:val="37"/>
        </w:numPr>
        <w:tabs>
          <w:tab w:val="left" w:pos="720"/>
          <w:tab w:val="left" w:pos="1080"/>
        </w:tabs>
        <w:overflowPunct w:val="0"/>
        <w:autoSpaceDE w:val="0"/>
        <w:autoSpaceDN w:val="0"/>
        <w:adjustRightInd w:val="0"/>
        <w:spacing w:line="276" w:lineRule="auto"/>
        <w:contextualSpacing/>
        <w:rPr>
          <w:rFonts w:eastAsia="Times New Roman"/>
          <w:kern w:val="28"/>
        </w:rPr>
      </w:pPr>
      <w:r w:rsidRPr="00CC4342">
        <w:rPr>
          <w:rFonts w:eastAsia="Times New Roman"/>
        </w:rPr>
        <w:t>How many mols of copper (II) nitrate are produced from 125g copper metal?</w:t>
      </w:r>
    </w:p>
    <w:p w14:paraId="280684D6" w14:textId="77777777" w:rsidR="00A462AC" w:rsidRPr="00CC4342" w:rsidRDefault="00A462AC" w:rsidP="006F3292">
      <w:pPr>
        <w:pStyle w:val="NoSpacing"/>
        <w:numPr>
          <w:ilvl w:val="0"/>
          <w:numId w:val="39"/>
        </w:numPr>
        <w:spacing w:line="276" w:lineRule="auto"/>
        <w:ind w:left="360"/>
        <w:rPr>
          <w:rFonts w:eastAsia="Times New Roman"/>
        </w:rPr>
      </w:pPr>
      <w:r w:rsidRPr="00CC4342">
        <w:rPr>
          <w:rFonts w:eastAsia="Times New Roman"/>
        </w:rPr>
        <w:t>Potassium metal and chlorine gas →</w:t>
      </w:r>
    </w:p>
    <w:p w14:paraId="1D22C5BC" w14:textId="77777777" w:rsidR="00A462AC" w:rsidRPr="00CC4342" w:rsidRDefault="00A462AC" w:rsidP="006F3292">
      <w:pPr>
        <w:pStyle w:val="NoSpacing"/>
        <w:numPr>
          <w:ilvl w:val="0"/>
          <w:numId w:val="40"/>
        </w:numPr>
        <w:spacing w:line="276" w:lineRule="auto"/>
        <w:ind w:left="720"/>
        <w:rPr>
          <w:rFonts w:eastAsia="Times New Roman"/>
        </w:rPr>
      </w:pPr>
      <w:r w:rsidRPr="00CC4342">
        <w:rPr>
          <w:rFonts w:eastAsia="Times New Roman"/>
        </w:rPr>
        <w:t>How many mols of potassium chloride are produced from 2.50 g of potassium and excess chlorine gas?</w:t>
      </w:r>
    </w:p>
    <w:p w14:paraId="5A08833E" w14:textId="77777777" w:rsidR="00A462AC" w:rsidRPr="00CC4342" w:rsidRDefault="00A462AC" w:rsidP="006F3292">
      <w:pPr>
        <w:pStyle w:val="NoSpacing"/>
        <w:numPr>
          <w:ilvl w:val="0"/>
          <w:numId w:val="40"/>
        </w:numPr>
        <w:spacing w:line="276" w:lineRule="auto"/>
        <w:ind w:left="720"/>
        <w:rPr>
          <w:rFonts w:eastAsia="Times New Roman"/>
        </w:rPr>
      </w:pPr>
      <w:r w:rsidRPr="00CC4342">
        <w:rPr>
          <w:rFonts w:eastAsia="Times New Roman"/>
        </w:rPr>
        <w:t>How many mols of potassium chloride are produced from 1.00 g of chlorine gas and excess potassium metal?</w:t>
      </w:r>
    </w:p>
    <w:p w14:paraId="139FBDBA" w14:textId="77777777" w:rsidR="00A462AC" w:rsidRPr="00CC4342" w:rsidRDefault="00A462AC" w:rsidP="006F3292">
      <w:pPr>
        <w:pStyle w:val="NoSpacing"/>
        <w:numPr>
          <w:ilvl w:val="0"/>
          <w:numId w:val="40"/>
        </w:numPr>
        <w:spacing w:line="276" w:lineRule="auto"/>
        <w:ind w:left="720"/>
        <w:rPr>
          <w:rFonts w:eastAsia="Times New Roman"/>
        </w:rPr>
      </w:pPr>
      <w:r w:rsidRPr="00CC4342">
        <w:rPr>
          <w:rFonts w:eastAsia="Times New Roman"/>
        </w:rPr>
        <w:lastRenderedPageBreak/>
        <w:t>How many mols of chlorine gas are needed to react completely with 120.0g potassium metal?</w:t>
      </w:r>
    </w:p>
    <w:p w14:paraId="723E3C6B" w14:textId="77777777" w:rsidR="00A462AC" w:rsidRPr="00CC4342" w:rsidRDefault="00A462AC" w:rsidP="006F3292">
      <w:pPr>
        <w:widowControl w:val="0"/>
        <w:pBdr>
          <w:bottom w:val="single" w:sz="4" w:space="1" w:color="auto"/>
        </w:pBdr>
        <w:overflowPunct w:val="0"/>
        <w:autoSpaceDE w:val="0"/>
        <w:autoSpaceDN w:val="0"/>
        <w:adjustRightInd w:val="0"/>
        <w:spacing w:line="276" w:lineRule="auto"/>
        <w:rPr>
          <w:rFonts w:eastAsia="Times New Roman"/>
          <w:kern w:val="28"/>
        </w:rPr>
      </w:pPr>
      <w:r w:rsidRPr="00CC4342">
        <w:rPr>
          <w:rFonts w:eastAsia="Times New Roman"/>
          <w:kern w:val="28"/>
        </w:rPr>
        <w:tab/>
      </w:r>
      <w:r w:rsidRPr="00CC4342">
        <w:rPr>
          <w:rFonts w:eastAsia="Times New Roman"/>
          <w:kern w:val="28"/>
        </w:rPr>
        <w:tab/>
      </w:r>
    </w:p>
    <w:p w14:paraId="58A0C962" w14:textId="77777777" w:rsidR="00A462AC" w:rsidRPr="00CC4342" w:rsidRDefault="00A462AC" w:rsidP="006F3292">
      <w:pPr>
        <w:widowControl w:val="0"/>
        <w:overflowPunct w:val="0"/>
        <w:autoSpaceDE w:val="0"/>
        <w:autoSpaceDN w:val="0"/>
        <w:adjustRightInd w:val="0"/>
        <w:spacing w:line="276" w:lineRule="auto"/>
        <w:jc w:val="center"/>
        <w:rPr>
          <w:rFonts w:eastAsia="Times New Roman"/>
          <w:b/>
          <w:kern w:val="28"/>
        </w:rPr>
      </w:pPr>
      <w:bookmarkStart w:id="40" w:name="StoichiometryMasstoMass"/>
      <w:r w:rsidRPr="00CC4342">
        <w:rPr>
          <w:rFonts w:eastAsia="Times New Roman"/>
          <w:b/>
          <w:kern w:val="28"/>
        </w:rPr>
        <w:t>Ideal Stoichiometric Calculations:  Mass to Mass Conversions</w:t>
      </w:r>
    </w:p>
    <w:bookmarkEnd w:id="40"/>
    <w:p w14:paraId="2B5A9FD3" w14:textId="77777777" w:rsidR="00A462AC" w:rsidRPr="00CC4342" w:rsidRDefault="00A462AC" w:rsidP="006F3292">
      <w:pPr>
        <w:spacing w:line="276" w:lineRule="auto"/>
        <w:rPr>
          <w:rFonts w:eastAsia="Times New Roman"/>
          <w:b/>
          <w:kern w:val="28"/>
        </w:rPr>
      </w:pPr>
    </w:p>
    <w:p w14:paraId="4EB238B8" w14:textId="77777777" w:rsidR="00A462AC" w:rsidRPr="00CC4342" w:rsidRDefault="00A462AC" w:rsidP="006F3292">
      <w:pPr>
        <w:spacing w:line="276" w:lineRule="auto"/>
        <w:rPr>
          <w:rFonts w:eastAsia="Times New Roman"/>
          <w:b/>
          <w:kern w:val="28"/>
        </w:rPr>
      </w:pPr>
      <w:r w:rsidRPr="00CC4342">
        <w:rPr>
          <w:rFonts w:eastAsia="Times New Roman"/>
          <w:b/>
          <w:kern w:val="28"/>
        </w:rPr>
        <w:t>Starts with grams as the given quantity and ends with grams</w:t>
      </w:r>
    </w:p>
    <w:p w14:paraId="2636C73B" w14:textId="77777777" w:rsidR="00A462AC" w:rsidRPr="00CC4342" w:rsidRDefault="00A462AC" w:rsidP="006F3292">
      <w:pPr>
        <w:widowControl w:val="0"/>
        <w:overflowPunct w:val="0"/>
        <w:autoSpaceDE w:val="0"/>
        <w:autoSpaceDN w:val="0"/>
        <w:adjustRightInd w:val="0"/>
        <w:spacing w:line="276" w:lineRule="auto"/>
        <w:rPr>
          <w:rFonts w:eastAsia="Times New Roman"/>
          <w:kern w:val="28"/>
        </w:rPr>
      </w:pPr>
      <w:r w:rsidRPr="00CC4342">
        <w:rPr>
          <w:rFonts w:eastAsia="Times New Roman"/>
          <w:kern w:val="28"/>
        </w:rPr>
        <w:tab/>
        <w:t xml:space="preserve">   </w:t>
      </w:r>
    </w:p>
    <w:p w14:paraId="1E85FADA" w14:textId="77777777" w:rsidR="00A462AC" w:rsidRPr="00CC4342" w:rsidRDefault="00A462AC" w:rsidP="006F3292">
      <w:pPr>
        <w:widowControl w:val="0"/>
        <w:overflowPunct w:val="0"/>
        <w:autoSpaceDE w:val="0"/>
        <w:autoSpaceDN w:val="0"/>
        <w:adjustRightInd w:val="0"/>
        <w:spacing w:line="276" w:lineRule="auto"/>
        <w:ind w:left="1170" w:hanging="1170"/>
        <w:rPr>
          <w:rFonts w:eastAsia="Times New Roman"/>
          <w:b/>
          <w:kern w:val="28"/>
        </w:rPr>
      </w:pPr>
      <w:r w:rsidRPr="00CC4342">
        <w:rPr>
          <w:rFonts w:eastAsia="Times New Roman"/>
          <w:b/>
          <w:kern w:val="28"/>
        </w:rPr>
        <w:t>Equation:</w:t>
      </w:r>
      <w:r w:rsidRPr="00CC4342">
        <w:rPr>
          <w:rFonts w:eastAsia="Times New Roman"/>
          <w:kern w:val="28"/>
        </w:rPr>
        <w:t xml:space="preserve">  [</w:t>
      </w:r>
      <w:r w:rsidRPr="00CC4342">
        <w:rPr>
          <w:rFonts w:eastAsia="Times New Roman"/>
          <w:b/>
          <w:kern w:val="28"/>
        </w:rPr>
        <w:t xml:space="preserve">amount given in mass </w:t>
      </w:r>
      <w:r w:rsidRPr="00CC4342">
        <w:rPr>
          <w:rFonts w:eastAsia="Times New Roman"/>
          <w:b/>
          <w:kern w:val="28"/>
        </w:rPr>
        <w:sym w:font="Symbol" w:char="F0B8"/>
      </w:r>
      <w:r w:rsidRPr="00CC4342">
        <w:rPr>
          <w:rFonts w:eastAsia="Times New Roman"/>
          <w:b/>
          <w:kern w:val="28"/>
        </w:rPr>
        <w:t xml:space="preserve"> molar mass of the given] x molar ratio x molar mass of the unknown = amount of unknown in mols</w:t>
      </w:r>
    </w:p>
    <w:p w14:paraId="14F53D90" w14:textId="77777777" w:rsidR="00A462AC" w:rsidRPr="00CC4342" w:rsidRDefault="00A462AC" w:rsidP="006F3292">
      <w:pPr>
        <w:widowControl w:val="0"/>
        <w:overflowPunct w:val="0"/>
        <w:autoSpaceDE w:val="0"/>
        <w:autoSpaceDN w:val="0"/>
        <w:adjustRightInd w:val="0"/>
        <w:spacing w:line="276" w:lineRule="auto"/>
        <w:rPr>
          <w:rFonts w:eastAsia="Times New Roman"/>
          <w:kern w:val="28"/>
        </w:rPr>
      </w:pPr>
      <w:r w:rsidRPr="00CC4342">
        <w:rPr>
          <w:rFonts w:eastAsia="Times New Roman"/>
          <w:b/>
          <w:kern w:val="28"/>
        </w:rPr>
        <w:t xml:space="preserve">Steps </w:t>
      </w:r>
      <w:r w:rsidRPr="00CC4342">
        <w:rPr>
          <w:rFonts w:eastAsia="Times New Roman"/>
          <w:kern w:val="28"/>
        </w:rPr>
        <w:tab/>
      </w:r>
    </w:p>
    <w:p w14:paraId="1F4771EA" w14:textId="77777777" w:rsidR="00A462AC" w:rsidRPr="00CC4342" w:rsidRDefault="00A462AC" w:rsidP="006F3292">
      <w:pPr>
        <w:pStyle w:val="ListParagraph"/>
        <w:widowControl w:val="0"/>
        <w:numPr>
          <w:ilvl w:val="0"/>
          <w:numId w:val="41"/>
        </w:numPr>
        <w:tabs>
          <w:tab w:val="left" w:pos="1080"/>
        </w:tabs>
        <w:overflowPunct w:val="0"/>
        <w:autoSpaceDE w:val="0"/>
        <w:autoSpaceDN w:val="0"/>
        <w:adjustRightInd w:val="0"/>
        <w:spacing w:line="276" w:lineRule="auto"/>
        <w:ind w:firstLine="0"/>
        <w:contextualSpacing/>
        <w:rPr>
          <w:rFonts w:eastAsia="Times New Roman"/>
          <w:kern w:val="28"/>
        </w:rPr>
      </w:pPr>
      <w:r w:rsidRPr="00CC4342">
        <w:rPr>
          <w:rFonts w:eastAsia="Times New Roman"/>
          <w:kern w:val="28"/>
        </w:rPr>
        <w:t>Write what is given</w:t>
      </w:r>
    </w:p>
    <w:p w14:paraId="12E9E51E" w14:textId="77777777" w:rsidR="00A462AC" w:rsidRPr="00CC4342" w:rsidRDefault="00A462AC" w:rsidP="006F3292">
      <w:pPr>
        <w:pStyle w:val="ListParagraph"/>
        <w:widowControl w:val="0"/>
        <w:numPr>
          <w:ilvl w:val="0"/>
          <w:numId w:val="41"/>
        </w:numPr>
        <w:tabs>
          <w:tab w:val="left" w:pos="1080"/>
        </w:tabs>
        <w:overflowPunct w:val="0"/>
        <w:autoSpaceDE w:val="0"/>
        <w:autoSpaceDN w:val="0"/>
        <w:adjustRightInd w:val="0"/>
        <w:spacing w:line="276" w:lineRule="auto"/>
        <w:ind w:firstLine="0"/>
        <w:contextualSpacing/>
        <w:rPr>
          <w:rFonts w:eastAsia="Times New Roman"/>
          <w:kern w:val="28"/>
        </w:rPr>
      </w:pPr>
      <w:r w:rsidRPr="00CC4342">
        <w:rPr>
          <w:rFonts w:eastAsia="Times New Roman"/>
          <w:kern w:val="28"/>
        </w:rPr>
        <w:t>Determine the formula mass of the given</w:t>
      </w:r>
    </w:p>
    <w:p w14:paraId="320771D6" w14:textId="77777777" w:rsidR="00A462AC" w:rsidRPr="00CC4342" w:rsidRDefault="00A462AC" w:rsidP="006F3292">
      <w:pPr>
        <w:pStyle w:val="ListParagraph"/>
        <w:widowControl w:val="0"/>
        <w:numPr>
          <w:ilvl w:val="0"/>
          <w:numId w:val="41"/>
        </w:numPr>
        <w:tabs>
          <w:tab w:val="left" w:pos="1080"/>
        </w:tabs>
        <w:overflowPunct w:val="0"/>
        <w:autoSpaceDE w:val="0"/>
        <w:autoSpaceDN w:val="0"/>
        <w:adjustRightInd w:val="0"/>
        <w:spacing w:line="276" w:lineRule="auto"/>
        <w:ind w:firstLine="0"/>
        <w:contextualSpacing/>
        <w:rPr>
          <w:rFonts w:eastAsia="Times New Roman"/>
          <w:kern w:val="28"/>
        </w:rPr>
      </w:pPr>
      <w:r w:rsidRPr="00CC4342">
        <w:rPr>
          <w:rFonts w:eastAsia="Times New Roman"/>
          <w:kern w:val="28"/>
        </w:rPr>
        <w:t>Determine molar ratio of the unknown to the known</w:t>
      </w:r>
    </w:p>
    <w:p w14:paraId="62A6F296" w14:textId="77777777" w:rsidR="00A462AC" w:rsidRPr="00CC4342" w:rsidRDefault="00A462AC" w:rsidP="006F3292">
      <w:pPr>
        <w:pStyle w:val="ListParagraph"/>
        <w:widowControl w:val="0"/>
        <w:numPr>
          <w:ilvl w:val="0"/>
          <w:numId w:val="41"/>
        </w:numPr>
        <w:tabs>
          <w:tab w:val="left" w:pos="1080"/>
        </w:tabs>
        <w:overflowPunct w:val="0"/>
        <w:autoSpaceDE w:val="0"/>
        <w:autoSpaceDN w:val="0"/>
        <w:adjustRightInd w:val="0"/>
        <w:spacing w:line="276" w:lineRule="auto"/>
        <w:ind w:firstLine="0"/>
        <w:contextualSpacing/>
        <w:rPr>
          <w:rFonts w:eastAsia="Times New Roman"/>
          <w:kern w:val="28"/>
        </w:rPr>
      </w:pPr>
      <w:r w:rsidRPr="00CC4342">
        <w:rPr>
          <w:rFonts w:eastAsia="Times New Roman"/>
          <w:kern w:val="28"/>
        </w:rPr>
        <w:t>Determine the molar mass of the unknown</w:t>
      </w:r>
    </w:p>
    <w:p w14:paraId="39B54826" w14:textId="77777777" w:rsidR="00A462AC" w:rsidRPr="00CC4342" w:rsidRDefault="00A462AC" w:rsidP="006F3292">
      <w:pPr>
        <w:pStyle w:val="ListParagraph"/>
        <w:widowControl w:val="0"/>
        <w:numPr>
          <w:ilvl w:val="0"/>
          <w:numId w:val="41"/>
        </w:numPr>
        <w:tabs>
          <w:tab w:val="left" w:pos="1080"/>
        </w:tabs>
        <w:overflowPunct w:val="0"/>
        <w:autoSpaceDE w:val="0"/>
        <w:autoSpaceDN w:val="0"/>
        <w:adjustRightInd w:val="0"/>
        <w:spacing w:line="276" w:lineRule="auto"/>
        <w:ind w:left="1080"/>
        <w:contextualSpacing/>
        <w:rPr>
          <w:rFonts w:eastAsia="Times New Roman"/>
          <w:kern w:val="28"/>
        </w:rPr>
      </w:pPr>
      <w:r w:rsidRPr="00CC4342">
        <w:rPr>
          <w:rFonts w:eastAsia="Times New Roman"/>
          <w:kern w:val="28"/>
        </w:rPr>
        <w:t xml:space="preserve">Divide the given by the formula mass then multiply by the molar ratio and the molar mass of the unknown. </w:t>
      </w:r>
    </w:p>
    <w:p w14:paraId="7A9DA39B"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r w:rsidRPr="00CC4342">
        <w:rPr>
          <w:rFonts w:eastAsia="Times New Roman"/>
          <w:kern w:val="28"/>
        </w:rPr>
        <w:tab/>
      </w:r>
    </w:p>
    <w:p w14:paraId="0C9A6E4B" w14:textId="77777777" w:rsidR="00A462AC" w:rsidRPr="00CC4342" w:rsidRDefault="00A462AC" w:rsidP="00A462AC">
      <w:pPr>
        <w:widowControl w:val="0"/>
        <w:overflowPunct w:val="0"/>
        <w:autoSpaceDE w:val="0"/>
        <w:autoSpaceDN w:val="0"/>
        <w:adjustRightInd w:val="0"/>
        <w:ind w:firstLine="720"/>
        <w:rPr>
          <w:rFonts w:eastAsia="Times New Roman"/>
          <w:kern w:val="28"/>
        </w:rPr>
      </w:pPr>
      <w:r w:rsidRPr="00CC4342">
        <w:rPr>
          <w:rFonts w:eastAsia="Times New Roman"/>
          <w:kern w:val="28"/>
        </w:rPr>
        <w:t xml:space="preserve">Example 1:  </w:t>
      </w:r>
      <w:proofErr w:type="gramStart"/>
      <w:r w:rsidRPr="00CC4342">
        <w:rPr>
          <w:rFonts w:eastAsia="Times New Roman"/>
          <w:kern w:val="28"/>
        </w:rPr>
        <w:t>CO</w:t>
      </w:r>
      <w:r w:rsidRPr="00CC4342">
        <w:rPr>
          <w:rFonts w:eastAsia="Times New Roman"/>
          <w:kern w:val="28"/>
          <w:vertAlign w:val="subscript"/>
        </w:rPr>
        <w:t>2</w:t>
      </w:r>
      <w:r w:rsidRPr="00CC4342">
        <w:rPr>
          <w:rFonts w:eastAsia="Times New Roman"/>
          <w:kern w:val="28"/>
        </w:rPr>
        <w:t xml:space="preserve">  +</w:t>
      </w:r>
      <w:proofErr w:type="gramEnd"/>
      <w:r w:rsidRPr="00CC4342">
        <w:rPr>
          <w:rFonts w:eastAsia="Times New Roman"/>
          <w:kern w:val="28"/>
        </w:rPr>
        <w:t xml:space="preserve"> 2 LiOH   →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   H</w:t>
      </w:r>
      <w:r w:rsidRPr="00CC4342">
        <w:rPr>
          <w:rFonts w:eastAsia="Times New Roman"/>
          <w:kern w:val="28"/>
          <w:vertAlign w:val="subscript"/>
        </w:rPr>
        <w:t>2</w:t>
      </w:r>
      <w:r w:rsidRPr="00CC4342">
        <w:rPr>
          <w:rFonts w:eastAsia="Times New Roman"/>
          <w:kern w:val="28"/>
        </w:rPr>
        <w:t>O</w:t>
      </w:r>
    </w:p>
    <w:p w14:paraId="1B85E5D3"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t>If you begin with 35g LiOH, how many grams of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will be produced?</w:t>
      </w:r>
    </w:p>
    <w:p w14:paraId="7ACE9A6D" w14:textId="77777777" w:rsidR="00A462AC" w:rsidRPr="00CC4342" w:rsidRDefault="00A462AC" w:rsidP="00A462AC">
      <w:pPr>
        <w:widowControl w:val="0"/>
        <w:overflowPunct w:val="0"/>
        <w:autoSpaceDE w:val="0"/>
        <w:autoSpaceDN w:val="0"/>
        <w:adjustRightInd w:val="0"/>
        <w:rPr>
          <w:rFonts w:eastAsia="Times New Roman"/>
          <w:kern w:val="28"/>
        </w:rPr>
      </w:pPr>
    </w:p>
    <w:p w14:paraId="63075270" w14:textId="77777777" w:rsidR="00A462AC" w:rsidRPr="00CC4342" w:rsidRDefault="00A462AC" w:rsidP="00A462AC">
      <w:pPr>
        <w:pStyle w:val="ListParagraph"/>
        <w:widowControl w:val="0"/>
        <w:numPr>
          <w:ilvl w:val="0"/>
          <w:numId w:val="42"/>
        </w:numPr>
        <w:tabs>
          <w:tab w:val="left" w:pos="1080"/>
        </w:tabs>
        <w:overflowPunct w:val="0"/>
        <w:autoSpaceDE w:val="0"/>
        <w:autoSpaceDN w:val="0"/>
        <w:adjustRightInd w:val="0"/>
        <w:ind w:firstLine="0"/>
        <w:contextualSpacing/>
        <w:rPr>
          <w:rFonts w:eastAsia="Times New Roman"/>
          <w:b/>
          <w:kern w:val="28"/>
        </w:rPr>
      </w:pPr>
      <w:r w:rsidRPr="00CC4342">
        <w:rPr>
          <w:rFonts w:eastAsia="Times New Roman"/>
          <w:b/>
          <w:kern w:val="28"/>
        </w:rPr>
        <w:t>Write what is given</w:t>
      </w:r>
      <w:r w:rsidRPr="00CC4342">
        <w:rPr>
          <w:rFonts w:eastAsia="Times New Roman"/>
          <w:kern w:val="28"/>
        </w:rPr>
        <w:tab/>
      </w:r>
      <w:r w:rsidRPr="00CC4342">
        <w:rPr>
          <w:rFonts w:eastAsia="Times New Roman"/>
          <w:kern w:val="28"/>
        </w:rPr>
        <w:tab/>
        <w:t>35g LiOH</w:t>
      </w:r>
    </w:p>
    <w:p w14:paraId="2AF282DB"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b/>
          <w:kern w:val="28"/>
        </w:rPr>
      </w:pPr>
    </w:p>
    <w:p w14:paraId="3492E22D" w14:textId="77777777" w:rsidR="00A462AC" w:rsidRPr="00CC4342" w:rsidRDefault="00A462AC" w:rsidP="00A462AC">
      <w:pPr>
        <w:pStyle w:val="ListParagraph"/>
        <w:widowControl w:val="0"/>
        <w:numPr>
          <w:ilvl w:val="0"/>
          <w:numId w:val="42"/>
        </w:numPr>
        <w:tabs>
          <w:tab w:val="left" w:pos="1080"/>
        </w:tabs>
        <w:overflowPunct w:val="0"/>
        <w:autoSpaceDE w:val="0"/>
        <w:autoSpaceDN w:val="0"/>
        <w:adjustRightInd w:val="0"/>
        <w:ind w:firstLine="0"/>
        <w:contextualSpacing/>
        <w:rPr>
          <w:rFonts w:eastAsia="Times New Roman"/>
          <w:b/>
          <w:kern w:val="28"/>
        </w:rPr>
      </w:pPr>
      <w:r w:rsidRPr="00CC4342">
        <w:rPr>
          <w:rFonts w:eastAsia="Times New Roman"/>
          <w:b/>
          <w:kern w:val="28"/>
        </w:rPr>
        <w:t>Determine the formula mass of the given</w:t>
      </w:r>
      <w:r w:rsidRPr="00CC4342">
        <w:rPr>
          <w:rFonts w:eastAsia="Times New Roman"/>
          <w:kern w:val="28"/>
        </w:rPr>
        <w:tab/>
        <w:t>24g/mol LiOH</w:t>
      </w:r>
    </w:p>
    <w:p w14:paraId="01FBB14B"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b/>
          <w:kern w:val="28"/>
        </w:rPr>
      </w:pPr>
    </w:p>
    <w:p w14:paraId="2FCD2EAA" w14:textId="77777777" w:rsidR="00A462AC" w:rsidRPr="00CC4342" w:rsidRDefault="00A462AC" w:rsidP="00A462AC">
      <w:pPr>
        <w:pStyle w:val="NoSpacing"/>
        <w:numPr>
          <w:ilvl w:val="0"/>
          <w:numId w:val="42"/>
        </w:numPr>
        <w:tabs>
          <w:tab w:val="left" w:pos="1080"/>
        </w:tabs>
        <w:ind w:firstLine="0"/>
        <w:rPr>
          <w:rFonts w:eastAsia="Times New Roman"/>
          <w:b/>
          <w:kern w:val="28"/>
        </w:rPr>
      </w:pPr>
      <w:r w:rsidRPr="00CC4342">
        <w:rPr>
          <w:rFonts w:eastAsia="Times New Roman"/>
          <w:b/>
          <w:kern w:val="28"/>
        </w:rPr>
        <w:t xml:space="preserve">Determine molar ratio of the unknown to the known    </w:t>
      </w:r>
      <m:oMath>
        <m:f>
          <m:fPr>
            <m:ctrlPr>
              <w:rPr>
                <w:rFonts w:ascii="Cambria Math" w:hAnsi="Cambria Math"/>
              </w:rPr>
            </m:ctrlPr>
          </m:fPr>
          <m:num>
            <m:sSub>
              <m:sSubPr>
                <m:ctrlPr>
                  <w:rPr>
                    <w:rFonts w:ascii="Cambria Math" w:hAnsi="Cambria Math"/>
                  </w:rPr>
                </m:ctrlPr>
              </m:sSubPr>
              <m:e>
                <m:r>
                  <m:rPr>
                    <m:nor/>
                  </m:rPr>
                  <m:t>1 mol Li</m:t>
                </m:r>
              </m:e>
              <m:sub>
                <m:r>
                  <m:rPr>
                    <m:nor/>
                  </m:rPr>
                  <m:t>2</m:t>
                </m:r>
              </m:sub>
            </m:sSub>
            <m:sSub>
              <m:sSubPr>
                <m:ctrlPr>
                  <w:rPr>
                    <w:rFonts w:ascii="Cambria Math" w:hAnsi="Cambria Math"/>
                  </w:rPr>
                </m:ctrlPr>
              </m:sSubPr>
              <m:e>
                <m:r>
                  <m:rPr>
                    <m:nor/>
                  </m:rPr>
                  <m:t>CO</m:t>
                </m:r>
              </m:e>
              <m:sub>
                <m:r>
                  <m:rPr>
                    <m:nor/>
                  </m:rPr>
                  <m:t>3</m:t>
                </m:r>
              </m:sub>
            </m:sSub>
          </m:num>
          <m:den>
            <m:r>
              <m:rPr>
                <m:nor/>
              </m:rPr>
              <m:t>2 mol LiOH</m:t>
            </m:r>
          </m:den>
        </m:f>
      </m:oMath>
    </w:p>
    <w:p w14:paraId="6D83EDE0"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b/>
          <w:kern w:val="28"/>
        </w:rPr>
      </w:pPr>
    </w:p>
    <w:p w14:paraId="79498B1B" w14:textId="77777777" w:rsidR="00A462AC" w:rsidRPr="00CC4342" w:rsidRDefault="00A462AC" w:rsidP="00A462AC">
      <w:pPr>
        <w:pStyle w:val="ListParagraph"/>
        <w:widowControl w:val="0"/>
        <w:numPr>
          <w:ilvl w:val="0"/>
          <w:numId w:val="42"/>
        </w:numPr>
        <w:tabs>
          <w:tab w:val="left" w:pos="1080"/>
        </w:tabs>
        <w:overflowPunct w:val="0"/>
        <w:autoSpaceDE w:val="0"/>
        <w:autoSpaceDN w:val="0"/>
        <w:adjustRightInd w:val="0"/>
        <w:ind w:firstLine="0"/>
        <w:contextualSpacing/>
        <w:rPr>
          <w:rFonts w:eastAsia="Times New Roman"/>
          <w:b/>
          <w:kern w:val="28"/>
        </w:rPr>
      </w:pPr>
      <w:r w:rsidRPr="00CC4342">
        <w:rPr>
          <w:rFonts w:eastAsia="Times New Roman"/>
          <w:b/>
          <w:kern w:val="28"/>
        </w:rPr>
        <w:t>Determine the molar mass of the unknown</w:t>
      </w:r>
      <w:r w:rsidRPr="00CC4342">
        <w:rPr>
          <w:rFonts w:eastAsia="Times New Roman"/>
          <w:b/>
          <w:kern w:val="28"/>
        </w:rPr>
        <w:tab/>
      </w:r>
      <w:r w:rsidRPr="00CC4342">
        <w:rPr>
          <w:rFonts w:eastAsia="Times New Roman"/>
          <w:kern w:val="28"/>
        </w:rPr>
        <w:t>74g/mol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p>
    <w:p w14:paraId="156A77D5" w14:textId="77777777" w:rsidR="00A462AC" w:rsidRPr="00CC4342" w:rsidRDefault="00A462AC" w:rsidP="00A462AC">
      <w:pPr>
        <w:pStyle w:val="ListParagraph"/>
        <w:widowControl w:val="0"/>
        <w:tabs>
          <w:tab w:val="left" w:pos="1080"/>
        </w:tabs>
        <w:overflowPunct w:val="0"/>
        <w:autoSpaceDE w:val="0"/>
        <w:autoSpaceDN w:val="0"/>
        <w:adjustRightInd w:val="0"/>
        <w:rPr>
          <w:rFonts w:eastAsia="Times New Roman"/>
          <w:b/>
          <w:kern w:val="28"/>
        </w:rPr>
      </w:pPr>
    </w:p>
    <w:p w14:paraId="3083E4F2" w14:textId="77777777" w:rsidR="00A462AC" w:rsidRPr="00CC4342" w:rsidRDefault="00A462AC" w:rsidP="006F3292">
      <w:pPr>
        <w:pStyle w:val="NoSpacing"/>
        <w:numPr>
          <w:ilvl w:val="0"/>
          <w:numId w:val="42"/>
        </w:numPr>
        <w:tabs>
          <w:tab w:val="left" w:pos="1080"/>
        </w:tabs>
        <w:spacing w:line="276" w:lineRule="auto"/>
        <w:ind w:left="1080"/>
        <w:rPr>
          <w:rFonts w:eastAsia="Times New Roman"/>
          <w:b/>
          <w:kern w:val="28"/>
        </w:rPr>
      </w:pPr>
      <w:r w:rsidRPr="00CC4342">
        <w:rPr>
          <w:rFonts w:eastAsia="Times New Roman"/>
          <w:b/>
          <w:kern w:val="28"/>
        </w:rPr>
        <w:t>Divide the given by the formula mass then multiply by the molar ratio and the molar mass of the unknown</w:t>
      </w:r>
    </w:p>
    <w:p w14:paraId="4EF2E517" w14:textId="77777777" w:rsidR="00A462AC" w:rsidRPr="00CC4342" w:rsidRDefault="00A462AC" w:rsidP="006F3292">
      <w:pPr>
        <w:pStyle w:val="NoSpacing"/>
        <w:spacing w:line="276" w:lineRule="auto"/>
        <w:ind w:firstLine="1080"/>
        <w:rPr>
          <w:rFonts w:eastAsia="Times New Roman"/>
          <w:kern w:val="28"/>
          <w:vertAlign w:val="subscript"/>
        </w:rPr>
      </w:pPr>
      <w:r w:rsidRPr="00CC4342">
        <w:rPr>
          <w:rFonts w:eastAsia="Times New Roman"/>
          <w:b/>
          <w:kern w:val="28"/>
        </w:rPr>
        <w:t xml:space="preserve"> </w:t>
      </w:r>
      <m:oMath>
        <m:f>
          <m:fPr>
            <m:ctrlPr>
              <w:rPr>
                <w:rFonts w:ascii="Cambria Math" w:hAnsi="Cambria Math"/>
              </w:rPr>
            </m:ctrlPr>
          </m:fPr>
          <m:num>
            <m:r>
              <m:rPr>
                <m:sty m:val="p"/>
              </m:rPr>
              <w:rPr>
                <w:rFonts w:ascii="Cambria Math" w:hAnsi="Cambria Math"/>
              </w:rPr>
              <m:t>35g LiOH</m:t>
            </m:r>
          </m:num>
          <m:den>
            <m:f>
              <m:fPr>
                <m:ctrlPr>
                  <w:rPr>
                    <w:rFonts w:ascii="Cambria Math" w:hAnsi="Cambria Math"/>
                  </w:rPr>
                </m:ctrlPr>
              </m:fPr>
              <m:num>
                <m:r>
                  <m:rPr>
                    <m:sty m:val="p"/>
                  </m:rPr>
                  <w:rPr>
                    <w:rFonts w:ascii="Cambria Math" w:hAnsi="Cambria Math"/>
                  </w:rPr>
                  <m:t>24g</m:t>
                </m:r>
              </m:num>
              <m:den>
                <m:r>
                  <m:rPr>
                    <m:sty m:val="p"/>
                  </m:rPr>
                  <w:rPr>
                    <w:rFonts w:ascii="Cambria Math" w:hAnsi="Cambria Math"/>
                  </w:rPr>
                  <m:t>mol</m:t>
                </m:r>
              </m:den>
            </m:f>
            <m:r>
              <m:rPr>
                <m:sty m:val="p"/>
              </m:rPr>
              <w:rPr>
                <w:rFonts w:ascii="Cambria Math" w:hAnsi="Cambria Math"/>
              </w:rPr>
              <m:t>LiOH</m:t>
            </m:r>
          </m:den>
        </m:f>
      </m:oMath>
      <w:r w:rsidRPr="00CC4342">
        <w:rPr>
          <w:rFonts w:eastAsia="Times New Roman"/>
        </w:rPr>
        <w:t xml:space="preserve">  </w:t>
      </w:r>
      <w:proofErr w:type="gramStart"/>
      <w:r w:rsidRPr="00CC4342">
        <w:rPr>
          <w:rFonts w:eastAsia="Times New Roman"/>
        </w:rPr>
        <w:t>x</w:t>
      </w:r>
      <w:proofErr w:type="gramEnd"/>
      <w:r w:rsidRPr="00CC4342">
        <w:rPr>
          <w:rFonts w:eastAsia="Times New Roman"/>
        </w:rPr>
        <w:t xml:space="preserve"> </w:t>
      </w:r>
      <m:oMath>
        <m:f>
          <m:fPr>
            <m:ctrlPr>
              <w:rPr>
                <w:rFonts w:ascii="Cambria Math" w:hAnsi="Cambria Math"/>
              </w:rPr>
            </m:ctrlPr>
          </m:fPr>
          <m:num>
            <m:sSub>
              <m:sSubPr>
                <m:ctrlPr>
                  <w:rPr>
                    <w:rFonts w:ascii="Cambria Math" w:hAnsi="Cambria Math"/>
                  </w:rPr>
                </m:ctrlPr>
              </m:sSubPr>
              <m:e>
                <m:r>
                  <m:rPr>
                    <m:nor/>
                  </m:rPr>
                  <m:t>1 mol Li</m:t>
                </m:r>
              </m:e>
              <m:sub>
                <m:r>
                  <m:rPr>
                    <m:nor/>
                  </m:rPr>
                  <m:t>2</m:t>
                </m:r>
              </m:sub>
            </m:sSub>
            <m:sSub>
              <m:sSubPr>
                <m:ctrlPr>
                  <w:rPr>
                    <w:rFonts w:ascii="Cambria Math" w:hAnsi="Cambria Math"/>
                  </w:rPr>
                </m:ctrlPr>
              </m:sSubPr>
              <m:e>
                <m:r>
                  <m:rPr>
                    <m:nor/>
                  </m:rPr>
                  <m:t>CO</m:t>
                </m:r>
              </m:e>
              <m:sub>
                <m:r>
                  <m:rPr>
                    <m:nor/>
                  </m:rPr>
                  <m:t>3</m:t>
                </m:r>
              </m:sub>
            </m:sSub>
          </m:num>
          <m:den>
            <m:r>
              <m:rPr>
                <m:nor/>
              </m:rPr>
              <m:t>2 mol LiOH</m:t>
            </m:r>
          </m:den>
        </m:f>
      </m:oMath>
      <w:r w:rsidRPr="00CC4342">
        <w:rPr>
          <w:rFonts w:eastAsia="Times New Roman"/>
        </w:rPr>
        <w:t xml:space="preserve"> x  </w:t>
      </w:r>
      <w:r w:rsidRPr="00CC4342">
        <w:rPr>
          <w:rFonts w:eastAsia="Times New Roman"/>
          <w:kern w:val="28"/>
        </w:rPr>
        <w:t>74g/mol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r w:rsidRPr="00CC4342">
        <w:rPr>
          <w:rFonts w:eastAsia="Times New Roman"/>
          <w:kern w:val="28"/>
        </w:rPr>
        <w:t xml:space="preserve">  = 53.96g Li</w:t>
      </w:r>
      <w:r w:rsidRPr="00CC4342">
        <w:rPr>
          <w:rFonts w:eastAsia="Times New Roman"/>
          <w:kern w:val="28"/>
          <w:vertAlign w:val="subscript"/>
        </w:rPr>
        <w:t>2</w:t>
      </w:r>
      <w:r w:rsidRPr="00CC4342">
        <w:rPr>
          <w:rFonts w:eastAsia="Times New Roman"/>
          <w:kern w:val="28"/>
        </w:rPr>
        <w:t>CO</w:t>
      </w:r>
      <w:r w:rsidRPr="00CC4342">
        <w:rPr>
          <w:rFonts w:eastAsia="Times New Roman"/>
          <w:kern w:val="28"/>
          <w:vertAlign w:val="subscript"/>
        </w:rPr>
        <w:t>3</w:t>
      </w:r>
    </w:p>
    <w:p w14:paraId="574B80A4" w14:textId="77777777" w:rsidR="00A462AC" w:rsidRPr="00CC4342" w:rsidRDefault="00A462AC" w:rsidP="006F3292">
      <w:pPr>
        <w:pStyle w:val="NoSpacing"/>
        <w:spacing w:line="276" w:lineRule="auto"/>
        <w:ind w:firstLine="1080"/>
        <w:rPr>
          <w:rFonts w:eastAsia="Times New Roman"/>
          <w:b/>
          <w:kern w:val="28"/>
        </w:rPr>
      </w:pPr>
      <w:r w:rsidRPr="00CC4342">
        <w:rPr>
          <w:rFonts w:eastAsia="Times New Roman"/>
          <w:kern w:val="28"/>
        </w:rPr>
        <w:t xml:space="preserve"> (</w:t>
      </w:r>
      <w:proofErr w:type="gramStart"/>
      <w:r w:rsidRPr="00CC4342">
        <w:rPr>
          <w:rFonts w:eastAsia="Times New Roman"/>
          <w:kern w:val="28"/>
        </w:rPr>
        <w:t>divide</w:t>
      </w:r>
      <w:proofErr w:type="gramEnd"/>
      <w:r w:rsidRPr="00CC4342">
        <w:rPr>
          <w:rFonts w:eastAsia="Times New Roman"/>
          <w:kern w:val="28"/>
        </w:rPr>
        <w:t xml:space="preserve"> 35 by 24; divide the answer by 2; multiply by 74)</w:t>
      </w:r>
    </w:p>
    <w:p w14:paraId="0692F2E4" w14:textId="77777777" w:rsidR="00A462AC" w:rsidRPr="00CC4342" w:rsidRDefault="00A462AC" w:rsidP="006F3292">
      <w:pPr>
        <w:spacing w:line="276" w:lineRule="auto"/>
      </w:pPr>
    </w:p>
    <w:p w14:paraId="4E7CCA1A" w14:textId="77777777" w:rsidR="00A462AC" w:rsidRPr="00CC4342" w:rsidRDefault="00A462AC" w:rsidP="006F3292">
      <w:pPr>
        <w:widowControl w:val="0"/>
        <w:tabs>
          <w:tab w:val="left" w:pos="720"/>
        </w:tabs>
        <w:overflowPunct w:val="0"/>
        <w:autoSpaceDE w:val="0"/>
        <w:autoSpaceDN w:val="0"/>
        <w:adjustRightInd w:val="0"/>
        <w:spacing w:line="276" w:lineRule="auto"/>
        <w:ind w:left="720"/>
      </w:pPr>
    </w:p>
    <w:p w14:paraId="246226E8" w14:textId="77777777" w:rsidR="00A462AC" w:rsidRPr="00CC4342" w:rsidRDefault="00A462AC" w:rsidP="006F3292">
      <w:pPr>
        <w:widowControl w:val="0"/>
        <w:tabs>
          <w:tab w:val="left" w:pos="720"/>
        </w:tabs>
        <w:overflowPunct w:val="0"/>
        <w:autoSpaceDE w:val="0"/>
        <w:autoSpaceDN w:val="0"/>
        <w:adjustRightInd w:val="0"/>
        <w:spacing w:line="276" w:lineRule="auto"/>
        <w:ind w:left="720"/>
        <w:rPr>
          <w:rFonts w:eastAsia="Times New Roman"/>
          <w:kern w:val="28"/>
          <w:vertAlign w:val="subscript"/>
        </w:rPr>
      </w:pPr>
      <w:r w:rsidRPr="00CC4342">
        <w:t xml:space="preserve">Example 2: </w:t>
      </w:r>
      <w:proofErr w:type="gramStart"/>
      <w:r w:rsidRPr="00CC4342">
        <w:t>Given  N</w:t>
      </w:r>
      <w:r w:rsidRPr="00CC4342">
        <w:rPr>
          <w:vertAlign w:val="subscript"/>
        </w:rPr>
        <w:t>2</w:t>
      </w:r>
      <w:proofErr w:type="gramEnd"/>
      <w:r w:rsidRPr="00CC4342">
        <w:t xml:space="preserve"> + 3 H</w:t>
      </w:r>
      <w:r w:rsidRPr="00CC4342">
        <w:rPr>
          <w:vertAlign w:val="subscript"/>
        </w:rPr>
        <w:t>2</w:t>
      </w:r>
      <w:r w:rsidRPr="00CC4342">
        <w:t xml:space="preserve"> → 2 NH</w:t>
      </w:r>
      <w:r w:rsidRPr="00CC4342">
        <w:rPr>
          <w:vertAlign w:val="subscript"/>
        </w:rPr>
        <w:t>3</w:t>
      </w:r>
    </w:p>
    <w:p w14:paraId="647B557D" w14:textId="77777777" w:rsidR="00A462AC" w:rsidRPr="00CC4342" w:rsidRDefault="00A462AC" w:rsidP="00A462AC">
      <w:pPr>
        <w:pStyle w:val="NoSpacing"/>
      </w:pPr>
      <w:r w:rsidRPr="00CC4342">
        <w:tab/>
        <w:t>How many grams of N</w:t>
      </w:r>
      <w:r w:rsidRPr="00CC4342">
        <w:rPr>
          <w:vertAlign w:val="subscript"/>
        </w:rPr>
        <w:t>2</w:t>
      </w:r>
      <w:r w:rsidRPr="00CC4342">
        <w:t xml:space="preserve"> are needed to produce with 68g NH</w:t>
      </w:r>
      <w:r w:rsidRPr="00CC4342">
        <w:rPr>
          <w:vertAlign w:val="subscript"/>
        </w:rPr>
        <w:t>3</w:t>
      </w:r>
      <w:r w:rsidRPr="00CC4342">
        <w:t>?</w:t>
      </w:r>
    </w:p>
    <w:p w14:paraId="6A8B99FD" w14:textId="77777777" w:rsidR="00A462AC" w:rsidRPr="00CC4342" w:rsidRDefault="00A462AC" w:rsidP="00A462AC">
      <w:pPr>
        <w:widowControl w:val="0"/>
        <w:overflowPunct w:val="0"/>
        <w:autoSpaceDE w:val="0"/>
        <w:autoSpaceDN w:val="0"/>
        <w:adjustRightInd w:val="0"/>
        <w:rPr>
          <w:rFonts w:eastAsia="Times New Roman"/>
          <w:b/>
          <w:kern w:val="28"/>
        </w:rPr>
      </w:pPr>
      <w:r w:rsidRPr="00CC4342">
        <w:rPr>
          <w:rFonts w:eastAsia="Times New Roman"/>
          <w:b/>
          <w:kern w:val="28"/>
        </w:rPr>
        <w:tab/>
      </w:r>
    </w:p>
    <w:p w14:paraId="089F693D" w14:textId="77777777" w:rsidR="00A462AC" w:rsidRPr="00CC4342" w:rsidRDefault="00A462AC" w:rsidP="00A462AC">
      <w:pPr>
        <w:widowControl w:val="0"/>
        <w:overflowPunct w:val="0"/>
        <w:autoSpaceDE w:val="0"/>
        <w:autoSpaceDN w:val="0"/>
        <w:adjustRightInd w:val="0"/>
        <w:rPr>
          <w:rFonts w:eastAsia="Times New Roman"/>
          <w:kern w:val="28"/>
          <w:vertAlign w:val="subscript"/>
        </w:rPr>
      </w:pPr>
      <w:r w:rsidRPr="00CC4342">
        <w:rPr>
          <w:rFonts w:eastAsia="Times New Roman"/>
          <w:b/>
          <w:kern w:val="28"/>
        </w:rPr>
        <w:tab/>
        <w:t>1. Write what is given</w:t>
      </w:r>
      <w:r w:rsidRPr="00CC4342">
        <w:rPr>
          <w:rFonts w:eastAsia="Times New Roman"/>
          <w:b/>
          <w:kern w:val="28"/>
        </w:rPr>
        <w:tab/>
      </w:r>
      <w:r w:rsidRPr="00CC4342">
        <w:rPr>
          <w:rFonts w:eastAsia="Times New Roman"/>
          <w:kern w:val="28"/>
        </w:rPr>
        <w:t>68g NH</w:t>
      </w:r>
      <w:r w:rsidRPr="00CC4342">
        <w:rPr>
          <w:rFonts w:eastAsia="Times New Roman"/>
          <w:kern w:val="28"/>
          <w:vertAlign w:val="subscript"/>
        </w:rPr>
        <w:t>3</w:t>
      </w:r>
    </w:p>
    <w:p w14:paraId="6694F2F8"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kern w:val="28"/>
        </w:rPr>
        <w:tab/>
      </w:r>
      <w:r w:rsidRPr="00CC4342">
        <w:rPr>
          <w:rFonts w:eastAsia="Times New Roman"/>
          <w:kern w:val="28"/>
        </w:rPr>
        <w:tab/>
      </w:r>
    </w:p>
    <w:p w14:paraId="7B39FB91" w14:textId="77777777" w:rsidR="00A462AC" w:rsidRPr="00CC4342" w:rsidRDefault="00A462AC" w:rsidP="00A462AC">
      <w:pPr>
        <w:pStyle w:val="NoSpacing"/>
        <w:rPr>
          <w:rFonts w:eastAsia="Times New Roman"/>
          <w:kern w:val="28"/>
        </w:rPr>
      </w:pPr>
      <w:r w:rsidRPr="00CC4342">
        <w:rPr>
          <w:rFonts w:eastAsia="Times New Roman"/>
          <w:kern w:val="28"/>
        </w:rPr>
        <w:tab/>
      </w:r>
      <w:r w:rsidRPr="00CC4342">
        <w:rPr>
          <w:rFonts w:eastAsia="Times New Roman"/>
          <w:b/>
          <w:kern w:val="28"/>
        </w:rPr>
        <w:t>2.</w:t>
      </w:r>
      <w:r w:rsidRPr="00CC4342">
        <w:rPr>
          <w:rFonts w:eastAsia="Times New Roman"/>
          <w:kern w:val="28"/>
        </w:rPr>
        <w:t xml:space="preserve"> </w:t>
      </w:r>
      <w:r w:rsidRPr="00CC4342">
        <w:rPr>
          <w:rFonts w:eastAsia="Times New Roman"/>
          <w:b/>
          <w:kern w:val="28"/>
        </w:rPr>
        <w:t xml:space="preserve">Determine the formula mass of the given </w:t>
      </w:r>
      <w:r w:rsidRPr="00CC4342">
        <w:rPr>
          <w:rFonts w:eastAsia="Times New Roman"/>
          <w:b/>
          <w:kern w:val="28"/>
        </w:rPr>
        <w:tab/>
      </w:r>
      <w:r w:rsidRPr="00CC4342">
        <w:rPr>
          <w:rFonts w:eastAsia="Times New Roman"/>
          <w:b/>
          <w:kern w:val="28"/>
        </w:rPr>
        <w:tab/>
      </w:r>
      <w:r w:rsidRPr="00CC4342">
        <w:rPr>
          <w:rFonts w:eastAsia="Times New Roman"/>
          <w:kern w:val="28"/>
        </w:rPr>
        <w:t>17.0g/mol NH</w:t>
      </w:r>
      <w:r w:rsidRPr="00CC4342">
        <w:rPr>
          <w:rFonts w:eastAsia="Times New Roman"/>
          <w:kern w:val="28"/>
          <w:vertAlign w:val="subscript"/>
        </w:rPr>
        <w:t>3</w:t>
      </w:r>
      <w:r w:rsidRPr="00CC4342">
        <w:rPr>
          <w:rFonts w:eastAsia="Times New Roman"/>
          <w:b/>
          <w:kern w:val="28"/>
        </w:rPr>
        <w:tab/>
      </w:r>
    </w:p>
    <w:p w14:paraId="7A74E3F5" w14:textId="77777777" w:rsidR="00A462AC" w:rsidRPr="00CC4342" w:rsidRDefault="00A462AC" w:rsidP="00A462AC">
      <w:pPr>
        <w:pStyle w:val="NoSpacing"/>
        <w:rPr>
          <w:rFonts w:eastAsia="Times New Roman"/>
          <w:b/>
          <w:kern w:val="28"/>
        </w:rPr>
      </w:pPr>
    </w:p>
    <w:p w14:paraId="715A18A0" w14:textId="77777777" w:rsidR="00A462AC" w:rsidRPr="00CC4342" w:rsidRDefault="00A462AC" w:rsidP="00A462AC">
      <w:pPr>
        <w:pStyle w:val="NoSpacing"/>
        <w:rPr>
          <w:rFonts w:eastAsia="Times New Roman"/>
          <w:b/>
          <w:kern w:val="28"/>
        </w:rPr>
      </w:pPr>
      <w:r w:rsidRPr="00CC4342">
        <w:rPr>
          <w:rFonts w:eastAsia="Times New Roman"/>
          <w:b/>
          <w:kern w:val="28"/>
        </w:rPr>
        <w:lastRenderedPageBreak/>
        <w:tab/>
        <w:t xml:space="preserve">3. Determine the molar ratio of the unknown to the known </w:t>
      </w:r>
    </w:p>
    <w:p w14:paraId="286F9E40" w14:textId="500D5F53" w:rsidR="00A462AC" w:rsidRPr="00CC4342" w:rsidRDefault="00A462AC" w:rsidP="00A462AC">
      <w:pPr>
        <w:pStyle w:val="NoSpacing"/>
        <w:ind w:left="990"/>
        <w:rPr>
          <w:rFonts w:eastAsia="Times New Roman"/>
          <w:kern w:val="28"/>
        </w:rPr>
      </w:pPr>
      <w:r w:rsidRPr="00CC4342">
        <w:t>The ratio from the problem will have N</w:t>
      </w:r>
      <w:r w:rsidRPr="00CC4342">
        <w:rPr>
          <w:vertAlign w:val="subscript"/>
        </w:rPr>
        <w:t>2</w:t>
      </w:r>
      <w:r w:rsidRPr="00CC4342">
        <w:t xml:space="preserve"> (unknown quantity) and NH</w:t>
      </w:r>
      <w:r w:rsidRPr="00CC4342">
        <w:rPr>
          <w:vertAlign w:val="subscript"/>
        </w:rPr>
        <w:t>3</w:t>
      </w:r>
      <w:r w:rsidRPr="00CC4342">
        <w:t xml:space="preserve"> (known quantity) in it. </w:t>
      </w:r>
      <w:r w:rsidRPr="00CC4342">
        <w:tab/>
      </w:r>
      <w:r w:rsidRPr="00CC4342">
        <w:tab/>
      </w:r>
      <w:r w:rsidRPr="00CC4342">
        <w:tab/>
      </w:r>
      <w:r w:rsidRPr="00CC4342">
        <w:rPr>
          <w:rFonts w:eastAsia="Times New Roman"/>
          <w:kern w:val="28"/>
        </w:rPr>
        <w:t xml:space="preserve">   </w:t>
      </w:r>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num>
          <m:den>
            <m:sSub>
              <m:sSubPr>
                <m:ctrlPr>
                  <w:rPr>
                    <w:rFonts w:ascii="Cambria Math" w:eastAsia="Times New Roman" w:hAnsi="Cambria Math"/>
                    <w:kern w:val="28"/>
                  </w:rPr>
                </m:ctrlPr>
              </m:sSubPr>
              <m:e>
                <m:r>
                  <m:rPr>
                    <m:nor/>
                  </m:rPr>
                  <w:rPr>
                    <w:rFonts w:eastAsia="Times New Roman"/>
                    <w:kern w:val="28"/>
                  </w:rPr>
                  <m:t>2 mol NH</m:t>
                </m:r>
              </m:e>
              <m:sub>
                <m:r>
                  <m:rPr>
                    <m:nor/>
                  </m:rPr>
                  <w:rPr>
                    <w:rFonts w:eastAsia="Times New Roman"/>
                    <w:kern w:val="28"/>
                  </w:rPr>
                  <m:t>3</m:t>
                </m:r>
              </m:sub>
            </m:sSub>
          </m:den>
        </m:f>
      </m:oMath>
    </w:p>
    <w:p w14:paraId="5D16B4EC"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p>
    <w:p w14:paraId="4B279A00" w14:textId="77777777" w:rsidR="00A462AC" w:rsidRPr="00CC4342" w:rsidRDefault="00A462AC" w:rsidP="00A462AC">
      <w:pPr>
        <w:widowControl w:val="0"/>
        <w:overflowPunct w:val="0"/>
        <w:autoSpaceDE w:val="0"/>
        <w:autoSpaceDN w:val="0"/>
        <w:adjustRightInd w:val="0"/>
        <w:rPr>
          <w:rFonts w:eastAsia="Times New Roman"/>
          <w:kern w:val="28"/>
          <w:vertAlign w:val="subscript"/>
        </w:rPr>
      </w:pPr>
      <w:r w:rsidRPr="00CC4342">
        <w:rPr>
          <w:rFonts w:eastAsia="Times New Roman"/>
          <w:kern w:val="28"/>
        </w:rPr>
        <w:tab/>
      </w:r>
      <w:r w:rsidRPr="00CC4342">
        <w:rPr>
          <w:rFonts w:eastAsia="Times New Roman"/>
          <w:b/>
          <w:kern w:val="28"/>
        </w:rPr>
        <w:t>4</w:t>
      </w:r>
      <w:r w:rsidRPr="00CC4342">
        <w:rPr>
          <w:rFonts w:eastAsia="Times New Roman"/>
          <w:kern w:val="28"/>
        </w:rPr>
        <w:t xml:space="preserve">.  </w:t>
      </w:r>
      <w:r w:rsidRPr="00CC4342">
        <w:rPr>
          <w:rFonts w:eastAsia="Times New Roman"/>
          <w:b/>
          <w:kern w:val="28"/>
        </w:rPr>
        <w:t xml:space="preserve">Determine the molar mass of the unknown.  </w:t>
      </w:r>
      <w:r w:rsidRPr="00CC4342">
        <w:rPr>
          <w:rFonts w:eastAsia="Times New Roman"/>
          <w:b/>
          <w:kern w:val="28"/>
        </w:rPr>
        <w:tab/>
      </w:r>
      <w:r w:rsidRPr="00CC4342">
        <w:rPr>
          <w:rFonts w:eastAsia="Times New Roman"/>
          <w:kern w:val="28"/>
        </w:rPr>
        <w:t>28g/mol N</w:t>
      </w:r>
      <w:r w:rsidRPr="00CC4342">
        <w:rPr>
          <w:rFonts w:eastAsia="Times New Roman"/>
          <w:kern w:val="28"/>
          <w:vertAlign w:val="subscript"/>
        </w:rPr>
        <w:t>2</w:t>
      </w:r>
    </w:p>
    <w:p w14:paraId="494BCACA" w14:textId="77777777" w:rsidR="00A462AC" w:rsidRPr="00CC4342" w:rsidRDefault="00A462AC" w:rsidP="00A462AC">
      <w:pPr>
        <w:widowControl w:val="0"/>
        <w:overflowPunct w:val="0"/>
        <w:autoSpaceDE w:val="0"/>
        <w:autoSpaceDN w:val="0"/>
        <w:adjustRightInd w:val="0"/>
        <w:rPr>
          <w:rFonts w:eastAsia="Times New Roman"/>
          <w:kern w:val="28"/>
        </w:rPr>
      </w:pPr>
      <w:r w:rsidRPr="00CC4342">
        <w:rPr>
          <w:rFonts w:eastAsia="Times New Roman"/>
          <w:kern w:val="28"/>
        </w:rPr>
        <w:tab/>
      </w:r>
    </w:p>
    <w:p w14:paraId="7BAF8A96" w14:textId="77777777" w:rsidR="00A462AC" w:rsidRPr="00CC4342" w:rsidRDefault="00A462AC" w:rsidP="00A462AC">
      <w:pPr>
        <w:widowControl w:val="0"/>
        <w:tabs>
          <w:tab w:val="left" w:pos="990"/>
        </w:tabs>
        <w:overflowPunct w:val="0"/>
        <w:autoSpaceDE w:val="0"/>
        <w:autoSpaceDN w:val="0"/>
        <w:adjustRightInd w:val="0"/>
        <w:ind w:left="990" w:hanging="270"/>
        <w:rPr>
          <w:rFonts w:eastAsia="Times New Roman"/>
          <w:b/>
          <w:kern w:val="28"/>
        </w:rPr>
      </w:pPr>
      <w:r w:rsidRPr="00CC4342">
        <w:rPr>
          <w:rFonts w:eastAsia="Times New Roman"/>
          <w:b/>
          <w:kern w:val="28"/>
        </w:rPr>
        <w:t>5</w:t>
      </w:r>
      <w:r w:rsidRPr="00CC4342">
        <w:rPr>
          <w:rFonts w:eastAsia="Times New Roman"/>
          <w:kern w:val="28"/>
        </w:rPr>
        <w:t xml:space="preserve">. </w:t>
      </w:r>
      <w:r w:rsidRPr="00CC4342">
        <w:rPr>
          <w:rFonts w:eastAsia="Times New Roman"/>
          <w:b/>
          <w:kern w:val="28"/>
        </w:rPr>
        <w:t>Divide the given by the formula mass of the given then multiply by the molar ratio and the                             formula of the unknown.</w:t>
      </w:r>
    </w:p>
    <w:p w14:paraId="18648937" w14:textId="77777777" w:rsidR="00A462AC" w:rsidRPr="00CC4342" w:rsidRDefault="00A462AC" w:rsidP="00A462AC">
      <w:pPr>
        <w:pStyle w:val="NoSpacing"/>
        <w:tabs>
          <w:tab w:val="left" w:pos="990"/>
        </w:tabs>
        <w:rPr>
          <w:rFonts w:eastAsia="Times New Roman"/>
          <w:kern w:val="28"/>
          <w:vertAlign w:val="subscript"/>
        </w:rPr>
      </w:pPr>
      <w:r w:rsidRPr="00CC4342">
        <w:rPr>
          <w:rFonts w:eastAsia="Times New Roman"/>
          <w:kern w:val="28"/>
        </w:rPr>
        <w:tab/>
      </w:r>
      <m:oMath>
        <m:f>
          <m:fPr>
            <m:ctrlPr>
              <w:rPr>
                <w:rFonts w:ascii="Cambria Math" w:hAnsi="Cambria Math"/>
              </w:rPr>
            </m:ctrlPr>
          </m:fPr>
          <m:num>
            <m:sSub>
              <m:sSubPr>
                <m:ctrlPr>
                  <w:rPr>
                    <w:rFonts w:ascii="Cambria Math" w:hAnsi="Cambria Math"/>
                  </w:rPr>
                </m:ctrlPr>
              </m:sSubPr>
              <m:e>
                <m:r>
                  <m:rPr>
                    <m:sty m:val="p"/>
                  </m:rPr>
                  <w:rPr>
                    <w:rFonts w:ascii="Cambria Math" w:hAnsi="Cambria Math"/>
                  </w:rPr>
                  <m:t>68g NH</m:t>
                </m:r>
              </m:e>
              <m:sub>
                <m:r>
                  <m:rPr>
                    <m:sty m:val="p"/>
                  </m:rPr>
                  <w:rPr>
                    <w:rFonts w:ascii="Cambria Math" w:hAnsi="Cambria Math"/>
                  </w:rPr>
                  <m:t>3</m:t>
                </m:r>
              </m:sub>
            </m:sSub>
          </m:num>
          <m:den>
            <m:sSub>
              <m:sSubPr>
                <m:ctrlPr>
                  <w:rPr>
                    <w:rFonts w:ascii="Cambria Math" w:hAnsi="Cambria Math"/>
                  </w:rPr>
                </m:ctrlPr>
              </m:sSubPr>
              <m:e>
                <m:f>
                  <m:fPr>
                    <m:ctrlPr>
                      <w:rPr>
                        <w:rFonts w:ascii="Cambria Math" w:hAnsi="Cambria Math"/>
                      </w:rPr>
                    </m:ctrlPr>
                  </m:fPr>
                  <m:num>
                    <m:r>
                      <m:rPr>
                        <m:sty m:val="p"/>
                      </m:rPr>
                      <w:rPr>
                        <w:rFonts w:ascii="Cambria Math" w:hAnsi="Cambria Math"/>
                      </w:rPr>
                      <m:t>17g</m:t>
                    </m:r>
                  </m:num>
                  <m:den>
                    <m:r>
                      <m:rPr>
                        <m:sty m:val="p"/>
                      </m:rPr>
                      <w:rPr>
                        <w:rFonts w:ascii="Cambria Math" w:hAnsi="Cambria Math"/>
                      </w:rPr>
                      <m:t>mol</m:t>
                    </m:r>
                  </m:den>
                </m:f>
                <m:r>
                  <m:rPr>
                    <m:sty m:val="p"/>
                  </m:rPr>
                  <w:rPr>
                    <w:rFonts w:ascii="Cambria Math" w:hAnsi="Cambria Math"/>
                  </w:rPr>
                  <m:t>NH</m:t>
                </m:r>
              </m:e>
              <m:sub>
                <m:r>
                  <m:rPr>
                    <m:sty m:val="p"/>
                  </m:rPr>
                  <w:rPr>
                    <w:rFonts w:ascii="Cambria Math" w:hAnsi="Cambria Math"/>
                  </w:rPr>
                  <m:t>3</m:t>
                </m:r>
              </m:sub>
            </m:sSub>
          </m:den>
        </m:f>
      </m:oMath>
      <w:r w:rsidRPr="00CC4342">
        <w:rPr>
          <w:rFonts w:eastAsia="Times New Roman"/>
          <w:kern w:val="28"/>
        </w:rPr>
        <w:t xml:space="preserve">   </w:t>
      </w:r>
      <w:proofErr w:type="gramStart"/>
      <w:r w:rsidRPr="00CC4342">
        <w:rPr>
          <w:rFonts w:eastAsia="Times New Roman"/>
          <w:kern w:val="28"/>
        </w:rPr>
        <w:t xml:space="preserve">x  </w:t>
      </w:r>
      <w:proofErr w:type="gramEnd"/>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N</m:t>
                </m:r>
              </m:e>
              <m:sub>
                <m:r>
                  <m:rPr>
                    <m:nor/>
                  </m:rPr>
                  <w:rPr>
                    <w:rFonts w:eastAsia="Times New Roman"/>
                    <w:kern w:val="28"/>
                  </w:rPr>
                  <m:t>2</m:t>
                </m:r>
              </m:sub>
            </m:sSub>
          </m:num>
          <m:den>
            <m:sSub>
              <m:sSubPr>
                <m:ctrlPr>
                  <w:rPr>
                    <w:rFonts w:ascii="Cambria Math" w:eastAsia="Times New Roman" w:hAnsi="Cambria Math"/>
                    <w:kern w:val="28"/>
                  </w:rPr>
                </m:ctrlPr>
              </m:sSubPr>
              <m:e>
                <m:r>
                  <m:rPr>
                    <m:nor/>
                  </m:rPr>
                  <w:rPr>
                    <w:rFonts w:eastAsia="Times New Roman"/>
                    <w:kern w:val="28"/>
                  </w:rPr>
                  <m:t>2 mol NH</m:t>
                </m:r>
              </m:e>
              <m:sub>
                <m:r>
                  <m:rPr>
                    <m:nor/>
                  </m:rPr>
                  <w:rPr>
                    <w:rFonts w:eastAsia="Times New Roman"/>
                    <w:kern w:val="28"/>
                  </w:rPr>
                  <m:t>3</m:t>
                </m:r>
              </m:sub>
            </m:sSub>
          </m:den>
        </m:f>
      </m:oMath>
      <w:r w:rsidRPr="00CC4342">
        <w:rPr>
          <w:rFonts w:eastAsia="Times New Roman"/>
          <w:kern w:val="28"/>
        </w:rPr>
        <w:t xml:space="preserve">  x 28g/mol N</w:t>
      </w:r>
      <w:r w:rsidRPr="00CC4342">
        <w:rPr>
          <w:rFonts w:eastAsia="Times New Roman"/>
          <w:kern w:val="28"/>
          <w:vertAlign w:val="subscript"/>
        </w:rPr>
        <w:t xml:space="preserve">2 </w:t>
      </w:r>
      <w:r w:rsidRPr="00CC4342">
        <w:rPr>
          <w:rFonts w:eastAsia="Times New Roman"/>
          <w:kern w:val="28"/>
        </w:rPr>
        <w:t xml:space="preserve"> =  56g N</w:t>
      </w:r>
      <w:r w:rsidRPr="00CC4342">
        <w:rPr>
          <w:rFonts w:eastAsia="Times New Roman"/>
          <w:kern w:val="28"/>
          <w:vertAlign w:val="subscript"/>
        </w:rPr>
        <w:t>2</w:t>
      </w:r>
    </w:p>
    <w:p w14:paraId="63F0CC09" w14:textId="77777777" w:rsidR="00A462AC" w:rsidRPr="00CC4342" w:rsidRDefault="00A462AC" w:rsidP="00A462AC">
      <w:pPr>
        <w:pStyle w:val="NoSpacing"/>
        <w:pBdr>
          <w:bottom w:val="single" w:sz="4" w:space="1" w:color="auto"/>
        </w:pBdr>
        <w:tabs>
          <w:tab w:val="left" w:pos="990"/>
        </w:tabs>
        <w:rPr>
          <w:rFonts w:eastAsia="Times New Roman"/>
        </w:rPr>
      </w:pPr>
      <w:r w:rsidRPr="00CC4342">
        <w:rPr>
          <w:rFonts w:eastAsia="Times New Roman"/>
        </w:rPr>
        <w:tab/>
        <w:t>(</w:t>
      </w:r>
      <w:proofErr w:type="gramStart"/>
      <w:r w:rsidRPr="00CC4342">
        <w:rPr>
          <w:rFonts w:eastAsia="Times New Roman"/>
        </w:rPr>
        <w:t>divide</w:t>
      </w:r>
      <w:proofErr w:type="gramEnd"/>
      <w:r w:rsidRPr="00CC4342">
        <w:rPr>
          <w:rFonts w:eastAsia="Times New Roman"/>
        </w:rPr>
        <w:t xml:space="preserve"> 68 by 17; divide the answer by 2; multiply by 28)</w:t>
      </w:r>
    </w:p>
    <w:p w14:paraId="27D052EF" w14:textId="77777777" w:rsidR="00A462AC" w:rsidRPr="00CC4342" w:rsidRDefault="00A462AC" w:rsidP="00A462AC">
      <w:pPr>
        <w:pStyle w:val="NoSpacing"/>
        <w:pBdr>
          <w:bottom w:val="single" w:sz="4" w:space="1" w:color="auto"/>
        </w:pBdr>
        <w:tabs>
          <w:tab w:val="left" w:pos="990"/>
        </w:tabs>
        <w:rPr>
          <w:rFonts w:eastAsia="Times New Roman"/>
        </w:rPr>
      </w:pPr>
    </w:p>
    <w:p w14:paraId="7E0A503F" w14:textId="77777777" w:rsidR="00A462AC" w:rsidRPr="00CC4342" w:rsidRDefault="00A462AC" w:rsidP="00A462AC">
      <w:pPr>
        <w:rPr>
          <w:rFonts w:eastAsia="Times New Roman"/>
          <w:b/>
        </w:rPr>
      </w:pPr>
      <w:bookmarkStart w:id="41" w:name="StoichiometryMasstoMassPP"/>
      <w:r w:rsidRPr="00CC4342">
        <w:rPr>
          <w:rFonts w:eastAsia="Times New Roman"/>
          <w:b/>
        </w:rPr>
        <w:t>Mass to Mass Practice Problems</w:t>
      </w:r>
    </w:p>
    <w:bookmarkEnd w:id="41"/>
    <w:p w14:paraId="6CB56E48" w14:textId="2C0ED157" w:rsidR="00A462AC" w:rsidRPr="00CC4342" w:rsidRDefault="00A462AC" w:rsidP="00A462AC">
      <w:pPr>
        <w:rPr>
          <w:rFonts w:eastAsia="Times New Roman"/>
        </w:rPr>
      </w:pPr>
    </w:p>
    <w:p w14:paraId="0754A17E" w14:textId="77777777" w:rsidR="00A462AC" w:rsidRPr="00CC4342" w:rsidRDefault="00A462AC" w:rsidP="006F3292">
      <w:pPr>
        <w:autoSpaceDE w:val="0"/>
        <w:autoSpaceDN w:val="0"/>
        <w:adjustRightInd w:val="0"/>
        <w:spacing w:line="276" w:lineRule="auto"/>
        <w:rPr>
          <w:rFonts w:eastAsia="Times New Roman"/>
          <w:color w:val="000000"/>
        </w:rPr>
      </w:pPr>
      <w:r w:rsidRPr="00CC4342">
        <w:rPr>
          <w:rFonts w:eastAsia="Times New Roman"/>
          <w:color w:val="000000"/>
        </w:rPr>
        <w:t>Determine the reaction type, predict the products, write and balance the equations, and complete the stoichiometry problems. SHOW ALL WORK!!!</w:t>
      </w:r>
    </w:p>
    <w:p w14:paraId="54C41073" w14:textId="77777777" w:rsidR="00A462AC" w:rsidRPr="00CC4342" w:rsidRDefault="00A462AC" w:rsidP="006F3292">
      <w:pPr>
        <w:autoSpaceDE w:val="0"/>
        <w:autoSpaceDN w:val="0"/>
        <w:adjustRightInd w:val="0"/>
        <w:spacing w:line="276" w:lineRule="auto"/>
      </w:pPr>
    </w:p>
    <w:p w14:paraId="00B7F608" w14:textId="77777777" w:rsidR="00A462AC" w:rsidRPr="00CC4342" w:rsidRDefault="00A462AC" w:rsidP="006F3292">
      <w:pPr>
        <w:autoSpaceDE w:val="0"/>
        <w:autoSpaceDN w:val="0"/>
        <w:adjustRightInd w:val="0"/>
        <w:spacing w:line="276" w:lineRule="auto"/>
      </w:pPr>
      <w:r w:rsidRPr="00CC4342">
        <w:t xml:space="preserve">1. Sodium hydroxide + sulfuric acid → </w:t>
      </w:r>
    </w:p>
    <w:p w14:paraId="2C6633C0" w14:textId="77777777" w:rsidR="00A462AC" w:rsidRPr="00CC4342" w:rsidRDefault="00A462AC" w:rsidP="006F3292">
      <w:pPr>
        <w:autoSpaceDE w:val="0"/>
        <w:autoSpaceDN w:val="0"/>
        <w:adjustRightInd w:val="0"/>
        <w:spacing w:line="276" w:lineRule="auto"/>
        <w:ind w:left="720" w:hanging="360"/>
      </w:pPr>
      <w:r w:rsidRPr="00CC4342">
        <w:t>a.   If 56.0 grams of sodium hydroxide are used up by the reaction, how many grams of water will be    produced?</w:t>
      </w:r>
    </w:p>
    <w:p w14:paraId="67DC11FC" w14:textId="77777777" w:rsidR="00A462AC" w:rsidRPr="00CC4342" w:rsidRDefault="00A462AC" w:rsidP="006F3292">
      <w:pPr>
        <w:autoSpaceDE w:val="0"/>
        <w:autoSpaceDN w:val="0"/>
        <w:adjustRightInd w:val="0"/>
        <w:spacing w:line="276" w:lineRule="auto"/>
        <w:ind w:left="720" w:hanging="360"/>
      </w:pPr>
      <w:r w:rsidRPr="00CC4342">
        <w:t>b.   How many grams of sulfuric acid must react if the reaction needs to produce 63.5 grams of sodium sulfate?</w:t>
      </w:r>
    </w:p>
    <w:p w14:paraId="33EAD0B0" w14:textId="77777777" w:rsidR="00A462AC" w:rsidRPr="00CC4342" w:rsidRDefault="00A462AC" w:rsidP="006F3292">
      <w:pPr>
        <w:autoSpaceDE w:val="0"/>
        <w:autoSpaceDN w:val="0"/>
        <w:adjustRightInd w:val="0"/>
        <w:spacing w:line="276" w:lineRule="auto"/>
      </w:pPr>
      <w:r w:rsidRPr="00CC4342">
        <w:t>2. Aluminum metal + zinc chloride →</w:t>
      </w:r>
    </w:p>
    <w:p w14:paraId="5254BAF1" w14:textId="77777777" w:rsidR="00A462AC" w:rsidRPr="00CC4342" w:rsidRDefault="00A462AC" w:rsidP="006F3292">
      <w:pPr>
        <w:autoSpaceDE w:val="0"/>
        <w:autoSpaceDN w:val="0"/>
        <w:adjustRightInd w:val="0"/>
        <w:spacing w:line="276" w:lineRule="auto"/>
        <w:ind w:left="720" w:hanging="360"/>
      </w:pPr>
      <w:r w:rsidRPr="00CC4342">
        <w:t>a.   A mass of 45.0 grams of aluminum will react with how many grams of zinc chloride?</w:t>
      </w:r>
    </w:p>
    <w:p w14:paraId="17948E13" w14:textId="77777777" w:rsidR="00A462AC" w:rsidRPr="00CC4342" w:rsidRDefault="00A462AC" w:rsidP="006F3292">
      <w:pPr>
        <w:autoSpaceDE w:val="0"/>
        <w:autoSpaceDN w:val="0"/>
        <w:adjustRightInd w:val="0"/>
        <w:spacing w:line="276" w:lineRule="auto"/>
        <w:ind w:left="720" w:hanging="360"/>
      </w:pPr>
      <w:r w:rsidRPr="00CC4342">
        <w:t xml:space="preserve">b.   What mass of aluminum chloride will be produced if 22.6 grams of zinc chloride are used up in the reaction? </w:t>
      </w:r>
    </w:p>
    <w:p w14:paraId="391B3AE1" w14:textId="77777777" w:rsidR="00A462AC" w:rsidRPr="00CC4342" w:rsidRDefault="00A462AC" w:rsidP="006F3292">
      <w:pPr>
        <w:autoSpaceDE w:val="0"/>
        <w:autoSpaceDN w:val="0"/>
        <w:adjustRightInd w:val="0"/>
        <w:spacing w:line="276" w:lineRule="auto"/>
      </w:pPr>
      <w:r w:rsidRPr="00CC4342">
        <w:t>3. Potassium iodide + bromine liquid →</w:t>
      </w:r>
    </w:p>
    <w:p w14:paraId="64AEAA9E" w14:textId="6FD11DBF" w:rsidR="00A462AC" w:rsidRPr="00CC4342" w:rsidRDefault="00A462AC" w:rsidP="006F3292">
      <w:pPr>
        <w:autoSpaceDE w:val="0"/>
        <w:autoSpaceDN w:val="0"/>
        <w:adjustRightInd w:val="0"/>
        <w:spacing w:line="276" w:lineRule="auto"/>
        <w:ind w:left="360" w:hanging="90"/>
      </w:pPr>
      <w:r w:rsidRPr="00CC4342">
        <w:t>Determine the number of grams of iodine solid that will be formed when 300.0 g of bromine liquid react.</w:t>
      </w:r>
    </w:p>
    <w:p w14:paraId="1BD46A49" w14:textId="77777777" w:rsidR="00A462AC" w:rsidRPr="00CC4342" w:rsidRDefault="00A462AC" w:rsidP="006F3292">
      <w:pPr>
        <w:autoSpaceDE w:val="0"/>
        <w:autoSpaceDN w:val="0"/>
        <w:adjustRightInd w:val="0"/>
        <w:spacing w:line="276" w:lineRule="auto"/>
      </w:pPr>
      <w:r w:rsidRPr="00CC4342">
        <w:t>4. Hexane (C</w:t>
      </w:r>
      <w:r w:rsidRPr="00CC4342">
        <w:rPr>
          <w:vertAlign w:val="subscript"/>
        </w:rPr>
        <w:t>6</w:t>
      </w:r>
      <w:r w:rsidRPr="00CC4342">
        <w:t>H</w:t>
      </w:r>
      <w:r w:rsidRPr="00CC4342">
        <w:rPr>
          <w:vertAlign w:val="subscript"/>
        </w:rPr>
        <w:t>14</w:t>
      </w:r>
      <w:r w:rsidRPr="00CC4342">
        <w:t>) + oxygen gas →</w:t>
      </w:r>
    </w:p>
    <w:p w14:paraId="3EFE21CD" w14:textId="77777777" w:rsidR="00A462AC" w:rsidRPr="00CC4342" w:rsidRDefault="00A462AC" w:rsidP="006F3292">
      <w:pPr>
        <w:autoSpaceDE w:val="0"/>
        <w:autoSpaceDN w:val="0"/>
        <w:adjustRightInd w:val="0"/>
        <w:spacing w:line="276" w:lineRule="auto"/>
        <w:ind w:firstLine="270"/>
      </w:pPr>
      <w:r w:rsidRPr="00CC4342">
        <w:t>Find the number of grams of hexane that must react to produce 42.0 grams of carbon dioxide.</w:t>
      </w:r>
    </w:p>
    <w:p w14:paraId="3663808D" w14:textId="77777777" w:rsidR="00A462AC" w:rsidRPr="00CC4342" w:rsidRDefault="00A462AC" w:rsidP="006F3292">
      <w:pPr>
        <w:autoSpaceDE w:val="0"/>
        <w:autoSpaceDN w:val="0"/>
        <w:adjustRightInd w:val="0"/>
        <w:spacing w:line="276" w:lineRule="auto"/>
        <w:ind w:firstLine="270"/>
      </w:pPr>
    </w:p>
    <w:p w14:paraId="22477B37" w14:textId="77777777" w:rsidR="00A462AC" w:rsidRPr="00CC4342" w:rsidRDefault="00A462AC" w:rsidP="006F3292">
      <w:pPr>
        <w:autoSpaceDE w:val="0"/>
        <w:autoSpaceDN w:val="0"/>
        <w:adjustRightInd w:val="0"/>
        <w:spacing w:line="276" w:lineRule="auto"/>
        <w:ind w:firstLine="270"/>
      </w:pPr>
    </w:p>
    <w:p w14:paraId="2B4EA63A" w14:textId="77777777" w:rsidR="00A462AC" w:rsidRPr="00CC4342" w:rsidRDefault="00A462AC" w:rsidP="006F3292">
      <w:pPr>
        <w:autoSpaceDE w:val="0"/>
        <w:autoSpaceDN w:val="0"/>
        <w:adjustRightInd w:val="0"/>
        <w:spacing w:line="276" w:lineRule="auto"/>
      </w:pPr>
      <w:r w:rsidRPr="00CC4342">
        <w:t xml:space="preserve">5. Zinc chloride + ammonium phosphate → </w:t>
      </w:r>
    </w:p>
    <w:p w14:paraId="0E7FC352" w14:textId="4F81B672" w:rsidR="00A462AC" w:rsidRPr="00CC4342" w:rsidRDefault="00A462AC" w:rsidP="006F3292">
      <w:pPr>
        <w:pStyle w:val="ListParagraph"/>
        <w:numPr>
          <w:ilvl w:val="0"/>
          <w:numId w:val="43"/>
        </w:numPr>
        <w:autoSpaceDE w:val="0"/>
        <w:autoSpaceDN w:val="0"/>
        <w:adjustRightInd w:val="0"/>
        <w:spacing w:line="276" w:lineRule="auto"/>
        <w:contextualSpacing/>
      </w:pPr>
      <w:r w:rsidRPr="00CC4342">
        <w:t>How many grams of zinc phosphate will be produced by the reaction of 5.00 grams of ammonium phosphate?</w:t>
      </w:r>
    </w:p>
    <w:p w14:paraId="5674E580" w14:textId="77777777" w:rsidR="00A462AC" w:rsidRPr="00CC4342" w:rsidRDefault="00A462AC" w:rsidP="006F3292">
      <w:pPr>
        <w:pStyle w:val="ListParagraph"/>
        <w:numPr>
          <w:ilvl w:val="0"/>
          <w:numId w:val="43"/>
        </w:numPr>
        <w:autoSpaceDE w:val="0"/>
        <w:autoSpaceDN w:val="0"/>
        <w:adjustRightInd w:val="0"/>
        <w:spacing w:line="276" w:lineRule="auto"/>
        <w:contextualSpacing/>
      </w:pPr>
      <w:r w:rsidRPr="00CC4342">
        <w:t>How many grams of ammonium chloride will be produced by the reaction of 25.00 grams of zinc chloride?</w:t>
      </w:r>
    </w:p>
    <w:p w14:paraId="5D953FA2" w14:textId="77777777" w:rsidR="00A462AC" w:rsidRPr="00CC4342" w:rsidRDefault="00A462AC" w:rsidP="006F3292">
      <w:pPr>
        <w:pStyle w:val="ListParagraph"/>
        <w:numPr>
          <w:ilvl w:val="0"/>
          <w:numId w:val="43"/>
        </w:numPr>
        <w:autoSpaceDE w:val="0"/>
        <w:autoSpaceDN w:val="0"/>
        <w:adjustRightInd w:val="0"/>
        <w:spacing w:line="276" w:lineRule="auto"/>
        <w:contextualSpacing/>
      </w:pPr>
      <w:r w:rsidRPr="00CC4342">
        <w:t>How many grams of zinc chloride are needed to react completely with 46g of ammonium phosphate?</w:t>
      </w:r>
    </w:p>
    <w:p w14:paraId="41B7056A" w14:textId="77777777" w:rsidR="00A462AC" w:rsidRPr="00CC4342" w:rsidRDefault="00A462AC" w:rsidP="006F3292">
      <w:pPr>
        <w:pStyle w:val="ListParagraph"/>
        <w:numPr>
          <w:ilvl w:val="0"/>
          <w:numId w:val="43"/>
        </w:numPr>
        <w:autoSpaceDE w:val="0"/>
        <w:autoSpaceDN w:val="0"/>
        <w:adjustRightInd w:val="0"/>
        <w:spacing w:line="276" w:lineRule="auto"/>
        <w:contextualSpacing/>
        <w:rPr>
          <w:rFonts w:eastAsia="Times New Roman"/>
        </w:rPr>
      </w:pPr>
      <w:r w:rsidRPr="00CC4342">
        <w:t>How many grams of ammonium phosphate are needed to react completely with 92g of zinc chloride?</w:t>
      </w:r>
    </w:p>
    <w:p w14:paraId="25578C00" w14:textId="77777777" w:rsidR="00A462AC" w:rsidRPr="00CC4342" w:rsidRDefault="00A462AC" w:rsidP="006F3292">
      <w:pPr>
        <w:pStyle w:val="ListParagraph"/>
        <w:pBdr>
          <w:bottom w:val="single" w:sz="4" w:space="1" w:color="auto"/>
        </w:pBdr>
        <w:autoSpaceDE w:val="0"/>
        <w:autoSpaceDN w:val="0"/>
        <w:adjustRightInd w:val="0"/>
        <w:spacing w:line="276" w:lineRule="auto"/>
        <w:ind w:hanging="720"/>
        <w:rPr>
          <w:rFonts w:eastAsia="Times New Roman"/>
        </w:rPr>
      </w:pPr>
    </w:p>
    <w:p w14:paraId="2AA2A355" w14:textId="77777777" w:rsidR="00A462AC" w:rsidRPr="00CC4342" w:rsidRDefault="00A462AC" w:rsidP="006F3292">
      <w:pPr>
        <w:pStyle w:val="Heading2"/>
        <w:spacing w:before="0" w:after="0" w:line="276" w:lineRule="auto"/>
        <w:jc w:val="center"/>
        <w:rPr>
          <w:rFonts w:ascii="Times New Roman" w:hAnsi="Times New Roman"/>
          <w:i w:val="0"/>
          <w:sz w:val="24"/>
          <w:szCs w:val="24"/>
        </w:rPr>
      </w:pPr>
      <w:bookmarkStart w:id="42" w:name="LimitingReagent"/>
      <w:r w:rsidRPr="00CC4342">
        <w:rPr>
          <w:rFonts w:ascii="Times New Roman" w:hAnsi="Times New Roman"/>
          <w:i w:val="0"/>
          <w:sz w:val="24"/>
          <w:szCs w:val="24"/>
        </w:rPr>
        <w:t>Limiting Reagent</w:t>
      </w:r>
    </w:p>
    <w:bookmarkEnd w:id="42"/>
    <w:p w14:paraId="3C60CAB9" w14:textId="77777777" w:rsidR="00A462AC" w:rsidRPr="00CC4342" w:rsidRDefault="00A462AC" w:rsidP="006F3292">
      <w:pPr>
        <w:spacing w:line="276" w:lineRule="auto"/>
        <w:rPr>
          <w:i/>
        </w:rPr>
      </w:pPr>
    </w:p>
    <w:p w14:paraId="684DE2B0" w14:textId="77777777" w:rsidR="00A462AC" w:rsidRPr="00CC4342" w:rsidRDefault="00A462AC" w:rsidP="006F3292">
      <w:pPr>
        <w:pStyle w:val="NoSpacing"/>
        <w:spacing w:line="276" w:lineRule="auto"/>
      </w:pPr>
      <w:r w:rsidRPr="00CC4342">
        <w:t xml:space="preserve">First, a Slight Digression </w:t>
      </w:r>
    </w:p>
    <w:p w14:paraId="0EFE5EB8" w14:textId="77777777" w:rsidR="00A462AC" w:rsidRPr="00CC4342" w:rsidRDefault="00A462AC" w:rsidP="006F3292">
      <w:pPr>
        <w:pStyle w:val="NoSpacing"/>
        <w:spacing w:line="276" w:lineRule="auto"/>
      </w:pPr>
    </w:p>
    <w:p w14:paraId="4F847815" w14:textId="77777777" w:rsidR="00A462AC" w:rsidRPr="00CC4342" w:rsidRDefault="00A462AC" w:rsidP="006F3292">
      <w:pPr>
        <w:pStyle w:val="NoSpacing"/>
        <w:spacing w:line="276" w:lineRule="auto"/>
      </w:pPr>
      <w:r w:rsidRPr="00CC4342">
        <w:t xml:space="preserve">You will see the word "excess" used in this section and in the problems. It is used several different ways: </w:t>
      </w:r>
    </w:p>
    <w:p w14:paraId="27FFA329" w14:textId="77777777" w:rsidR="00A462AC" w:rsidRPr="00CC4342" w:rsidRDefault="00A462AC" w:rsidP="006F3292">
      <w:pPr>
        <w:pStyle w:val="NoSpacing"/>
        <w:numPr>
          <w:ilvl w:val="0"/>
          <w:numId w:val="44"/>
        </w:numPr>
        <w:spacing w:line="276" w:lineRule="auto"/>
      </w:pPr>
      <w:r w:rsidRPr="00CC4342">
        <w:t>"</w:t>
      </w:r>
      <w:proofErr w:type="gramStart"/>
      <w:r w:rsidRPr="00CC4342">
        <w:t>compound</w:t>
      </w:r>
      <w:proofErr w:type="gramEnd"/>
      <w:r w:rsidRPr="00CC4342">
        <w:t xml:space="preserve"> A reacts with an excess of compound B" - In this case, mentally set compound B aside for the moment. Since it is "in excess," this means there is more than enough of it. Some other compound (maybe A) will run out first.</w:t>
      </w:r>
    </w:p>
    <w:p w14:paraId="15231418" w14:textId="77777777" w:rsidR="00A462AC" w:rsidRPr="00CC4342" w:rsidRDefault="00A462AC" w:rsidP="006F3292">
      <w:pPr>
        <w:pStyle w:val="NoSpacing"/>
        <w:numPr>
          <w:ilvl w:val="0"/>
          <w:numId w:val="44"/>
        </w:numPr>
        <w:spacing w:line="276" w:lineRule="auto"/>
      </w:pPr>
      <w:r w:rsidRPr="00CC4342">
        <w:t>"20 grams of A and 20 grams of B react. Which is in excess?" What we will do below is find out which substance runs out first (called the limiting reagent). Obviously (I hope), the other compound is seen to be in excess.</w:t>
      </w:r>
    </w:p>
    <w:p w14:paraId="7DC69908" w14:textId="77777777" w:rsidR="00A462AC" w:rsidRPr="00CC4342" w:rsidRDefault="00A462AC" w:rsidP="006F3292">
      <w:pPr>
        <w:pStyle w:val="NoSpacing"/>
        <w:numPr>
          <w:ilvl w:val="0"/>
          <w:numId w:val="44"/>
        </w:numPr>
        <w:spacing w:line="276" w:lineRule="auto"/>
      </w:pPr>
      <w:r w:rsidRPr="00CC4342">
        <w:t>"</w:t>
      </w:r>
      <w:proofErr w:type="gramStart"/>
      <w:r w:rsidRPr="00CC4342">
        <w:t>after</w:t>
      </w:r>
      <w:proofErr w:type="gramEnd"/>
      <w:r w:rsidRPr="00CC4342">
        <w:t xml:space="preserve"> 20 gm. of A and 20 gm. of B react, how much of the excess compound remains?" To answer this problem, we would subtract the limiting reagent amount from the excess amount. </w:t>
      </w:r>
    </w:p>
    <w:p w14:paraId="46E9D093" w14:textId="77777777" w:rsidR="00A462AC" w:rsidRPr="00CC4342" w:rsidRDefault="00A462AC" w:rsidP="006F3292">
      <w:pPr>
        <w:pStyle w:val="NoSpacing"/>
        <w:spacing w:line="276" w:lineRule="auto"/>
      </w:pPr>
    </w:p>
    <w:p w14:paraId="12F37D3C" w14:textId="77777777" w:rsidR="00A462AC" w:rsidRPr="00CC4342" w:rsidRDefault="00A462AC" w:rsidP="006F3292">
      <w:pPr>
        <w:pStyle w:val="NoSpacing"/>
        <w:spacing w:line="276" w:lineRule="auto"/>
        <w:rPr>
          <w:b/>
        </w:rPr>
      </w:pPr>
      <w:r w:rsidRPr="00CC4342">
        <w:rPr>
          <w:b/>
        </w:rPr>
        <w:t xml:space="preserve">What is the Limiting Reagent? </w:t>
      </w:r>
    </w:p>
    <w:p w14:paraId="22181481" w14:textId="77777777" w:rsidR="00A462AC" w:rsidRPr="00CC4342" w:rsidRDefault="00A462AC" w:rsidP="006F3292">
      <w:pPr>
        <w:spacing w:line="276" w:lineRule="auto"/>
      </w:pPr>
      <w:r w:rsidRPr="00CC4342">
        <w:t>It is simply the substance in a chemical reaction that runs out first. It</w:t>
      </w:r>
      <w:r w:rsidRPr="00CC4342">
        <w:rPr>
          <w:rFonts w:eastAsia="Times New Roman"/>
          <w:kern w:val="28"/>
        </w:rPr>
        <w:t xml:space="preserve"> limits the amounts of the other reactants that can combine, and it limits the amount of each product that is formed </w:t>
      </w:r>
      <w:r w:rsidRPr="00CC4342">
        <w:t xml:space="preserve">It seems too simple, but it does cause people problems. Let's try a simple example. </w:t>
      </w:r>
    </w:p>
    <w:p w14:paraId="10D76B10" w14:textId="77777777" w:rsidR="00A462AC" w:rsidRPr="00CC4342" w:rsidRDefault="00A462AC" w:rsidP="006F3292">
      <w:pPr>
        <w:pStyle w:val="NoSpacing"/>
        <w:numPr>
          <w:ilvl w:val="0"/>
          <w:numId w:val="45"/>
        </w:numPr>
        <w:spacing w:line="276" w:lineRule="auto"/>
      </w:pPr>
      <w:r w:rsidRPr="00CC4342">
        <w:t>Reactant A is a test tube. I have 20 of them.</w:t>
      </w:r>
      <w:r w:rsidRPr="00CC4342">
        <w:br/>
        <w:t xml:space="preserve">Reactant B is a stopper. I have 30 of them. </w:t>
      </w:r>
    </w:p>
    <w:p w14:paraId="33330241" w14:textId="77777777" w:rsidR="00A462AC" w:rsidRPr="00CC4342" w:rsidRDefault="00A462AC" w:rsidP="006F3292">
      <w:pPr>
        <w:pStyle w:val="NoSpacing"/>
        <w:numPr>
          <w:ilvl w:val="0"/>
          <w:numId w:val="45"/>
        </w:numPr>
        <w:spacing w:line="276" w:lineRule="auto"/>
      </w:pPr>
      <w:r w:rsidRPr="00CC4342">
        <w:t xml:space="preserve">Product C is a stoppered test tube. </w:t>
      </w:r>
    </w:p>
    <w:p w14:paraId="46EA4F5B" w14:textId="77777777" w:rsidR="00A462AC" w:rsidRPr="00CC4342" w:rsidRDefault="00A462AC" w:rsidP="006F3292">
      <w:pPr>
        <w:pStyle w:val="NoSpacing"/>
        <w:numPr>
          <w:ilvl w:val="0"/>
          <w:numId w:val="45"/>
        </w:numPr>
        <w:spacing w:line="276" w:lineRule="auto"/>
      </w:pPr>
      <w:r w:rsidRPr="00CC4342">
        <w:t xml:space="preserve">The reaction is: A + B ---&gt; C OR: test tube plus stopper gives stoppered test tube. </w:t>
      </w:r>
    </w:p>
    <w:p w14:paraId="25F3246F" w14:textId="77777777" w:rsidR="00A462AC" w:rsidRPr="00CC4342" w:rsidRDefault="00A462AC" w:rsidP="006F3292">
      <w:pPr>
        <w:pStyle w:val="NoSpacing"/>
        <w:numPr>
          <w:ilvl w:val="0"/>
          <w:numId w:val="45"/>
        </w:numPr>
        <w:spacing w:line="276" w:lineRule="auto"/>
      </w:pPr>
      <w:r w:rsidRPr="00CC4342">
        <w:t xml:space="preserve">So now we let them "react." The first stopper goes </w:t>
      </w:r>
      <w:proofErr w:type="gramStart"/>
      <w:r w:rsidRPr="00CC4342">
        <w:t>in,</w:t>
      </w:r>
      <w:proofErr w:type="gramEnd"/>
      <w:r w:rsidRPr="00CC4342">
        <w:t xml:space="preserve"> the second goes in and so on. Step by step we use up stoppers and test tubes (the amounts go down) and make stoppered test tubes (the amount goes up). </w:t>
      </w:r>
    </w:p>
    <w:p w14:paraId="7BC99003" w14:textId="77777777" w:rsidR="00A462AC" w:rsidRPr="00CC4342" w:rsidRDefault="00A462AC" w:rsidP="006F3292">
      <w:pPr>
        <w:pStyle w:val="NoSpacing"/>
        <w:numPr>
          <w:ilvl w:val="0"/>
          <w:numId w:val="45"/>
        </w:numPr>
        <w:spacing w:line="276" w:lineRule="auto"/>
      </w:pPr>
      <w:r w:rsidRPr="00CC4342">
        <w:t xml:space="preserve">Suddenly, we run out of one of the "reactants." Which one? That's right. We run out of test tubes first. Seems obvious, doesn't it? We had 20 test tubes, but we had 30 stoppers. So when the test tubes are used up, we have 10 stoppers sitting there unused. And we also have 20 test tubes with stoppers firmly inserted. </w:t>
      </w:r>
    </w:p>
    <w:p w14:paraId="7EA6AD2F" w14:textId="77777777" w:rsidR="00A462AC" w:rsidRPr="00CC4342" w:rsidRDefault="00A462AC" w:rsidP="006F3292">
      <w:pPr>
        <w:pStyle w:val="NoSpacing"/>
        <w:numPr>
          <w:ilvl w:val="0"/>
          <w:numId w:val="45"/>
        </w:numPr>
        <w:spacing w:line="276" w:lineRule="auto"/>
      </w:pPr>
      <w:r w:rsidRPr="00CC4342">
        <w:t xml:space="preserve">So, which "reactant" is limiting and which is in excess? </w:t>
      </w:r>
    </w:p>
    <w:p w14:paraId="5B4EEC11" w14:textId="77777777" w:rsidR="00A462AC" w:rsidRPr="00CC4342" w:rsidRDefault="00A462AC" w:rsidP="006F3292">
      <w:pPr>
        <w:pStyle w:val="NoSpacing"/>
        <w:pBdr>
          <w:bottom w:val="single" w:sz="4" w:space="1" w:color="auto"/>
        </w:pBdr>
        <w:spacing w:line="276" w:lineRule="auto"/>
      </w:pPr>
    </w:p>
    <w:p w14:paraId="7DC33C16" w14:textId="77777777" w:rsidR="00A462AC" w:rsidRPr="00CC4342" w:rsidRDefault="00A462AC" w:rsidP="006F3292">
      <w:pPr>
        <w:pStyle w:val="NoSpacing"/>
        <w:spacing w:line="276" w:lineRule="auto"/>
        <w:rPr>
          <w:b/>
        </w:rPr>
      </w:pPr>
      <w:r w:rsidRPr="00CC4342">
        <w:rPr>
          <w:b/>
        </w:rPr>
        <w:t xml:space="preserve">An Exercise in Limiting Reagent </w:t>
      </w:r>
    </w:p>
    <w:p w14:paraId="45E5181F" w14:textId="77777777" w:rsidR="00A462AC" w:rsidRPr="00CC4342" w:rsidRDefault="00A462AC" w:rsidP="006F3292">
      <w:pPr>
        <w:pStyle w:val="NoSpacing"/>
        <w:spacing w:line="276" w:lineRule="auto"/>
      </w:pPr>
      <w:r w:rsidRPr="00CC4342">
        <w:t>Here is what you know:</w:t>
      </w:r>
    </w:p>
    <w:p w14:paraId="00DB281F" w14:textId="77777777" w:rsidR="00A462AC" w:rsidRPr="00CC4342" w:rsidRDefault="00A462AC" w:rsidP="006F3292">
      <w:pPr>
        <w:pStyle w:val="NoSpacing"/>
        <w:spacing w:line="276" w:lineRule="auto"/>
      </w:pPr>
      <w:r w:rsidRPr="00CC4342">
        <w:t>A cup of coffee costs 50 cents.  In your possession, you have 100 grams of nickels @ 5.00g each; dimes @2.22g each; and quarters @ 5.55g each. How many cups of coffee can you buy</w:t>
      </w:r>
      <w:proofErr w:type="gramStart"/>
      <w:r w:rsidRPr="00CC4342">
        <w:t>?.</w:t>
      </w:r>
      <w:proofErr w:type="gramEnd"/>
      <w:r w:rsidRPr="00CC4342">
        <w:t xml:space="preserve"> How do you figure out HOW MANY coins there are? </w:t>
      </w:r>
    </w:p>
    <w:p w14:paraId="729ECBFB" w14:textId="77777777" w:rsidR="00A462AC" w:rsidRPr="00CC4342" w:rsidRDefault="00A462AC" w:rsidP="006F3292">
      <w:pPr>
        <w:pStyle w:val="NoSpacing"/>
        <w:spacing w:line="276" w:lineRule="auto"/>
      </w:pPr>
    </w:p>
    <w:p w14:paraId="51044828" w14:textId="77777777" w:rsidR="00A462AC" w:rsidRPr="00CC4342" w:rsidRDefault="00A462AC" w:rsidP="006F3292">
      <w:pPr>
        <w:pStyle w:val="NoSpacing"/>
        <w:pBdr>
          <w:top w:val="single" w:sz="4" w:space="1" w:color="auto"/>
          <w:left w:val="single" w:sz="4" w:space="4" w:color="auto"/>
          <w:bottom w:val="single" w:sz="4" w:space="1" w:color="auto"/>
          <w:right w:val="single" w:sz="4" w:space="4" w:color="auto"/>
        </w:pBdr>
        <w:spacing w:line="276" w:lineRule="auto"/>
      </w:pPr>
      <w:proofErr w:type="gramStart"/>
      <w:r w:rsidRPr="00CC4342">
        <w:lastRenderedPageBreak/>
        <w:t>nickels</w:t>
      </w:r>
      <w:proofErr w:type="gramEnd"/>
      <w:r w:rsidRPr="00CC4342">
        <w:t xml:space="preserve"> @ 5.00g each  </w:t>
      </w:r>
      <w:r w:rsidRPr="00CC4342">
        <w:tab/>
        <w:t>100/5.00  = 20</w:t>
      </w:r>
      <w:r w:rsidRPr="00CC4342">
        <w:tab/>
      </w:r>
      <w:r w:rsidRPr="00CC4342">
        <w:tab/>
        <w:t xml:space="preserve">20 x 0.05  =     1.00 </w:t>
      </w:r>
    </w:p>
    <w:p w14:paraId="2C51022C" w14:textId="77777777" w:rsidR="00A462AC" w:rsidRPr="00CC4342" w:rsidRDefault="00A462AC" w:rsidP="006F3292">
      <w:pPr>
        <w:pStyle w:val="NoSpacing"/>
        <w:pBdr>
          <w:top w:val="single" w:sz="4" w:space="1" w:color="auto"/>
          <w:left w:val="single" w:sz="4" w:space="4" w:color="auto"/>
          <w:bottom w:val="single" w:sz="4" w:space="1" w:color="auto"/>
          <w:right w:val="single" w:sz="4" w:space="4" w:color="auto"/>
        </w:pBdr>
        <w:spacing w:line="276" w:lineRule="auto"/>
      </w:pPr>
      <w:proofErr w:type="gramStart"/>
      <w:r w:rsidRPr="00CC4342">
        <w:t>dimes</w:t>
      </w:r>
      <w:proofErr w:type="gramEnd"/>
      <w:r w:rsidRPr="00CC4342">
        <w:t xml:space="preserve"> @2.22g each</w:t>
      </w:r>
      <w:r w:rsidRPr="00CC4342">
        <w:tab/>
      </w:r>
      <w:r w:rsidRPr="00CC4342">
        <w:tab/>
        <w:t>100/2.22  = 45</w:t>
      </w:r>
      <w:r w:rsidRPr="00CC4342">
        <w:tab/>
      </w:r>
      <w:r w:rsidRPr="00CC4342">
        <w:tab/>
        <w:t>45 x 0.10  =     4.50</w:t>
      </w:r>
    </w:p>
    <w:p w14:paraId="3ACD0B15" w14:textId="77777777" w:rsidR="00A462AC" w:rsidRPr="00CC4342" w:rsidRDefault="00A462AC" w:rsidP="006F3292">
      <w:pPr>
        <w:pStyle w:val="NoSpacing"/>
        <w:pBdr>
          <w:top w:val="single" w:sz="4" w:space="1" w:color="auto"/>
          <w:left w:val="single" w:sz="4" w:space="4" w:color="auto"/>
          <w:bottom w:val="single" w:sz="4" w:space="1" w:color="auto"/>
          <w:right w:val="single" w:sz="4" w:space="4" w:color="auto"/>
        </w:pBdr>
        <w:spacing w:line="276" w:lineRule="auto"/>
        <w:rPr>
          <w:u w:val="single"/>
        </w:rPr>
      </w:pPr>
      <w:proofErr w:type="gramStart"/>
      <w:r w:rsidRPr="00CC4342">
        <w:t>quarters</w:t>
      </w:r>
      <w:proofErr w:type="gramEnd"/>
      <w:r w:rsidRPr="00CC4342">
        <w:t xml:space="preserve"> @5.55g each</w:t>
      </w:r>
      <w:r w:rsidRPr="00CC4342">
        <w:tab/>
      </w:r>
      <w:r w:rsidRPr="00CC4342">
        <w:tab/>
        <w:t>100/5.55  = 18</w:t>
      </w:r>
      <w:r w:rsidRPr="00CC4342">
        <w:tab/>
      </w:r>
      <w:r w:rsidRPr="00CC4342">
        <w:tab/>
        <w:t xml:space="preserve">18 x 0.25  =   </w:t>
      </w:r>
      <w:r w:rsidRPr="00CC4342">
        <w:rPr>
          <w:u w:val="single"/>
        </w:rPr>
        <w:t>+4.50</w:t>
      </w:r>
    </w:p>
    <w:p w14:paraId="672EE7D6" w14:textId="77777777" w:rsidR="00A462AC" w:rsidRPr="00CC4342" w:rsidRDefault="00A462AC" w:rsidP="006F3292">
      <w:pPr>
        <w:pStyle w:val="NoSpacing"/>
        <w:pBdr>
          <w:top w:val="single" w:sz="4" w:space="1" w:color="auto"/>
          <w:left w:val="single" w:sz="4" w:space="4" w:color="auto"/>
          <w:bottom w:val="single" w:sz="4" w:space="1" w:color="auto"/>
          <w:right w:val="single" w:sz="4" w:space="4" w:color="auto"/>
        </w:pBdr>
        <w:spacing w:line="276" w:lineRule="auto"/>
      </w:pPr>
      <w:r w:rsidRPr="00CC4342">
        <w:tab/>
      </w:r>
      <w:r w:rsidRPr="00CC4342">
        <w:tab/>
      </w:r>
      <w:r w:rsidRPr="00CC4342">
        <w:tab/>
      </w:r>
      <w:r w:rsidRPr="00CC4342">
        <w:tab/>
      </w:r>
      <w:r w:rsidRPr="00CC4342">
        <w:tab/>
      </w:r>
      <w:r w:rsidRPr="00CC4342">
        <w:tab/>
      </w:r>
      <w:r w:rsidRPr="00CC4342">
        <w:tab/>
      </w:r>
      <w:r w:rsidRPr="00CC4342">
        <w:tab/>
        <w:t xml:space="preserve">           10.00</w:t>
      </w:r>
    </w:p>
    <w:p w14:paraId="2810061D" w14:textId="3E4103F6" w:rsidR="00A462AC" w:rsidRPr="00CC4342" w:rsidRDefault="00A462AC" w:rsidP="006F3292">
      <w:pPr>
        <w:pStyle w:val="NoSpacing"/>
        <w:pBdr>
          <w:top w:val="single" w:sz="4" w:space="1" w:color="auto"/>
          <w:left w:val="single" w:sz="4" w:space="4" w:color="auto"/>
          <w:bottom w:val="single" w:sz="4" w:space="1" w:color="auto"/>
          <w:right w:val="single" w:sz="4" w:space="4" w:color="auto"/>
        </w:pBdr>
        <w:spacing w:line="276" w:lineRule="auto"/>
      </w:pPr>
      <w:r w:rsidRPr="00CC4342">
        <w:t>10.00/0.50 = 20 cups of coffee @ 50 cents each</w:t>
      </w:r>
    </w:p>
    <w:p w14:paraId="09C756B6" w14:textId="77777777" w:rsidR="00A462AC" w:rsidRPr="00CC4342" w:rsidRDefault="00A462AC" w:rsidP="006F3292">
      <w:pPr>
        <w:pStyle w:val="NoSpacing"/>
        <w:spacing w:line="276" w:lineRule="auto"/>
      </w:pPr>
      <w:r w:rsidRPr="00CC4342">
        <w:t xml:space="preserve">That's right. You divide the total weight by the weight per one coin. You counted how many by weighing. </w:t>
      </w:r>
    </w:p>
    <w:p w14:paraId="3F56453B" w14:textId="77777777" w:rsidR="00A462AC" w:rsidRPr="00CC4342" w:rsidRDefault="00A462AC" w:rsidP="006F3292">
      <w:pPr>
        <w:pStyle w:val="NoSpacing"/>
        <w:spacing w:line="276" w:lineRule="auto"/>
      </w:pPr>
    </w:p>
    <w:p w14:paraId="6BAABC5A" w14:textId="77777777" w:rsidR="00A462AC" w:rsidRPr="00CC4342" w:rsidRDefault="00A462AC" w:rsidP="006F3292">
      <w:pPr>
        <w:pStyle w:val="NoSpacing"/>
        <w:spacing w:line="276" w:lineRule="auto"/>
      </w:pPr>
      <w:r w:rsidRPr="00CC4342">
        <w:t xml:space="preserve">The point to this type of problem is that it models what you have to do in chemistry.  Stoichiometry works the same way. In the example it is a coin, in chemistry it is the mole. </w:t>
      </w:r>
    </w:p>
    <w:p w14:paraId="1008B352" w14:textId="77777777" w:rsidR="00A462AC" w:rsidRPr="00CC4342" w:rsidRDefault="00A462AC" w:rsidP="006F3292">
      <w:pPr>
        <w:pStyle w:val="NoSpacing"/>
        <w:pBdr>
          <w:bottom w:val="single" w:sz="4" w:space="1" w:color="auto"/>
        </w:pBdr>
        <w:spacing w:line="276" w:lineRule="auto"/>
      </w:pPr>
    </w:p>
    <w:p w14:paraId="38D4168C" w14:textId="77777777" w:rsidR="00A462AC" w:rsidRPr="00CC4342" w:rsidRDefault="00A462AC" w:rsidP="006F3292">
      <w:pPr>
        <w:pStyle w:val="NoSpacing"/>
        <w:spacing w:line="276" w:lineRule="auto"/>
      </w:pPr>
      <w:r w:rsidRPr="00CC4342">
        <w:t xml:space="preserve">Limiting Reagent and Theoretical Yield Problems: These are stoichiometry problems that are ‘kicked up a notch’. </w:t>
      </w:r>
    </w:p>
    <w:p w14:paraId="3B71D6D2" w14:textId="77777777" w:rsidR="00A462AC" w:rsidRPr="00CC4342" w:rsidRDefault="00A462AC" w:rsidP="006F3292">
      <w:pPr>
        <w:pStyle w:val="NoSpacing"/>
        <w:spacing w:line="276" w:lineRule="auto"/>
        <w:rPr>
          <w:rFonts w:eastAsia="Times New Roman"/>
          <w:b/>
          <w:kern w:val="28"/>
        </w:rPr>
      </w:pPr>
      <w:r w:rsidRPr="00CC4342">
        <w:rPr>
          <w:rFonts w:eastAsia="Times New Roman"/>
          <w:b/>
          <w:kern w:val="28"/>
        </w:rPr>
        <w:t>Steps</w:t>
      </w:r>
    </w:p>
    <w:p w14:paraId="194B0797" w14:textId="77777777" w:rsidR="00A462AC" w:rsidRPr="00CC4342" w:rsidRDefault="00A462AC" w:rsidP="006F3292">
      <w:pPr>
        <w:pStyle w:val="NoSpacing"/>
        <w:numPr>
          <w:ilvl w:val="0"/>
          <w:numId w:val="46"/>
        </w:numPr>
        <w:spacing w:line="276" w:lineRule="auto"/>
        <w:ind w:left="1080"/>
      </w:pPr>
      <w:r w:rsidRPr="00CC4342">
        <w:t xml:space="preserve">Take the moles of each substance and divide it by the coefficient of the balanced equation. The lowest number indicates the limiting reagent. </w:t>
      </w:r>
    </w:p>
    <w:p w14:paraId="6E6EE267" w14:textId="77777777" w:rsidR="00A462AC" w:rsidRPr="00CC4342" w:rsidRDefault="00A462AC" w:rsidP="006F3292">
      <w:pPr>
        <w:pStyle w:val="NoSpacing"/>
        <w:numPr>
          <w:ilvl w:val="0"/>
          <w:numId w:val="46"/>
        </w:numPr>
        <w:spacing w:line="276" w:lineRule="auto"/>
        <w:ind w:left="1080"/>
      </w:pPr>
      <w:r w:rsidRPr="00CC4342">
        <w:rPr>
          <w:rFonts w:eastAsia="Times New Roman"/>
          <w:kern w:val="28"/>
        </w:rPr>
        <w:t>Use the limiting reactant to determine the ‘theoretical yield’ of each product.</w:t>
      </w:r>
    </w:p>
    <w:p w14:paraId="2EF06C40" w14:textId="77777777" w:rsidR="00A462AC" w:rsidRPr="00CC4342" w:rsidRDefault="00A462AC" w:rsidP="006F3292">
      <w:pPr>
        <w:pStyle w:val="NoSpacing"/>
        <w:pBdr>
          <w:bottom w:val="single" w:sz="4" w:space="1" w:color="auto"/>
        </w:pBdr>
        <w:spacing w:line="276" w:lineRule="auto"/>
        <w:ind w:left="360"/>
        <w:rPr>
          <w:rFonts w:eastAsia="Times New Roman"/>
          <w:kern w:val="28"/>
        </w:rPr>
      </w:pPr>
    </w:p>
    <w:p w14:paraId="58759D34" w14:textId="77777777" w:rsidR="00A462AC" w:rsidRPr="00CC4342" w:rsidRDefault="00A462AC" w:rsidP="006F3292">
      <w:pPr>
        <w:pStyle w:val="NoSpacing"/>
        <w:spacing w:line="276" w:lineRule="auto"/>
        <w:ind w:firstLine="720"/>
      </w:pPr>
      <w:r w:rsidRPr="00CC4342">
        <w:t>Example1: Consider the reaction: 2 Al + 3 I</w:t>
      </w:r>
      <w:r w:rsidRPr="00CC4342">
        <w:rPr>
          <w:vertAlign w:val="subscript"/>
        </w:rPr>
        <w:t>2</w:t>
      </w:r>
      <w:r w:rsidRPr="00CC4342">
        <w:t xml:space="preserve"> → 2 AlI</w:t>
      </w:r>
      <w:r w:rsidRPr="00CC4342">
        <w:rPr>
          <w:vertAlign w:val="subscript"/>
        </w:rPr>
        <w:t>3</w:t>
      </w:r>
    </w:p>
    <w:p w14:paraId="331CB872" w14:textId="5F41D852" w:rsidR="00A462AC" w:rsidRPr="00CC4342" w:rsidRDefault="00A462AC" w:rsidP="006F3292">
      <w:pPr>
        <w:pStyle w:val="NoSpacing"/>
        <w:spacing w:line="276" w:lineRule="auto"/>
        <w:ind w:left="720"/>
      </w:pPr>
      <w:r w:rsidRPr="00CC4342">
        <w:t>Determine the limiting reagent and the theoretical yield in mols of the product if one starts with 1.20 mol Al and 2.40 mol iodine.</w:t>
      </w:r>
    </w:p>
    <w:p w14:paraId="6FDCBE1C" w14:textId="77777777" w:rsidR="00A462AC" w:rsidRPr="00CC4342" w:rsidRDefault="00A462AC" w:rsidP="006F3292">
      <w:pPr>
        <w:pStyle w:val="NoSpacing"/>
        <w:numPr>
          <w:ilvl w:val="0"/>
          <w:numId w:val="47"/>
        </w:numPr>
        <w:spacing w:line="276" w:lineRule="auto"/>
        <w:ind w:left="1080"/>
        <w:rPr>
          <w:b/>
        </w:rPr>
      </w:pPr>
      <w:r w:rsidRPr="00CC4342">
        <w:rPr>
          <w:b/>
        </w:rPr>
        <w:t xml:space="preserve">Take the moles of each substance and divide it by the coefficient of the balanced equation. The lowest number indicates the limiting reagent. </w:t>
      </w:r>
    </w:p>
    <w:p w14:paraId="02762A11" w14:textId="77777777" w:rsidR="00A462AC" w:rsidRPr="00CC4342" w:rsidRDefault="00A462AC" w:rsidP="006F3292">
      <w:pPr>
        <w:pStyle w:val="NoSpacing"/>
        <w:spacing w:line="276" w:lineRule="auto"/>
        <w:ind w:left="1440"/>
      </w:pPr>
      <w:r w:rsidRPr="00CC4342">
        <w:t>For aluminum: 1.20 / 2 = 0.60</w:t>
      </w:r>
      <w:r w:rsidRPr="00CC4342">
        <w:br/>
      </w:r>
      <w:proofErr w:type="gramStart"/>
      <w:r w:rsidRPr="00CC4342">
        <w:t>For</w:t>
      </w:r>
      <w:proofErr w:type="gramEnd"/>
      <w:r w:rsidRPr="00CC4342">
        <w:t xml:space="preserve"> iodine: 2.40 / 3 = 0.80 </w:t>
      </w:r>
    </w:p>
    <w:p w14:paraId="0A388540" w14:textId="77777777" w:rsidR="00A462AC" w:rsidRPr="00CC4342" w:rsidRDefault="00A462AC" w:rsidP="006F3292">
      <w:pPr>
        <w:pStyle w:val="NoSpacing"/>
        <w:spacing w:line="276" w:lineRule="auto"/>
        <w:ind w:left="1440"/>
      </w:pPr>
      <w:proofErr w:type="gramStart"/>
      <w:r w:rsidRPr="00CC4342">
        <w:t>aluminum</w:t>
      </w:r>
      <w:proofErr w:type="gramEnd"/>
      <w:r w:rsidRPr="00CC4342">
        <w:t xml:space="preserve"> is the limiting reactant</w:t>
      </w:r>
    </w:p>
    <w:p w14:paraId="355CAF23" w14:textId="77777777" w:rsidR="00A462AC" w:rsidRPr="00CC4342" w:rsidRDefault="00A462AC" w:rsidP="006F3292">
      <w:pPr>
        <w:pStyle w:val="NoSpacing"/>
        <w:spacing w:line="276" w:lineRule="auto"/>
        <w:ind w:left="1440"/>
      </w:pPr>
    </w:p>
    <w:p w14:paraId="3FB795BE" w14:textId="77777777" w:rsidR="00A462AC" w:rsidRPr="00CC4342" w:rsidRDefault="00A462AC" w:rsidP="006F3292">
      <w:pPr>
        <w:pStyle w:val="NoSpacing"/>
        <w:spacing w:line="276" w:lineRule="auto"/>
        <w:ind w:left="1440"/>
      </w:pPr>
    </w:p>
    <w:p w14:paraId="00F861EC" w14:textId="77777777" w:rsidR="00A462AC" w:rsidRPr="00CC4342" w:rsidRDefault="00A462AC" w:rsidP="006F3292">
      <w:pPr>
        <w:pStyle w:val="NoSpacing"/>
        <w:spacing w:line="276" w:lineRule="auto"/>
        <w:ind w:left="1440"/>
      </w:pPr>
    </w:p>
    <w:p w14:paraId="53D145E4" w14:textId="77777777" w:rsidR="00A462AC" w:rsidRPr="00CC4342" w:rsidRDefault="00A462AC" w:rsidP="006F3292">
      <w:pPr>
        <w:pStyle w:val="NoSpacing"/>
        <w:numPr>
          <w:ilvl w:val="0"/>
          <w:numId w:val="47"/>
        </w:numPr>
        <w:spacing w:line="276" w:lineRule="auto"/>
        <w:ind w:left="1080"/>
        <w:rPr>
          <w:b/>
        </w:rPr>
      </w:pPr>
      <w:r w:rsidRPr="00CC4342">
        <w:rPr>
          <w:rFonts w:eastAsia="Times New Roman"/>
          <w:b/>
          <w:kern w:val="28"/>
        </w:rPr>
        <w:t>Use the limiting reactant to determine the ‘theoretical yield’ of each product.</w:t>
      </w:r>
    </w:p>
    <w:p w14:paraId="1E732DA6" w14:textId="77777777" w:rsidR="00A462AC" w:rsidRPr="00CC4342" w:rsidRDefault="00A462AC" w:rsidP="006F3292">
      <w:pPr>
        <w:pStyle w:val="ListParagraph"/>
        <w:widowControl w:val="0"/>
        <w:overflowPunct w:val="0"/>
        <w:autoSpaceDE w:val="0"/>
        <w:autoSpaceDN w:val="0"/>
        <w:adjustRightInd w:val="0"/>
        <w:spacing w:line="276" w:lineRule="auto"/>
        <w:ind w:left="1440" w:hanging="360"/>
        <w:jc w:val="both"/>
        <w:rPr>
          <w:rFonts w:eastAsia="Times New Roman"/>
          <w:kern w:val="28"/>
        </w:rPr>
      </w:pPr>
      <w:r w:rsidRPr="00CC4342">
        <w:rPr>
          <w:rFonts w:eastAsia="Times New Roman"/>
          <w:kern w:val="28"/>
        </w:rPr>
        <w:t>This is a mol to mol calculation</w:t>
      </w:r>
    </w:p>
    <w:p w14:paraId="43AAF4DF" w14:textId="77777777" w:rsidR="00A462AC" w:rsidRPr="00CC4342" w:rsidRDefault="00A462AC" w:rsidP="006F3292">
      <w:pPr>
        <w:pStyle w:val="ListParagraph"/>
        <w:widowControl w:val="0"/>
        <w:overflowPunct w:val="0"/>
        <w:autoSpaceDE w:val="0"/>
        <w:autoSpaceDN w:val="0"/>
        <w:adjustRightInd w:val="0"/>
        <w:spacing w:line="276" w:lineRule="auto"/>
        <w:ind w:left="1440" w:hanging="360"/>
        <w:jc w:val="both"/>
        <w:rPr>
          <w:rFonts w:eastAsia="Times New Roman"/>
          <w:kern w:val="28"/>
        </w:rPr>
      </w:pPr>
      <w:r w:rsidRPr="00CC4342">
        <w:rPr>
          <w:rFonts w:eastAsia="Times New Roman"/>
          <w:kern w:val="28"/>
        </w:rPr>
        <w:t>1.2 mol of aluminum is the limiting reactant.</w:t>
      </w:r>
    </w:p>
    <w:p w14:paraId="1080F85D" w14:textId="77777777" w:rsidR="00A462AC" w:rsidRPr="00CC4342" w:rsidRDefault="00A462AC" w:rsidP="006F3292">
      <w:pPr>
        <w:pStyle w:val="ListParagraph"/>
        <w:widowControl w:val="0"/>
        <w:overflowPunct w:val="0"/>
        <w:autoSpaceDE w:val="0"/>
        <w:autoSpaceDN w:val="0"/>
        <w:adjustRightInd w:val="0"/>
        <w:spacing w:line="276" w:lineRule="auto"/>
        <w:ind w:left="1440" w:hanging="360"/>
        <w:jc w:val="both"/>
        <w:rPr>
          <w:rFonts w:eastAsia="Times New Roman"/>
          <w:kern w:val="28"/>
          <w:vertAlign w:val="subscript"/>
        </w:rPr>
      </w:pPr>
      <w:r w:rsidRPr="00CC4342">
        <w:rPr>
          <w:rFonts w:eastAsia="Times New Roman"/>
          <w:kern w:val="28"/>
        </w:rPr>
        <w:t xml:space="preserve">1.20mol Al x </w:t>
      </w:r>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2 mol AlI</m:t>
                </m:r>
              </m:e>
              <m:sub>
                <m:r>
                  <m:rPr>
                    <m:nor/>
                  </m:rPr>
                  <w:rPr>
                    <w:rFonts w:eastAsia="Times New Roman"/>
                    <w:kern w:val="28"/>
                  </w:rPr>
                  <m:t>3</m:t>
                </m:r>
              </m:sub>
            </m:sSub>
          </m:num>
          <m:den>
            <m:r>
              <m:rPr>
                <m:nor/>
              </m:rPr>
              <w:rPr>
                <w:rFonts w:eastAsia="Times New Roman"/>
                <w:kern w:val="28"/>
              </w:rPr>
              <m:t>2 mol Al</m:t>
            </m:r>
          </m:den>
        </m:f>
      </m:oMath>
      <w:r w:rsidRPr="00CC4342">
        <w:rPr>
          <w:rFonts w:eastAsia="Times New Roman"/>
          <w:kern w:val="28"/>
        </w:rPr>
        <w:t xml:space="preserve"> = 1.2mol AlI</w:t>
      </w:r>
      <w:r w:rsidRPr="00CC4342">
        <w:rPr>
          <w:rFonts w:eastAsia="Times New Roman"/>
          <w:kern w:val="28"/>
          <w:vertAlign w:val="subscript"/>
        </w:rPr>
        <w:t>3</w:t>
      </w:r>
    </w:p>
    <w:p w14:paraId="3EC4CA19" w14:textId="77777777" w:rsidR="00A462AC" w:rsidRPr="00CC4342" w:rsidRDefault="00A462AC" w:rsidP="006F3292">
      <w:pPr>
        <w:widowControl w:val="0"/>
        <w:pBdr>
          <w:bottom w:val="single" w:sz="4" w:space="1" w:color="auto"/>
        </w:pBdr>
        <w:overflowPunct w:val="0"/>
        <w:autoSpaceDE w:val="0"/>
        <w:autoSpaceDN w:val="0"/>
        <w:adjustRightInd w:val="0"/>
        <w:spacing w:line="276" w:lineRule="auto"/>
        <w:rPr>
          <w:rFonts w:eastAsia="Times New Roman"/>
          <w:kern w:val="28"/>
        </w:rPr>
      </w:pPr>
    </w:p>
    <w:p w14:paraId="1E89F168" w14:textId="77777777" w:rsidR="00A462AC" w:rsidRPr="00CC4342" w:rsidRDefault="00A462AC" w:rsidP="006F3292">
      <w:pPr>
        <w:widowControl w:val="0"/>
        <w:overflowPunct w:val="0"/>
        <w:autoSpaceDE w:val="0"/>
        <w:autoSpaceDN w:val="0"/>
        <w:adjustRightInd w:val="0"/>
        <w:spacing w:line="276" w:lineRule="auto"/>
        <w:rPr>
          <w:rFonts w:eastAsia="Times New Roman"/>
          <w:kern w:val="28"/>
        </w:rPr>
      </w:pPr>
      <w:r w:rsidRPr="00CC4342">
        <w:rPr>
          <w:rFonts w:eastAsia="Times New Roman"/>
          <w:kern w:val="28"/>
        </w:rPr>
        <w:tab/>
        <w:t>Example 2: Consider the equation SiO</w:t>
      </w:r>
      <w:r w:rsidRPr="00CC4342">
        <w:rPr>
          <w:rFonts w:eastAsia="Times New Roman"/>
          <w:kern w:val="28"/>
          <w:vertAlign w:val="subscript"/>
        </w:rPr>
        <w:t>2</w:t>
      </w:r>
      <w:r w:rsidRPr="00CC4342">
        <w:rPr>
          <w:rFonts w:eastAsia="Times New Roman"/>
          <w:kern w:val="28"/>
        </w:rPr>
        <w:t xml:space="preserve"> + 4HF → </w:t>
      </w:r>
      <w:proofErr w:type="gramStart"/>
      <w:r w:rsidRPr="00CC4342">
        <w:rPr>
          <w:rFonts w:eastAsia="Times New Roman"/>
          <w:kern w:val="28"/>
        </w:rPr>
        <w:t>SiF</w:t>
      </w:r>
      <w:r w:rsidRPr="00CC4342">
        <w:rPr>
          <w:rFonts w:eastAsia="Times New Roman"/>
          <w:kern w:val="28"/>
          <w:vertAlign w:val="subscript"/>
        </w:rPr>
        <w:t>4</w:t>
      </w:r>
      <w:r w:rsidRPr="00CC4342">
        <w:rPr>
          <w:rFonts w:eastAsia="Times New Roman"/>
          <w:kern w:val="28"/>
        </w:rPr>
        <w:t xml:space="preserve">  +</w:t>
      </w:r>
      <w:proofErr w:type="gramEnd"/>
      <w:r w:rsidRPr="00CC4342">
        <w:rPr>
          <w:rFonts w:eastAsia="Times New Roman"/>
          <w:kern w:val="28"/>
        </w:rPr>
        <w:t xml:space="preserve"> 2H</w:t>
      </w:r>
      <w:r w:rsidRPr="00CC4342">
        <w:rPr>
          <w:rFonts w:eastAsia="Times New Roman"/>
          <w:kern w:val="28"/>
          <w:vertAlign w:val="subscript"/>
        </w:rPr>
        <w:t>2</w:t>
      </w:r>
      <w:r w:rsidRPr="00CC4342">
        <w:rPr>
          <w:rFonts w:eastAsia="Times New Roman"/>
          <w:kern w:val="28"/>
        </w:rPr>
        <w:t xml:space="preserve">O  </w:t>
      </w:r>
    </w:p>
    <w:p w14:paraId="2CFEF1D5" w14:textId="77777777" w:rsidR="00A462AC" w:rsidRPr="00CC4342" w:rsidRDefault="00A462AC" w:rsidP="006F3292">
      <w:pPr>
        <w:widowControl w:val="0"/>
        <w:overflowPunct w:val="0"/>
        <w:autoSpaceDE w:val="0"/>
        <w:autoSpaceDN w:val="0"/>
        <w:adjustRightInd w:val="0"/>
        <w:spacing w:line="276" w:lineRule="auto"/>
        <w:rPr>
          <w:rFonts w:eastAsia="Times New Roman"/>
          <w:kern w:val="28"/>
        </w:rPr>
      </w:pPr>
    </w:p>
    <w:p w14:paraId="4B90440E" w14:textId="77777777" w:rsidR="00A462AC" w:rsidRPr="00CC4342" w:rsidRDefault="00A462AC" w:rsidP="006F3292">
      <w:pPr>
        <w:widowControl w:val="0"/>
        <w:overflowPunct w:val="0"/>
        <w:autoSpaceDE w:val="0"/>
        <w:autoSpaceDN w:val="0"/>
        <w:adjustRightInd w:val="0"/>
        <w:spacing w:line="276" w:lineRule="auto"/>
        <w:ind w:left="720" w:hanging="720"/>
        <w:rPr>
          <w:rFonts w:eastAsia="Times New Roman"/>
          <w:kern w:val="28"/>
        </w:rPr>
      </w:pPr>
      <w:r w:rsidRPr="00CC4342">
        <w:rPr>
          <w:rFonts w:eastAsia="Times New Roman"/>
          <w:kern w:val="28"/>
        </w:rPr>
        <w:tab/>
        <w:t>a) If 60g HF are exposed to 4.5mol SiO</w:t>
      </w:r>
      <w:r w:rsidRPr="00CC4342">
        <w:rPr>
          <w:rFonts w:eastAsia="Times New Roman"/>
          <w:kern w:val="28"/>
          <w:vertAlign w:val="subscript"/>
        </w:rPr>
        <w:t>2</w:t>
      </w:r>
      <w:r w:rsidRPr="00CC4342">
        <w:rPr>
          <w:rFonts w:eastAsia="Times New Roman"/>
          <w:kern w:val="28"/>
        </w:rPr>
        <w:t>, how many grams of H</w:t>
      </w:r>
      <w:r w:rsidRPr="00CC4342">
        <w:rPr>
          <w:rFonts w:eastAsia="Times New Roman"/>
          <w:kern w:val="28"/>
          <w:vertAlign w:val="subscript"/>
        </w:rPr>
        <w:t>2</w:t>
      </w:r>
      <w:r w:rsidRPr="00CC4342">
        <w:rPr>
          <w:rFonts w:eastAsia="Times New Roman"/>
          <w:kern w:val="28"/>
        </w:rPr>
        <w:t xml:space="preserve">O will be produced?  </w:t>
      </w:r>
    </w:p>
    <w:p w14:paraId="788FB874" w14:textId="7C14A777" w:rsidR="00A462AC" w:rsidRPr="00CC4342" w:rsidRDefault="00A462AC" w:rsidP="006F3292">
      <w:pPr>
        <w:widowControl w:val="0"/>
        <w:overflowPunct w:val="0"/>
        <w:autoSpaceDE w:val="0"/>
        <w:autoSpaceDN w:val="0"/>
        <w:adjustRightInd w:val="0"/>
        <w:spacing w:line="276" w:lineRule="auto"/>
        <w:ind w:left="720"/>
        <w:rPr>
          <w:rFonts w:eastAsia="Times New Roman"/>
          <w:kern w:val="28"/>
        </w:rPr>
      </w:pPr>
      <w:r w:rsidRPr="00CC4342">
        <w:rPr>
          <w:rFonts w:eastAsia="Times New Roman"/>
          <w:kern w:val="28"/>
        </w:rPr>
        <w:t>b) How many mols of SiF</w:t>
      </w:r>
      <w:r w:rsidRPr="00CC4342">
        <w:rPr>
          <w:rFonts w:eastAsia="Times New Roman"/>
          <w:kern w:val="28"/>
          <w:vertAlign w:val="subscript"/>
        </w:rPr>
        <w:t>4</w:t>
      </w:r>
      <w:r w:rsidRPr="00CC4342">
        <w:rPr>
          <w:rFonts w:eastAsia="Times New Roman"/>
          <w:kern w:val="28"/>
        </w:rPr>
        <w:t xml:space="preserve"> are produced in the same reaction?</w:t>
      </w:r>
      <w:r w:rsidRPr="00CC4342">
        <w:rPr>
          <w:rFonts w:eastAsia="Times New Roman"/>
          <w:kern w:val="28"/>
        </w:rPr>
        <w:tab/>
      </w:r>
    </w:p>
    <w:p w14:paraId="3CA44582" w14:textId="77777777" w:rsidR="00A462AC" w:rsidRPr="00CC4342" w:rsidRDefault="00A462AC" w:rsidP="006F3292">
      <w:pPr>
        <w:widowControl w:val="0"/>
        <w:overflowPunct w:val="0"/>
        <w:autoSpaceDE w:val="0"/>
        <w:autoSpaceDN w:val="0"/>
        <w:adjustRightInd w:val="0"/>
        <w:spacing w:line="276" w:lineRule="auto"/>
        <w:rPr>
          <w:rFonts w:eastAsia="Times New Roman"/>
          <w:kern w:val="28"/>
        </w:rPr>
      </w:pPr>
      <w:r w:rsidRPr="00CC4342">
        <w:rPr>
          <w:rFonts w:eastAsia="Times New Roman"/>
          <w:kern w:val="28"/>
        </w:rPr>
        <w:tab/>
      </w:r>
      <w:r w:rsidRPr="00CC4342">
        <w:rPr>
          <w:rFonts w:eastAsia="Times New Roman"/>
          <w:kern w:val="28"/>
        </w:rPr>
        <w:tab/>
      </w:r>
      <w:r w:rsidRPr="00CC4342">
        <w:rPr>
          <w:rFonts w:eastAsia="Times New Roman"/>
          <w:kern w:val="28"/>
        </w:rPr>
        <w:tab/>
      </w:r>
    </w:p>
    <w:p w14:paraId="050B6060" w14:textId="77777777" w:rsidR="00A462AC" w:rsidRPr="00CC4342" w:rsidRDefault="00A462AC" w:rsidP="006F3292">
      <w:pPr>
        <w:pStyle w:val="NoSpacing"/>
        <w:numPr>
          <w:ilvl w:val="0"/>
          <w:numId w:val="48"/>
        </w:numPr>
        <w:spacing w:line="276" w:lineRule="auto"/>
        <w:ind w:left="1080"/>
        <w:rPr>
          <w:b/>
        </w:rPr>
      </w:pPr>
      <w:r w:rsidRPr="00CC4342">
        <w:rPr>
          <w:b/>
        </w:rPr>
        <w:lastRenderedPageBreak/>
        <w:t xml:space="preserve">Take the moles of each substance and divide it by the coefficient of the balanced equation. The lowest number indicates the limiting reagent. </w:t>
      </w:r>
    </w:p>
    <w:p w14:paraId="207CF5AE" w14:textId="77777777" w:rsidR="00A462AC" w:rsidRPr="00CC4342" w:rsidRDefault="00A462AC" w:rsidP="006F3292">
      <w:pPr>
        <w:pStyle w:val="NoSpacing"/>
        <w:spacing w:line="276" w:lineRule="auto"/>
        <w:ind w:left="1440"/>
        <w:rPr>
          <w:rFonts w:eastAsia="Times New Roman"/>
          <w:b/>
          <w:kern w:val="28"/>
        </w:rPr>
      </w:pPr>
      <w:r w:rsidRPr="00CC4342">
        <w:t xml:space="preserve">For HF: </w:t>
      </w:r>
      <w:r w:rsidRPr="00CC4342">
        <w:tab/>
        <w:t>60g /20g/mol = 3.0 mols</w:t>
      </w:r>
      <w:r w:rsidRPr="00CC4342">
        <w:tab/>
      </w:r>
      <w:r w:rsidRPr="00CC4342">
        <w:tab/>
        <w:t>3.0/4.0 = 0.75</w:t>
      </w:r>
      <w:r w:rsidRPr="00CC4342">
        <w:tab/>
      </w:r>
      <w:r w:rsidRPr="00CC4342">
        <w:tab/>
        <w:t>limiting reactant</w:t>
      </w:r>
      <w:r w:rsidRPr="00CC4342">
        <w:br/>
      </w:r>
      <w:r w:rsidRPr="00CC4342">
        <w:rPr>
          <w:rFonts w:eastAsia="Times New Roman"/>
          <w:kern w:val="28"/>
        </w:rPr>
        <w:t>For SiO</w:t>
      </w:r>
      <w:r w:rsidRPr="00CC4342">
        <w:rPr>
          <w:rFonts w:eastAsia="Times New Roman"/>
          <w:kern w:val="28"/>
          <w:vertAlign w:val="subscript"/>
        </w:rPr>
        <w:t>2</w:t>
      </w:r>
      <w:r w:rsidRPr="00CC4342">
        <w:rPr>
          <w:rFonts w:eastAsia="Times New Roman"/>
          <w:kern w:val="28"/>
          <w:vertAlign w:val="subscript"/>
        </w:rPr>
        <w:tab/>
      </w:r>
      <w:r w:rsidRPr="00CC4342">
        <w:rPr>
          <w:rFonts w:eastAsia="Times New Roman"/>
          <w:kern w:val="28"/>
          <w:vertAlign w:val="subscript"/>
        </w:rPr>
        <w:tab/>
      </w:r>
      <w:r w:rsidRPr="00CC4342">
        <w:rPr>
          <w:rFonts w:eastAsia="Times New Roman"/>
          <w:kern w:val="28"/>
          <w:vertAlign w:val="subscript"/>
        </w:rPr>
        <w:tab/>
      </w:r>
      <w:r w:rsidRPr="00CC4342">
        <w:rPr>
          <w:rFonts w:eastAsia="Times New Roman"/>
          <w:kern w:val="28"/>
          <w:vertAlign w:val="subscript"/>
        </w:rPr>
        <w:tab/>
      </w:r>
      <w:r w:rsidRPr="00CC4342">
        <w:rPr>
          <w:rFonts w:eastAsia="Times New Roman"/>
          <w:kern w:val="28"/>
          <w:vertAlign w:val="subscript"/>
        </w:rPr>
        <w:tab/>
      </w:r>
      <w:r w:rsidRPr="00CC4342">
        <w:rPr>
          <w:rFonts w:eastAsia="Times New Roman"/>
          <w:kern w:val="28"/>
          <w:vertAlign w:val="subscript"/>
        </w:rPr>
        <w:tab/>
      </w:r>
      <w:r w:rsidRPr="00CC4342">
        <w:rPr>
          <w:rFonts w:eastAsia="Times New Roman"/>
          <w:kern w:val="28"/>
        </w:rPr>
        <w:t>4.5/1.0 = 4.5</w:t>
      </w:r>
    </w:p>
    <w:p w14:paraId="74E9CD87" w14:textId="77777777" w:rsidR="00A462AC" w:rsidRPr="00CC4342" w:rsidRDefault="00A462AC" w:rsidP="006F3292">
      <w:pPr>
        <w:pStyle w:val="NoSpacing"/>
        <w:spacing w:line="276" w:lineRule="auto"/>
        <w:ind w:left="1080"/>
        <w:rPr>
          <w:b/>
        </w:rPr>
      </w:pPr>
    </w:p>
    <w:p w14:paraId="487EB286" w14:textId="77777777" w:rsidR="00A462AC" w:rsidRPr="00CC4342" w:rsidRDefault="00A462AC" w:rsidP="006F3292">
      <w:pPr>
        <w:pStyle w:val="NoSpacing"/>
        <w:numPr>
          <w:ilvl w:val="0"/>
          <w:numId w:val="50"/>
        </w:numPr>
        <w:spacing w:line="276" w:lineRule="auto"/>
        <w:ind w:left="1080"/>
        <w:rPr>
          <w:b/>
        </w:rPr>
      </w:pPr>
      <w:r w:rsidRPr="00CC4342">
        <w:rPr>
          <w:rFonts w:eastAsia="Times New Roman"/>
          <w:b/>
          <w:kern w:val="28"/>
        </w:rPr>
        <w:t>Use the limiting reactant to determine the ‘theoretical yield’ of each product.</w:t>
      </w:r>
    </w:p>
    <w:p w14:paraId="3F938989" w14:textId="77777777" w:rsidR="00A462AC" w:rsidRPr="00CC4342" w:rsidRDefault="00A462AC" w:rsidP="006F3292">
      <w:pPr>
        <w:widowControl w:val="0"/>
        <w:overflowPunct w:val="0"/>
        <w:autoSpaceDE w:val="0"/>
        <w:autoSpaceDN w:val="0"/>
        <w:adjustRightInd w:val="0"/>
        <w:spacing w:line="276" w:lineRule="auto"/>
        <w:ind w:left="1080" w:hanging="360"/>
        <w:rPr>
          <w:rFonts w:eastAsia="Times New Roman"/>
          <w:kern w:val="28"/>
        </w:rPr>
      </w:pPr>
      <w:r w:rsidRPr="00CC4342">
        <w:rPr>
          <w:rFonts w:eastAsia="Times New Roman"/>
          <w:kern w:val="28"/>
        </w:rPr>
        <w:tab/>
        <w:t>a) This is a mass to mass calculation.</w:t>
      </w:r>
    </w:p>
    <w:p w14:paraId="1A1011DB" w14:textId="77777777" w:rsidR="00A462AC" w:rsidRPr="00CC4342" w:rsidRDefault="00A462AC" w:rsidP="006F3292">
      <w:pPr>
        <w:widowControl w:val="0"/>
        <w:overflowPunct w:val="0"/>
        <w:autoSpaceDE w:val="0"/>
        <w:autoSpaceDN w:val="0"/>
        <w:adjustRightInd w:val="0"/>
        <w:spacing w:line="276" w:lineRule="auto"/>
        <w:ind w:left="1080" w:hanging="360"/>
        <w:rPr>
          <w:rFonts w:eastAsia="Times New Roman"/>
          <w:kern w:val="28"/>
        </w:rPr>
      </w:pPr>
      <w:r w:rsidRPr="00CC4342">
        <w:rPr>
          <w:rFonts w:eastAsia="Times New Roman"/>
          <w:kern w:val="28"/>
        </w:rPr>
        <w:tab/>
        <w:t>60g HF is the limiting reactant.</w:t>
      </w:r>
    </w:p>
    <w:p w14:paraId="7589C42A" w14:textId="77777777" w:rsidR="00A462AC" w:rsidRPr="00CC4342" w:rsidRDefault="00A462AC" w:rsidP="006F3292">
      <w:pPr>
        <w:widowControl w:val="0"/>
        <w:overflowPunct w:val="0"/>
        <w:autoSpaceDE w:val="0"/>
        <w:autoSpaceDN w:val="0"/>
        <w:adjustRightInd w:val="0"/>
        <w:spacing w:line="276" w:lineRule="auto"/>
        <w:ind w:left="1080" w:hanging="360"/>
        <w:rPr>
          <w:rFonts w:eastAsia="Times New Roman"/>
          <w:kern w:val="28"/>
        </w:rPr>
      </w:pPr>
    </w:p>
    <w:p w14:paraId="413775A5" w14:textId="77777777" w:rsidR="00A462AC" w:rsidRPr="00CC4342" w:rsidRDefault="00480DAA" w:rsidP="006F3292">
      <w:pPr>
        <w:widowControl w:val="0"/>
        <w:overflowPunct w:val="0"/>
        <w:autoSpaceDE w:val="0"/>
        <w:autoSpaceDN w:val="0"/>
        <w:adjustRightInd w:val="0"/>
        <w:spacing w:line="276" w:lineRule="auto"/>
        <w:ind w:left="1080"/>
        <w:rPr>
          <w:rFonts w:eastAsia="Times New Roman"/>
          <w:kern w:val="28"/>
        </w:rPr>
      </w:pPr>
      <m:oMath>
        <m:f>
          <m:fPr>
            <m:ctrlPr>
              <w:rPr>
                <w:rFonts w:ascii="Cambria Math" w:eastAsia="Times New Roman" w:hAnsi="Cambria Math"/>
                <w:kern w:val="28"/>
              </w:rPr>
            </m:ctrlPr>
          </m:fPr>
          <m:num>
            <m:r>
              <m:rPr>
                <m:sty m:val="p"/>
              </m:rPr>
              <w:rPr>
                <w:rFonts w:ascii="Cambria Math" w:eastAsia="Times New Roman" w:hAnsi="Cambria Math"/>
                <w:kern w:val="28"/>
              </w:rPr>
              <m:t>60 g HF</m:t>
            </m:r>
          </m:num>
          <m:den>
            <m:f>
              <m:fPr>
                <m:ctrlPr>
                  <w:rPr>
                    <w:rFonts w:ascii="Cambria Math" w:eastAsia="Times New Roman" w:hAnsi="Cambria Math"/>
                    <w:kern w:val="28"/>
                  </w:rPr>
                </m:ctrlPr>
              </m:fPr>
              <m:num>
                <m:r>
                  <m:rPr>
                    <m:sty m:val="p"/>
                  </m:rPr>
                  <w:rPr>
                    <w:rFonts w:ascii="Cambria Math" w:eastAsia="Times New Roman" w:hAnsi="Cambria Math"/>
                    <w:kern w:val="28"/>
                  </w:rPr>
                  <m:t>20g</m:t>
                </m:r>
              </m:num>
              <m:den>
                <m:r>
                  <m:rPr>
                    <m:sty m:val="p"/>
                  </m:rPr>
                  <w:rPr>
                    <w:rFonts w:ascii="Cambria Math" w:eastAsia="Times New Roman" w:hAnsi="Cambria Math"/>
                    <w:kern w:val="28"/>
                  </w:rPr>
                  <m:t>mol</m:t>
                </m:r>
              </m:den>
            </m:f>
            <m:r>
              <m:rPr>
                <m:sty m:val="p"/>
              </m:rPr>
              <w:rPr>
                <w:rFonts w:ascii="Cambria Math" w:eastAsia="Times New Roman" w:hAnsi="Cambria Math"/>
                <w:kern w:val="28"/>
              </w:rPr>
              <m:t>HF</m:t>
            </m:r>
          </m:den>
        </m:f>
      </m:oMath>
      <w:r w:rsidR="00A462AC" w:rsidRPr="00CC4342">
        <w:rPr>
          <w:rFonts w:eastAsia="Times New Roman"/>
          <w:kern w:val="28"/>
        </w:rPr>
        <w:t xml:space="preserve">  </w:t>
      </w:r>
      <w:proofErr w:type="gramStart"/>
      <w:r w:rsidR="00A462AC" w:rsidRPr="00CC4342">
        <w:rPr>
          <w:rFonts w:eastAsia="Times New Roman"/>
          <w:kern w:val="28"/>
        </w:rPr>
        <w:t>x</w:t>
      </w:r>
      <w:proofErr w:type="gramEnd"/>
      <w:r w:rsidR="00A462AC" w:rsidRPr="00CC4342">
        <w:rPr>
          <w:rFonts w:eastAsia="Times New Roman"/>
          <w:kern w:val="28"/>
        </w:rPr>
        <w:t xml:space="preserve"> </w:t>
      </w:r>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2 mol H</m:t>
                </m:r>
              </m:e>
              <m:sub>
                <m:r>
                  <m:rPr>
                    <m:nor/>
                  </m:rPr>
                  <w:rPr>
                    <w:rFonts w:eastAsia="Times New Roman"/>
                    <w:kern w:val="28"/>
                  </w:rPr>
                  <m:t>2</m:t>
                </m:r>
              </m:sub>
            </m:sSub>
            <m:r>
              <m:rPr>
                <m:nor/>
              </m:rPr>
              <w:rPr>
                <w:rFonts w:eastAsia="Times New Roman"/>
                <w:kern w:val="28"/>
              </w:rPr>
              <m:t>O</m:t>
            </m:r>
          </m:num>
          <m:den>
            <m:r>
              <m:rPr>
                <m:nor/>
              </m:rPr>
              <w:rPr>
                <w:rFonts w:eastAsia="Times New Roman"/>
                <w:kern w:val="28"/>
              </w:rPr>
              <m:t>4 mol HF</m:t>
            </m:r>
          </m:den>
        </m:f>
      </m:oMath>
      <w:r w:rsidR="00A462AC" w:rsidRPr="00CC4342">
        <w:rPr>
          <w:rFonts w:eastAsia="Times New Roman"/>
          <w:kern w:val="28"/>
        </w:rPr>
        <w:t xml:space="preserve"> x 18g/mol H</w:t>
      </w:r>
      <w:r w:rsidR="00A462AC" w:rsidRPr="00CC4342">
        <w:rPr>
          <w:rFonts w:eastAsia="Times New Roman"/>
          <w:kern w:val="28"/>
          <w:vertAlign w:val="subscript"/>
        </w:rPr>
        <w:t>2</w:t>
      </w:r>
      <w:r w:rsidR="00A462AC" w:rsidRPr="00CC4342">
        <w:rPr>
          <w:rFonts w:eastAsia="Times New Roman"/>
          <w:kern w:val="28"/>
        </w:rPr>
        <w:t>O = 27g H</w:t>
      </w:r>
      <w:r w:rsidR="00A462AC" w:rsidRPr="00CC4342">
        <w:rPr>
          <w:rFonts w:eastAsia="Times New Roman"/>
          <w:kern w:val="28"/>
          <w:vertAlign w:val="subscript"/>
        </w:rPr>
        <w:t>2</w:t>
      </w:r>
      <w:r w:rsidR="00A462AC" w:rsidRPr="00CC4342">
        <w:rPr>
          <w:rFonts w:eastAsia="Times New Roman"/>
          <w:kern w:val="28"/>
        </w:rPr>
        <w:t>O</w:t>
      </w:r>
    </w:p>
    <w:p w14:paraId="07A9147C" w14:textId="77777777" w:rsidR="00A462AC" w:rsidRPr="00CC4342" w:rsidRDefault="00A462AC" w:rsidP="006F3292">
      <w:pPr>
        <w:widowControl w:val="0"/>
        <w:overflowPunct w:val="0"/>
        <w:autoSpaceDE w:val="0"/>
        <w:autoSpaceDN w:val="0"/>
        <w:adjustRightInd w:val="0"/>
        <w:spacing w:line="276" w:lineRule="auto"/>
        <w:ind w:left="1080"/>
        <w:rPr>
          <w:rFonts w:eastAsia="Times New Roman"/>
          <w:kern w:val="28"/>
        </w:rPr>
      </w:pPr>
    </w:p>
    <w:p w14:paraId="7C838ED8" w14:textId="77777777" w:rsidR="00A462AC" w:rsidRPr="00CC4342" w:rsidRDefault="00A462AC" w:rsidP="006F3292">
      <w:pPr>
        <w:widowControl w:val="0"/>
        <w:overflowPunct w:val="0"/>
        <w:autoSpaceDE w:val="0"/>
        <w:autoSpaceDN w:val="0"/>
        <w:adjustRightInd w:val="0"/>
        <w:spacing w:line="276" w:lineRule="auto"/>
        <w:ind w:left="1080" w:hanging="360"/>
        <w:rPr>
          <w:rFonts w:eastAsia="Times New Roman"/>
          <w:kern w:val="28"/>
        </w:rPr>
      </w:pPr>
      <w:r w:rsidRPr="00CC4342">
        <w:rPr>
          <w:rFonts w:eastAsia="Times New Roman"/>
          <w:kern w:val="28"/>
        </w:rPr>
        <w:t xml:space="preserve">    b) This is a mass to mol calculation.</w:t>
      </w:r>
    </w:p>
    <w:p w14:paraId="5E0BDE57" w14:textId="77777777" w:rsidR="00A462AC" w:rsidRPr="00CC4342" w:rsidRDefault="00A462AC" w:rsidP="006F3292">
      <w:pPr>
        <w:widowControl w:val="0"/>
        <w:overflowPunct w:val="0"/>
        <w:autoSpaceDE w:val="0"/>
        <w:autoSpaceDN w:val="0"/>
        <w:adjustRightInd w:val="0"/>
        <w:spacing w:line="276" w:lineRule="auto"/>
        <w:ind w:left="1080" w:hanging="360"/>
        <w:rPr>
          <w:rFonts w:eastAsia="Times New Roman"/>
          <w:kern w:val="28"/>
        </w:rPr>
      </w:pPr>
      <w:r w:rsidRPr="00CC4342">
        <w:rPr>
          <w:rFonts w:eastAsia="Times New Roman"/>
          <w:kern w:val="28"/>
        </w:rPr>
        <w:t xml:space="preserve">    60g HF is the limiting reactant.</w:t>
      </w:r>
    </w:p>
    <w:p w14:paraId="085DA2C6" w14:textId="77777777" w:rsidR="00A462AC" w:rsidRPr="00CC4342" w:rsidRDefault="00A462AC" w:rsidP="006F3292">
      <w:pPr>
        <w:widowControl w:val="0"/>
        <w:overflowPunct w:val="0"/>
        <w:autoSpaceDE w:val="0"/>
        <w:autoSpaceDN w:val="0"/>
        <w:adjustRightInd w:val="0"/>
        <w:spacing w:line="276" w:lineRule="auto"/>
        <w:ind w:left="1080" w:hanging="360"/>
        <w:rPr>
          <w:rFonts w:eastAsia="Times New Roman"/>
          <w:kern w:val="28"/>
        </w:rPr>
      </w:pPr>
    </w:p>
    <w:p w14:paraId="0B3A4061" w14:textId="77777777" w:rsidR="00A462AC" w:rsidRPr="00CC4342" w:rsidRDefault="00480DAA" w:rsidP="006F3292">
      <w:pPr>
        <w:widowControl w:val="0"/>
        <w:overflowPunct w:val="0"/>
        <w:autoSpaceDE w:val="0"/>
        <w:autoSpaceDN w:val="0"/>
        <w:adjustRightInd w:val="0"/>
        <w:spacing w:line="276" w:lineRule="auto"/>
        <w:ind w:left="1080" w:hanging="90"/>
        <w:rPr>
          <w:rFonts w:eastAsia="Times New Roman"/>
          <w:kern w:val="28"/>
          <w:vertAlign w:val="subscript"/>
        </w:rPr>
      </w:pPr>
      <m:oMath>
        <m:f>
          <m:fPr>
            <m:ctrlPr>
              <w:rPr>
                <w:rFonts w:ascii="Cambria Math" w:eastAsia="Times New Roman" w:hAnsi="Cambria Math"/>
                <w:kern w:val="28"/>
              </w:rPr>
            </m:ctrlPr>
          </m:fPr>
          <m:num>
            <m:r>
              <m:rPr>
                <m:sty m:val="p"/>
              </m:rPr>
              <w:rPr>
                <w:rFonts w:ascii="Cambria Math" w:eastAsia="Times New Roman" w:hAnsi="Cambria Math"/>
                <w:kern w:val="28"/>
              </w:rPr>
              <m:t>60 g HF</m:t>
            </m:r>
          </m:num>
          <m:den>
            <m:f>
              <m:fPr>
                <m:ctrlPr>
                  <w:rPr>
                    <w:rFonts w:ascii="Cambria Math" w:eastAsia="Times New Roman" w:hAnsi="Cambria Math"/>
                    <w:kern w:val="28"/>
                  </w:rPr>
                </m:ctrlPr>
              </m:fPr>
              <m:num>
                <m:r>
                  <m:rPr>
                    <m:sty m:val="p"/>
                  </m:rPr>
                  <w:rPr>
                    <w:rFonts w:ascii="Cambria Math" w:eastAsia="Times New Roman" w:hAnsi="Cambria Math"/>
                    <w:kern w:val="28"/>
                  </w:rPr>
                  <m:t>20g</m:t>
                </m:r>
              </m:num>
              <m:den>
                <m:r>
                  <m:rPr>
                    <m:sty m:val="p"/>
                  </m:rPr>
                  <w:rPr>
                    <w:rFonts w:ascii="Cambria Math" w:eastAsia="Times New Roman" w:hAnsi="Cambria Math"/>
                    <w:kern w:val="28"/>
                  </w:rPr>
                  <m:t>mol</m:t>
                </m:r>
              </m:den>
            </m:f>
            <m:r>
              <m:rPr>
                <m:sty m:val="p"/>
              </m:rPr>
              <w:rPr>
                <w:rFonts w:ascii="Cambria Math" w:eastAsia="Times New Roman" w:hAnsi="Cambria Math"/>
                <w:kern w:val="28"/>
              </w:rPr>
              <m:t>HF</m:t>
            </m:r>
          </m:den>
        </m:f>
      </m:oMath>
      <w:r w:rsidR="00A462AC" w:rsidRPr="00CC4342">
        <w:rPr>
          <w:rFonts w:eastAsia="Times New Roman"/>
          <w:kern w:val="28"/>
        </w:rPr>
        <w:t xml:space="preserve">  </w:t>
      </w:r>
      <w:proofErr w:type="gramStart"/>
      <w:r w:rsidR="00A462AC" w:rsidRPr="00CC4342">
        <w:rPr>
          <w:rFonts w:eastAsia="Times New Roman"/>
          <w:kern w:val="28"/>
        </w:rPr>
        <w:t>x</w:t>
      </w:r>
      <w:proofErr w:type="gramEnd"/>
      <w:r w:rsidR="00A462AC" w:rsidRPr="00CC4342">
        <w:rPr>
          <w:rFonts w:eastAsia="Times New Roman"/>
          <w:kern w:val="28"/>
        </w:rPr>
        <w:t xml:space="preserve"> </w:t>
      </w:r>
      <m:oMath>
        <m:f>
          <m:fPr>
            <m:ctrlPr>
              <w:rPr>
                <w:rFonts w:ascii="Cambria Math" w:eastAsia="Times New Roman" w:hAnsi="Cambria Math"/>
                <w:kern w:val="28"/>
              </w:rPr>
            </m:ctrlPr>
          </m:fPr>
          <m:num>
            <m:sSub>
              <m:sSubPr>
                <m:ctrlPr>
                  <w:rPr>
                    <w:rFonts w:ascii="Cambria Math" w:eastAsia="Times New Roman" w:hAnsi="Cambria Math"/>
                    <w:kern w:val="28"/>
                  </w:rPr>
                </m:ctrlPr>
              </m:sSubPr>
              <m:e>
                <m:r>
                  <m:rPr>
                    <m:nor/>
                  </m:rPr>
                  <w:rPr>
                    <w:rFonts w:eastAsia="Times New Roman"/>
                    <w:kern w:val="28"/>
                  </w:rPr>
                  <m:t>1 mol SiF</m:t>
                </m:r>
              </m:e>
              <m:sub>
                <m:r>
                  <m:rPr>
                    <m:nor/>
                  </m:rPr>
                  <w:rPr>
                    <w:rFonts w:eastAsia="Times New Roman"/>
                    <w:kern w:val="28"/>
                  </w:rPr>
                  <m:t>4</m:t>
                </m:r>
              </m:sub>
            </m:sSub>
          </m:num>
          <m:den>
            <m:r>
              <m:rPr>
                <m:nor/>
              </m:rPr>
              <w:rPr>
                <w:rFonts w:eastAsia="Times New Roman"/>
                <w:kern w:val="28"/>
              </w:rPr>
              <m:t>4 mol HF</m:t>
            </m:r>
          </m:den>
        </m:f>
      </m:oMath>
      <w:r w:rsidR="00A462AC" w:rsidRPr="00CC4342">
        <w:rPr>
          <w:rFonts w:eastAsia="Times New Roman"/>
          <w:kern w:val="28"/>
        </w:rPr>
        <w:t xml:space="preserve"> = 0.75mols SiF</w:t>
      </w:r>
      <w:r w:rsidR="00A462AC" w:rsidRPr="00CC4342">
        <w:rPr>
          <w:rFonts w:eastAsia="Times New Roman"/>
          <w:kern w:val="28"/>
          <w:vertAlign w:val="subscript"/>
        </w:rPr>
        <w:t>4</w:t>
      </w:r>
    </w:p>
    <w:p w14:paraId="54C4706D" w14:textId="77777777" w:rsidR="00A462AC" w:rsidRPr="00CC4342" w:rsidRDefault="00A462AC" w:rsidP="006F3292">
      <w:pPr>
        <w:widowControl w:val="0"/>
        <w:pBdr>
          <w:bottom w:val="single" w:sz="4" w:space="1" w:color="auto"/>
        </w:pBdr>
        <w:overflowPunct w:val="0"/>
        <w:autoSpaceDE w:val="0"/>
        <w:autoSpaceDN w:val="0"/>
        <w:adjustRightInd w:val="0"/>
        <w:spacing w:line="276" w:lineRule="auto"/>
        <w:rPr>
          <w:rFonts w:eastAsia="Times New Roman"/>
          <w:kern w:val="28"/>
        </w:rPr>
      </w:pPr>
      <w:r w:rsidRPr="00CC4342">
        <w:rPr>
          <w:rFonts w:eastAsia="Times New Roman"/>
          <w:kern w:val="28"/>
        </w:rPr>
        <w:tab/>
      </w:r>
      <w:r w:rsidRPr="00CC4342">
        <w:rPr>
          <w:rFonts w:eastAsia="Times New Roman"/>
          <w:kern w:val="28"/>
        </w:rPr>
        <w:tab/>
      </w:r>
    </w:p>
    <w:p w14:paraId="0F19DF5D" w14:textId="3F696CBA" w:rsidR="00A462AC" w:rsidRPr="00CC4342" w:rsidRDefault="00A462AC" w:rsidP="006F3292">
      <w:pPr>
        <w:pStyle w:val="ListParagraph"/>
        <w:spacing w:line="276" w:lineRule="auto"/>
        <w:ind w:hanging="720"/>
        <w:rPr>
          <w:rFonts w:eastAsia="Times New Roman"/>
          <w:b/>
        </w:rPr>
      </w:pPr>
      <w:bookmarkStart w:id="43" w:name="LimitingReagentPP"/>
      <w:r w:rsidRPr="00CC4342">
        <w:rPr>
          <w:rFonts w:eastAsia="Times New Roman"/>
          <w:b/>
        </w:rPr>
        <w:t>Limiting Reagent Practice Problems</w:t>
      </w:r>
    </w:p>
    <w:bookmarkEnd w:id="43"/>
    <w:p w14:paraId="6E9ABD7C" w14:textId="77777777" w:rsidR="00A462AC" w:rsidRPr="00CC4342" w:rsidRDefault="00A462AC" w:rsidP="006F3292">
      <w:pPr>
        <w:pStyle w:val="ListParagraph"/>
        <w:spacing w:line="276" w:lineRule="auto"/>
        <w:ind w:hanging="720"/>
        <w:rPr>
          <w:rFonts w:eastAsia="Times New Roman"/>
          <w:b/>
        </w:rPr>
      </w:pPr>
    </w:p>
    <w:p w14:paraId="416441EC" w14:textId="77777777" w:rsidR="00A462AC" w:rsidRPr="00CC4342" w:rsidRDefault="00A462AC" w:rsidP="006F3292">
      <w:pPr>
        <w:autoSpaceDE w:val="0"/>
        <w:autoSpaceDN w:val="0"/>
        <w:adjustRightInd w:val="0"/>
        <w:spacing w:line="276" w:lineRule="auto"/>
        <w:rPr>
          <w:rFonts w:eastAsia="Times New Roman"/>
          <w:color w:val="000000"/>
        </w:rPr>
      </w:pPr>
      <w:r w:rsidRPr="00CC4342">
        <w:rPr>
          <w:rFonts w:eastAsia="Times New Roman"/>
          <w:color w:val="000000"/>
        </w:rPr>
        <w:t>Determine the reaction type, predict the products, write and balance the equations, and complete the stoichiometry problems. SHOW ALL WORK!!!</w:t>
      </w:r>
    </w:p>
    <w:p w14:paraId="3E41C896" w14:textId="77777777" w:rsidR="00A462AC" w:rsidRPr="00CC4342" w:rsidRDefault="00A462AC" w:rsidP="006F3292">
      <w:pPr>
        <w:spacing w:line="276" w:lineRule="auto"/>
        <w:ind w:left="720"/>
        <w:rPr>
          <w:rFonts w:eastAsia="Times New Roman"/>
        </w:rPr>
      </w:pPr>
    </w:p>
    <w:p w14:paraId="7CB8F1C3" w14:textId="77777777" w:rsidR="00A462AC" w:rsidRPr="00CC4342" w:rsidRDefault="00A462AC" w:rsidP="006F3292">
      <w:pPr>
        <w:numPr>
          <w:ilvl w:val="0"/>
          <w:numId w:val="49"/>
        </w:numPr>
        <w:spacing w:line="276" w:lineRule="auto"/>
        <w:rPr>
          <w:rFonts w:eastAsia="Times New Roman"/>
        </w:rPr>
      </w:pPr>
      <w:r w:rsidRPr="00CC4342">
        <w:rPr>
          <w:rFonts w:eastAsia="Times New Roman"/>
        </w:rPr>
        <w:t>Sucrose (C</w:t>
      </w:r>
      <w:r w:rsidRPr="00CC4342">
        <w:rPr>
          <w:rFonts w:eastAsia="Times New Roman"/>
          <w:vertAlign w:val="subscript"/>
        </w:rPr>
        <w:t>12</w:t>
      </w:r>
      <w:r w:rsidRPr="00CC4342">
        <w:rPr>
          <w:rFonts w:eastAsia="Times New Roman"/>
        </w:rPr>
        <w:t>H</w:t>
      </w:r>
      <w:r w:rsidRPr="00CC4342">
        <w:rPr>
          <w:rFonts w:eastAsia="Times New Roman"/>
          <w:vertAlign w:val="subscript"/>
        </w:rPr>
        <w:t>22</w:t>
      </w:r>
      <w:r w:rsidRPr="00CC4342">
        <w:rPr>
          <w:rFonts w:eastAsia="Times New Roman"/>
        </w:rPr>
        <w:t>O</w:t>
      </w:r>
      <w:r w:rsidRPr="00CC4342">
        <w:rPr>
          <w:rFonts w:eastAsia="Times New Roman"/>
          <w:vertAlign w:val="subscript"/>
        </w:rPr>
        <w:t>11</w:t>
      </w:r>
      <w:r w:rsidRPr="00CC4342">
        <w:rPr>
          <w:rFonts w:eastAsia="Times New Roman"/>
        </w:rPr>
        <w:t>) + oxygen gas →</w:t>
      </w:r>
    </w:p>
    <w:p w14:paraId="5E1FCCC9" w14:textId="77777777" w:rsidR="00A462AC" w:rsidRPr="00CC4342" w:rsidRDefault="00A462AC" w:rsidP="006F3292">
      <w:pPr>
        <w:spacing w:line="276" w:lineRule="auto"/>
        <w:ind w:left="720"/>
        <w:rPr>
          <w:rFonts w:eastAsia="Times New Roman"/>
        </w:rPr>
      </w:pPr>
      <w:r w:rsidRPr="00CC4342">
        <w:rPr>
          <w:rFonts w:eastAsia="Times New Roman"/>
        </w:rPr>
        <w:t>Given that 10.0 mol of sucrose and 10.0 mol of oxygen reacting which is the limiting reactant? How many mols of water will be produced?</w:t>
      </w:r>
    </w:p>
    <w:p w14:paraId="05001A1C" w14:textId="77777777" w:rsidR="00A462AC" w:rsidRPr="00CC4342" w:rsidRDefault="00A462AC" w:rsidP="006F3292">
      <w:pPr>
        <w:numPr>
          <w:ilvl w:val="0"/>
          <w:numId w:val="49"/>
        </w:numPr>
        <w:spacing w:line="276" w:lineRule="auto"/>
        <w:rPr>
          <w:rFonts w:eastAsia="Times New Roman"/>
        </w:rPr>
      </w:pPr>
      <w:r w:rsidRPr="00CC4342">
        <w:rPr>
          <w:rFonts w:eastAsia="Times New Roman"/>
        </w:rPr>
        <w:t>Aluminum metal +  chlorine gas →</w:t>
      </w:r>
    </w:p>
    <w:p w14:paraId="6FF6448A" w14:textId="77777777" w:rsidR="00A462AC" w:rsidRPr="00CC4342" w:rsidRDefault="00A462AC" w:rsidP="006F3292">
      <w:pPr>
        <w:spacing w:line="276" w:lineRule="auto"/>
        <w:ind w:left="720"/>
        <w:rPr>
          <w:rFonts w:eastAsia="Times New Roman"/>
        </w:rPr>
      </w:pPr>
      <w:r w:rsidRPr="00CC4342">
        <w:rPr>
          <w:rFonts w:eastAsia="Times New Roman"/>
        </w:rPr>
        <w:t xml:space="preserve">How many grams of aluminum chloride could be produced from 34.0 mols of aluminum and 140.0 g of chlorine gas? </w:t>
      </w:r>
    </w:p>
    <w:p w14:paraId="55B04DF4" w14:textId="77777777" w:rsidR="00A462AC" w:rsidRPr="00CC4342" w:rsidRDefault="00A462AC" w:rsidP="006F3292">
      <w:pPr>
        <w:numPr>
          <w:ilvl w:val="0"/>
          <w:numId w:val="49"/>
        </w:numPr>
        <w:spacing w:line="276" w:lineRule="auto"/>
        <w:rPr>
          <w:rFonts w:eastAsia="Times New Roman"/>
        </w:rPr>
      </w:pPr>
      <w:r w:rsidRPr="00CC4342">
        <w:rPr>
          <w:rFonts w:eastAsia="Times New Roman"/>
        </w:rPr>
        <w:t xml:space="preserve">316.0 g aluminum sulfide +  493.0 g of water →  </w:t>
      </w:r>
    </w:p>
    <w:p w14:paraId="67AB722A" w14:textId="77777777" w:rsidR="00A462AC" w:rsidRPr="00CC4342" w:rsidRDefault="00A462AC" w:rsidP="006F3292">
      <w:pPr>
        <w:spacing w:line="276" w:lineRule="auto"/>
        <w:ind w:firstLine="720"/>
        <w:rPr>
          <w:rFonts w:eastAsia="Times New Roman"/>
        </w:rPr>
      </w:pPr>
      <w:r w:rsidRPr="00CC4342">
        <w:rPr>
          <w:rFonts w:eastAsia="Times New Roman"/>
        </w:rPr>
        <w:t>How many grams of hydrogen sulfide and aluminum hydroxide will be produced?</w:t>
      </w:r>
    </w:p>
    <w:p w14:paraId="37479E02" w14:textId="77777777" w:rsidR="00A462AC" w:rsidRPr="00CC4342" w:rsidRDefault="00A462AC" w:rsidP="006F3292">
      <w:pPr>
        <w:numPr>
          <w:ilvl w:val="0"/>
          <w:numId w:val="49"/>
        </w:numPr>
        <w:spacing w:line="276" w:lineRule="auto"/>
        <w:contextualSpacing/>
        <w:rPr>
          <w:rFonts w:eastAsia="Times New Roman"/>
        </w:rPr>
      </w:pPr>
      <w:r w:rsidRPr="00CC4342">
        <w:rPr>
          <w:rFonts w:eastAsia="Times New Roman"/>
        </w:rPr>
        <w:t>Calcium carbonate and hydrochloric acid  →</w:t>
      </w:r>
    </w:p>
    <w:p w14:paraId="51858A04" w14:textId="77777777" w:rsidR="00A462AC" w:rsidRPr="00CC4342" w:rsidRDefault="00A462AC" w:rsidP="006F3292">
      <w:pPr>
        <w:spacing w:line="276" w:lineRule="auto"/>
        <w:ind w:left="720"/>
        <w:rPr>
          <w:rFonts w:eastAsia="Times New Roman"/>
        </w:rPr>
      </w:pPr>
      <w:r w:rsidRPr="00CC4342">
        <w:rPr>
          <w:rFonts w:eastAsia="Times New Roman"/>
        </w:rPr>
        <w:t>If 6.088 g calcium carbonate reacted with hydrochloric acid, what mass of calcium carbonate will remain unreacted?</w:t>
      </w:r>
    </w:p>
    <w:p w14:paraId="0B0CACC0" w14:textId="77777777" w:rsidR="00A462AC" w:rsidRPr="00CC4342" w:rsidRDefault="00A462AC" w:rsidP="006F3292">
      <w:pPr>
        <w:numPr>
          <w:ilvl w:val="0"/>
          <w:numId w:val="49"/>
        </w:numPr>
        <w:spacing w:line="276" w:lineRule="auto"/>
        <w:rPr>
          <w:rFonts w:eastAsia="Times New Roman"/>
        </w:rPr>
      </w:pPr>
      <w:r w:rsidRPr="00CC4342">
        <w:rPr>
          <w:rFonts w:eastAsia="Times New Roman"/>
        </w:rPr>
        <w:t>950.0 grams of copper(II) sulfate + 460.0 grams of zinc metal →</w:t>
      </w:r>
    </w:p>
    <w:p w14:paraId="004BE771" w14:textId="77777777" w:rsidR="00A462AC" w:rsidRPr="00CC4342" w:rsidRDefault="00A462AC" w:rsidP="006F3292">
      <w:pPr>
        <w:numPr>
          <w:ilvl w:val="1"/>
          <w:numId w:val="49"/>
        </w:numPr>
        <w:tabs>
          <w:tab w:val="left" w:pos="1080"/>
        </w:tabs>
        <w:spacing w:line="276" w:lineRule="auto"/>
        <w:ind w:left="720" w:firstLine="0"/>
      </w:pPr>
      <w:r w:rsidRPr="00CC4342">
        <w:rPr>
          <w:rFonts w:eastAsia="Times New Roman"/>
        </w:rPr>
        <w:t>What is the theoretical yield of copper metal? (b) What is the theoretical yield of zinc metal?</w:t>
      </w:r>
    </w:p>
    <w:p w14:paraId="7AFA9B89" w14:textId="77777777" w:rsidR="00A462AC" w:rsidRPr="00CC4342" w:rsidRDefault="00A462AC" w:rsidP="006F3292">
      <w:pPr>
        <w:pBdr>
          <w:bottom w:val="single" w:sz="4" w:space="1" w:color="auto"/>
        </w:pBdr>
        <w:tabs>
          <w:tab w:val="left" w:pos="1080"/>
        </w:tabs>
        <w:spacing w:line="276" w:lineRule="auto"/>
        <w:rPr>
          <w:rFonts w:eastAsia="Times New Roman"/>
        </w:rPr>
      </w:pPr>
    </w:p>
    <w:p w14:paraId="7B2DCD87" w14:textId="77777777" w:rsidR="00A462AC" w:rsidRPr="00CC4342" w:rsidRDefault="00A462AC" w:rsidP="006F3292">
      <w:pPr>
        <w:pStyle w:val="NoSpacing"/>
        <w:spacing w:line="276" w:lineRule="auto"/>
        <w:rPr>
          <w:rFonts w:eastAsia="Times New Roman"/>
          <w:b/>
          <w:color w:val="000000" w:themeColor="text1"/>
        </w:rPr>
      </w:pPr>
    </w:p>
    <w:p w14:paraId="027353F3" w14:textId="77777777" w:rsidR="002B4744" w:rsidRDefault="002B4744">
      <w:pPr>
        <w:rPr>
          <w:rFonts w:eastAsia="Times New Roman"/>
          <w:b/>
          <w:color w:val="000000" w:themeColor="text1"/>
        </w:rPr>
      </w:pPr>
      <w:bookmarkStart w:id="44" w:name="PercentYield"/>
      <w:r>
        <w:rPr>
          <w:rFonts w:eastAsia="Times New Roman"/>
          <w:b/>
          <w:color w:val="000000" w:themeColor="text1"/>
        </w:rPr>
        <w:br w:type="page"/>
      </w:r>
    </w:p>
    <w:p w14:paraId="2732BEE3" w14:textId="6E20FC13" w:rsidR="00A462AC" w:rsidRPr="00CC4342" w:rsidRDefault="00A462AC" w:rsidP="006F3292">
      <w:pPr>
        <w:pStyle w:val="NoSpacing"/>
        <w:spacing w:line="276" w:lineRule="auto"/>
        <w:jc w:val="center"/>
        <w:rPr>
          <w:rFonts w:eastAsia="Times New Roman"/>
          <w:b/>
          <w:color w:val="000000" w:themeColor="text1"/>
        </w:rPr>
      </w:pPr>
      <w:r w:rsidRPr="00CC4342">
        <w:rPr>
          <w:rFonts w:eastAsia="Times New Roman"/>
          <w:b/>
          <w:color w:val="000000" w:themeColor="text1"/>
        </w:rPr>
        <w:lastRenderedPageBreak/>
        <w:t>Percent Yield</w:t>
      </w:r>
    </w:p>
    <w:bookmarkEnd w:id="44"/>
    <w:p w14:paraId="60D1D444" w14:textId="77777777" w:rsidR="00A462AC" w:rsidRPr="00CC4342" w:rsidRDefault="00A462AC" w:rsidP="006F3292">
      <w:pPr>
        <w:pStyle w:val="NoSpacing"/>
        <w:spacing w:line="276" w:lineRule="auto"/>
        <w:jc w:val="center"/>
        <w:rPr>
          <w:rFonts w:eastAsia="Times New Roman"/>
          <w:b/>
          <w:color w:val="000000" w:themeColor="text1"/>
        </w:rPr>
      </w:pPr>
    </w:p>
    <w:p w14:paraId="6CC931AE" w14:textId="77777777" w:rsidR="00A462AC" w:rsidRPr="00CC4342" w:rsidRDefault="00A462AC" w:rsidP="006F3292">
      <w:pPr>
        <w:widowControl w:val="0"/>
        <w:overflowPunct w:val="0"/>
        <w:autoSpaceDE w:val="0"/>
        <w:autoSpaceDN w:val="0"/>
        <w:adjustRightInd w:val="0"/>
        <w:spacing w:line="276" w:lineRule="auto"/>
        <w:contextualSpacing/>
        <w:jc w:val="both"/>
        <w:rPr>
          <w:rFonts w:eastAsia="Times New Roman"/>
          <w:kern w:val="28"/>
        </w:rPr>
      </w:pPr>
      <w:r w:rsidRPr="00CC4342">
        <w:rPr>
          <w:rFonts w:eastAsia="Times New Roman"/>
          <w:kern w:val="28"/>
        </w:rPr>
        <w:t>Theoretical yield is the maximum amount of product that can be produced from a given amount of reactant under ideal conditions.  It is determined using stoichiometry with the limiting reactant as the known value. Actual yield is often less than the theoretical yield.  It is the amount of product that is given to you in the problem.</w:t>
      </w:r>
    </w:p>
    <w:p w14:paraId="7D83DF83" w14:textId="77777777" w:rsidR="00A462AC" w:rsidRPr="00CC4342" w:rsidRDefault="00A462AC" w:rsidP="006F3292">
      <w:pPr>
        <w:widowControl w:val="0"/>
        <w:overflowPunct w:val="0"/>
        <w:autoSpaceDE w:val="0"/>
        <w:autoSpaceDN w:val="0"/>
        <w:adjustRightInd w:val="0"/>
        <w:spacing w:line="276" w:lineRule="auto"/>
        <w:contextualSpacing/>
        <w:jc w:val="both"/>
        <w:rPr>
          <w:rFonts w:eastAsia="Times New Roman"/>
          <w:kern w:val="28"/>
        </w:rPr>
      </w:pPr>
    </w:p>
    <w:p w14:paraId="472295CE" w14:textId="77777777" w:rsidR="00A462AC" w:rsidRPr="00CC4342" w:rsidRDefault="00A462AC" w:rsidP="006F3292">
      <w:pPr>
        <w:widowControl w:val="0"/>
        <w:overflowPunct w:val="0"/>
        <w:autoSpaceDE w:val="0"/>
        <w:autoSpaceDN w:val="0"/>
        <w:adjustRightInd w:val="0"/>
        <w:spacing w:line="276" w:lineRule="auto"/>
        <w:contextualSpacing/>
        <w:jc w:val="both"/>
        <w:rPr>
          <w:rFonts w:eastAsia="Times New Roman"/>
          <w:kern w:val="28"/>
        </w:rPr>
      </w:pPr>
      <w:r w:rsidRPr="00CC4342">
        <w:rPr>
          <w:rFonts w:eastAsia="Times New Roman"/>
          <w:kern w:val="28"/>
        </w:rPr>
        <w:t xml:space="preserve">Equation: </w:t>
      </w:r>
      <w:r w:rsidRPr="00CC4342">
        <w:rPr>
          <w:rFonts w:eastAsia="Times New Roman"/>
          <w:kern w:val="28"/>
        </w:rPr>
        <w:tab/>
        <w:t xml:space="preserve">Percent </w:t>
      </w:r>
      <w:proofErr w:type="gramStart"/>
      <w:r w:rsidRPr="00CC4342">
        <w:rPr>
          <w:rFonts w:eastAsia="Times New Roman"/>
          <w:kern w:val="28"/>
        </w:rPr>
        <w:t>yield  =</w:t>
      </w:r>
      <w:proofErr w:type="gramEnd"/>
      <w:r w:rsidRPr="00CC4342">
        <w:rPr>
          <w:rFonts w:eastAsia="Times New Roman"/>
          <w:kern w:val="28"/>
        </w:rPr>
        <w:t xml:space="preserve"> </w:t>
      </w:r>
      <w:r w:rsidRPr="00CC4342">
        <w:rPr>
          <w:rFonts w:eastAsia="Times New Roman"/>
          <w:kern w:val="28"/>
          <w:u w:val="single"/>
        </w:rPr>
        <w:t>actual yield</w:t>
      </w:r>
      <w:r w:rsidRPr="00CC4342">
        <w:rPr>
          <w:rFonts w:eastAsia="Times New Roman"/>
          <w:kern w:val="28"/>
        </w:rPr>
        <w:t xml:space="preserve">        x 100</w:t>
      </w:r>
    </w:p>
    <w:p w14:paraId="14D9EB5C" w14:textId="77777777" w:rsidR="00A462AC" w:rsidRPr="00CC4342" w:rsidRDefault="00A462AC" w:rsidP="006F3292">
      <w:pPr>
        <w:widowControl w:val="0"/>
        <w:overflowPunct w:val="0"/>
        <w:autoSpaceDE w:val="0"/>
        <w:autoSpaceDN w:val="0"/>
        <w:adjustRightInd w:val="0"/>
        <w:spacing w:line="276" w:lineRule="auto"/>
        <w:ind w:left="720" w:hanging="720"/>
        <w:jc w:val="both"/>
        <w:rPr>
          <w:rFonts w:eastAsia="Times New Roman"/>
          <w:kern w:val="28"/>
        </w:rPr>
      </w:pPr>
      <w:r w:rsidRPr="00CC4342">
        <w:rPr>
          <w:rFonts w:eastAsia="Times New Roman"/>
          <w:kern w:val="28"/>
        </w:rPr>
        <w:t xml:space="preserve">                  </w:t>
      </w:r>
      <w:r w:rsidRPr="00CC4342">
        <w:rPr>
          <w:rFonts w:eastAsia="Times New Roman"/>
          <w:kern w:val="28"/>
        </w:rPr>
        <w:tab/>
        <w:t xml:space="preserve">             </w:t>
      </w:r>
      <w:r w:rsidRPr="00CC4342">
        <w:rPr>
          <w:rFonts w:eastAsia="Times New Roman"/>
          <w:kern w:val="28"/>
        </w:rPr>
        <w:tab/>
      </w:r>
      <w:r w:rsidRPr="00CC4342">
        <w:rPr>
          <w:rFonts w:eastAsia="Times New Roman"/>
          <w:kern w:val="28"/>
        </w:rPr>
        <w:tab/>
        <w:t xml:space="preserve"> </w:t>
      </w:r>
      <w:proofErr w:type="gramStart"/>
      <w:r w:rsidRPr="00CC4342">
        <w:rPr>
          <w:rFonts w:eastAsia="Times New Roman"/>
          <w:kern w:val="28"/>
        </w:rPr>
        <w:t>theoretical</w:t>
      </w:r>
      <w:proofErr w:type="gramEnd"/>
      <w:r w:rsidRPr="00CC4342">
        <w:rPr>
          <w:rFonts w:eastAsia="Times New Roman"/>
          <w:kern w:val="28"/>
        </w:rPr>
        <w:t xml:space="preserve"> yield</w:t>
      </w:r>
    </w:p>
    <w:p w14:paraId="0726F501" w14:textId="77777777" w:rsidR="00A462AC" w:rsidRPr="00CC4342" w:rsidRDefault="00A462AC" w:rsidP="006F3292">
      <w:pPr>
        <w:pStyle w:val="NoSpacing"/>
        <w:spacing w:line="276" w:lineRule="auto"/>
        <w:rPr>
          <w:rFonts w:eastAsia="Times New Roman"/>
          <w:color w:val="000000" w:themeColor="text1"/>
        </w:rPr>
      </w:pPr>
      <w:r w:rsidRPr="00CC4342">
        <w:rPr>
          <w:rFonts w:eastAsia="Times New Roman"/>
          <w:color w:val="000000" w:themeColor="text1"/>
        </w:rPr>
        <w:t>Steps</w:t>
      </w:r>
      <w:r w:rsidRPr="00CC4342">
        <w:rPr>
          <w:rFonts w:eastAsia="Times New Roman"/>
          <w:color w:val="000000" w:themeColor="text1"/>
        </w:rPr>
        <w:tab/>
      </w:r>
    </w:p>
    <w:p w14:paraId="7C91CCE6" w14:textId="77777777" w:rsidR="00A462AC" w:rsidRPr="00CC4342" w:rsidRDefault="00A462AC" w:rsidP="006F3292">
      <w:pPr>
        <w:widowControl w:val="0"/>
        <w:numPr>
          <w:ilvl w:val="0"/>
          <w:numId w:val="51"/>
        </w:numPr>
        <w:tabs>
          <w:tab w:val="left" w:pos="1080"/>
        </w:tabs>
        <w:overflowPunct w:val="0"/>
        <w:autoSpaceDE w:val="0"/>
        <w:autoSpaceDN w:val="0"/>
        <w:adjustRightInd w:val="0"/>
        <w:spacing w:line="276" w:lineRule="auto"/>
        <w:ind w:left="1080"/>
        <w:contextualSpacing/>
        <w:jc w:val="both"/>
        <w:rPr>
          <w:rFonts w:eastAsia="Times New Roman"/>
          <w:kern w:val="28"/>
        </w:rPr>
      </w:pPr>
      <w:r w:rsidRPr="00CC4342">
        <w:rPr>
          <w:rFonts w:eastAsia="Times New Roman"/>
          <w:kern w:val="28"/>
        </w:rPr>
        <w:t>Determine the limiting reactant in the problem.</w:t>
      </w:r>
    </w:p>
    <w:p w14:paraId="006E93D6" w14:textId="77777777" w:rsidR="00A462AC" w:rsidRPr="00CC4342" w:rsidRDefault="00A462AC" w:rsidP="006F3292">
      <w:pPr>
        <w:widowControl w:val="0"/>
        <w:numPr>
          <w:ilvl w:val="0"/>
          <w:numId w:val="51"/>
        </w:numPr>
        <w:tabs>
          <w:tab w:val="left" w:pos="1080"/>
        </w:tabs>
        <w:overflowPunct w:val="0"/>
        <w:autoSpaceDE w:val="0"/>
        <w:autoSpaceDN w:val="0"/>
        <w:adjustRightInd w:val="0"/>
        <w:spacing w:line="276" w:lineRule="auto"/>
        <w:ind w:left="1080"/>
        <w:contextualSpacing/>
        <w:jc w:val="both"/>
        <w:rPr>
          <w:rFonts w:eastAsia="Times New Roman"/>
          <w:kern w:val="28"/>
        </w:rPr>
      </w:pPr>
      <w:r w:rsidRPr="00CC4342">
        <w:rPr>
          <w:rFonts w:eastAsia="Times New Roman"/>
          <w:kern w:val="28"/>
        </w:rPr>
        <w:t>Using the limiting reactant as your known value, determine the theoretical amount of product(s) that will be created. (HINT: It should be more than the actual yield indicated in the problem</w:t>
      </w:r>
    </w:p>
    <w:p w14:paraId="2D2A2B05" w14:textId="77777777" w:rsidR="00A462AC" w:rsidRPr="00CC4342" w:rsidRDefault="00A462AC" w:rsidP="006F3292">
      <w:pPr>
        <w:widowControl w:val="0"/>
        <w:numPr>
          <w:ilvl w:val="0"/>
          <w:numId w:val="51"/>
        </w:numPr>
        <w:tabs>
          <w:tab w:val="left" w:pos="1080"/>
        </w:tabs>
        <w:overflowPunct w:val="0"/>
        <w:autoSpaceDE w:val="0"/>
        <w:autoSpaceDN w:val="0"/>
        <w:adjustRightInd w:val="0"/>
        <w:spacing w:line="276" w:lineRule="auto"/>
        <w:ind w:left="1080"/>
        <w:contextualSpacing/>
        <w:jc w:val="both"/>
        <w:rPr>
          <w:rFonts w:eastAsia="Times New Roman"/>
          <w:kern w:val="28"/>
        </w:rPr>
      </w:pPr>
      <w:r w:rsidRPr="00CC4342">
        <w:rPr>
          <w:rFonts w:eastAsia="Times New Roman"/>
          <w:kern w:val="28"/>
        </w:rPr>
        <w:t>Define the actual yield of the product(s).  This is given to you in the problem.</w:t>
      </w:r>
    </w:p>
    <w:p w14:paraId="45C13416" w14:textId="77777777" w:rsidR="00A462AC" w:rsidRPr="00CC4342" w:rsidRDefault="00A462AC" w:rsidP="006F3292">
      <w:pPr>
        <w:widowControl w:val="0"/>
        <w:numPr>
          <w:ilvl w:val="0"/>
          <w:numId w:val="51"/>
        </w:numPr>
        <w:tabs>
          <w:tab w:val="left" w:pos="1080"/>
        </w:tabs>
        <w:overflowPunct w:val="0"/>
        <w:autoSpaceDE w:val="0"/>
        <w:autoSpaceDN w:val="0"/>
        <w:adjustRightInd w:val="0"/>
        <w:spacing w:line="276" w:lineRule="auto"/>
        <w:ind w:left="1080"/>
        <w:contextualSpacing/>
        <w:jc w:val="both"/>
        <w:rPr>
          <w:rFonts w:eastAsia="Times New Roman"/>
          <w:kern w:val="28"/>
        </w:rPr>
      </w:pPr>
      <w:r w:rsidRPr="00CC4342">
        <w:rPr>
          <w:rFonts w:eastAsia="Times New Roman"/>
          <w:kern w:val="28"/>
        </w:rPr>
        <w:t>Divide the actual yield by the theoretical yield and multiply by 100. This is the percent yield.</w:t>
      </w:r>
    </w:p>
    <w:p w14:paraId="1FF80A19" w14:textId="77777777" w:rsidR="00A462AC" w:rsidRPr="00CC4342" w:rsidRDefault="00A462AC" w:rsidP="006F3292">
      <w:pPr>
        <w:widowControl w:val="0"/>
        <w:pBdr>
          <w:bottom w:val="single" w:sz="4" w:space="1" w:color="auto"/>
        </w:pBdr>
        <w:tabs>
          <w:tab w:val="left" w:pos="1080"/>
        </w:tabs>
        <w:overflowPunct w:val="0"/>
        <w:autoSpaceDE w:val="0"/>
        <w:autoSpaceDN w:val="0"/>
        <w:adjustRightInd w:val="0"/>
        <w:spacing w:line="276" w:lineRule="auto"/>
        <w:contextualSpacing/>
        <w:jc w:val="both"/>
        <w:rPr>
          <w:rFonts w:eastAsia="Times New Roman"/>
          <w:kern w:val="28"/>
        </w:rPr>
      </w:pPr>
    </w:p>
    <w:p w14:paraId="09A811A4" w14:textId="77777777" w:rsidR="00A462AC" w:rsidRPr="00CC4342" w:rsidRDefault="00A462AC" w:rsidP="006F3292">
      <w:pPr>
        <w:widowControl w:val="0"/>
        <w:tabs>
          <w:tab w:val="left" w:pos="1080"/>
        </w:tabs>
        <w:overflowPunct w:val="0"/>
        <w:autoSpaceDE w:val="0"/>
        <w:autoSpaceDN w:val="0"/>
        <w:adjustRightInd w:val="0"/>
        <w:spacing w:line="276" w:lineRule="auto"/>
        <w:contextualSpacing/>
        <w:jc w:val="both"/>
        <w:rPr>
          <w:rFonts w:eastAsia="Times New Roman"/>
          <w:b/>
          <w:kern w:val="28"/>
        </w:rPr>
      </w:pPr>
      <w:bookmarkStart w:id="45" w:name="PercentYieldPP"/>
      <w:r w:rsidRPr="00CC4342">
        <w:rPr>
          <w:rFonts w:eastAsia="Times New Roman"/>
          <w:b/>
          <w:kern w:val="28"/>
        </w:rPr>
        <w:t>Percent Yield Practice Problems</w:t>
      </w:r>
    </w:p>
    <w:bookmarkEnd w:id="45"/>
    <w:p w14:paraId="0FB968AB" w14:textId="77777777" w:rsidR="00A462AC" w:rsidRPr="00CC4342" w:rsidRDefault="00A462AC" w:rsidP="006F3292">
      <w:pPr>
        <w:widowControl w:val="0"/>
        <w:tabs>
          <w:tab w:val="left" w:pos="1080"/>
        </w:tabs>
        <w:overflowPunct w:val="0"/>
        <w:autoSpaceDE w:val="0"/>
        <w:autoSpaceDN w:val="0"/>
        <w:adjustRightInd w:val="0"/>
        <w:spacing w:line="276" w:lineRule="auto"/>
        <w:contextualSpacing/>
        <w:jc w:val="both"/>
        <w:rPr>
          <w:rFonts w:eastAsia="Times New Roman"/>
          <w:kern w:val="28"/>
        </w:rPr>
      </w:pPr>
    </w:p>
    <w:p w14:paraId="56F1226A" w14:textId="77777777" w:rsidR="00A462AC" w:rsidRPr="00CC4342" w:rsidRDefault="00A462AC" w:rsidP="006F3292">
      <w:pPr>
        <w:spacing w:line="276" w:lineRule="auto"/>
        <w:rPr>
          <w:rFonts w:eastAsia="Times New Roman"/>
        </w:rPr>
      </w:pPr>
      <w:r w:rsidRPr="00CC4342">
        <w:rPr>
          <w:rFonts w:eastAsia="Times New Roman"/>
        </w:rPr>
        <w:t xml:space="preserve">For each of the following, write and balance the formula equation, and identify the specific reaction type.   Determine the limiting reactant and the excess reactant in each of the following problems, </w:t>
      </w:r>
      <w:proofErr w:type="gramStart"/>
      <w:r w:rsidRPr="00CC4342">
        <w:rPr>
          <w:rFonts w:eastAsia="Times New Roman"/>
        </w:rPr>
        <w:t>then</w:t>
      </w:r>
      <w:proofErr w:type="gramEnd"/>
      <w:r w:rsidRPr="00CC4342">
        <w:rPr>
          <w:rFonts w:eastAsia="Times New Roman"/>
        </w:rPr>
        <w:t xml:space="preserve"> determine the percent yield of each product.  </w:t>
      </w:r>
    </w:p>
    <w:p w14:paraId="7BC2227B" w14:textId="77777777" w:rsidR="00A462AC" w:rsidRPr="00CC4342" w:rsidRDefault="00A462AC" w:rsidP="006F3292">
      <w:pPr>
        <w:numPr>
          <w:ilvl w:val="1"/>
          <w:numId w:val="52"/>
        </w:numPr>
        <w:tabs>
          <w:tab w:val="num" w:pos="360"/>
          <w:tab w:val="left" w:pos="1170"/>
        </w:tabs>
        <w:spacing w:line="276" w:lineRule="auto"/>
        <w:ind w:left="360"/>
        <w:rPr>
          <w:rFonts w:eastAsia="Times New Roman"/>
        </w:rPr>
      </w:pPr>
      <w:r w:rsidRPr="00CC4342">
        <w:rPr>
          <w:rFonts w:eastAsia="Times New Roman"/>
        </w:rPr>
        <w:t xml:space="preserve">1 mol sodium chloride and 0.5 mol phosphoric acid react to form 0.01mol sodium phosphate and 0.1mol hydrochloric acid.  </w:t>
      </w:r>
    </w:p>
    <w:p w14:paraId="61B1D10D" w14:textId="77777777" w:rsidR="00A462AC" w:rsidRPr="00CC4342" w:rsidRDefault="00A462AC" w:rsidP="006F3292">
      <w:pPr>
        <w:numPr>
          <w:ilvl w:val="1"/>
          <w:numId w:val="52"/>
        </w:numPr>
        <w:tabs>
          <w:tab w:val="num" w:pos="360"/>
          <w:tab w:val="left" w:pos="1170"/>
        </w:tabs>
        <w:spacing w:line="276" w:lineRule="auto"/>
        <w:ind w:left="360"/>
        <w:rPr>
          <w:rFonts w:eastAsia="Times New Roman"/>
        </w:rPr>
      </w:pPr>
      <w:r w:rsidRPr="00CC4342">
        <w:rPr>
          <w:rFonts w:eastAsia="Times New Roman"/>
        </w:rPr>
        <w:t xml:space="preserve">15 grams of mercury metal plus 9.6 grams of oxygen gas combine to form 8.9 grams dimercury oxide.  </w:t>
      </w:r>
    </w:p>
    <w:p w14:paraId="7DADD009" w14:textId="77777777" w:rsidR="00A462AC" w:rsidRPr="00CC4342" w:rsidRDefault="00A462AC" w:rsidP="006F3292">
      <w:pPr>
        <w:numPr>
          <w:ilvl w:val="1"/>
          <w:numId w:val="52"/>
        </w:numPr>
        <w:tabs>
          <w:tab w:val="num" w:pos="360"/>
          <w:tab w:val="left" w:pos="1170"/>
        </w:tabs>
        <w:spacing w:line="276" w:lineRule="auto"/>
        <w:ind w:left="360"/>
        <w:rPr>
          <w:rFonts w:eastAsia="Times New Roman"/>
        </w:rPr>
      </w:pPr>
      <w:r w:rsidRPr="00CC4342">
        <w:rPr>
          <w:rFonts w:eastAsia="Times New Roman"/>
        </w:rPr>
        <w:t xml:space="preserve">10 grams of copper react with 1.5 mols of silver nitrate to produce 2.50 grams copper (II) nitrate and 0.75 mols silver metal.  </w:t>
      </w:r>
    </w:p>
    <w:p w14:paraId="1012F431" w14:textId="77777777" w:rsidR="00A462AC" w:rsidRPr="00CC4342" w:rsidRDefault="00A462AC" w:rsidP="006F3292">
      <w:pPr>
        <w:numPr>
          <w:ilvl w:val="1"/>
          <w:numId w:val="52"/>
        </w:numPr>
        <w:tabs>
          <w:tab w:val="num" w:pos="360"/>
          <w:tab w:val="left" w:pos="1170"/>
        </w:tabs>
        <w:spacing w:line="276" w:lineRule="auto"/>
        <w:ind w:left="360"/>
        <w:rPr>
          <w:rFonts w:eastAsia="Times New Roman"/>
        </w:rPr>
      </w:pPr>
      <w:r w:rsidRPr="00CC4342">
        <w:rPr>
          <w:rFonts w:eastAsia="Times New Roman"/>
        </w:rPr>
        <w:t xml:space="preserve">0.16 mols of aluminum hydroxide react with 15.0 grams of hydrochloric acid to form 3.0 grams of aluminum chloride and 0.075 mols of water.  </w:t>
      </w:r>
    </w:p>
    <w:p w14:paraId="422EA649" w14:textId="77777777" w:rsidR="00A462AC" w:rsidRPr="00CC4342" w:rsidRDefault="00A462AC" w:rsidP="006F3292">
      <w:pPr>
        <w:numPr>
          <w:ilvl w:val="1"/>
          <w:numId w:val="52"/>
        </w:numPr>
        <w:tabs>
          <w:tab w:val="num" w:pos="360"/>
          <w:tab w:val="left" w:pos="1170"/>
        </w:tabs>
        <w:spacing w:line="276" w:lineRule="auto"/>
        <w:ind w:left="360"/>
        <w:rPr>
          <w:rFonts w:eastAsia="Times New Roman"/>
        </w:rPr>
      </w:pPr>
      <w:r w:rsidRPr="00CC4342">
        <w:rPr>
          <w:rFonts w:eastAsia="Times New Roman"/>
        </w:rPr>
        <w:t>5 grams of nitric acid is treated with 1.5 grams of ammonia to produce 3.2 grams of ammonium nitrate.</w:t>
      </w:r>
    </w:p>
    <w:p w14:paraId="12AE17FD" w14:textId="77777777" w:rsidR="00A462AC" w:rsidRPr="00CC4342" w:rsidRDefault="00A462AC" w:rsidP="00A462AC">
      <w:pPr>
        <w:rPr>
          <w:b/>
          <w:noProof/>
        </w:rPr>
      </w:pPr>
      <w:r w:rsidRPr="00CC4342">
        <w:rPr>
          <w:b/>
          <w:noProof/>
        </w:rPr>
        <w:br w:type="page"/>
      </w:r>
    </w:p>
    <w:p w14:paraId="3BDAF3BE" w14:textId="77777777" w:rsidR="00A462AC" w:rsidRPr="00CC4342" w:rsidRDefault="00A462AC" w:rsidP="00A462AC">
      <w:pPr>
        <w:autoSpaceDE w:val="0"/>
        <w:autoSpaceDN w:val="0"/>
        <w:adjustRightInd w:val="0"/>
        <w:jc w:val="center"/>
        <w:rPr>
          <w:b/>
          <w:bCs/>
        </w:rPr>
      </w:pPr>
      <w:bookmarkStart w:id="46" w:name="SmoresTE"/>
      <w:r w:rsidRPr="00CC4342">
        <w:rPr>
          <w:b/>
          <w:bCs/>
        </w:rPr>
        <w:lastRenderedPageBreak/>
        <w:t>The Stoichiometry of S’mores</w:t>
      </w:r>
    </w:p>
    <w:p w14:paraId="59C587A7" w14:textId="77777777" w:rsidR="00A462AC" w:rsidRPr="00CC4342" w:rsidRDefault="00A462AC" w:rsidP="00A462AC">
      <w:pPr>
        <w:autoSpaceDE w:val="0"/>
        <w:autoSpaceDN w:val="0"/>
        <w:adjustRightInd w:val="0"/>
        <w:jc w:val="center"/>
        <w:rPr>
          <w:b/>
          <w:bCs/>
        </w:rPr>
      </w:pPr>
      <w:r w:rsidRPr="00CC4342">
        <w:rPr>
          <w:b/>
          <w:bCs/>
        </w:rPr>
        <w:t>Teacher Notes</w:t>
      </w:r>
    </w:p>
    <w:bookmarkEnd w:id="46"/>
    <w:p w14:paraId="09F20463" w14:textId="77777777" w:rsidR="00A462AC" w:rsidRPr="00CC4342" w:rsidRDefault="00A462AC" w:rsidP="00A462AC">
      <w:pPr>
        <w:autoSpaceDE w:val="0"/>
        <w:autoSpaceDN w:val="0"/>
        <w:adjustRightInd w:val="0"/>
        <w:rPr>
          <w:b/>
          <w:bCs/>
        </w:rPr>
      </w:pPr>
      <w:r w:rsidRPr="00CC4342">
        <w:rPr>
          <w:b/>
          <w:bCs/>
        </w:rPr>
        <w:t xml:space="preserve">Purpose: </w:t>
      </w:r>
    </w:p>
    <w:p w14:paraId="249F00F7" w14:textId="77777777" w:rsidR="00A462AC" w:rsidRPr="00CC4342" w:rsidRDefault="00A462AC" w:rsidP="00A462AC">
      <w:pPr>
        <w:pStyle w:val="ListParagraph"/>
        <w:numPr>
          <w:ilvl w:val="0"/>
          <w:numId w:val="162"/>
        </w:numPr>
        <w:autoSpaceDE w:val="0"/>
        <w:autoSpaceDN w:val="0"/>
        <w:adjustRightInd w:val="0"/>
        <w:contextualSpacing/>
      </w:pPr>
      <w:r w:rsidRPr="00CC4342">
        <w:t>Students will be able to identify and demonstrate the Law of Conservation of Matter.</w:t>
      </w:r>
    </w:p>
    <w:p w14:paraId="02F4C3A6" w14:textId="77777777" w:rsidR="00A462AC" w:rsidRPr="00CC4342" w:rsidRDefault="00A462AC" w:rsidP="00A462AC">
      <w:pPr>
        <w:pStyle w:val="ListParagraph"/>
        <w:numPr>
          <w:ilvl w:val="0"/>
          <w:numId w:val="162"/>
        </w:numPr>
        <w:autoSpaceDE w:val="0"/>
        <w:autoSpaceDN w:val="0"/>
        <w:adjustRightInd w:val="0"/>
        <w:contextualSpacing/>
      </w:pPr>
      <w:r w:rsidRPr="00CC4342">
        <w:t>Students will be able to write and balance a chemical equation for a synthesis reaction.</w:t>
      </w:r>
    </w:p>
    <w:p w14:paraId="03026876" w14:textId="77777777" w:rsidR="00A462AC" w:rsidRPr="00CC4342" w:rsidRDefault="00A462AC" w:rsidP="00A462AC">
      <w:pPr>
        <w:pStyle w:val="ListParagraph"/>
        <w:numPr>
          <w:ilvl w:val="0"/>
          <w:numId w:val="162"/>
        </w:numPr>
        <w:autoSpaceDE w:val="0"/>
        <w:autoSpaceDN w:val="0"/>
        <w:adjustRightInd w:val="0"/>
        <w:contextualSpacing/>
      </w:pPr>
      <w:r w:rsidRPr="00CC4342">
        <w:t>Students will be able to define and identify the limiting reactant of a reaction.</w:t>
      </w:r>
    </w:p>
    <w:p w14:paraId="0E6E3058" w14:textId="77777777" w:rsidR="00A462AC" w:rsidRPr="00CC4342" w:rsidRDefault="00A462AC" w:rsidP="00A462AC">
      <w:pPr>
        <w:pStyle w:val="ListParagraph"/>
        <w:numPr>
          <w:ilvl w:val="0"/>
          <w:numId w:val="162"/>
        </w:numPr>
        <w:autoSpaceDE w:val="0"/>
        <w:autoSpaceDN w:val="0"/>
        <w:adjustRightInd w:val="0"/>
        <w:contextualSpacing/>
      </w:pPr>
      <w:r w:rsidRPr="00CC4342">
        <w:t>Students will be able to solve stoichiometry problems relating mass to moles and mass to mass.</w:t>
      </w:r>
    </w:p>
    <w:p w14:paraId="3441504B" w14:textId="77777777" w:rsidR="00A462AC" w:rsidRPr="00CC4342" w:rsidRDefault="00A462AC" w:rsidP="00A462AC">
      <w:pPr>
        <w:autoSpaceDE w:val="0"/>
        <w:autoSpaceDN w:val="0"/>
        <w:adjustRightInd w:val="0"/>
        <w:rPr>
          <w:b/>
          <w:bCs/>
        </w:rPr>
      </w:pPr>
    </w:p>
    <w:p w14:paraId="48B22588" w14:textId="77777777" w:rsidR="00A462AC" w:rsidRPr="00CC4342" w:rsidRDefault="00A462AC" w:rsidP="00A462AC">
      <w:pPr>
        <w:autoSpaceDE w:val="0"/>
        <w:autoSpaceDN w:val="0"/>
        <w:adjustRightInd w:val="0"/>
        <w:rPr>
          <w:b/>
          <w:bCs/>
        </w:rPr>
      </w:pPr>
      <w:r w:rsidRPr="00CC4342">
        <w:rPr>
          <w:b/>
          <w:bCs/>
        </w:rPr>
        <w:t>Standards:</w:t>
      </w:r>
    </w:p>
    <w:p w14:paraId="7556A353" w14:textId="77777777" w:rsidR="00A462AC" w:rsidRPr="00CC4342" w:rsidRDefault="00A462AC" w:rsidP="00A462AC">
      <w:pPr>
        <w:autoSpaceDE w:val="0"/>
        <w:autoSpaceDN w:val="0"/>
        <w:adjustRightInd w:val="0"/>
        <w:rPr>
          <w:b/>
          <w:bCs/>
        </w:rPr>
      </w:pPr>
      <w:r w:rsidRPr="00CC4342">
        <w:rPr>
          <w:b/>
          <w:bCs/>
        </w:rPr>
        <w:t>SC2. Students will relate how the Law of Conservation of Matter is used to determine chemical composition in compounds and chemical reactions.</w:t>
      </w:r>
    </w:p>
    <w:p w14:paraId="17C4ADF3" w14:textId="77777777" w:rsidR="00A462AC" w:rsidRPr="00CC4342" w:rsidRDefault="00A462AC" w:rsidP="00A462AC">
      <w:pPr>
        <w:autoSpaceDE w:val="0"/>
        <w:autoSpaceDN w:val="0"/>
        <w:adjustRightInd w:val="0"/>
        <w:ind w:left="630" w:hanging="270"/>
      </w:pPr>
      <w:r w:rsidRPr="00CC4342">
        <w:t>a. Identify and balance the following types of chemical equations:  Synthesis</w:t>
      </w:r>
    </w:p>
    <w:p w14:paraId="6F52146C" w14:textId="77777777" w:rsidR="00A462AC" w:rsidRPr="00CC4342" w:rsidRDefault="00A462AC" w:rsidP="00A462AC">
      <w:pPr>
        <w:autoSpaceDE w:val="0"/>
        <w:autoSpaceDN w:val="0"/>
        <w:adjustRightInd w:val="0"/>
        <w:ind w:left="630" w:hanging="270"/>
      </w:pPr>
      <w:r w:rsidRPr="00CC4342">
        <w:t>d. Identify and solve different types of stoichiometry problems, specifically relating mass to moles and mass to mass.</w:t>
      </w:r>
    </w:p>
    <w:p w14:paraId="3AE66893" w14:textId="77777777" w:rsidR="00A462AC" w:rsidRPr="00CC4342" w:rsidRDefault="00A462AC" w:rsidP="00A462AC">
      <w:pPr>
        <w:autoSpaceDE w:val="0"/>
        <w:autoSpaceDN w:val="0"/>
        <w:adjustRightInd w:val="0"/>
        <w:ind w:left="630" w:hanging="270"/>
      </w:pPr>
      <w:r w:rsidRPr="00CC4342">
        <w:t>e. Demonstrate the conceptual principle of limiting reactants.</w:t>
      </w:r>
    </w:p>
    <w:p w14:paraId="34469443" w14:textId="77777777" w:rsidR="00A462AC" w:rsidRPr="00CC4342" w:rsidRDefault="00A462AC" w:rsidP="00A462AC">
      <w:pPr>
        <w:autoSpaceDE w:val="0"/>
        <w:autoSpaceDN w:val="0"/>
        <w:adjustRightInd w:val="0"/>
        <w:rPr>
          <w:b/>
          <w:bCs/>
        </w:rPr>
      </w:pPr>
    </w:p>
    <w:p w14:paraId="12B2A569" w14:textId="77777777" w:rsidR="00A462AC" w:rsidRPr="00CC4342" w:rsidRDefault="00A462AC" w:rsidP="00A462AC">
      <w:pPr>
        <w:autoSpaceDE w:val="0"/>
        <w:autoSpaceDN w:val="0"/>
        <w:adjustRightInd w:val="0"/>
        <w:rPr>
          <w:b/>
          <w:bCs/>
        </w:rPr>
      </w:pPr>
      <w:r w:rsidRPr="00CC4342">
        <w:rPr>
          <w:b/>
          <w:bCs/>
        </w:rPr>
        <w:t>Duration:</w:t>
      </w:r>
    </w:p>
    <w:p w14:paraId="6A80632A" w14:textId="77777777" w:rsidR="00A462AC" w:rsidRPr="00CC4342" w:rsidRDefault="00A462AC" w:rsidP="00A462AC">
      <w:pPr>
        <w:pStyle w:val="ListParagraph"/>
        <w:numPr>
          <w:ilvl w:val="0"/>
          <w:numId w:val="240"/>
        </w:numPr>
        <w:autoSpaceDE w:val="0"/>
        <w:autoSpaceDN w:val="0"/>
        <w:adjustRightInd w:val="0"/>
      </w:pPr>
      <w:r w:rsidRPr="00CC4342">
        <w:t>Preparation: 15 minutes</w:t>
      </w:r>
    </w:p>
    <w:p w14:paraId="5A694109" w14:textId="77777777" w:rsidR="00A462AC" w:rsidRPr="00CC4342" w:rsidRDefault="00A462AC" w:rsidP="00A462AC">
      <w:pPr>
        <w:pStyle w:val="ListParagraph"/>
        <w:numPr>
          <w:ilvl w:val="0"/>
          <w:numId w:val="240"/>
        </w:numPr>
        <w:autoSpaceDE w:val="0"/>
        <w:autoSpaceDN w:val="0"/>
        <w:adjustRightInd w:val="0"/>
      </w:pPr>
      <w:r w:rsidRPr="00CC4342">
        <w:t>Pre-Lab: 10 minutes</w:t>
      </w:r>
    </w:p>
    <w:p w14:paraId="12F0DD00" w14:textId="77777777" w:rsidR="00A462AC" w:rsidRPr="00CC4342" w:rsidRDefault="00A462AC" w:rsidP="00A462AC">
      <w:pPr>
        <w:pStyle w:val="ListParagraph"/>
        <w:numPr>
          <w:ilvl w:val="0"/>
          <w:numId w:val="240"/>
        </w:numPr>
        <w:autoSpaceDE w:val="0"/>
        <w:autoSpaceDN w:val="0"/>
        <w:adjustRightInd w:val="0"/>
      </w:pPr>
      <w:r w:rsidRPr="00CC4342">
        <w:t>Laboratory Assignment: 30 minutes</w:t>
      </w:r>
    </w:p>
    <w:p w14:paraId="3D5AFD9A" w14:textId="77777777" w:rsidR="00A462AC" w:rsidRPr="00CC4342" w:rsidRDefault="00A462AC" w:rsidP="00A462AC">
      <w:pPr>
        <w:pStyle w:val="ListParagraph"/>
        <w:numPr>
          <w:ilvl w:val="0"/>
          <w:numId w:val="240"/>
        </w:numPr>
        <w:autoSpaceDE w:val="0"/>
        <w:autoSpaceDN w:val="0"/>
        <w:adjustRightInd w:val="0"/>
      </w:pPr>
      <w:r w:rsidRPr="00CC4342">
        <w:t>Post-Lab: 10 minutes</w:t>
      </w:r>
    </w:p>
    <w:p w14:paraId="66BFC40D" w14:textId="77777777" w:rsidR="00A462AC" w:rsidRPr="00CC4342" w:rsidRDefault="00A462AC" w:rsidP="00A462AC">
      <w:pPr>
        <w:autoSpaceDE w:val="0"/>
        <w:autoSpaceDN w:val="0"/>
        <w:adjustRightInd w:val="0"/>
        <w:rPr>
          <w:b/>
          <w:bCs/>
        </w:rPr>
      </w:pPr>
    </w:p>
    <w:p w14:paraId="65D10F05" w14:textId="77777777" w:rsidR="00A462AC" w:rsidRPr="00CC4342" w:rsidRDefault="00A462AC" w:rsidP="00A462AC">
      <w:pPr>
        <w:autoSpaceDE w:val="0"/>
        <w:autoSpaceDN w:val="0"/>
        <w:adjustRightInd w:val="0"/>
        <w:rPr>
          <w:b/>
          <w:bCs/>
        </w:rPr>
      </w:pPr>
      <w:r w:rsidRPr="00CC4342">
        <w:rPr>
          <w:b/>
          <w:bCs/>
        </w:rPr>
        <w:t>Total Class Time: 50 minutes</w:t>
      </w:r>
    </w:p>
    <w:p w14:paraId="203A2D07" w14:textId="77777777" w:rsidR="00A462AC" w:rsidRPr="00CC4342" w:rsidRDefault="00A462AC" w:rsidP="00A462AC">
      <w:pPr>
        <w:autoSpaceDE w:val="0"/>
        <w:autoSpaceDN w:val="0"/>
        <w:adjustRightInd w:val="0"/>
        <w:rPr>
          <w:b/>
          <w:bCs/>
        </w:rPr>
      </w:pPr>
    </w:p>
    <w:p w14:paraId="72DE22D5" w14:textId="77777777" w:rsidR="00A462AC" w:rsidRPr="00CC4342" w:rsidRDefault="00A462AC" w:rsidP="00A462AC">
      <w:pPr>
        <w:autoSpaceDE w:val="0"/>
        <w:autoSpaceDN w:val="0"/>
        <w:adjustRightInd w:val="0"/>
        <w:rPr>
          <w:b/>
          <w:bCs/>
        </w:rPr>
      </w:pPr>
      <w:r w:rsidRPr="00CC4342">
        <w:rPr>
          <w:b/>
          <w:bCs/>
        </w:rPr>
        <w:t>Materials and Equipment:</w:t>
      </w:r>
    </w:p>
    <w:p w14:paraId="4EEB358C" w14:textId="77777777" w:rsidR="00A462AC" w:rsidRPr="00CC4342" w:rsidRDefault="00A462AC" w:rsidP="00A462AC">
      <w:pPr>
        <w:autoSpaceDE w:val="0"/>
        <w:autoSpaceDN w:val="0"/>
        <w:adjustRightInd w:val="0"/>
      </w:pPr>
      <w:r w:rsidRPr="00CC4342">
        <w:t>For Teacher Preparation:</w:t>
      </w:r>
    </w:p>
    <w:p w14:paraId="3072128D" w14:textId="77777777" w:rsidR="00A462AC" w:rsidRPr="00CC4342" w:rsidRDefault="00A462AC" w:rsidP="00A462AC">
      <w:pPr>
        <w:pStyle w:val="ListParagraph"/>
        <w:numPr>
          <w:ilvl w:val="2"/>
          <w:numId w:val="236"/>
        </w:numPr>
        <w:autoSpaceDE w:val="0"/>
        <w:autoSpaceDN w:val="0"/>
        <w:adjustRightInd w:val="0"/>
        <w:ind w:left="720" w:hanging="540"/>
      </w:pPr>
      <w:r w:rsidRPr="00CC4342">
        <w:t>Hershey’s Chocolate bars</w:t>
      </w:r>
    </w:p>
    <w:p w14:paraId="233E8B22" w14:textId="77777777" w:rsidR="00A462AC" w:rsidRPr="00CC4342" w:rsidRDefault="00A462AC" w:rsidP="00A462AC">
      <w:pPr>
        <w:pStyle w:val="ListParagraph"/>
        <w:numPr>
          <w:ilvl w:val="2"/>
          <w:numId w:val="236"/>
        </w:numPr>
        <w:autoSpaceDE w:val="0"/>
        <w:autoSpaceDN w:val="0"/>
        <w:adjustRightInd w:val="0"/>
        <w:ind w:left="720" w:hanging="540"/>
      </w:pPr>
      <w:r w:rsidRPr="00CC4342">
        <w:t>Marshmallows (large)</w:t>
      </w:r>
    </w:p>
    <w:p w14:paraId="316C5E03" w14:textId="77777777" w:rsidR="00A462AC" w:rsidRPr="00CC4342" w:rsidRDefault="00A462AC" w:rsidP="00A462AC">
      <w:pPr>
        <w:pStyle w:val="ListParagraph"/>
        <w:numPr>
          <w:ilvl w:val="2"/>
          <w:numId w:val="236"/>
        </w:numPr>
        <w:autoSpaceDE w:val="0"/>
        <w:autoSpaceDN w:val="0"/>
        <w:adjustRightInd w:val="0"/>
        <w:ind w:left="720" w:hanging="540"/>
      </w:pPr>
      <w:r w:rsidRPr="00CC4342">
        <w:t>Graham crackers</w:t>
      </w:r>
    </w:p>
    <w:p w14:paraId="255F5795" w14:textId="77777777" w:rsidR="00A462AC" w:rsidRPr="00CC4342" w:rsidRDefault="00A462AC" w:rsidP="00A462AC">
      <w:pPr>
        <w:pStyle w:val="ListParagraph"/>
        <w:numPr>
          <w:ilvl w:val="2"/>
          <w:numId w:val="236"/>
        </w:numPr>
        <w:autoSpaceDE w:val="0"/>
        <w:autoSpaceDN w:val="0"/>
        <w:adjustRightInd w:val="0"/>
        <w:ind w:left="720" w:hanging="540"/>
      </w:pPr>
      <w:r w:rsidRPr="00CC4342">
        <w:t>Paper plates</w:t>
      </w:r>
    </w:p>
    <w:p w14:paraId="55AFB556" w14:textId="77777777" w:rsidR="00A462AC" w:rsidRPr="00CC4342" w:rsidRDefault="00A462AC" w:rsidP="00A462AC">
      <w:pPr>
        <w:autoSpaceDE w:val="0"/>
        <w:autoSpaceDN w:val="0"/>
        <w:adjustRightInd w:val="0"/>
        <w:ind w:left="720" w:hanging="540"/>
      </w:pPr>
    </w:p>
    <w:p w14:paraId="50CC85A6" w14:textId="77777777" w:rsidR="00A462AC" w:rsidRPr="00CC4342" w:rsidRDefault="00A462AC" w:rsidP="00A462AC">
      <w:pPr>
        <w:autoSpaceDE w:val="0"/>
        <w:autoSpaceDN w:val="0"/>
        <w:adjustRightInd w:val="0"/>
      </w:pPr>
      <w:r w:rsidRPr="00CC4342">
        <w:t>Per Class:</w:t>
      </w:r>
    </w:p>
    <w:p w14:paraId="5130103D" w14:textId="77777777" w:rsidR="00A462AC" w:rsidRPr="00CC4342" w:rsidRDefault="00A462AC" w:rsidP="00A462AC">
      <w:pPr>
        <w:pStyle w:val="ListParagraph"/>
        <w:numPr>
          <w:ilvl w:val="0"/>
          <w:numId w:val="237"/>
        </w:numPr>
        <w:autoSpaceDE w:val="0"/>
        <w:autoSpaceDN w:val="0"/>
        <w:adjustRightInd w:val="0"/>
        <w:ind w:hanging="540"/>
      </w:pPr>
      <w:r w:rsidRPr="00CC4342">
        <w:t>Electronic balance(s)</w:t>
      </w:r>
    </w:p>
    <w:p w14:paraId="3BEBD352" w14:textId="77777777" w:rsidR="00A462AC" w:rsidRPr="00CC4342" w:rsidRDefault="00A462AC" w:rsidP="00A462AC">
      <w:pPr>
        <w:pStyle w:val="ListParagraph"/>
        <w:numPr>
          <w:ilvl w:val="0"/>
          <w:numId w:val="237"/>
        </w:numPr>
        <w:autoSpaceDE w:val="0"/>
        <w:autoSpaceDN w:val="0"/>
        <w:adjustRightInd w:val="0"/>
        <w:ind w:hanging="540"/>
      </w:pPr>
      <w:r w:rsidRPr="00CC4342">
        <w:t>1 Paper plate containing 1 Hershey’s Chocolate bar, 6 marshmallows, and 5 graham</w:t>
      </w:r>
    </w:p>
    <w:p w14:paraId="6116BE7D" w14:textId="77777777" w:rsidR="00A462AC" w:rsidRPr="00CC4342" w:rsidRDefault="00A462AC" w:rsidP="00A462AC">
      <w:pPr>
        <w:pStyle w:val="ListParagraph"/>
        <w:numPr>
          <w:ilvl w:val="0"/>
          <w:numId w:val="237"/>
        </w:numPr>
        <w:autoSpaceDE w:val="0"/>
        <w:autoSpaceDN w:val="0"/>
        <w:adjustRightInd w:val="0"/>
        <w:ind w:hanging="540"/>
      </w:pPr>
      <w:r w:rsidRPr="00CC4342">
        <w:t>crackers</w:t>
      </w:r>
    </w:p>
    <w:p w14:paraId="4096A91C" w14:textId="77777777" w:rsidR="00A462AC" w:rsidRPr="00CC4342" w:rsidRDefault="00A462AC" w:rsidP="00A462AC">
      <w:pPr>
        <w:pStyle w:val="ListParagraph"/>
        <w:numPr>
          <w:ilvl w:val="0"/>
          <w:numId w:val="237"/>
        </w:numPr>
        <w:autoSpaceDE w:val="0"/>
        <w:autoSpaceDN w:val="0"/>
        <w:adjustRightInd w:val="0"/>
        <w:ind w:hanging="540"/>
      </w:pPr>
      <w:r w:rsidRPr="00CC4342">
        <w:t>Napkins</w:t>
      </w:r>
    </w:p>
    <w:p w14:paraId="6EE27FFE" w14:textId="77777777" w:rsidR="00A462AC" w:rsidRPr="00CC4342" w:rsidRDefault="00A462AC" w:rsidP="00A462AC">
      <w:pPr>
        <w:autoSpaceDE w:val="0"/>
        <w:autoSpaceDN w:val="0"/>
        <w:adjustRightInd w:val="0"/>
        <w:rPr>
          <w:b/>
          <w:bCs/>
        </w:rPr>
      </w:pPr>
    </w:p>
    <w:p w14:paraId="025537E7" w14:textId="77777777" w:rsidR="00A462AC" w:rsidRPr="00CC4342" w:rsidRDefault="00A462AC" w:rsidP="00A462AC">
      <w:pPr>
        <w:autoSpaceDE w:val="0"/>
        <w:autoSpaceDN w:val="0"/>
        <w:adjustRightInd w:val="0"/>
        <w:rPr>
          <w:b/>
          <w:bCs/>
        </w:rPr>
      </w:pPr>
      <w:r w:rsidRPr="00CC4342">
        <w:rPr>
          <w:b/>
          <w:bCs/>
        </w:rPr>
        <w:t>Safety:</w:t>
      </w:r>
    </w:p>
    <w:p w14:paraId="1A4E3984" w14:textId="77777777" w:rsidR="00A462AC" w:rsidRPr="00CC4342" w:rsidRDefault="00A462AC" w:rsidP="00A462AC">
      <w:pPr>
        <w:autoSpaceDE w:val="0"/>
        <w:autoSpaceDN w:val="0"/>
        <w:adjustRightInd w:val="0"/>
      </w:pPr>
      <w:r w:rsidRPr="00CC4342">
        <w:t>Because students will be allowed to eat their S’mores at the end of the activity, precautions should be taken to prevent materials from coming into contact with lab equipment or surfaces. Materials should remain on paper plates or on clean napkins at all times. Napkins can be used as weighing paper while weighing materials on the balance.</w:t>
      </w:r>
    </w:p>
    <w:p w14:paraId="460130F5" w14:textId="77777777" w:rsidR="00A462AC" w:rsidRPr="00CC4342" w:rsidRDefault="00A462AC" w:rsidP="00A462AC">
      <w:pPr>
        <w:autoSpaceDE w:val="0"/>
        <w:autoSpaceDN w:val="0"/>
        <w:adjustRightInd w:val="0"/>
        <w:rPr>
          <w:b/>
          <w:bCs/>
        </w:rPr>
      </w:pPr>
    </w:p>
    <w:p w14:paraId="04283B52" w14:textId="77777777" w:rsidR="005177EF" w:rsidRPr="00CC4342" w:rsidRDefault="005177EF" w:rsidP="00A462AC">
      <w:pPr>
        <w:autoSpaceDE w:val="0"/>
        <w:autoSpaceDN w:val="0"/>
        <w:adjustRightInd w:val="0"/>
        <w:rPr>
          <w:b/>
          <w:bCs/>
        </w:rPr>
      </w:pPr>
    </w:p>
    <w:p w14:paraId="1678770F" w14:textId="77777777" w:rsidR="005177EF" w:rsidRPr="00CC4342" w:rsidRDefault="005177EF" w:rsidP="00A462AC">
      <w:pPr>
        <w:autoSpaceDE w:val="0"/>
        <w:autoSpaceDN w:val="0"/>
        <w:adjustRightInd w:val="0"/>
        <w:rPr>
          <w:b/>
          <w:bCs/>
        </w:rPr>
      </w:pPr>
    </w:p>
    <w:p w14:paraId="36BFF3BB" w14:textId="77777777" w:rsidR="00A462AC" w:rsidRPr="00CC4342" w:rsidRDefault="00A462AC" w:rsidP="00A462AC">
      <w:pPr>
        <w:autoSpaceDE w:val="0"/>
        <w:autoSpaceDN w:val="0"/>
        <w:adjustRightInd w:val="0"/>
        <w:rPr>
          <w:b/>
          <w:bCs/>
        </w:rPr>
      </w:pPr>
      <w:r w:rsidRPr="00CC4342">
        <w:rPr>
          <w:b/>
          <w:bCs/>
        </w:rPr>
        <w:lastRenderedPageBreak/>
        <w:t>Procedures:</w:t>
      </w:r>
    </w:p>
    <w:p w14:paraId="7CF626C5" w14:textId="77777777" w:rsidR="00A462AC" w:rsidRPr="00CC4342" w:rsidRDefault="00A462AC" w:rsidP="00A462AC">
      <w:pPr>
        <w:autoSpaceDE w:val="0"/>
        <w:autoSpaceDN w:val="0"/>
        <w:adjustRightInd w:val="0"/>
      </w:pPr>
      <w:r w:rsidRPr="00CC4342">
        <w:t>Teacher Preparation:</w:t>
      </w:r>
    </w:p>
    <w:p w14:paraId="0A3A4B9B" w14:textId="77777777" w:rsidR="00A462AC" w:rsidRPr="00CC4342" w:rsidRDefault="00A462AC" w:rsidP="00A462AC">
      <w:pPr>
        <w:autoSpaceDE w:val="0"/>
        <w:autoSpaceDN w:val="0"/>
        <w:adjustRightInd w:val="0"/>
      </w:pPr>
      <w:r w:rsidRPr="00CC4342">
        <w:t>For each group, prepare a plate containing 1 Hershey’s Chocolate bar, 5 marshmallows, and 4 graham crackers.</w:t>
      </w:r>
    </w:p>
    <w:p w14:paraId="79732C7B" w14:textId="77777777" w:rsidR="00A462AC" w:rsidRPr="00CC4342" w:rsidRDefault="00A462AC" w:rsidP="00A462AC">
      <w:pPr>
        <w:autoSpaceDE w:val="0"/>
        <w:autoSpaceDN w:val="0"/>
        <w:adjustRightInd w:val="0"/>
        <w:rPr>
          <w:i/>
          <w:iCs/>
        </w:rPr>
      </w:pPr>
    </w:p>
    <w:p w14:paraId="527E6D35" w14:textId="77777777" w:rsidR="00A462AC" w:rsidRPr="00CC4342" w:rsidRDefault="00A462AC" w:rsidP="00A462AC">
      <w:pPr>
        <w:autoSpaceDE w:val="0"/>
        <w:autoSpaceDN w:val="0"/>
        <w:adjustRightInd w:val="0"/>
        <w:rPr>
          <w:b/>
          <w:iCs/>
        </w:rPr>
      </w:pPr>
      <w:r w:rsidRPr="00CC4342">
        <w:rPr>
          <w:b/>
          <w:iCs/>
        </w:rPr>
        <w:t>Estimated Time:</w:t>
      </w:r>
    </w:p>
    <w:p w14:paraId="57307447" w14:textId="77777777" w:rsidR="00A462AC" w:rsidRPr="00CC4342" w:rsidRDefault="00A462AC" w:rsidP="00A462AC">
      <w:pPr>
        <w:autoSpaceDE w:val="0"/>
        <w:autoSpaceDN w:val="0"/>
        <w:adjustRightInd w:val="0"/>
      </w:pPr>
      <w:r w:rsidRPr="00CC4342">
        <w:t>15 minutes</w:t>
      </w:r>
    </w:p>
    <w:p w14:paraId="78E9A274" w14:textId="77777777" w:rsidR="00A462AC" w:rsidRPr="00CC4342" w:rsidRDefault="00A462AC" w:rsidP="00A462AC">
      <w:pPr>
        <w:autoSpaceDE w:val="0"/>
        <w:autoSpaceDN w:val="0"/>
        <w:adjustRightInd w:val="0"/>
      </w:pPr>
    </w:p>
    <w:p w14:paraId="360A341A" w14:textId="77777777" w:rsidR="00A462AC" w:rsidRPr="00CC4342" w:rsidRDefault="00A462AC" w:rsidP="00A462AC">
      <w:pPr>
        <w:autoSpaceDE w:val="0"/>
        <w:autoSpaceDN w:val="0"/>
        <w:adjustRightInd w:val="0"/>
        <w:rPr>
          <w:b/>
        </w:rPr>
      </w:pPr>
      <w:r w:rsidRPr="00CC4342">
        <w:rPr>
          <w:b/>
        </w:rPr>
        <w:t>Pre-Lab:</w:t>
      </w:r>
    </w:p>
    <w:p w14:paraId="407D9BF1" w14:textId="77777777" w:rsidR="00A462AC" w:rsidRPr="00CC4342" w:rsidRDefault="00A462AC" w:rsidP="00A462AC">
      <w:pPr>
        <w:autoSpaceDE w:val="0"/>
        <w:autoSpaceDN w:val="0"/>
        <w:adjustRightInd w:val="0"/>
      </w:pPr>
      <w:r w:rsidRPr="00CC4342">
        <w:t xml:space="preserve">Provide students with the </w:t>
      </w:r>
      <w:r w:rsidRPr="00CC4342">
        <w:rPr>
          <w:i/>
          <w:iCs/>
        </w:rPr>
        <w:t xml:space="preserve">Stoichiometry of S’mores </w:t>
      </w:r>
      <w:r w:rsidRPr="00CC4342">
        <w:t>student handout. Introduce them to the lab activity by reviewing the student handout, as well as the basic concepts of stoichiometry and limiting reactants. Explain to students that in this activity each of the S’mores ingredients, chocolate square (C), marshmallow (M), and graham cracker (G), represent an element on the periodic table. Graham cracker represents a diatomic element, always found in pairs, and should therefore be represented as G2. Explain to students that they are to write and balance a synthesis reaction for the formation of a S’more, in which they can choose any size of each of the ingredients to use when making the S’mores. Therefore, it is likely that students will have different molecular formulas for their S’more. Further, explain to students that they must determine the limiting reactant in their S’mores reaction.</w:t>
      </w:r>
    </w:p>
    <w:p w14:paraId="2DD445DE" w14:textId="77777777" w:rsidR="00A462AC" w:rsidRPr="00CC4342" w:rsidRDefault="00A462AC" w:rsidP="00A462AC">
      <w:pPr>
        <w:autoSpaceDE w:val="0"/>
        <w:autoSpaceDN w:val="0"/>
        <w:adjustRightInd w:val="0"/>
        <w:rPr>
          <w:i/>
          <w:iCs/>
        </w:rPr>
      </w:pPr>
    </w:p>
    <w:p w14:paraId="43891CE8" w14:textId="77777777" w:rsidR="00A462AC" w:rsidRPr="00CC4342" w:rsidRDefault="00A462AC" w:rsidP="00A462AC">
      <w:pPr>
        <w:autoSpaceDE w:val="0"/>
        <w:autoSpaceDN w:val="0"/>
        <w:adjustRightInd w:val="0"/>
        <w:rPr>
          <w:b/>
          <w:iCs/>
        </w:rPr>
      </w:pPr>
      <w:r w:rsidRPr="00CC4342">
        <w:rPr>
          <w:b/>
          <w:iCs/>
        </w:rPr>
        <w:t xml:space="preserve">Estimated Time: </w:t>
      </w:r>
    </w:p>
    <w:p w14:paraId="7E26C027" w14:textId="77777777" w:rsidR="00A462AC" w:rsidRPr="00CC4342" w:rsidRDefault="00A462AC" w:rsidP="00A462AC">
      <w:pPr>
        <w:autoSpaceDE w:val="0"/>
        <w:autoSpaceDN w:val="0"/>
        <w:adjustRightInd w:val="0"/>
        <w:rPr>
          <w:b/>
          <w:iCs/>
        </w:rPr>
      </w:pPr>
      <w:r w:rsidRPr="00CC4342">
        <w:rPr>
          <w:b/>
          <w:iCs/>
        </w:rPr>
        <w:t>10 minutes</w:t>
      </w:r>
    </w:p>
    <w:p w14:paraId="2FA68A23" w14:textId="77777777" w:rsidR="00A462AC" w:rsidRPr="00CC4342" w:rsidRDefault="00A462AC" w:rsidP="00A462AC">
      <w:pPr>
        <w:autoSpaceDE w:val="0"/>
        <w:autoSpaceDN w:val="0"/>
        <w:adjustRightInd w:val="0"/>
      </w:pPr>
    </w:p>
    <w:p w14:paraId="230E1ED5" w14:textId="77777777" w:rsidR="00A462AC" w:rsidRPr="00CC4342" w:rsidRDefault="00A462AC" w:rsidP="00A462AC">
      <w:pPr>
        <w:autoSpaceDE w:val="0"/>
        <w:autoSpaceDN w:val="0"/>
        <w:adjustRightInd w:val="0"/>
      </w:pPr>
      <w:r w:rsidRPr="00CC4342">
        <w:t xml:space="preserve">Students should follow procedures outlined in the attached </w:t>
      </w:r>
      <w:r w:rsidRPr="00CC4342">
        <w:rPr>
          <w:i/>
          <w:iCs/>
        </w:rPr>
        <w:t xml:space="preserve">Stoichiometry of S’mores </w:t>
      </w:r>
      <w:r w:rsidRPr="00CC4342">
        <w:t>student handout.</w:t>
      </w:r>
    </w:p>
    <w:p w14:paraId="6FC19B1B" w14:textId="77777777" w:rsidR="00A462AC" w:rsidRPr="00CC4342" w:rsidRDefault="00A462AC" w:rsidP="00A462AC">
      <w:pPr>
        <w:autoSpaceDE w:val="0"/>
        <w:autoSpaceDN w:val="0"/>
        <w:adjustRightInd w:val="0"/>
        <w:rPr>
          <w:i/>
          <w:iCs/>
        </w:rPr>
      </w:pPr>
      <w:r w:rsidRPr="00CC4342">
        <w:rPr>
          <w:i/>
          <w:iCs/>
        </w:rPr>
        <w:t>Estimated Time:</w:t>
      </w:r>
    </w:p>
    <w:p w14:paraId="716850D1" w14:textId="77777777" w:rsidR="00A462AC" w:rsidRPr="00CC4342" w:rsidRDefault="00A462AC" w:rsidP="00A462AC">
      <w:pPr>
        <w:autoSpaceDE w:val="0"/>
        <w:autoSpaceDN w:val="0"/>
        <w:adjustRightInd w:val="0"/>
      </w:pPr>
      <w:r w:rsidRPr="00CC4342">
        <w:t>30 minutes</w:t>
      </w:r>
    </w:p>
    <w:p w14:paraId="49F1656D" w14:textId="77777777" w:rsidR="00A462AC" w:rsidRPr="00CC4342" w:rsidRDefault="00A462AC" w:rsidP="00A462AC">
      <w:pPr>
        <w:autoSpaceDE w:val="0"/>
        <w:autoSpaceDN w:val="0"/>
        <w:adjustRightInd w:val="0"/>
      </w:pPr>
    </w:p>
    <w:p w14:paraId="4CCCD80B" w14:textId="77777777" w:rsidR="00A462AC" w:rsidRPr="00CC4342" w:rsidRDefault="00A462AC" w:rsidP="00A462AC">
      <w:pPr>
        <w:autoSpaceDE w:val="0"/>
        <w:autoSpaceDN w:val="0"/>
        <w:adjustRightInd w:val="0"/>
      </w:pPr>
      <w:r w:rsidRPr="00CC4342">
        <w:t>Post-Lab:</w:t>
      </w:r>
    </w:p>
    <w:p w14:paraId="698908D7" w14:textId="77777777" w:rsidR="00A462AC" w:rsidRPr="00CC4342" w:rsidRDefault="00A462AC" w:rsidP="00A462AC">
      <w:pPr>
        <w:autoSpaceDE w:val="0"/>
        <w:autoSpaceDN w:val="0"/>
        <w:adjustRightInd w:val="0"/>
      </w:pPr>
      <w:r w:rsidRPr="00CC4342">
        <w:t>Perform with students a sample calculation, if needed. Collect handouts and review answers to post-lab and extension questions. Answer any student questions pertaining to lab activity. Once the laboratory activity is complete, students may eat their S’mores and remaining ingredients.</w:t>
      </w:r>
    </w:p>
    <w:p w14:paraId="4925210F" w14:textId="77777777" w:rsidR="00A462AC" w:rsidRPr="00CC4342" w:rsidRDefault="00A462AC" w:rsidP="00A462AC">
      <w:pPr>
        <w:autoSpaceDE w:val="0"/>
        <w:autoSpaceDN w:val="0"/>
        <w:adjustRightInd w:val="0"/>
        <w:rPr>
          <w:i/>
          <w:iCs/>
        </w:rPr>
      </w:pPr>
    </w:p>
    <w:p w14:paraId="30720714" w14:textId="77777777" w:rsidR="00A462AC" w:rsidRPr="00CC4342" w:rsidRDefault="00A462AC" w:rsidP="00A462AC">
      <w:pPr>
        <w:autoSpaceDE w:val="0"/>
        <w:autoSpaceDN w:val="0"/>
        <w:adjustRightInd w:val="0"/>
        <w:rPr>
          <w:i/>
          <w:iCs/>
        </w:rPr>
      </w:pPr>
      <w:r w:rsidRPr="00CC4342">
        <w:rPr>
          <w:i/>
          <w:iCs/>
        </w:rPr>
        <w:t>Estimated Time:</w:t>
      </w:r>
    </w:p>
    <w:p w14:paraId="218660CF" w14:textId="77777777" w:rsidR="00A462AC" w:rsidRPr="00CC4342" w:rsidRDefault="00A462AC" w:rsidP="00A462AC">
      <w:pPr>
        <w:autoSpaceDE w:val="0"/>
        <w:autoSpaceDN w:val="0"/>
        <w:adjustRightInd w:val="0"/>
      </w:pPr>
      <w:r w:rsidRPr="00CC4342">
        <w:t>10 minutes</w:t>
      </w:r>
    </w:p>
    <w:p w14:paraId="3B3CB72C" w14:textId="77777777" w:rsidR="00A462AC" w:rsidRPr="00CC4342" w:rsidRDefault="00A462AC" w:rsidP="00A462AC">
      <w:pPr>
        <w:autoSpaceDE w:val="0"/>
        <w:autoSpaceDN w:val="0"/>
        <w:adjustRightInd w:val="0"/>
        <w:rPr>
          <w:b/>
          <w:bCs/>
        </w:rPr>
      </w:pPr>
    </w:p>
    <w:p w14:paraId="234BE1E3" w14:textId="77777777" w:rsidR="00A462AC" w:rsidRPr="00CC4342" w:rsidRDefault="00A462AC" w:rsidP="00A462AC">
      <w:pPr>
        <w:autoSpaceDE w:val="0"/>
        <w:autoSpaceDN w:val="0"/>
        <w:adjustRightInd w:val="0"/>
        <w:rPr>
          <w:b/>
          <w:bCs/>
        </w:rPr>
      </w:pPr>
    </w:p>
    <w:p w14:paraId="31257F35" w14:textId="77777777" w:rsidR="00A462AC" w:rsidRPr="00CC4342" w:rsidRDefault="00A462AC" w:rsidP="00A462AC">
      <w:pPr>
        <w:autoSpaceDE w:val="0"/>
        <w:autoSpaceDN w:val="0"/>
        <w:adjustRightInd w:val="0"/>
        <w:rPr>
          <w:b/>
          <w:bCs/>
        </w:rPr>
      </w:pPr>
      <w:r w:rsidRPr="00CC4342">
        <w:rPr>
          <w:b/>
          <w:bCs/>
        </w:rPr>
        <w:t>Assessment:</w:t>
      </w:r>
    </w:p>
    <w:p w14:paraId="068DE182" w14:textId="77777777" w:rsidR="00A462AC" w:rsidRPr="00CC4342" w:rsidRDefault="00A462AC" w:rsidP="00A462AC">
      <w:pPr>
        <w:autoSpaceDE w:val="0"/>
        <w:autoSpaceDN w:val="0"/>
        <w:adjustRightInd w:val="0"/>
      </w:pPr>
      <w:r w:rsidRPr="00CC4342">
        <w:t xml:space="preserve">Assessment should be based on completion of the </w:t>
      </w:r>
      <w:r w:rsidRPr="00CC4342">
        <w:rPr>
          <w:i/>
          <w:iCs/>
        </w:rPr>
        <w:t xml:space="preserve">Stoichiometry of S’mores </w:t>
      </w:r>
      <w:r w:rsidRPr="00CC4342">
        <w:t>student handout.</w:t>
      </w:r>
    </w:p>
    <w:p w14:paraId="0C10F61F" w14:textId="77777777" w:rsidR="00A462AC" w:rsidRPr="00CC4342" w:rsidRDefault="00A462AC" w:rsidP="00A462AC">
      <w:pPr>
        <w:autoSpaceDE w:val="0"/>
        <w:autoSpaceDN w:val="0"/>
        <w:adjustRightInd w:val="0"/>
        <w:jc w:val="center"/>
        <w:rPr>
          <w:b/>
          <w:bCs/>
        </w:rPr>
      </w:pPr>
    </w:p>
    <w:p w14:paraId="01BEB817" w14:textId="77777777" w:rsidR="00A462AC" w:rsidRPr="00CC4342" w:rsidRDefault="00A462AC" w:rsidP="00A462AC">
      <w:pPr>
        <w:autoSpaceDE w:val="0"/>
        <w:autoSpaceDN w:val="0"/>
        <w:adjustRightInd w:val="0"/>
        <w:jc w:val="center"/>
        <w:rPr>
          <w:b/>
          <w:bCs/>
        </w:rPr>
      </w:pPr>
    </w:p>
    <w:p w14:paraId="0CA90002" w14:textId="77777777" w:rsidR="00A462AC" w:rsidRPr="00CC4342" w:rsidRDefault="00A462AC" w:rsidP="00A462AC">
      <w:pPr>
        <w:autoSpaceDE w:val="0"/>
        <w:autoSpaceDN w:val="0"/>
        <w:adjustRightInd w:val="0"/>
        <w:jc w:val="center"/>
        <w:rPr>
          <w:b/>
          <w:bCs/>
        </w:rPr>
      </w:pPr>
    </w:p>
    <w:p w14:paraId="4A72024D" w14:textId="77777777" w:rsidR="00A462AC" w:rsidRPr="00CC4342" w:rsidRDefault="00A462AC" w:rsidP="00A462AC">
      <w:pPr>
        <w:autoSpaceDE w:val="0"/>
        <w:autoSpaceDN w:val="0"/>
        <w:adjustRightInd w:val="0"/>
        <w:jc w:val="center"/>
        <w:rPr>
          <w:b/>
          <w:bCs/>
        </w:rPr>
      </w:pPr>
    </w:p>
    <w:p w14:paraId="12CF2FF0" w14:textId="77777777" w:rsidR="00A462AC" w:rsidRPr="00CC4342" w:rsidRDefault="00A462AC" w:rsidP="00A462AC">
      <w:pPr>
        <w:autoSpaceDE w:val="0"/>
        <w:autoSpaceDN w:val="0"/>
        <w:adjustRightInd w:val="0"/>
        <w:jc w:val="center"/>
        <w:rPr>
          <w:b/>
          <w:bCs/>
        </w:rPr>
      </w:pPr>
    </w:p>
    <w:p w14:paraId="6732DDA5" w14:textId="77777777" w:rsidR="005177EF" w:rsidRPr="00CC4342" w:rsidRDefault="005177EF" w:rsidP="00A462AC">
      <w:pPr>
        <w:autoSpaceDE w:val="0"/>
        <w:autoSpaceDN w:val="0"/>
        <w:adjustRightInd w:val="0"/>
        <w:jc w:val="center"/>
        <w:rPr>
          <w:b/>
          <w:bCs/>
        </w:rPr>
      </w:pPr>
    </w:p>
    <w:p w14:paraId="33848C2C" w14:textId="77777777" w:rsidR="00A55924" w:rsidRDefault="00A55924">
      <w:pPr>
        <w:rPr>
          <w:b/>
          <w:bCs/>
        </w:rPr>
      </w:pPr>
      <w:bookmarkStart w:id="47" w:name="SmoresSE"/>
      <w:r>
        <w:rPr>
          <w:b/>
          <w:bCs/>
        </w:rPr>
        <w:br w:type="page"/>
      </w:r>
    </w:p>
    <w:p w14:paraId="316ECAED" w14:textId="7D1BEDF3" w:rsidR="00A462AC" w:rsidRPr="00CC4342" w:rsidRDefault="00A462AC" w:rsidP="00A462AC">
      <w:pPr>
        <w:autoSpaceDE w:val="0"/>
        <w:autoSpaceDN w:val="0"/>
        <w:adjustRightInd w:val="0"/>
        <w:jc w:val="center"/>
        <w:rPr>
          <w:b/>
          <w:bCs/>
        </w:rPr>
      </w:pPr>
      <w:r w:rsidRPr="00CC4342">
        <w:rPr>
          <w:b/>
          <w:bCs/>
        </w:rPr>
        <w:lastRenderedPageBreak/>
        <w:t>The Stoichiometry of S’mores</w:t>
      </w:r>
    </w:p>
    <w:p w14:paraId="026BBD8B" w14:textId="77777777" w:rsidR="00A462AC" w:rsidRPr="00CC4342" w:rsidRDefault="00A462AC" w:rsidP="00A462AC">
      <w:pPr>
        <w:autoSpaceDE w:val="0"/>
        <w:autoSpaceDN w:val="0"/>
        <w:adjustRightInd w:val="0"/>
        <w:jc w:val="center"/>
      </w:pPr>
      <w:r w:rsidRPr="00CC4342">
        <w:t>Student Handout</w:t>
      </w:r>
    </w:p>
    <w:bookmarkEnd w:id="47"/>
    <w:p w14:paraId="646533D0" w14:textId="77777777" w:rsidR="00A462AC" w:rsidRPr="00CC4342" w:rsidRDefault="00A462AC" w:rsidP="00A462AC">
      <w:pPr>
        <w:autoSpaceDE w:val="0"/>
        <w:autoSpaceDN w:val="0"/>
        <w:adjustRightInd w:val="0"/>
        <w:rPr>
          <w:b/>
          <w:bCs/>
        </w:rPr>
      </w:pPr>
      <w:r w:rsidRPr="00CC4342">
        <w:rPr>
          <w:b/>
          <w:bCs/>
        </w:rPr>
        <w:t>Introduction:</w:t>
      </w:r>
    </w:p>
    <w:p w14:paraId="19818BCE" w14:textId="77777777" w:rsidR="00A462AC" w:rsidRPr="00CC4342" w:rsidRDefault="00A462AC" w:rsidP="00A462AC">
      <w:pPr>
        <w:autoSpaceDE w:val="0"/>
        <w:autoSpaceDN w:val="0"/>
        <w:adjustRightInd w:val="0"/>
      </w:pPr>
      <w:r w:rsidRPr="00CC4342">
        <w:t xml:space="preserve">The word stoichiometry comes from two parts.  ‘Stoichio’ means element and ‘metry’ means the process of measuring. The mass and quantity relationships among reactants and products in a reaction are found using the process of stoichiometry.  In this activity, you will hone your stoichiometry skills while solving a problem with a familiar campfire snack.  </w:t>
      </w:r>
    </w:p>
    <w:p w14:paraId="19DD1E21" w14:textId="77777777" w:rsidR="00A462AC" w:rsidRPr="00CC4342" w:rsidRDefault="00A462AC" w:rsidP="00A462AC">
      <w:pPr>
        <w:rPr>
          <w:b/>
          <w:smallCaps/>
        </w:rPr>
      </w:pPr>
    </w:p>
    <w:p w14:paraId="52D9859E" w14:textId="77777777" w:rsidR="00A462AC" w:rsidRPr="00CC4342" w:rsidRDefault="00A462AC" w:rsidP="00A462AC">
      <w:pPr>
        <w:autoSpaceDE w:val="0"/>
        <w:autoSpaceDN w:val="0"/>
        <w:adjustRightInd w:val="0"/>
      </w:pPr>
      <w:r w:rsidRPr="00CC4342">
        <w:rPr>
          <w:b/>
          <w:bCs/>
        </w:rPr>
        <w:t xml:space="preserve">Purpose: </w:t>
      </w:r>
      <w:r w:rsidRPr="00CC4342">
        <w:t>To determine the limiting reactant in the synthesis of S’mores.</w:t>
      </w:r>
    </w:p>
    <w:p w14:paraId="7DE7EFFC" w14:textId="77777777" w:rsidR="00A462AC" w:rsidRPr="00CC4342" w:rsidRDefault="00A462AC" w:rsidP="00A462AC">
      <w:pPr>
        <w:autoSpaceDE w:val="0"/>
        <w:autoSpaceDN w:val="0"/>
        <w:adjustRightInd w:val="0"/>
      </w:pPr>
    </w:p>
    <w:p w14:paraId="45EEA4D6" w14:textId="77777777" w:rsidR="00A462AC" w:rsidRPr="00CC4342" w:rsidRDefault="00A462AC" w:rsidP="00A462AC">
      <w:pPr>
        <w:autoSpaceDE w:val="0"/>
        <w:autoSpaceDN w:val="0"/>
        <w:adjustRightInd w:val="0"/>
        <w:rPr>
          <w:b/>
          <w:bCs/>
        </w:rPr>
      </w:pPr>
      <w:r w:rsidRPr="00CC4342">
        <w:rPr>
          <w:b/>
          <w:bCs/>
        </w:rPr>
        <w:t>Materials:</w:t>
      </w:r>
    </w:p>
    <w:p w14:paraId="6F367D2E" w14:textId="77777777" w:rsidR="00A462AC" w:rsidRPr="00CC4342" w:rsidRDefault="00A462AC" w:rsidP="00A462AC">
      <w:pPr>
        <w:autoSpaceDE w:val="0"/>
        <w:autoSpaceDN w:val="0"/>
        <w:adjustRightInd w:val="0"/>
      </w:pPr>
      <w:r w:rsidRPr="00CC4342">
        <w:t>Per Group:</w:t>
      </w:r>
    </w:p>
    <w:p w14:paraId="186D4CF1" w14:textId="77777777" w:rsidR="00A462AC" w:rsidRPr="00CC4342" w:rsidRDefault="00A462AC" w:rsidP="00A462AC">
      <w:pPr>
        <w:pStyle w:val="ListParagraph"/>
        <w:numPr>
          <w:ilvl w:val="0"/>
          <w:numId w:val="157"/>
        </w:numPr>
        <w:autoSpaceDE w:val="0"/>
        <w:autoSpaceDN w:val="0"/>
        <w:adjustRightInd w:val="0"/>
        <w:contextualSpacing/>
      </w:pPr>
      <w:r w:rsidRPr="00CC4342">
        <w:t>Chocolate bars</w:t>
      </w:r>
    </w:p>
    <w:p w14:paraId="342D7D83" w14:textId="77777777" w:rsidR="00A462AC" w:rsidRPr="00CC4342" w:rsidRDefault="00A462AC" w:rsidP="00A462AC">
      <w:pPr>
        <w:pStyle w:val="ListParagraph"/>
        <w:numPr>
          <w:ilvl w:val="0"/>
          <w:numId w:val="157"/>
        </w:numPr>
        <w:autoSpaceDE w:val="0"/>
        <w:autoSpaceDN w:val="0"/>
        <w:adjustRightInd w:val="0"/>
        <w:contextualSpacing/>
      </w:pPr>
      <w:r w:rsidRPr="00CC4342">
        <w:t>Marshmallows</w:t>
      </w:r>
    </w:p>
    <w:p w14:paraId="5034DAC3" w14:textId="77777777" w:rsidR="00A462AC" w:rsidRPr="00CC4342" w:rsidRDefault="00A462AC" w:rsidP="00A462AC">
      <w:pPr>
        <w:pStyle w:val="ListParagraph"/>
        <w:numPr>
          <w:ilvl w:val="0"/>
          <w:numId w:val="157"/>
        </w:numPr>
        <w:autoSpaceDE w:val="0"/>
        <w:autoSpaceDN w:val="0"/>
        <w:adjustRightInd w:val="0"/>
        <w:contextualSpacing/>
      </w:pPr>
      <w:r w:rsidRPr="00CC4342">
        <w:t>Graham crackers</w:t>
      </w:r>
    </w:p>
    <w:p w14:paraId="16B95252" w14:textId="77777777" w:rsidR="00A462AC" w:rsidRPr="00CC4342" w:rsidRDefault="00A462AC" w:rsidP="00A462AC">
      <w:pPr>
        <w:pStyle w:val="ListParagraph"/>
        <w:numPr>
          <w:ilvl w:val="0"/>
          <w:numId w:val="157"/>
        </w:numPr>
        <w:autoSpaceDE w:val="0"/>
        <w:autoSpaceDN w:val="0"/>
        <w:adjustRightInd w:val="0"/>
        <w:contextualSpacing/>
      </w:pPr>
      <w:r w:rsidRPr="00CC4342">
        <w:t>Paper plate</w:t>
      </w:r>
    </w:p>
    <w:p w14:paraId="5E97C158" w14:textId="77777777" w:rsidR="00A462AC" w:rsidRPr="00CC4342" w:rsidRDefault="00A462AC" w:rsidP="00A462AC">
      <w:pPr>
        <w:pStyle w:val="ListParagraph"/>
        <w:numPr>
          <w:ilvl w:val="0"/>
          <w:numId w:val="157"/>
        </w:numPr>
        <w:autoSpaceDE w:val="0"/>
        <w:autoSpaceDN w:val="0"/>
        <w:adjustRightInd w:val="0"/>
        <w:contextualSpacing/>
      </w:pPr>
      <w:r w:rsidRPr="00CC4342">
        <w:t>Napkins</w:t>
      </w:r>
    </w:p>
    <w:p w14:paraId="7EE13797" w14:textId="77777777" w:rsidR="00A462AC" w:rsidRPr="00CC4342" w:rsidRDefault="00A462AC" w:rsidP="00A462AC">
      <w:pPr>
        <w:pStyle w:val="ListParagraph"/>
        <w:numPr>
          <w:ilvl w:val="0"/>
          <w:numId w:val="157"/>
        </w:numPr>
        <w:autoSpaceDE w:val="0"/>
        <w:autoSpaceDN w:val="0"/>
        <w:adjustRightInd w:val="0"/>
        <w:contextualSpacing/>
      </w:pPr>
      <w:r w:rsidRPr="00CC4342">
        <w:t>Electronic balance</w:t>
      </w:r>
    </w:p>
    <w:p w14:paraId="267C2BC1" w14:textId="77777777" w:rsidR="005177EF" w:rsidRPr="00CC4342" w:rsidRDefault="005177EF" w:rsidP="00A462AC">
      <w:pPr>
        <w:autoSpaceDE w:val="0"/>
        <w:autoSpaceDN w:val="0"/>
        <w:adjustRightInd w:val="0"/>
        <w:rPr>
          <w:b/>
          <w:bCs/>
        </w:rPr>
      </w:pPr>
    </w:p>
    <w:p w14:paraId="211E87E7" w14:textId="77777777" w:rsidR="00A462AC" w:rsidRPr="00CC4342" w:rsidRDefault="00A462AC" w:rsidP="00A462AC">
      <w:pPr>
        <w:autoSpaceDE w:val="0"/>
        <w:autoSpaceDN w:val="0"/>
        <w:adjustRightInd w:val="0"/>
        <w:rPr>
          <w:b/>
          <w:bCs/>
        </w:rPr>
      </w:pPr>
      <w:r w:rsidRPr="00CC4342">
        <w:rPr>
          <w:b/>
          <w:bCs/>
        </w:rPr>
        <w:t>Safety:</w:t>
      </w:r>
    </w:p>
    <w:p w14:paraId="2B508010" w14:textId="77777777" w:rsidR="00A462AC" w:rsidRPr="00CC4342" w:rsidRDefault="00A462AC" w:rsidP="00A462AC">
      <w:pPr>
        <w:pStyle w:val="ListParagraph"/>
        <w:numPr>
          <w:ilvl w:val="0"/>
          <w:numId w:val="158"/>
        </w:numPr>
        <w:autoSpaceDE w:val="0"/>
        <w:autoSpaceDN w:val="0"/>
        <w:adjustRightInd w:val="0"/>
        <w:contextualSpacing/>
      </w:pPr>
      <w:r w:rsidRPr="00CC4342">
        <w:t xml:space="preserve">Because you will be allowed to eat your S’mores at the end of the activity, precautions should be taken to prevent materials from coming into contact with lab equipment or surfaces. </w:t>
      </w:r>
    </w:p>
    <w:p w14:paraId="4A4DA2CE" w14:textId="77777777" w:rsidR="00A462AC" w:rsidRPr="00CC4342" w:rsidRDefault="00A462AC" w:rsidP="00A462AC">
      <w:pPr>
        <w:pStyle w:val="ListParagraph"/>
        <w:numPr>
          <w:ilvl w:val="0"/>
          <w:numId w:val="158"/>
        </w:numPr>
        <w:autoSpaceDE w:val="0"/>
        <w:autoSpaceDN w:val="0"/>
        <w:adjustRightInd w:val="0"/>
        <w:ind w:left="1260" w:hanging="450"/>
        <w:contextualSpacing/>
      </w:pPr>
      <w:r w:rsidRPr="00CC4342">
        <w:t xml:space="preserve">Materials should remain on paper plates or on clean napkins at all times. </w:t>
      </w:r>
    </w:p>
    <w:p w14:paraId="1F6B8D22" w14:textId="77777777" w:rsidR="00A462AC" w:rsidRPr="00CC4342" w:rsidRDefault="00A462AC" w:rsidP="00A462AC">
      <w:pPr>
        <w:pStyle w:val="ListParagraph"/>
        <w:numPr>
          <w:ilvl w:val="0"/>
          <w:numId w:val="158"/>
        </w:numPr>
        <w:autoSpaceDE w:val="0"/>
        <w:autoSpaceDN w:val="0"/>
        <w:adjustRightInd w:val="0"/>
        <w:ind w:left="1260" w:hanging="450"/>
        <w:contextualSpacing/>
      </w:pPr>
      <w:r w:rsidRPr="00CC4342">
        <w:t>Napkins can be used as weighing paper while weighing materials on the balance.</w:t>
      </w:r>
    </w:p>
    <w:p w14:paraId="7C121216" w14:textId="77777777" w:rsidR="00A462AC" w:rsidRPr="00CC4342" w:rsidRDefault="00A462AC" w:rsidP="00A462AC">
      <w:pPr>
        <w:pStyle w:val="ListParagraph"/>
        <w:numPr>
          <w:ilvl w:val="0"/>
          <w:numId w:val="158"/>
        </w:numPr>
        <w:autoSpaceDE w:val="0"/>
        <w:autoSpaceDN w:val="0"/>
        <w:adjustRightInd w:val="0"/>
        <w:contextualSpacing/>
        <w:rPr>
          <w:b/>
          <w:bCs/>
        </w:rPr>
      </w:pPr>
      <w:r w:rsidRPr="00CC4342">
        <w:rPr>
          <w:b/>
          <w:bCs/>
        </w:rPr>
        <w:t>S’mores will be hot when taken out of the microwave.  Allow them to cool for at least one minute before eating.</w:t>
      </w:r>
    </w:p>
    <w:p w14:paraId="5C4CD3CC" w14:textId="77777777" w:rsidR="00A462AC" w:rsidRPr="00CC4342" w:rsidRDefault="00A462AC" w:rsidP="00A462AC">
      <w:pPr>
        <w:autoSpaceDE w:val="0"/>
        <w:autoSpaceDN w:val="0"/>
        <w:adjustRightInd w:val="0"/>
        <w:rPr>
          <w:b/>
        </w:rPr>
      </w:pPr>
    </w:p>
    <w:p w14:paraId="0A66120E" w14:textId="3D3D90E7" w:rsidR="00A462AC" w:rsidRPr="00CC4342" w:rsidRDefault="005177EF" w:rsidP="00A462AC">
      <w:pPr>
        <w:autoSpaceDE w:val="0"/>
        <w:autoSpaceDN w:val="0"/>
        <w:adjustRightInd w:val="0"/>
      </w:pPr>
      <w:r w:rsidRPr="00CC4342">
        <w:rPr>
          <w:b/>
        </w:rPr>
        <w:t>Pre</w:t>
      </w:r>
      <w:r w:rsidR="00A462AC" w:rsidRPr="00CC4342">
        <w:rPr>
          <w:b/>
        </w:rPr>
        <w:t>Lab</w:t>
      </w:r>
    </w:p>
    <w:p w14:paraId="08CF4781" w14:textId="77777777" w:rsidR="00A462AC" w:rsidRPr="00CC4342" w:rsidRDefault="00A462AC" w:rsidP="00A462AC">
      <w:pPr>
        <w:numPr>
          <w:ilvl w:val="0"/>
          <w:numId w:val="156"/>
        </w:numPr>
      </w:pPr>
      <w:r w:rsidRPr="00CC4342">
        <w:t>What are the main parts of a written chemical equation?</w:t>
      </w:r>
    </w:p>
    <w:p w14:paraId="12F6DDFB" w14:textId="77777777" w:rsidR="00A462AC" w:rsidRPr="00CC4342" w:rsidRDefault="00A462AC" w:rsidP="00A462AC">
      <w:pPr>
        <w:numPr>
          <w:ilvl w:val="0"/>
          <w:numId w:val="156"/>
        </w:numPr>
      </w:pPr>
      <w:r w:rsidRPr="00CC4342">
        <w:t>What does the term limiting reagent mean?</w:t>
      </w:r>
    </w:p>
    <w:p w14:paraId="23AEAFEA" w14:textId="77777777" w:rsidR="00A462AC" w:rsidRPr="00CC4342" w:rsidRDefault="00A462AC" w:rsidP="00A462AC">
      <w:pPr>
        <w:numPr>
          <w:ilvl w:val="0"/>
          <w:numId w:val="156"/>
        </w:numPr>
      </w:pPr>
      <w:r w:rsidRPr="00CC4342">
        <w:t xml:space="preserve">How is theoretical yield different from actual yield?  </w:t>
      </w:r>
    </w:p>
    <w:p w14:paraId="7F9F73A7" w14:textId="77777777" w:rsidR="00A462AC" w:rsidRPr="00CC4342" w:rsidRDefault="00A462AC" w:rsidP="00A462AC">
      <w:pPr>
        <w:numPr>
          <w:ilvl w:val="0"/>
          <w:numId w:val="156"/>
        </w:numPr>
      </w:pPr>
      <w:r w:rsidRPr="00CC4342">
        <w:t>How do you think they are both helpful in working with chemical reactions?</w:t>
      </w:r>
    </w:p>
    <w:p w14:paraId="2324D118" w14:textId="77777777" w:rsidR="00A462AC" w:rsidRPr="00CC4342" w:rsidRDefault="00A462AC" w:rsidP="00A462AC">
      <w:pPr>
        <w:numPr>
          <w:ilvl w:val="0"/>
          <w:numId w:val="156"/>
        </w:numPr>
      </w:pPr>
      <w:r w:rsidRPr="00CC4342">
        <w:t>What is percent yield? (include the equation)</w:t>
      </w:r>
    </w:p>
    <w:p w14:paraId="56765045" w14:textId="77777777" w:rsidR="00A462AC" w:rsidRPr="00CC4342" w:rsidRDefault="00A462AC" w:rsidP="00A462AC">
      <w:pPr>
        <w:numPr>
          <w:ilvl w:val="0"/>
          <w:numId w:val="156"/>
        </w:numPr>
      </w:pPr>
      <w:r w:rsidRPr="00CC4342">
        <w:t>How does the Law of Conservation of Matter apply to stoichiometric calculations?</w:t>
      </w:r>
    </w:p>
    <w:p w14:paraId="312D335A" w14:textId="77777777" w:rsidR="005177EF" w:rsidRPr="00CC4342" w:rsidRDefault="005177EF" w:rsidP="005177EF">
      <w:pPr>
        <w:ind w:left="720"/>
      </w:pPr>
    </w:p>
    <w:p w14:paraId="6F526C13" w14:textId="4C2B8942" w:rsidR="005177EF" w:rsidRPr="00CC4342" w:rsidRDefault="005177EF" w:rsidP="005177EF">
      <w:pPr>
        <w:ind w:left="720" w:hanging="630"/>
        <w:rPr>
          <w:b/>
        </w:rPr>
      </w:pPr>
      <w:r w:rsidRPr="00CC4342">
        <w:rPr>
          <w:b/>
        </w:rPr>
        <w:t>Procedures</w:t>
      </w:r>
    </w:p>
    <w:p w14:paraId="50C29656" w14:textId="410170D5" w:rsidR="005177EF" w:rsidRPr="00CC4342" w:rsidRDefault="005177EF" w:rsidP="005177EF">
      <w:pPr>
        <w:pStyle w:val="ListParagraph"/>
        <w:numPr>
          <w:ilvl w:val="0"/>
          <w:numId w:val="335"/>
        </w:numPr>
        <w:autoSpaceDE w:val="0"/>
        <w:autoSpaceDN w:val="0"/>
        <w:adjustRightInd w:val="0"/>
        <w:contextualSpacing/>
      </w:pPr>
      <w:r w:rsidRPr="00CC4342">
        <w:t>Using the following symbols for each reactant write the balanced equation for the reaction (Formula for 1 s’more = G</w:t>
      </w:r>
      <w:r w:rsidRPr="00CC4342">
        <w:rPr>
          <w:vertAlign w:val="subscript"/>
        </w:rPr>
        <w:t>2</w:t>
      </w:r>
      <w:r w:rsidRPr="00CC4342">
        <w:t>MC</w:t>
      </w:r>
      <w:r w:rsidRPr="00CC4342">
        <w:rPr>
          <w:vertAlign w:val="subscript"/>
        </w:rPr>
        <w:t>6</w:t>
      </w:r>
      <w:r w:rsidRPr="00CC4342">
        <w:t xml:space="preserve">). </w:t>
      </w:r>
    </w:p>
    <w:p w14:paraId="540E4F9C" w14:textId="77777777" w:rsidR="005177EF" w:rsidRPr="00CC4342" w:rsidRDefault="005177EF" w:rsidP="005177EF">
      <w:pPr>
        <w:pStyle w:val="ListParagraph"/>
        <w:numPr>
          <w:ilvl w:val="1"/>
          <w:numId w:val="335"/>
        </w:numPr>
        <w:autoSpaceDE w:val="0"/>
        <w:autoSpaceDN w:val="0"/>
        <w:adjustRightInd w:val="0"/>
      </w:pPr>
      <w:r w:rsidRPr="00CC4342">
        <w:t>C = chocolate square</w:t>
      </w:r>
    </w:p>
    <w:p w14:paraId="441102DE" w14:textId="77777777" w:rsidR="005177EF" w:rsidRPr="00CC4342" w:rsidRDefault="005177EF" w:rsidP="005177EF">
      <w:pPr>
        <w:pStyle w:val="ListParagraph"/>
        <w:numPr>
          <w:ilvl w:val="1"/>
          <w:numId w:val="335"/>
        </w:numPr>
        <w:autoSpaceDE w:val="0"/>
        <w:autoSpaceDN w:val="0"/>
        <w:adjustRightInd w:val="0"/>
      </w:pPr>
      <w:r w:rsidRPr="00CC4342">
        <w:t>M = marshmallow</w:t>
      </w:r>
    </w:p>
    <w:p w14:paraId="5BA7C767" w14:textId="77777777" w:rsidR="005177EF" w:rsidRPr="00CC4342" w:rsidRDefault="005177EF" w:rsidP="005177EF">
      <w:pPr>
        <w:pStyle w:val="ListParagraph"/>
        <w:numPr>
          <w:ilvl w:val="1"/>
          <w:numId w:val="335"/>
        </w:numPr>
        <w:autoSpaceDE w:val="0"/>
        <w:autoSpaceDN w:val="0"/>
        <w:adjustRightInd w:val="0"/>
      </w:pPr>
      <w:r w:rsidRPr="00CC4342">
        <w:t xml:space="preserve">G = graham cracker </w:t>
      </w:r>
    </w:p>
    <w:p w14:paraId="13F25D02" w14:textId="77777777" w:rsidR="00A462AC" w:rsidRPr="00CC4342" w:rsidRDefault="00A462AC" w:rsidP="005177EF">
      <w:pPr>
        <w:pStyle w:val="ListParagraph"/>
        <w:numPr>
          <w:ilvl w:val="0"/>
          <w:numId w:val="336"/>
        </w:numPr>
        <w:autoSpaceDE w:val="0"/>
        <w:autoSpaceDN w:val="0"/>
        <w:adjustRightInd w:val="0"/>
        <w:contextualSpacing/>
      </w:pPr>
      <w:r w:rsidRPr="00CC4342">
        <w:rPr>
          <w:bCs/>
        </w:rPr>
        <w:t>Calculating the number of `mols’ given (SHOW ALL CALCULATIONS)!</w:t>
      </w:r>
    </w:p>
    <w:p w14:paraId="53E6C574" w14:textId="77777777" w:rsidR="00A462AC" w:rsidRPr="00CC4342" w:rsidRDefault="00A462AC" w:rsidP="00A462AC">
      <w:pPr>
        <w:pStyle w:val="ListParagraph"/>
        <w:numPr>
          <w:ilvl w:val="0"/>
          <w:numId w:val="159"/>
        </w:numPr>
        <w:autoSpaceDE w:val="0"/>
        <w:autoSpaceDN w:val="0"/>
        <w:adjustRightInd w:val="0"/>
        <w:contextualSpacing/>
      </w:pPr>
      <w:r w:rsidRPr="00CC4342">
        <w:rPr>
          <w:bCs/>
        </w:rPr>
        <w:t>d</w:t>
      </w:r>
      <w:r w:rsidRPr="00CC4342">
        <w:t>etermine the mass of 1 marshmallow</w:t>
      </w:r>
    </w:p>
    <w:p w14:paraId="5731E807" w14:textId="77777777" w:rsidR="00A462AC" w:rsidRPr="00CC4342" w:rsidRDefault="00A462AC" w:rsidP="00A462AC">
      <w:pPr>
        <w:pStyle w:val="ListParagraph"/>
        <w:numPr>
          <w:ilvl w:val="0"/>
          <w:numId w:val="159"/>
        </w:numPr>
        <w:autoSpaceDE w:val="0"/>
        <w:autoSpaceDN w:val="0"/>
        <w:adjustRightInd w:val="0"/>
        <w:contextualSpacing/>
      </w:pPr>
      <w:r w:rsidRPr="00CC4342">
        <w:t>determine the total mass of marshmallows in a closed bag</w:t>
      </w:r>
    </w:p>
    <w:p w14:paraId="309F3C2C" w14:textId="77777777" w:rsidR="00A462AC" w:rsidRPr="00CC4342" w:rsidRDefault="00A462AC" w:rsidP="00A462AC">
      <w:pPr>
        <w:pStyle w:val="ListParagraph"/>
        <w:numPr>
          <w:ilvl w:val="0"/>
          <w:numId w:val="159"/>
        </w:numPr>
        <w:autoSpaceDE w:val="0"/>
        <w:autoSpaceDN w:val="0"/>
        <w:adjustRightInd w:val="0"/>
        <w:contextualSpacing/>
      </w:pPr>
      <w:proofErr w:type="gramStart"/>
      <w:r w:rsidRPr="00CC4342">
        <w:lastRenderedPageBreak/>
        <w:t>determine</w:t>
      </w:r>
      <w:proofErr w:type="gramEnd"/>
      <w:r w:rsidRPr="00CC4342">
        <w:t xml:space="preserve"> the number of `mols’ of  marshmallows that are available in the bag. (</w:t>
      </w:r>
      <w:proofErr w:type="gramStart"/>
      <w:r w:rsidRPr="00CC4342">
        <w:t>round</w:t>
      </w:r>
      <w:proofErr w:type="gramEnd"/>
      <w:r w:rsidRPr="00CC4342">
        <w:t xml:space="preserve"> to a whole # - no partial marshmallows used!)</w:t>
      </w:r>
    </w:p>
    <w:p w14:paraId="67D41F7A" w14:textId="77777777" w:rsidR="00A462AC" w:rsidRPr="00CC4342" w:rsidRDefault="00A462AC" w:rsidP="005177EF">
      <w:pPr>
        <w:pStyle w:val="ListParagraph"/>
        <w:numPr>
          <w:ilvl w:val="0"/>
          <w:numId w:val="336"/>
        </w:numPr>
        <w:autoSpaceDE w:val="0"/>
        <w:autoSpaceDN w:val="0"/>
        <w:adjustRightInd w:val="0"/>
        <w:contextualSpacing/>
      </w:pPr>
      <w:r w:rsidRPr="00CC4342">
        <w:rPr>
          <w:smallCaps/>
        </w:rPr>
        <w:t xml:space="preserve"> </w:t>
      </w:r>
      <w:r w:rsidRPr="00CC4342">
        <w:rPr>
          <w:bCs/>
        </w:rPr>
        <w:t>Finding the number of `mols’ of other substances in the reaction (SHOW ALL CALCULATIONS!):</w:t>
      </w:r>
      <w:r w:rsidRPr="00CC4342">
        <w:t xml:space="preserve"> </w:t>
      </w:r>
    </w:p>
    <w:p w14:paraId="4FC86DB3" w14:textId="77777777" w:rsidR="00A462AC" w:rsidRPr="00CC4342" w:rsidRDefault="00A462AC" w:rsidP="00A462AC">
      <w:pPr>
        <w:pStyle w:val="ListParagraph"/>
        <w:numPr>
          <w:ilvl w:val="0"/>
          <w:numId w:val="160"/>
        </w:numPr>
        <w:autoSpaceDE w:val="0"/>
        <w:autoSpaceDN w:val="0"/>
        <w:adjustRightInd w:val="0"/>
        <w:ind w:left="1170" w:hanging="270"/>
        <w:contextualSpacing/>
      </w:pPr>
      <w:r w:rsidRPr="00CC4342">
        <w:t>determine the mass of 2 graham crackers</w:t>
      </w:r>
    </w:p>
    <w:p w14:paraId="572558D2" w14:textId="77777777" w:rsidR="00A462AC" w:rsidRPr="00CC4342" w:rsidRDefault="00A462AC" w:rsidP="00A462AC">
      <w:pPr>
        <w:pStyle w:val="ListParagraph"/>
        <w:numPr>
          <w:ilvl w:val="0"/>
          <w:numId w:val="160"/>
        </w:numPr>
        <w:autoSpaceDE w:val="0"/>
        <w:autoSpaceDN w:val="0"/>
        <w:adjustRightInd w:val="0"/>
        <w:ind w:left="1170" w:hanging="270"/>
        <w:contextualSpacing/>
      </w:pPr>
      <w:r w:rsidRPr="00CC4342">
        <w:t>determine the total mass of graham crackers in a box</w:t>
      </w:r>
    </w:p>
    <w:p w14:paraId="4ECD669A" w14:textId="77777777" w:rsidR="00A462AC" w:rsidRPr="00CC4342" w:rsidRDefault="00A462AC" w:rsidP="00A462AC">
      <w:pPr>
        <w:pStyle w:val="ListParagraph"/>
        <w:numPr>
          <w:ilvl w:val="0"/>
          <w:numId w:val="160"/>
        </w:numPr>
        <w:autoSpaceDE w:val="0"/>
        <w:autoSpaceDN w:val="0"/>
        <w:adjustRightInd w:val="0"/>
        <w:ind w:left="1170" w:hanging="270"/>
        <w:contextualSpacing/>
      </w:pPr>
      <w:r w:rsidRPr="00CC4342">
        <w:t xml:space="preserve">determine the number of `mols’ of graham crackers </w:t>
      </w:r>
    </w:p>
    <w:p w14:paraId="38E5F484" w14:textId="77777777" w:rsidR="00A462AC" w:rsidRPr="00CC4342" w:rsidRDefault="00A462AC" w:rsidP="00A462AC">
      <w:pPr>
        <w:pStyle w:val="ListParagraph"/>
        <w:numPr>
          <w:ilvl w:val="0"/>
          <w:numId w:val="160"/>
        </w:numPr>
        <w:autoSpaceDE w:val="0"/>
        <w:autoSpaceDN w:val="0"/>
        <w:adjustRightInd w:val="0"/>
        <w:ind w:left="1170" w:hanging="270"/>
        <w:contextualSpacing/>
      </w:pPr>
      <w:r w:rsidRPr="00CC4342">
        <w:t>determine the mass of 1 piece of chocolate (1/2  candy bar – 6 squares)</w:t>
      </w:r>
    </w:p>
    <w:p w14:paraId="68E24C3C" w14:textId="77777777" w:rsidR="00A462AC" w:rsidRPr="00CC4342" w:rsidRDefault="00A462AC" w:rsidP="00A462AC">
      <w:pPr>
        <w:pStyle w:val="ListParagraph"/>
        <w:numPr>
          <w:ilvl w:val="0"/>
          <w:numId w:val="160"/>
        </w:numPr>
        <w:autoSpaceDE w:val="0"/>
        <w:autoSpaceDN w:val="0"/>
        <w:adjustRightInd w:val="0"/>
        <w:ind w:left="1170" w:hanging="270"/>
        <w:contextualSpacing/>
      </w:pPr>
      <w:r w:rsidRPr="00CC4342">
        <w:t>determine the mass of 6 candy bars</w:t>
      </w:r>
    </w:p>
    <w:p w14:paraId="4C93834C" w14:textId="77777777" w:rsidR="00A462AC" w:rsidRPr="00CC4342" w:rsidRDefault="00A462AC" w:rsidP="00A462AC">
      <w:pPr>
        <w:pStyle w:val="ListParagraph"/>
        <w:numPr>
          <w:ilvl w:val="0"/>
          <w:numId w:val="160"/>
        </w:numPr>
        <w:autoSpaceDE w:val="0"/>
        <w:autoSpaceDN w:val="0"/>
        <w:adjustRightInd w:val="0"/>
        <w:ind w:left="1170" w:hanging="270"/>
        <w:contextualSpacing/>
      </w:pPr>
      <w:r w:rsidRPr="00CC4342">
        <w:t xml:space="preserve">determine the number of `mols’ of chocolate </w:t>
      </w:r>
    </w:p>
    <w:p w14:paraId="5220CADB" w14:textId="77777777" w:rsidR="00A462AC" w:rsidRPr="00CC4342" w:rsidRDefault="00A462AC" w:rsidP="005177EF">
      <w:pPr>
        <w:pStyle w:val="ListParagraph"/>
        <w:numPr>
          <w:ilvl w:val="0"/>
          <w:numId w:val="336"/>
        </w:numPr>
        <w:autoSpaceDE w:val="0"/>
        <w:autoSpaceDN w:val="0"/>
        <w:adjustRightInd w:val="0"/>
        <w:contextualSpacing/>
      </w:pPr>
      <w:r w:rsidRPr="00CC4342">
        <w:t xml:space="preserve">What is the mass of 1 mol (1 complete) s’more (2 graham crackers, one marshmallow, </w:t>
      </w:r>
      <w:proofErr w:type="gramStart"/>
      <w:r w:rsidRPr="00CC4342">
        <w:t>1</w:t>
      </w:r>
      <w:proofErr w:type="gramEnd"/>
      <w:r w:rsidRPr="00CC4342">
        <w:t xml:space="preserve"> piece of chocolate)?</w:t>
      </w:r>
    </w:p>
    <w:p w14:paraId="4F132201" w14:textId="77777777" w:rsidR="00A462AC" w:rsidRPr="00CC4342" w:rsidRDefault="00A462AC" w:rsidP="005177EF">
      <w:pPr>
        <w:pStyle w:val="ListParagraph"/>
        <w:numPr>
          <w:ilvl w:val="0"/>
          <w:numId w:val="336"/>
        </w:numPr>
        <w:autoSpaceDE w:val="0"/>
        <w:autoSpaceDN w:val="0"/>
        <w:adjustRightInd w:val="0"/>
        <w:contextualSpacing/>
      </w:pPr>
      <w:r w:rsidRPr="00CC4342">
        <w:t xml:space="preserve">How many S’mores (2 graham crackers, one marshmallow, 1 piece of chocolate) could you make with a bag of marshmallows, a box of graham crackers, and 6 candy bars?  Which reactants are limiting and which are excess?  Explain all answers in complete sentences.  Use your calculations as evidence. </w:t>
      </w:r>
    </w:p>
    <w:p w14:paraId="57070393" w14:textId="77777777" w:rsidR="00A462AC" w:rsidRPr="00CC4342" w:rsidRDefault="00A462AC" w:rsidP="005177EF">
      <w:pPr>
        <w:pStyle w:val="ListParagraph"/>
        <w:numPr>
          <w:ilvl w:val="0"/>
          <w:numId w:val="336"/>
        </w:numPr>
        <w:contextualSpacing/>
      </w:pPr>
      <w:r w:rsidRPr="00CC4342">
        <w:t>Additional Calculations:  Using the mass of each reactant determined in #7 and # 8, and the balanced equation in #11, complete the following.  SHOW ALL CALCULATIONS!</w:t>
      </w:r>
    </w:p>
    <w:p w14:paraId="43210B93" w14:textId="77777777" w:rsidR="00A462AC" w:rsidRPr="00CC4342" w:rsidRDefault="00A462AC" w:rsidP="005177EF">
      <w:pPr>
        <w:pStyle w:val="NormalWeb"/>
        <w:numPr>
          <w:ilvl w:val="0"/>
          <w:numId w:val="332"/>
        </w:numPr>
        <w:spacing w:before="0" w:beforeAutospacing="0" w:after="0" w:afterAutospacing="0"/>
        <w:ind w:left="1170" w:hanging="450"/>
      </w:pPr>
      <w:r w:rsidRPr="00CC4342">
        <w:t>If you have 50g of chocolate how many mols do you have?</w:t>
      </w:r>
    </w:p>
    <w:p w14:paraId="65C5D2D4" w14:textId="77777777" w:rsidR="00A462AC" w:rsidRPr="00CC4342" w:rsidRDefault="00A462AC" w:rsidP="005177EF">
      <w:pPr>
        <w:pStyle w:val="NormalWeb"/>
        <w:numPr>
          <w:ilvl w:val="0"/>
          <w:numId w:val="332"/>
        </w:numPr>
        <w:spacing w:before="0" w:beforeAutospacing="0" w:after="0" w:afterAutospacing="0"/>
        <w:ind w:left="1170" w:hanging="450"/>
      </w:pPr>
      <w:r w:rsidRPr="00CC4342">
        <w:t>If you have 7 mols of marshmallows how many grams do you have?</w:t>
      </w:r>
    </w:p>
    <w:p w14:paraId="7135F358" w14:textId="77777777" w:rsidR="00A462AC" w:rsidRPr="00CC4342" w:rsidRDefault="00A462AC" w:rsidP="005177EF">
      <w:pPr>
        <w:pStyle w:val="NormalWeb"/>
        <w:numPr>
          <w:ilvl w:val="0"/>
          <w:numId w:val="332"/>
        </w:numPr>
        <w:spacing w:before="0" w:beforeAutospacing="0" w:after="0" w:afterAutospacing="0"/>
        <w:ind w:left="1170" w:hanging="450"/>
      </w:pPr>
      <w:r w:rsidRPr="00CC4342">
        <w:t xml:space="preserve">If you have 20 mols of graham crackers and 15g of marshmallows, how many grams of s’mores can you make? </w:t>
      </w:r>
    </w:p>
    <w:p w14:paraId="3DC55920" w14:textId="77777777" w:rsidR="00A462AC" w:rsidRPr="00CC4342" w:rsidRDefault="00A462AC" w:rsidP="005177EF">
      <w:pPr>
        <w:pStyle w:val="NormalWeb"/>
        <w:numPr>
          <w:ilvl w:val="0"/>
          <w:numId w:val="332"/>
        </w:numPr>
        <w:spacing w:before="0" w:beforeAutospacing="0" w:after="0" w:afterAutospacing="0"/>
        <w:ind w:left="1170" w:hanging="450"/>
      </w:pPr>
      <w:r w:rsidRPr="00CC4342">
        <w:t>To make 3 mols of s’mores, how many mols of chocolate do you need?</w:t>
      </w:r>
    </w:p>
    <w:p w14:paraId="56F8F8AA" w14:textId="77777777" w:rsidR="00A462AC" w:rsidRPr="00CC4342" w:rsidRDefault="00A462AC" w:rsidP="005177EF">
      <w:pPr>
        <w:pStyle w:val="NormalWeb"/>
        <w:numPr>
          <w:ilvl w:val="0"/>
          <w:numId w:val="332"/>
        </w:numPr>
        <w:spacing w:before="0" w:beforeAutospacing="0" w:after="0" w:afterAutospacing="0"/>
        <w:ind w:left="1170" w:hanging="450"/>
      </w:pPr>
      <w:r w:rsidRPr="00CC4342">
        <w:t>If you have 100g of graham crackers and 20g of chocolate, how many grams of s’mores can you make?</w:t>
      </w:r>
    </w:p>
    <w:p w14:paraId="28687C02" w14:textId="77777777" w:rsidR="00A462AC" w:rsidRPr="00CC4342" w:rsidRDefault="00A462AC" w:rsidP="005177EF">
      <w:pPr>
        <w:pStyle w:val="NormalWeb"/>
        <w:numPr>
          <w:ilvl w:val="0"/>
          <w:numId w:val="332"/>
        </w:numPr>
        <w:spacing w:before="0" w:beforeAutospacing="0" w:after="0" w:afterAutospacing="0"/>
        <w:ind w:left="1170" w:hanging="450"/>
      </w:pPr>
      <w:r w:rsidRPr="00CC4342">
        <w:t xml:space="preserve">How many </w:t>
      </w:r>
      <w:proofErr w:type="gramStart"/>
      <w:r w:rsidRPr="00CC4342">
        <w:t>s’mores</w:t>
      </w:r>
      <w:proofErr w:type="gramEnd"/>
      <w:r w:rsidRPr="00CC4342">
        <w:t xml:space="preserve"> can you make if you have 10 mols of marshmallows and 16 mols of graham crackers? What is the limiting reagent? Excess reagent?</w:t>
      </w:r>
    </w:p>
    <w:p w14:paraId="4B6A21EE" w14:textId="77777777" w:rsidR="00A462AC" w:rsidRPr="00CC4342" w:rsidRDefault="00A462AC" w:rsidP="005177EF">
      <w:pPr>
        <w:pStyle w:val="NormalWeb"/>
        <w:numPr>
          <w:ilvl w:val="0"/>
          <w:numId w:val="332"/>
        </w:numPr>
        <w:spacing w:before="0" w:beforeAutospacing="0" w:after="0" w:afterAutospacing="0"/>
        <w:ind w:left="1170" w:hanging="450"/>
      </w:pPr>
      <w:r w:rsidRPr="00CC4342">
        <w:t>12 mols of marshmallows and 8 grams of chocolate are used to produce 4.5g of s’mores.  What is the percent yield of s’mores?</w:t>
      </w:r>
    </w:p>
    <w:p w14:paraId="41A4930F" w14:textId="77777777" w:rsidR="00A462AC" w:rsidRPr="00CC4342" w:rsidRDefault="00A462AC" w:rsidP="005177EF">
      <w:pPr>
        <w:pStyle w:val="ListParagraph"/>
        <w:numPr>
          <w:ilvl w:val="0"/>
          <w:numId w:val="332"/>
        </w:numPr>
        <w:autoSpaceDE w:val="0"/>
        <w:autoSpaceDN w:val="0"/>
        <w:adjustRightInd w:val="0"/>
        <w:ind w:left="1170" w:hanging="450"/>
        <w:contextualSpacing/>
      </w:pPr>
      <w:r w:rsidRPr="00CC4342">
        <w:t>How many S’mores could you make if you had started with 100g of each reactant? What would be the limiting reactant? How much of each excess reactant would result?</w:t>
      </w:r>
    </w:p>
    <w:p w14:paraId="61AA79FE" w14:textId="77777777" w:rsidR="00A462AC" w:rsidRPr="00CC4342" w:rsidRDefault="00A462AC" w:rsidP="005177EF">
      <w:pPr>
        <w:pStyle w:val="ListParagraph"/>
        <w:numPr>
          <w:ilvl w:val="0"/>
          <w:numId w:val="332"/>
        </w:numPr>
        <w:ind w:left="1170" w:hanging="450"/>
        <w:contextualSpacing/>
      </w:pPr>
      <w:r w:rsidRPr="00CC4342">
        <w:t xml:space="preserve">Given 9 mols of chocolate, how many mols of s’mores can you make if the other ingredients are in excess? </w:t>
      </w:r>
    </w:p>
    <w:p w14:paraId="6416F36B" w14:textId="77777777" w:rsidR="00A462AC" w:rsidRPr="00CC4342" w:rsidRDefault="00A462AC" w:rsidP="005177EF">
      <w:pPr>
        <w:pStyle w:val="ListParagraph"/>
        <w:numPr>
          <w:ilvl w:val="0"/>
          <w:numId w:val="332"/>
        </w:numPr>
        <w:ind w:left="1170" w:hanging="450"/>
        <w:contextualSpacing/>
      </w:pPr>
      <w:r w:rsidRPr="00CC4342">
        <w:t>If you wished to make 3.5 mols of s’mores, how many mols of graham crackers would be needed?</w:t>
      </w:r>
    </w:p>
    <w:p w14:paraId="5F852A28" w14:textId="77777777" w:rsidR="00A462AC" w:rsidRPr="00CC4342" w:rsidRDefault="00A462AC" w:rsidP="005177EF">
      <w:pPr>
        <w:pStyle w:val="ListParagraph"/>
        <w:numPr>
          <w:ilvl w:val="0"/>
          <w:numId w:val="338"/>
        </w:numPr>
        <w:ind w:left="630" w:hanging="270"/>
        <w:contextualSpacing/>
      </w:pPr>
      <w:r w:rsidRPr="00CC4342">
        <w:t xml:space="preserve">Given 3.5 mols graham crackers, 2 mols of marshmallows and 6 mols of chocolate: </w:t>
      </w:r>
    </w:p>
    <w:p w14:paraId="12AF3C04" w14:textId="77777777" w:rsidR="00A462AC" w:rsidRPr="00CC4342" w:rsidRDefault="00A462AC" w:rsidP="005177EF">
      <w:pPr>
        <w:pStyle w:val="ListParagraph"/>
        <w:numPr>
          <w:ilvl w:val="0"/>
          <w:numId w:val="332"/>
        </w:numPr>
        <w:tabs>
          <w:tab w:val="left" w:pos="1710"/>
        </w:tabs>
        <w:ind w:left="1170" w:hanging="450"/>
        <w:contextualSpacing/>
      </w:pPr>
      <w:r w:rsidRPr="00CC4342">
        <w:t xml:space="preserve">What is the limiting reactant?  </w:t>
      </w:r>
    </w:p>
    <w:p w14:paraId="679E261D" w14:textId="77777777" w:rsidR="00A462AC" w:rsidRPr="00CC4342" w:rsidRDefault="00A462AC" w:rsidP="005177EF">
      <w:pPr>
        <w:pStyle w:val="ListParagraph"/>
        <w:numPr>
          <w:ilvl w:val="0"/>
          <w:numId w:val="332"/>
        </w:numPr>
        <w:tabs>
          <w:tab w:val="left" w:pos="1710"/>
        </w:tabs>
        <w:ind w:left="1170" w:hanging="450"/>
        <w:contextualSpacing/>
      </w:pPr>
      <w:r w:rsidRPr="00CC4342">
        <w:t>What is the theoretical yield of S’mores?</w:t>
      </w:r>
    </w:p>
    <w:p w14:paraId="5D5F0015" w14:textId="284B76F1" w:rsidR="005177EF" w:rsidRPr="00A55924" w:rsidRDefault="00A462AC" w:rsidP="00A55924">
      <w:pPr>
        <w:pStyle w:val="ListParagraph"/>
        <w:numPr>
          <w:ilvl w:val="0"/>
          <w:numId w:val="332"/>
        </w:numPr>
        <w:tabs>
          <w:tab w:val="left" w:pos="0"/>
        </w:tabs>
        <w:ind w:left="1170" w:hanging="450"/>
        <w:contextualSpacing/>
      </w:pPr>
      <w:r w:rsidRPr="00CC4342">
        <w:t>While doing the experiment described in question 3 above some sugar-starved skank steals some of your ingredients and you are only able to make 2 S’mores.  What is your percent yield?</w:t>
      </w:r>
    </w:p>
    <w:p w14:paraId="7958A27F" w14:textId="26531BD2" w:rsidR="00A462AC" w:rsidRPr="00CC4342" w:rsidRDefault="00A462AC" w:rsidP="005177EF">
      <w:pPr>
        <w:pStyle w:val="ListParagraph"/>
        <w:numPr>
          <w:ilvl w:val="0"/>
          <w:numId w:val="336"/>
        </w:numPr>
        <w:autoSpaceDE w:val="0"/>
        <w:autoSpaceDN w:val="0"/>
        <w:adjustRightInd w:val="0"/>
        <w:contextualSpacing/>
      </w:pPr>
      <w:r w:rsidRPr="00CC4342">
        <w:t>Is there a relationship between the mass of a S’more and the masses of the reactants used to make it? If so, what is the relationship? What law have you studied that might define this relationship?</w:t>
      </w:r>
    </w:p>
    <w:p w14:paraId="5174D6DD" w14:textId="318AC601" w:rsidR="00E85653" w:rsidRPr="00CC4342" w:rsidRDefault="00E85653" w:rsidP="00E85653">
      <w:pPr>
        <w:jc w:val="center"/>
        <w:rPr>
          <w:b/>
        </w:rPr>
      </w:pPr>
      <w:r w:rsidRPr="00CC4342">
        <w:rPr>
          <w:b/>
        </w:rPr>
        <w:lastRenderedPageBreak/>
        <w:t>Chemical Reactions Guide</w:t>
      </w:r>
    </w:p>
    <w:bookmarkEnd w:id="30"/>
    <w:p w14:paraId="0A63BD52" w14:textId="77777777" w:rsidR="00E85653" w:rsidRPr="00CC4342" w:rsidRDefault="00E85653" w:rsidP="00E85653"/>
    <w:p w14:paraId="2F62AEE2" w14:textId="77777777" w:rsidR="00E85653" w:rsidRPr="00CC4342" w:rsidRDefault="00E85653" w:rsidP="00E85653">
      <w:r w:rsidRPr="00CC4342">
        <w:t>1. Format</w:t>
      </w:r>
    </w:p>
    <w:p w14:paraId="77DBE180" w14:textId="55321F9A" w:rsidR="00E85653" w:rsidRPr="00CC4342" w:rsidRDefault="00E85653" w:rsidP="005177EF">
      <w:pPr>
        <w:ind w:left="270"/>
      </w:pPr>
      <w:r w:rsidRPr="00CC4342">
        <w:t xml:space="preserve">You may use one of the following formats for your guide.  However, make sure the one you choose best fits the way you study.  </w:t>
      </w:r>
    </w:p>
    <w:p w14:paraId="4966DDB1" w14:textId="77777777" w:rsidR="00E85653" w:rsidRPr="00CC4342" w:rsidRDefault="00E85653" w:rsidP="00E85653">
      <w:pPr>
        <w:numPr>
          <w:ilvl w:val="0"/>
          <w:numId w:val="74"/>
        </w:numPr>
      </w:pPr>
      <w:r w:rsidRPr="00CC4342">
        <w:t>A booklet, one section per page</w:t>
      </w:r>
    </w:p>
    <w:p w14:paraId="0A53A240" w14:textId="77777777" w:rsidR="00E85653" w:rsidRPr="00CC4342" w:rsidRDefault="00E85653" w:rsidP="00E85653">
      <w:pPr>
        <w:numPr>
          <w:ilvl w:val="0"/>
          <w:numId w:val="74"/>
        </w:numPr>
      </w:pPr>
      <w:r w:rsidRPr="00CC4342">
        <w:t>A set of charts</w:t>
      </w:r>
    </w:p>
    <w:p w14:paraId="458427A6" w14:textId="77777777" w:rsidR="00E85653" w:rsidRPr="00CC4342" w:rsidRDefault="00E85653" w:rsidP="00E85653">
      <w:pPr>
        <w:numPr>
          <w:ilvl w:val="0"/>
          <w:numId w:val="74"/>
        </w:numPr>
      </w:pPr>
      <w:r w:rsidRPr="00CC4342">
        <w:t>A set of Thinking Maps</w:t>
      </w:r>
    </w:p>
    <w:p w14:paraId="79F1E032" w14:textId="77777777" w:rsidR="00E85653" w:rsidRPr="00CC4342" w:rsidRDefault="00E85653" w:rsidP="00E85653">
      <w:pPr>
        <w:numPr>
          <w:ilvl w:val="0"/>
          <w:numId w:val="74"/>
        </w:numPr>
      </w:pPr>
      <w:r w:rsidRPr="00CC4342">
        <w:t>A format of your choosing; must first be approved by me</w:t>
      </w:r>
    </w:p>
    <w:p w14:paraId="4F32D6A6" w14:textId="77777777" w:rsidR="00E85653" w:rsidRPr="00CC4342" w:rsidRDefault="00E85653" w:rsidP="00E85653">
      <w:r w:rsidRPr="00CC4342">
        <w:t>2. Sections</w:t>
      </w:r>
    </w:p>
    <w:p w14:paraId="6C617B23" w14:textId="77777777" w:rsidR="00E85653" w:rsidRPr="00CC4342" w:rsidRDefault="00E85653" w:rsidP="00E85653">
      <w:pPr>
        <w:numPr>
          <w:ilvl w:val="0"/>
          <w:numId w:val="75"/>
        </w:numPr>
      </w:pPr>
      <w:r w:rsidRPr="00CC4342">
        <w:t>Indications of a chemical reaction</w:t>
      </w:r>
    </w:p>
    <w:p w14:paraId="72BDEFF0" w14:textId="77777777" w:rsidR="00E85653" w:rsidRPr="00CC4342" w:rsidRDefault="00E85653" w:rsidP="00E85653">
      <w:pPr>
        <w:numPr>
          <w:ilvl w:val="0"/>
          <w:numId w:val="75"/>
        </w:numPr>
      </w:pPr>
      <w:r w:rsidRPr="00CC4342">
        <w:t>Characteristics of a chemical equation</w:t>
      </w:r>
    </w:p>
    <w:p w14:paraId="7BAABEB3" w14:textId="77777777" w:rsidR="00E85653" w:rsidRPr="00CC4342" w:rsidRDefault="00E85653" w:rsidP="00E85653">
      <w:pPr>
        <w:numPr>
          <w:ilvl w:val="0"/>
          <w:numId w:val="75"/>
        </w:numPr>
      </w:pPr>
      <w:r w:rsidRPr="00CC4342">
        <w:t>Significance of a chemical equation</w:t>
      </w:r>
    </w:p>
    <w:p w14:paraId="6062C440" w14:textId="77777777" w:rsidR="00E85653" w:rsidRPr="00CC4342" w:rsidRDefault="00E85653" w:rsidP="00E85653">
      <w:pPr>
        <w:numPr>
          <w:ilvl w:val="0"/>
          <w:numId w:val="75"/>
        </w:numPr>
      </w:pPr>
      <w:r w:rsidRPr="00CC4342">
        <w:t>Table of diatomic molecules</w:t>
      </w:r>
    </w:p>
    <w:p w14:paraId="480FA264" w14:textId="77777777" w:rsidR="00E85653" w:rsidRPr="00CC4342" w:rsidRDefault="00E85653" w:rsidP="00E85653">
      <w:pPr>
        <w:numPr>
          <w:ilvl w:val="0"/>
          <w:numId w:val="75"/>
        </w:numPr>
      </w:pPr>
      <w:r w:rsidRPr="00CC4342">
        <w:t>Table of symbols used in chemical equations</w:t>
      </w:r>
    </w:p>
    <w:p w14:paraId="1AD5B9B0" w14:textId="77777777" w:rsidR="00E85653" w:rsidRPr="00CC4342" w:rsidRDefault="00E85653" w:rsidP="00E85653">
      <w:pPr>
        <w:numPr>
          <w:ilvl w:val="0"/>
          <w:numId w:val="75"/>
        </w:numPr>
      </w:pPr>
      <w:r w:rsidRPr="00CC4342">
        <w:t>Steps for balancing chemical equations (will be given during lecture)</w:t>
      </w:r>
    </w:p>
    <w:p w14:paraId="144142DF" w14:textId="77777777" w:rsidR="00E85653" w:rsidRPr="00CC4342" w:rsidRDefault="00E85653" w:rsidP="00E85653">
      <w:pPr>
        <w:numPr>
          <w:ilvl w:val="0"/>
          <w:numId w:val="75"/>
        </w:numPr>
      </w:pPr>
      <w:r w:rsidRPr="00CC4342">
        <w:t>Types of chemical reactions (include the definition and general equation for each type)</w:t>
      </w:r>
    </w:p>
    <w:p w14:paraId="26AF25C0" w14:textId="77777777" w:rsidR="00E85653" w:rsidRPr="00CC4342" w:rsidRDefault="00E85653" w:rsidP="00E85653">
      <w:pPr>
        <w:ind w:left="360"/>
        <w:rPr>
          <w:u w:val="single"/>
        </w:rPr>
      </w:pPr>
      <w:r w:rsidRPr="00CC4342">
        <w:rPr>
          <w:u w:val="single"/>
        </w:rPr>
        <w:t>Synthesis reactions (combination reactions)</w:t>
      </w:r>
    </w:p>
    <w:p w14:paraId="28480E31" w14:textId="77777777" w:rsidR="00E85653" w:rsidRPr="00CC4342" w:rsidRDefault="00E85653" w:rsidP="00E85653">
      <w:pPr>
        <w:ind w:left="360"/>
      </w:pPr>
      <w:r w:rsidRPr="00CC4342">
        <w:tab/>
        <w:t>3 types</w:t>
      </w:r>
    </w:p>
    <w:p w14:paraId="6F5546AA" w14:textId="77777777" w:rsidR="00E85653" w:rsidRPr="00CC4342" w:rsidRDefault="00E85653" w:rsidP="00E85653">
      <w:pPr>
        <w:ind w:left="360"/>
      </w:pPr>
      <w:r w:rsidRPr="00CC4342">
        <w:tab/>
        <w:t>1 example for each type</w:t>
      </w:r>
    </w:p>
    <w:p w14:paraId="3584D1EF" w14:textId="77777777" w:rsidR="00E85653" w:rsidRPr="00CC4342" w:rsidRDefault="00E85653" w:rsidP="00E85653">
      <w:pPr>
        <w:ind w:left="360"/>
        <w:rPr>
          <w:u w:val="single"/>
        </w:rPr>
      </w:pPr>
      <w:r w:rsidRPr="00CC4342">
        <w:rPr>
          <w:u w:val="single"/>
        </w:rPr>
        <w:t xml:space="preserve">Decomposition Reactions </w:t>
      </w:r>
    </w:p>
    <w:p w14:paraId="43768023" w14:textId="77777777" w:rsidR="00E85653" w:rsidRPr="00CC4342" w:rsidRDefault="00E85653" w:rsidP="00E85653">
      <w:pPr>
        <w:ind w:left="360"/>
      </w:pPr>
      <w:r w:rsidRPr="00CC4342">
        <w:tab/>
        <w:t>5 types</w:t>
      </w:r>
    </w:p>
    <w:p w14:paraId="341E8F0A" w14:textId="77777777" w:rsidR="00E85653" w:rsidRPr="00CC4342" w:rsidRDefault="00E85653" w:rsidP="00E85653">
      <w:pPr>
        <w:ind w:left="360"/>
      </w:pPr>
      <w:r w:rsidRPr="00CC4342">
        <w:tab/>
        <w:t>1 example for each</w:t>
      </w:r>
    </w:p>
    <w:p w14:paraId="136241AF" w14:textId="77777777" w:rsidR="00E85653" w:rsidRPr="00CC4342" w:rsidRDefault="00E85653" w:rsidP="00E85653">
      <w:pPr>
        <w:ind w:left="360"/>
        <w:rPr>
          <w:u w:val="single"/>
        </w:rPr>
      </w:pPr>
      <w:r w:rsidRPr="00CC4342">
        <w:rPr>
          <w:u w:val="single"/>
        </w:rPr>
        <w:t>Single Replacement Reactions</w:t>
      </w:r>
    </w:p>
    <w:p w14:paraId="3B7EA241" w14:textId="77777777" w:rsidR="00E85653" w:rsidRPr="00CC4342" w:rsidRDefault="00E85653" w:rsidP="00E85653">
      <w:pPr>
        <w:ind w:left="360"/>
      </w:pPr>
      <w:r w:rsidRPr="00CC4342">
        <w:tab/>
        <w:t>4 Types</w:t>
      </w:r>
    </w:p>
    <w:p w14:paraId="04235CA0" w14:textId="77777777" w:rsidR="00E85653" w:rsidRPr="00CC4342" w:rsidRDefault="00E85653" w:rsidP="00E85653">
      <w:pPr>
        <w:ind w:left="360"/>
      </w:pPr>
      <w:r w:rsidRPr="00CC4342">
        <w:tab/>
        <w:t>1 example for each type</w:t>
      </w:r>
    </w:p>
    <w:p w14:paraId="5BA524C4" w14:textId="77777777" w:rsidR="00E85653" w:rsidRPr="00CC4342" w:rsidRDefault="00E85653" w:rsidP="00E85653">
      <w:pPr>
        <w:ind w:left="360"/>
        <w:rPr>
          <w:u w:val="single"/>
        </w:rPr>
      </w:pPr>
      <w:r w:rsidRPr="00CC4342">
        <w:rPr>
          <w:u w:val="single"/>
        </w:rPr>
        <w:t>Double Replacement Reactions</w:t>
      </w:r>
    </w:p>
    <w:p w14:paraId="69804758" w14:textId="77777777" w:rsidR="00E85653" w:rsidRPr="00CC4342" w:rsidRDefault="00E85653" w:rsidP="00E85653">
      <w:pPr>
        <w:ind w:left="360"/>
      </w:pPr>
      <w:r w:rsidRPr="00CC4342">
        <w:tab/>
        <w:t>3 Types</w:t>
      </w:r>
    </w:p>
    <w:p w14:paraId="793DFA7E" w14:textId="77777777" w:rsidR="00E85653" w:rsidRPr="00CC4342" w:rsidRDefault="00E85653" w:rsidP="00E85653">
      <w:pPr>
        <w:ind w:left="360"/>
      </w:pPr>
      <w:r w:rsidRPr="00CC4342">
        <w:tab/>
        <w:t>1 example for each type</w:t>
      </w:r>
    </w:p>
    <w:p w14:paraId="59BFB9D2" w14:textId="77777777" w:rsidR="00E85653" w:rsidRPr="00CC4342" w:rsidRDefault="00E85653" w:rsidP="00E85653">
      <w:pPr>
        <w:ind w:left="360"/>
        <w:rPr>
          <w:u w:val="single"/>
        </w:rPr>
      </w:pPr>
      <w:r w:rsidRPr="00CC4342">
        <w:rPr>
          <w:u w:val="single"/>
        </w:rPr>
        <w:t>Combustion Reactions</w:t>
      </w:r>
    </w:p>
    <w:p w14:paraId="2B48857B" w14:textId="77777777" w:rsidR="00E85653" w:rsidRPr="00CC4342" w:rsidRDefault="00E85653" w:rsidP="00E85653">
      <w:pPr>
        <w:ind w:left="360"/>
      </w:pPr>
      <w:r w:rsidRPr="00CC4342">
        <w:tab/>
        <w:t>1 Type</w:t>
      </w:r>
    </w:p>
    <w:p w14:paraId="18359182" w14:textId="77777777" w:rsidR="00E85653" w:rsidRPr="00CC4342" w:rsidRDefault="00E85653" w:rsidP="00E85653">
      <w:pPr>
        <w:ind w:left="360"/>
      </w:pPr>
      <w:r w:rsidRPr="00CC4342">
        <w:tab/>
        <w:t>1 example</w:t>
      </w:r>
    </w:p>
    <w:p w14:paraId="5A1BE930" w14:textId="77777777" w:rsidR="00E85653" w:rsidRPr="00CC4342" w:rsidRDefault="00E85653" w:rsidP="00E85653">
      <w:pPr>
        <w:numPr>
          <w:ilvl w:val="0"/>
          <w:numId w:val="75"/>
        </w:numPr>
      </w:pPr>
      <w:r w:rsidRPr="00CC4342">
        <w:t>Activity Series of the Elements</w:t>
      </w:r>
    </w:p>
    <w:p w14:paraId="7BCDC2C8" w14:textId="77777777" w:rsidR="00E85653" w:rsidRPr="00CC4342" w:rsidRDefault="00E85653" w:rsidP="00E85653">
      <w:r w:rsidRPr="00CC4342">
        <w:t xml:space="preserve">3. This project is worth 400 points.  It is in your best interest to complete this on time. </w:t>
      </w:r>
    </w:p>
    <w:p w14:paraId="53CF441C" w14:textId="77777777" w:rsidR="00E85653" w:rsidRPr="00CC4342" w:rsidRDefault="00E85653">
      <w:pPr>
        <w:rPr>
          <w:b/>
          <w:bCs/>
        </w:rPr>
      </w:pPr>
    </w:p>
    <w:p w14:paraId="0B69B912" w14:textId="77777777" w:rsidR="00E85653" w:rsidRPr="00CC4342" w:rsidRDefault="00E85653" w:rsidP="006F3292">
      <w:pPr>
        <w:spacing w:line="276" w:lineRule="auto"/>
        <w:jc w:val="center"/>
        <w:rPr>
          <w:b/>
          <w:bCs/>
        </w:rPr>
      </w:pPr>
    </w:p>
    <w:p w14:paraId="46A5347E" w14:textId="77777777" w:rsidR="00E85653" w:rsidRPr="00CC4342" w:rsidRDefault="00E85653">
      <w:pPr>
        <w:rPr>
          <w:b/>
          <w:bCs/>
        </w:rPr>
      </w:pPr>
      <w:r w:rsidRPr="00CC4342">
        <w:rPr>
          <w:b/>
          <w:bCs/>
        </w:rPr>
        <w:br w:type="page"/>
      </w:r>
    </w:p>
    <w:p w14:paraId="35C39239" w14:textId="71EDB0D1" w:rsidR="000862A3" w:rsidRPr="00CC4342" w:rsidRDefault="000862A3" w:rsidP="006F3292">
      <w:pPr>
        <w:spacing w:line="276" w:lineRule="auto"/>
        <w:jc w:val="center"/>
        <w:rPr>
          <w:b/>
          <w:bCs/>
        </w:rPr>
      </w:pPr>
      <w:r w:rsidRPr="00CC4342">
        <w:rPr>
          <w:b/>
          <w:bCs/>
        </w:rPr>
        <w:lastRenderedPageBreak/>
        <w:t xml:space="preserve">Types of </w:t>
      </w:r>
      <w:r w:rsidR="00985229" w:rsidRPr="00CC4342">
        <w:rPr>
          <w:b/>
          <w:bCs/>
        </w:rPr>
        <w:t>Chemical Reactions</w:t>
      </w:r>
    </w:p>
    <w:bookmarkEnd w:id="28"/>
    <w:p w14:paraId="2ACD6781" w14:textId="77777777" w:rsidR="000862A3" w:rsidRPr="00CC4342" w:rsidRDefault="000862A3" w:rsidP="006F3292">
      <w:pPr>
        <w:spacing w:line="276" w:lineRule="auto"/>
        <w:rPr>
          <w:b/>
          <w:bCs/>
        </w:rPr>
      </w:pPr>
    </w:p>
    <w:p w14:paraId="21EC5147" w14:textId="77777777" w:rsidR="000862A3" w:rsidRPr="00CC4342" w:rsidRDefault="000862A3" w:rsidP="006F3292">
      <w:pPr>
        <w:autoSpaceDE w:val="0"/>
        <w:autoSpaceDN w:val="0"/>
        <w:adjustRightInd w:val="0"/>
        <w:spacing w:line="276" w:lineRule="auto"/>
        <w:rPr>
          <w:rFonts w:eastAsia="Times New Roman"/>
          <w:bCs/>
        </w:rPr>
      </w:pPr>
      <w:r w:rsidRPr="00CC4342">
        <w:rPr>
          <w:rFonts w:eastAsia="Times New Roman"/>
          <w:bCs/>
        </w:rPr>
        <w:t>I. Review of the Characteristics of Chemical Equations</w:t>
      </w:r>
    </w:p>
    <w:p w14:paraId="01F6CE50" w14:textId="77777777" w:rsidR="000862A3" w:rsidRPr="00CC4342" w:rsidRDefault="000862A3" w:rsidP="006F3292">
      <w:pPr>
        <w:autoSpaceDE w:val="0"/>
        <w:autoSpaceDN w:val="0"/>
        <w:adjustRightInd w:val="0"/>
        <w:spacing w:line="276" w:lineRule="auto"/>
        <w:ind w:left="180"/>
        <w:rPr>
          <w:rFonts w:eastAsia="Times New Roman"/>
        </w:rPr>
      </w:pPr>
      <w:r w:rsidRPr="00CC4342">
        <w:rPr>
          <w:rFonts w:eastAsia="Times New Roman"/>
        </w:rPr>
        <w:t>A properly written chemical equation can summarize any chemical change. The following requirements will aid you in writing and reading chemical equations correctly.</w:t>
      </w:r>
    </w:p>
    <w:p w14:paraId="74558B68"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rPr>
      </w:pPr>
      <w:r w:rsidRPr="00CC4342">
        <w:rPr>
          <w:rFonts w:eastAsia="Times New Roman"/>
          <w:iCs/>
        </w:rPr>
        <w:t xml:space="preserve">The equation must represent known facts. </w:t>
      </w:r>
      <w:r w:rsidRPr="00CC4342">
        <w:rPr>
          <w:rFonts w:eastAsia="Times New Roman"/>
        </w:rPr>
        <w:t>All reactants and products must be identified, either through chemical analysis in the laboratory or from sources that give the results of experiments.</w:t>
      </w:r>
    </w:p>
    <w:p w14:paraId="10D20567"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rPr>
      </w:pPr>
      <w:r w:rsidRPr="00CC4342">
        <w:rPr>
          <w:rFonts w:eastAsia="Times New Roman"/>
          <w:iCs/>
        </w:rPr>
        <w:t xml:space="preserve">The equation must contain the correct formulas for the reactants and products. </w:t>
      </w:r>
    </w:p>
    <w:p w14:paraId="64260B1F"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bCs/>
        </w:rPr>
      </w:pPr>
      <w:r w:rsidRPr="00CC4342">
        <w:rPr>
          <w:rFonts w:eastAsia="Times New Roman"/>
          <w:iCs/>
        </w:rPr>
        <w:t xml:space="preserve">The Law of Conservation of Mass must be satisfied. </w:t>
      </w:r>
      <w:r w:rsidRPr="00CC4342">
        <w:rPr>
          <w:rFonts w:eastAsia="Times New Roman"/>
        </w:rPr>
        <w:t xml:space="preserve">Atoms are neither created nor destroyed in ordinary chemical reactions. Therefore, the same number of atoms of each element must appear on each side of a correct chemical equation. To equalize numbers of atoms, coefficients are added where necessary. </w:t>
      </w:r>
      <w:r w:rsidRPr="00CC4342">
        <w:rPr>
          <w:rFonts w:eastAsia="Times New Roman"/>
          <w:iCs/>
        </w:rPr>
        <w:t xml:space="preserve">A </w:t>
      </w:r>
      <w:r w:rsidRPr="00CC4342">
        <w:rPr>
          <w:rFonts w:eastAsia="Times New Roman"/>
          <w:bCs/>
        </w:rPr>
        <w:t xml:space="preserve">coefficient </w:t>
      </w:r>
      <w:r w:rsidRPr="00CC4342">
        <w:rPr>
          <w:rFonts w:eastAsia="Times New Roman"/>
          <w:iCs/>
        </w:rPr>
        <w:t xml:space="preserve">is a small whole number that appears in front of a formula in a chemical equation. </w:t>
      </w:r>
      <w:r w:rsidRPr="00CC4342">
        <w:rPr>
          <w:rFonts w:eastAsia="Times New Roman"/>
        </w:rPr>
        <w:t xml:space="preserve">Placing a coefficient in front of a formula specifies the relative number of moles of the substance; if no coefficient is written, the coefficient is assumed to be 1. </w:t>
      </w:r>
    </w:p>
    <w:p w14:paraId="228581C6"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rPr>
      </w:pPr>
      <w:r w:rsidRPr="00CC4342">
        <w:rPr>
          <w:rFonts w:eastAsia="Times New Roman"/>
          <w:iCs/>
          <w:color w:val="000000"/>
        </w:rPr>
        <w:t xml:space="preserve">The coefficients of a chemical reaction indicate relative, not absolute, amounts of reactants and products. </w:t>
      </w:r>
      <w:r w:rsidRPr="00CC4342">
        <w:rPr>
          <w:rFonts w:eastAsia="Times New Roman"/>
          <w:color w:val="000000"/>
        </w:rPr>
        <w:t xml:space="preserve">A chemical equation usually shows the smallest numbers of atoms, molecules, or ions that will satisfy the law of conservation of mass in a given chemical reaction. </w:t>
      </w:r>
      <w:r w:rsidRPr="00CC4342">
        <w:rPr>
          <w:rFonts w:eastAsia="Times New Roman"/>
          <w:iCs/>
        </w:rPr>
        <w:t xml:space="preserve">The relative masses of the reactants and products of a chemical reaction can be determined from the reaction’s coefficients. </w:t>
      </w:r>
    </w:p>
    <w:p w14:paraId="76D056C7"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bCs/>
        </w:rPr>
      </w:pPr>
      <w:r w:rsidRPr="00CC4342">
        <w:rPr>
          <w:rFonts w:eastAsia="Times New Roman"/>
          <w:iCs/>
        </w:rPr>
        <w:t xml:space="preserve">The reverse reaction for a chemical equation has the same relative amounts of substances as the forward reaction. </w:t>
      </w:r>
      <w:r w:rsidRPr="00CC4342">
        <w:rPr>
          <w:rFonts w:eastAsia="Times New Roman"/>
        </w:rPr>
        <w:t xml:space="preserve">Because a chemical equation is like an algebraic equation, the equality can be read in either direction. </w:t>
      </w:r>
    </w:p>
    <w:p w14:paraId="319E05EE"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rPr>
      </w:pPr>
      <w:r w:rsidRPr="00CC4342">
        <w:rPr>
          <w:rFonts w:eastAsia="Times New Roman"/>
        </w:rPr>
        <w:t>An equation gives no indication of whether a reaction will actually occur. A chemical equation can be written for a reaction that may not even take place.</w:t>
      </w:r>
    </w:p>
    <w:p w14:paraId="16565C32" w14:textId="77777777" w:rsidR="000862A3" w:rsidRPr="00CC4342" w:rsidRDefault="000862A3" w:rsidP="006F3292">
      <w:pPr>
        <w:numPr>
          <w:ilvl w:val="0"/>
          <w:numId w:val="234"/>
        </w:numPr>
        <w:autoSpaceDE w:val="0"/>
        <w:autoSpaceDN w:val="0"/>
        <w:adjustRightInd w:val="0"/>
        <w:spacing w:line="276" w:lineRule="auto"/>
        <w:ind w:left="900" w:hanging="540"/>
        <w:contextualSpacing/>
        <w:rPr>
          <w:rFonts w:eastAsia="Times New Roman"/>
          <w:bCs/>
        </w:rPr>
      </w:pPr>
      <w:r w:rsidRPr="00CC4342">
        <w:rPr>
          <w:rFonts w:eastAsia="Times New Roman"/>
        </w:rPr>
        <w:t>Chemical equations give no information about the speed at which reactions occur or about how the bonding between atoms or ions changes during the reaction</w:t>
      </w:r>
    </w:p>
    <w:p w14:paraId="0A1BB0C0" w14:textId="77777777" w:rsidR="000862A3" w:rsidRPr="00CC4342" w:rsidRDefault="000862A3" w:rsidP="006F3292">
      <w:pPr>
        <w:autoSpaceDE w:val="0"/>
        <w:autoSpaceDN w:val="0"/>
        <w:adjustRightInd w:val="0"/>
        <w:spacing w:line="276" w:lineRule="auto"/>
        <w:ind w:left="720"/>
        <w:contextualSpacing/>
        <w:rPr>
          <w:rFonts w:eastAsia="Times New Roman"/>
          <w:bCs/>
        </w:rPr>
      </w:pPr>
    </w:p>
    <w:p w14:paraId="63586D45" w14:textId="77777777" w:rsidR="000862A3" w:rsidRPr="00CC4342" w:rsidRDefault="000862A3" w:rsidP="006F3292">
      <w:pPr>
        <w:pStyle w:val="NoSpacing"/>
        <w:spacing w:line="276" w:lineRule="auto"/>
      </w:pPr>
      <w:r w:rsidRPr="00CC4342">
        <w:t>II. Formulas vs Equations</w:t>
      </w:r>
    </w:p>
    <w:p w14:paraId="5264E0C2" w14:textId="77777777" w:rsidR="000862A3" w:rsidRPr="00CC4342" w:rsidRDefault="000862A3" w:rsidP="006F3292">
      <w:pPr>
        <w:pStyle w:val="NoSpacing"/>
        <w:spacing w:line="276" w:lineRule="auto"/>
        <w:ind w:firstLine="270"/>
      </w:pPr>
      <w:r w:rsidRPr="00CC4342">
        <w:t xml:space="preserve">A. Equations show chemistry in action.  </w:t>
      </w:r>
    </w:p>
    <w:p w14:paraId="030F5383" w14:textId="77777777" w:rsidR="000862A3" w:rsidRPr="00CC4342" w:rsidRDefault="000862A3" w:rsidP="006F3292">
      <w:pPr>
        <w:pStyle w:val="NoSpacing"/>
        <w:numPr>
          <w:ilvl w:val="0"/>
          <w:numId w:val="57"/>
        </w:numPr>
        <w:spacing w:line="276" w:lineRule="auto"/>
        <w:ind w:left="900" w:hanging="450"/>
      </w:pPr>
      <w:proofErr w:type="gramStart"/>
      <w:r w:rsidRPr="00CC4342">
        <w:t>the</w:t>
      </w:r>
      <w:proofErr w:type="gramEnd"/>
      <w:r w:rsidRPr="00CC4342">
        <w:t xml:space="preserve"> reactants that enter into a reaction. </w:t>
      </w:r>
    </w:p>
    <w:p w14:paraId="7E0384AE" w14:textId="77777777" w:rsidR="000862A3" w:rsidRPr="00CC4342" w:rsidRDefault="000862A3" w:rsidP="006F3292">
      <w:pPr>
        <w:pStyle w:val="NoSpacing"/>
        <w:numPr>
          <w:ilvl w:val="0"/>
          <w:numId w:val="57"/>
        </w:numPr>
        <w:spacing w:line="276" w:lineRule="auto"/>
        <w:ind w:left="900" w:hanging="450"/>
      </w:pPr>
      <w:proofErr w:type="gramStart"/>
      <w:r w:rsidRPr="00CC4342">
        <w:t>the</w:t>
      </w:r>
      <w:proofErr w:type="gramEnd"/>
      <w:r w:rsidRPr="00CC4342">
        <w:t xml:space="preserve"> products that are formed by the reaction. </w:t>
      </w:r>
    </w:p>
    <w:p w14:paraId="6805FAFA" w14:textId="77777777" w:rsidR="000862A3" w:rsidRPr="00CC4342" w:rsidRDefault="000862A3" w:rsidP="006F3292">
      <w:pPr>
        <w:pStyle w:val="NoSpacing"/>
        <w:numPr>
          <w:ilvl w:val="0"/>
          <w:numId w:val="57"/>
        </w:numPr>
        <w:spacing w:line="276" w:lineRule="auto"/>
        <w:ind w:left="900" w:hanging="450"/>
      </w:pPr>
      <w:proofErr w:type="gramStart"/>
      <w:r w:rsidRPr="00CC4342">
        <w:t>the</w:t>
      </w:r>
      <w:proofErr w:type="gramEnd"/>
      <w:r w:rsidRPr="00CC4342">
        <w:t xml:space="preserve"> amounts of each substance used and each substance produced. </w:t>
      </w:r>
    </w:p>
    <w:p w14:paraId="487A2BA7" w14:textId="77777777" w:rsidR="000862A3" w:rsidRPr="00CC4342" w:rsidRDefault="000862A3" w:rsidP="006F3292">
      <w:pPr>
        <w:pStyle w:val="NoSpacing"/>
        <w:spacing w:line="276" w:lineRule="auto"/>
      </w:pPr>
    </w:p>
    <w:p w14:paraId="11E96F8D" w14:textId="77777777" w:rsidR="000862A3" w:rsidRPr="00CC4342" w:rsidRDefault="000862A3" w:rsidP="006F3292">
      <w:pPr>
        <w:pStyle w:val="NoSpacing"/>
        <w:spacing w:line="276" w:lineRule="auto"/>
        <w:ind w:left="1440" w:hanging="1170"/>
      </w:pPr>
      <w:r w:rsidRPr="00CC4342">
        <w:t xml:space="preserve">B. Two important principles to remember: </w:t>
      </w:r>
    </w:p>
    <w:p w14:paraId="43692B72" w14:textId="77777777" w:rsidR="000862A3" w:rsidRPr="00CC4342" w:rsidRDefault="000862A3" w:rsidP="006F3292">
      <w:pPr>
        <w:pStyle w:val="NoSpacing"/>
        <w:numPr>
          <w:ilvl w:val="0"/>
          <w:numId w:val="58"/>
        </w:numPr>
        <w:spacing w:line="276" w:lineRule="auto"/>
        <w:ind w:left="900" w:hanging="450"/>
      </w:pPr>
      <w:r w:rsidRPr="00CC4342">
        <w:t xml:space="preserve">Formulas show chemistry at a standstill.  Every chemical compound has a formula that cannot be altered. </w:t>
      </w:r>
    </w:p>
    <w:p w14:paraId="34B4893C" w14:textId="77777777" w:rsidR="000862A3" w:rsidRPr="00CC4342" w:rsidRDefault="000862A3" w:rsidP="006F3292">
      <w:pPr>
        <w:pStyle w:val="NoSpacing"/>
        <w:numPr>
          <w:ilvl w:val="0"/>
          <w:numId w:val="58"/>
        </w:numPr>
        <w:spacing w:line="276" w:lineRule="auto"/>
        <w:ind w:left="900" w:hanging="450"/>
      </w:pPr>
      <w:r w:rsidRPr="00CC4342">
        <w:lastRenderedPageBreak/>
        <w:t xml:space="preserve">A chemical reaction must account for every atom that is used. This is an application of the Law of Conservation of Matter that states that in a chemical reaction atoms are neither created nor destroyed. </w:t>
      </w:r>
    </w:p>
    <w:p w14:paraId="0D018DF4" w14:textId="77777777" w:rsidR="000862A3" w:rsidRPr="00CC4342" w:rsidRDefault="000862A3" w:rsidP="006F3292">
      <w:pPr>
        <w:pStyle w:val="NoSpacing"/>
        <w:spacing w:line="276" w:lineRule="auto"/>
      </w:pPr>
    </w:p>
    <w:p w14:paraId="0FAF843D" w14:textId="77777777" w:rsidR="000862A3" w:rsidRPr="00CC4342" w:rsidRDefault="000862A3" w:rsidP="006F3292">
      <w:pPr>
        <w:pStyle w:val="NoSpacing"/>
        <w:spacing w:line="276" w:lineRule="auto"/>
        <w:ind w:firstLine="270"/>
      </w:pPr>
      <w:r w:rsidRPr="00CC4342">
        <w:t xml:space="preserve">C. Some things to remember about writing equations: </w:t>
      </w:r>
    </w:p>
    <w:p w14:paraId="5B70CD48" w14:textId="77777777" w:rsidR="000862A3" w:rsidRPr="00CC4342" w:rsidRDefault="000862A3" w:rsidP="006F3292">
      <w:pPr>
        <w:pStyle w:val="NoSpacing"/>
        <w:numPr>
          <w:ilvl w:val="0"/>
          <w:numId w:val="59"/>
        </w:numPr>
        <w:spacing w:line="276" w:lineRule="auto"/>
        <w:ind w:left="900" w:hanging="450"/>
      </w:pPr>
      <w:r w:rsidRPr="00CC4342">
        <w:t>The diatomic elements when they stand alone are always written H</w:t>
      </w:r>
      <w:r w:rsidRPr="00CC4342">
        <w:rPr>
          <w:vertAlign w:val="subscript"/>
        </w:rPr>
        <w:t>2</w:t>
      </w:r>
      <w:r w:rsidRPr="00CC4342">
        <w:t>, N</w:t>
      </w:r>
      <w:r w:rsidRPr="00CC4342">
        <w:rPr>
          <w:vertAlign w:val="subscript"/>
        </w:rPr>
        <w:t>2</w:t>
      </w:r>
      <w:r w:rsidRPr="00CC4342">
        <w:t>, O</w:t>
      </w:r>
      <w:r w:rsidRPr="00CC4342">
        <w:rPr>
          <w:vertAlign w:val="subscript"/>
        </w:rPr>
        <w:t>2</w:t>
      </w:r>
      <w:r w:rsidRPr="00CC4342">
        <w:t>, F</w:t>
      </w:r>
      <w:r w:rsidRPr="00CC4342">
        <w:rPr>
          <w:vertAlign w:val="subscript"/>
        </w:rPr>
        <w:t>2</w:t>
      </w:r>
      <w:r w:rsidRPr="00CC4342">
        <w:t>, Cl</w:t>
      </w:r>
      <w:r w:rsidRPr="00CC4342">
        <w:rPr>
          <w:vertAlign w:val="subscript"/>
        </w:rPr>
        <w:t>2</w:t>
      </w:r>
      <w:r w:rsidRPr="00CC4342">
        <w:t>, Br</w:t>
      </w:r>
      <w:r w:rsidRPr="00CC4342">
        <w:rPr>
          <w:vertAlign w:val="subscript"/>
        </w:rPr>
        <w:t>2</w:t>
      </w:r>
      <w:r w:rsidRPr="00CC4342">
        <w:t>, I</w:t>
      </w:r>
      <w:r w:rsidRPr="00CC4342">
        <w:rPr>
          <w:vertAlign w:val="subscript"/>
        </w:rPr>
        <w:t>2</w:t>
      </w:r>
      <w:r w:rsidRPr="00CC4342">
        <w:t xml:space="preserve"> </w:t>
      </w:r>
    </w:p>
    <w:p w14:paraId="11803B0B" w14:textId="77777777" w:rsidR="000862A3" w:rsidRPr="00CC4342" w:rsidRDefault="000862A3" w:rsidP="006F3292">
      <w:pPr>
        <w:pStyle w:val="NoSpacing"/>
        <w:numPr>
          <w:ilvl w:val="0"/>
          <w:numId w:val="59"/>
        </w:numPr>
        <w:spacing w:line="276" w:lineRule="auto"/>
        <w:ind w:left="900" w:hanging="450"/>
      </w:pPr>
      <w:r w:rsidRPr="00CC4342">
        <w:t>The sign</w:t>
      </w:r>
      <w:proofErr w:type="gramStart"/>
      <w:r w:rsidRPr="00CC4342">
        <w:t>,  →</w:t>
      </w:r>
      <w:proofErr w:type="gramEnd"/>
      <w:r w:rsidRPr="00CC4342">
        <w:t xml:space="preserve">  , means "yields" and shows the direction of the action. </w:t>
      </w:r>
    </w:p>
    <w:p w14:paraId="7F65E072" w14:textId="77777777" w:rsidR="000862A3" w:rsidRPr="00CC4342" w:rsidRDefault="000862A3" w:rsidP="006F3292">
      <w:pPr>
        <w:pStyle w:val="NoSpacing"/>
        <w:numPr>
          <w:ilvl w:val="0"/>
          <w:numId w:val="59"/>
        </w:numPr>
        <w:spacing w:line="276" w:lineRule="auto"/>
        <w:ind w:left="900" w:hanging="450"/>
      </w:pPr>
      <w:r w:rsidRPr="00CC4342">
        <w:t xml:space="preserve">A small delta, (D), above the arrow shows that heat has been added. </w:t>
      </w:r>
    </w:p>
    <w:p w14:paraId="02607240" w14:textId="77777777" w:rsidR="000862A3" w:rsidRPr="00CC4342" w:rsidRDefault="000862A3" w:rsidP="006F3292">
      <w:pPr>
        <w:pStyle w:val="NoSpacing"/>
        <w:numPr>
          <w:ilvl w:val="0"/>
          <w:numId w:val="59"/>
        </w:numPr>
        <w:spacing w:line="276" w:lineRule="auto"/>
        <w:ind w:left="900" w:hanging="450"/>
      </w:pPr>
      <w:r w:rsidRPr="00CC4342">
        <w:t>A double arrow</w:t>
      </w:r>
      <w:proofErr w:type="gramStart"/>
      <w:r w:rsidRPr="00CC4342">
        <w:t>,  ↔</w:t>
      </w:r>
      <w:proofErr w:type="gramEnd"/>
      <w:r w:rsidRPr="00CC4342">
        <w:t xml:space="preserve">  , shows that the reaction is reversible and can go in both directions. </w:t>
      </w:r>
    </w:p>
    <w:p w14:paraId="490BA60A" w14:textId="77777777" w:rsidR="000862A3" w:rsidRPr="00CC4342" w:rsidRDefault="000862A3" w:rsidP="006F3292">
      <w:pPr>
        <w:pStyle w:val="NoSpacing"/>
        <w:numPr>
          <w:ilvl w:val="0"/>
          <w:numId w:val="59"/>
        </w:numPr>
        <w:spacing w:line="276" w:lineRule="auto"/>
        <w:ind w:left="900" w:hanging="450"/>
      </w:pPr>
      <w:r w:rsidRPr="00CC4342">
        <w:t xml:space="preserve">Before beginning to balance an equation, check each formula to see that it is correct. NEVER change a formula during the balancing of an equation. </w:t>
      </w:r>
    </w:p>
    <w:p w14:paraId="5EEDAE97" w14:textId="77777777" w:rsidR="000862A3" w:rsidRPr="00CC4342" w:rsidRDefault="000862A3" w:rsidP="006F3292">
      <w:pPr>
        <w:pStyle w:val="NoSpacing"/>
        <w:numPr>
          <w:ilvl w:val="0"/>
          <w:numId w:val="59"/>
        </w:numPr>
        <w:spacing w:line="276" w:lineRule="auto"/>
        <w:ind w:left="900" w:hanging="450"/>
      </w:pPr>
      <w:r w:rsidRPr="00CC4342">
        <w:t xml:space="preserve">Balancing is done by placing coefficients in front of the formulas to insure the same number of atoms of each element on both sides of the arrow. </w:t>
      </w:r>
    </w:p>
    <w:p w14:paraId="5F4FC958" w14:textId="77777777" w:rsidR="000862A3" w:rsidRPr="00CC4342" w:rsidRDefault="000862A3" w:rsidP="006F3292">
      <w:pPr>
        <w:pStyle w:val="NoSpacing"/>
        <w:spacing w:line="276" w:lineRule="auto"/>
        <w:ind w:firstLine="270"/>
      </w:pPr>
    </w:p>
    <w:p w14:paraId="12EC23CA" w14:textId="77777777" w:rsidR="000862A3" w:rsidRPr="00CC4342" w:rsidRDefault="000862A3" w:rsidP="006F3292">
      <w:pPr>
        <w:pStyle w:val="NoSpacing"/>
        <w:spacing w:line="276" w:lineRule="auto"/>
        <w:ind w:firstLine="270"/>
      </w:pPr>
      <w:r w:rsidRPr="00CC4342">
        <w:t xml:space="preserve">D. Rules for writing equations. </w:t>
      </w:r>
    </w:p>
    <w:p w14:paraId="0825C8AA" w14:textId="77777777" w:rsidR="000862A3" w:rsidRPr="00CC4342" w:rsidRDefault="000862A3" w:rsidP="006F3292">
      <w:pPr>
        <w:pStyle w:val="NoSpacing"/>
        <w:numPr>
          <w:ilvl w:val="0"/>
          <w:numId w:val="60"/>
        </w:numPr>
        <w:spacing w:line="276" w:lineRule="auto"/>
        <w:ind w:left="900" w:hanging="450"/>
      </w:pPr>
      <w:r w:rsidRPr="00CC4342">
        <w:t xml:space="preserve">Write down the formula(s) for any substance entering into the reaction. Place a plus (+) sign between the formulas as needed and put the yield arrow after the last one. </w:t>
      </w:r>
    </w:p>
    <w:p w14:paraId="2C8FD1CA" w14:textId="77777777" w:rsidR="000862A3" w:rsidRPr="00CC4342" w:rsidRDefault="000862A3" w:rsidP="006F3292">
      <w:pPr>
        <w:pStyle w:val="NoSpacing"/>
        <w:numPr>
          <w:ilvl w:val="0"/>
          <w:numId w:val="60"/>
        </w:numPr>
        <w:spacing w:line="276" w:lineRule="auto"/>
        <w:ind w:left="900" w:hanging="450"/>
      </w:pPr>
      <w:r w:rsidRPr="00CC4342">
        <w:t xml:space="preserve">Examine the formulas carefully and decide which of the four types of equations applies to the reaction you are considering. </w:t>
      </w:r>
    </w:p>
    <w:p w14:paraId="246FF66B" w14:textId="77777777" w:rsidR="000862A3" w:rsidRPr="00CC4342" w:rsidRDefault="000862A3" w:rsidP="006F3292">
      <w:pPr>
        <w:pStyle w:val="NoSpacing"/>
        <w:numPr>
          <w:ilvl w:val="0"/>
          <w:numId w:val="60"/>
        </w:numPr>
        <w:spacing w:line="276" w:lineRule="auto"/>
        <w:ind w:left="900" w:hanging="450"/>
      </w:pPr>
      <w:r w:rsidRPr="00CC4342">
        <w:t xml:space="preserve">On the basis of your decision, write down the correct formulas for all products formed, placing them to the right of the arrow. </w:t>
      </w:r>
    </w:p>
    <w:p w14:paraId="76284078" w14:textId="77777777" w:rsidR="000862A3" w:rsidRPr="00CC4342" w:rsidRDefault="000862A3" w:rsidP="006F3292">
      <w:pPr>
        <w:pStyle w:val="NoSpacing"/>
        <w:spacing w:line="276" w:lineRule="auto"/>
        <w:ind w:left="900"/>
      </w:pPr>
    </w:p>
    <w:p w14:paraId="764D3E02" w14:textId="77777777" w:rsidR="000862A3" w:rsidRPr="00CC4342" w:rsidRDefault="000862A3" w:rsidP="006F3292">
      <w:pPr>
        <w:spacing w:line="276" w:lineRule="auto"/>
        <w:rPr>
          <w:rFonts w:eastAsia="Times New Roman"/>
          <w:bCs/>
        </w:rPr>
      </w:pPr>
      <w:r w:rsidRPr="00CC4342">
        <w:rPr>
          <w:rFonts w:eastAsia="Times New Roman"/>
          <w:bCs/>
        </w:rPr>
        <w:t>III. Indications of a Chemical Reaction</w:t>
      </w:r>
    </w:p>
    <w:p w14:paraId="0C50DC73" w14:textId="77777777" w:rsidR="000862A3" w:rsidRPr="00CC4342" w:rsidRDefault="000862A3" w:rsidP="006F3292">
      <w:pPr>
        <w:numPr>
          <w:ilvl w:val="0"/>
          <w:numId w:val="55"/>
        </w:numPr>
        <w:autoSpaceDE w:val="0"/>
        <w:autoSpaceDN w:val="0"/>
        <w:adjustRightInd w:val="0"/>
        <w:spacing w:line="276" w:lineRule="auto"/>
        <w:ind w:left="900" w:hanging="450"/>
        <w:contextualSpacing/>
        <w:rPr>
          <w:rFonts w:eastAsia="Times New Roman"/>
        </w:rPr>
      </w:pPr>
      <w:r w:rsidRPr="00CC4342">
        <w:rPr>
          <w:rFonts w:eastAsia="Times New Roman"/>
          <w:iCs/>
        </w:rPr>
        <w:t xml:space="preserve">Evolution of heat and light. </w:t>
      </w:r>
      <w:r w:rsidRPr="00CC4342">
        <w:rPr>
          <w:rFonts w:eastAsia="Times New Roman"/>
        </w:rPr>
        <w:t>A change in matter that releases energy as both heat and light is strong evidence that a chemical reaction has taken place</w:t>
      </w:r>
      <w:proofErr w:type="gramStart"/>
      <w:r w:rsidRPr="00CC4342">
        <w:rPr>
          <w:rFonts w:eastAsia="Times New Roman"/>
        </w:rPr>
        <w:t>..</w:t>
      </w:r>
      <w:proofErr w:type="gramEnd"/>
      <w:r w:rsidRPr="00CC4342">
        <w:rPr>
          <w:rFonts w:eastAsia="Times New Roman"/>
        </w:rPr>
        <w:t xml:space="preserve"> Some reactions release only heat or only light. However, the evolution of heat or light by itself is not necessarily a sign of chemical change because many physical changes also release either heat or light.</w:t>
      </w:r>
    </w:p>
    <w:p w14:paraId="1525D5DC" w14:textId="77777777" w:rsidR="000862A3" w:rsidRPr="00CC4342" w:rsidRDefault="000862A3" w:rsidP="006F3292">
      <w:pPr>
        <w:numPr>
          <w:ilvl w:val="0"/>
          <w:numId w:val="55"/>
        </w:numPr>
        <w:autoSpaceDE w:val="0"/>
        <w:autoSpaceDN w:val="0"/>
        <w:adjustRightInd w:val="0"/>
        <w:spacing w:line="276" w:lineRule="auto"/>
        <w:ind w:left="900" w:hanging="450"/>
        <w:contextualSpacing/>
        <w:rPr>
          <w:rFonts w:eastAsia="Times New Roman"/>
        </w:rPr>
      </w:pPr>
      <w:r w:rsidRPr="00CC4342">
        <w:rPr>
          <w:rFonts w:eastAsia="Times New Roman"/>
          <w:iCs/>
        </w:rPr>
        <w:t xml:space="preserve">Production of a gas. </w:t>
      </w:r>
      <w:r w:rsidRPr="00CC4342">
        <w:rPr>
          <w:rFonts w:eastAsia="Times New Roman"/>
        </w:rPr>
        <w:t>The evolution of gas bubbles when two substances are mixed is often evidence of a chemical reaction. For example, bubbles of carbon dioxide gas form immediately when baking soda is mixed with vinegar</w:t>
      </w:r>
    </w:p>
    <w:p w14:paraId="678A2798" w14:textId="77777777" w:rsidR="000862A3" w:rsidRPr="00CC4342" w:rsidRDefault="000862A3" w:rsidP="006F3292">
      <w:pPr>
        <w:numPr>
          <w:ilvl w:val="0"/>
          <w:numId w:val="55"/>
        </w:numPr>
        <w:autoSpaceDE w:val="0"/>
        <w:autoSpaceDN w:val="0"/>
        <w:adjustRightInd w:val="0"/>
        <w:spacing w:line="276" w:lineRule="auto"/>
        <w:ind w:left="900" w:hanging="450"/>
        <w:contextualSpacing/>
        <w:rPr>
          <w:rFonts w:eastAsia="Times New Roman"/>
        </w:rPr>
      </w:pPr>
      <w:r w:rsidRPr="00CC4342">
        <w:rPr>
          <w:rFonts w:eastAsia="Times New Roman"/>
          <w:iCs/>
        </w:rPr>
        <w:t xml:space="preserve">Formation of a precipitate. </w:t>
      </w:r>
      <w:r w:rsidRPr="00CC4342">
        <w:rPr>
          <w:rFonts w:eastAsia="Times New Roman"/>
        </w:rPr>
        <w:t xml:space="preserve">Many chemical reactions take place between substances that are dissolved in liquids. If a solid appears after two solutions are mixed, a reaction has likely occurred. </w:t>
      </w:r>
      <w:r w:rsidRPr="00CC4342">
        <w:rPr>
          <w:rFonts w:eastAsia="Times New Roman"/>
          <w:iCs/>
        </w:rPr>
        <w:t xml:space="preserve">A solid that is produced as a result of a chemical reaction in solution and that separates from the solution is known as a </w:t>
      </w:r>
      <w:r w:rsidRPr="00CC4342">
        <w:rPr>
          <w:rFonts w:eastAsia="Times New Roman"/>
          <w:b/>
          <w:bCs/>
        </w:rPr>
        <w:t>precipitate</w:t>
      </w:r>
      <w:r w:rsidRPr="00CC4342">
        <w:rPr>
          <w:rFonts w:eastAsia="Times New Roman"/>
          <w:bCs/>
        </w:rPr>
        <w:t xml:space="preserve">. </w:t>
      </w:r>
    </w:p>
    <w:p w14:paraId="3A1DE7C8" w14:textId="77777777" w:rsidR="000862A3" w:rsidRPr="00CC4342" w:rsidRDefault="000862A3" w:rsidP="006F3292">
      <w:pPr>
        <w:numPr>
          <w:ilvl w:val="0"/>
          <w:numId w:val="55"/>
        </w:numPr>
        <w:autoSpaceDE w:val="0"/>
        <w:autoSpaceDN w:val="0"/>
        <w:adjustRightInd w:val="0"/>
        <w:spacing w:line="276" w:lineRule="auto"/>
        <w:ind w:left="900" w:hanging="450"/>
        <w:contextualSpacing/>
        <w:rPr>
          <w:rFonts w:eastAsia="Times New Roman"/>
        </w:rPr>
      </w:pPr>
      <w:r w:rsidRPr="00CC4342">
        <w:rPr>
          <w:rFonts w:eastAsia="Times New Roman"/>
          <w:iCs/>
        </w:rPr>
        <w:t xml:space="preserve">Color change. </w:t>
      </w:r>
      <w:r w:rsidRPr="00CC4342">
        <w:rPr>
          <w:rFonts w:eastAsia="Times New Roman"/>
        </w:rPr>
        <w:t>A change in color is often an indication of a chemical reaction.</w:t>
      </w:r>
    </w:p>
    <w:p w14:paraId="2851BD46" w14:textId="77777777" w:rsidR="000862A3" w:rsidRPr="00CC4342" w:rsidRDefault="000862A3" w:rsidP="006F3292">
      <w:pPr>
        <w:spacing w:line="276" w:lineRule="auto"/>
        <w:rPr>
          <w:rFonts w:eastAsia="Times New Roman"/>
          <w:b/>
          <w:bCs/>
        </w:rPr>
      </w:pPr>
    </w:p>
    <w:p w14:paraId="3AB5E7A3" w14:textId="77777777" w:rsidR="000862A3" w:rsidRPr="00CC4342" w:rsidRDefault="000862A3">
      <w:pPr>
        <w:rPr>
          <w:rFonts w:eastAsia="Times New Roman"/>
          <w:b/>
          <w:bCs/>
        </w:rPr>
      </w:pPr>
      <w:r w:rsidRPr="00CC4342">
        <w:rPr>
          <w:rFonts w:eastAsia="Times New Roman"/>
          <w:b/>
          <w:bCs/>
        </w:rPr>
        <w:br w:type="page"/>
      </w:r>
    </w:p>
    <w:p w14:paraId="31CB9647" w14:textId="146FA615" w:rsidR="000862A3" w:rsidRPr="00CC4342" w:rsidRDefault="000862A3" w:rsidP="006F3292">
      <w:pPr>
        <w:spacing w:line="276" w:lineRule="auto"/>
        <w:jc w:val="center"/>
        <w:rPr>
          <w:rFonts w:eastAsia="Times New Roman"/>
          <w:b/>
          <w:bCs/>
        </w:rPr>
      </w:pPr>
      <w:bookmarkStart w:id="48" w:name="Synthesis"/>
      <w:r w:rsidRPr="00CC4342">
        <w:rPr>
          <w:rFonts w:eastAsia="Times New Roman"/>
          <w:b/>
          <w:bCs/>
        </w:rPr>
        <w:lastRenderedPageBreak/>
        <w:t>Reaction Types</w:t>
      </w:r>
      <w:r w:rsidR="00613FBF" w:rsidRPr="00CC4342">
        <w:rPr>
          <w:rFonts w:eastAsia="Times New Roman"/>
          <w:b/>
          <w:bCs/>
        </w:rPr>
        <w:t xml:space="preserve">: </w:t>
      </w:r>
      <w:r w:rsidRPr="00CC4342">
        <w:rPr>
          <w:rFonts w:eastAsia="Times New Roman"/>
          <w:b/>
          <w:bCs/>
        </w:rPr>
        <w:t>Synthesis (Composition or Combination) Reactions</w:t>
      </w:r>
    </w:p>
    <w:bookmarkEnd w:id="48"/>
    <w:p w14:paraId="7D4D2ACB" w14:textId="77777777" w:rsidR="00613FBF" w:rsidRPr="00CC4342" w:rsidRDefault="00613FBF" w:rsidP="006F3292">
      <w:pPr>
        <w:spacing w:line="276" w:lineRule="auto"/>
        <w:jc w:val="center"/>
        <w:rPr>
          <w:rFonts w:eastAsia="Times New Roman"/>
          <w:b/>
          <w:bCs/>
        </w:rPr>
      </w:pPr>
    </w:p>
    <w:p w14:paraId="3B82792F" w14:textId="21466846" w:rsidR="000862A3" w:rsidRPr="00CC4342" w:rsidRDefault="000862A3" w:rsidP="006F3292">
      <w:pPr>
        <w:autoSpaceDE w:val="0"/>
        <w:autoSpaceDN w:val="0"/>
        <w:adjustRightInd w:val="0"/>
        <w:spacing w:line="276" w:lineRule="auto"/>
        <w:rPr>
          <w:rFonts w:eastAsia="Times New Roman"/>
        </w:rPr>
      </w:pPr>
      <w:r w:rsidRPr="00CC4342">
        <w:rPr>
          <w:rFonts w:eastAsia="Times New Roman"/>
          <w:iCs/>
        </w:rPr>
        <w:t xml:space="preserve">In a </w:t>
      </w:r>
      <w:r w:rsidRPr="00CC4342">
        <w:rPr>
          <w:rFonts w:eastAsia="Times New Roman"/>
          <w:bCs/>
        </w:rPr>
        <w:t xml:space="preserve">synthesis reaction, </w:t>
      </w:r>
      <w:r w:rsidRPr="00CC4342">
        <w:rPr>
          <w:rFonts w:eastAsia="Times New Roman"/>
          <w:iCs/>
        </w:rPr>
        <w:t xml:space="preserve">also known as a </w:t>
      </w:r>
      <w:r w:rsidRPr="00CC4342">
        <w:rPr>
          <w:rFonts w:eastAsia="Times New Roman"/>
          <w:bCs/>
        </w:rPr>
        <w:t xml:space="preserve">composition or combination reaction, </w:t>
      </w:r>
      <w:r w:rsidRPr="00CC4342">
        <w:rPr>
          <w:rFonts w:eastAsia="Times New Roman"/>
          <w:iCs/>
        </w:rPr>
        <w:t xml:space="preserve">two or more substances combine to form a new compound. </w:t>
      </w:r>
      <w:r w:rsidRPr="00CC4342">
        <w:rPr>
          <w:rFonts w:eastAsia="Times New Roman"/>
        </w:rPr>
        <w:t>This type of reaction is represented by the following general equation: A + X → AX</w:t>
      </w:r>
      <w:r w:rsidR="000F52C3" w:rsidRPr="00CC4342">
        <w:rPr>
          <w:rFonts w:eastAsia="Times New Roman"/>
        </w:rPr>
        <w:t xml:space="preserve">. </w:t>
      </w:r>
      <w:proofErr w:type="gramStart"/>
      <w:r w:rsidRPr="00CC4342">
        <w:rPr>
          <w:rFonts w:eastAsia="Times New Roman"/>
        </w:rPr>
        <w:t>A and</w:t>
      </w:r>
      <w:proofErr w:type="gramEnd"/>
      <w:r w:rsidRPr="00CC4342">
        <w:rPr>
          <w:rFonts w:eastAsia="Times New Roman"/>
        </w:rPr>
        <w:t xml:space="preserve"> X can be elements or compounds. AX is a compound. </w:t>
      </w:r>
    </w:p>
    <w:p w14:paraId="176FE30F" w14:textId="77777777" w:rsidR="000862A3" w:rsidRPr="00CC4342" w:rsidRDefault="000862A3" w:rsidP="006F3292">
      <w:pPr>
        <w:autoSpaceDE w:val="0"/>
        <w:autoSpaceDN w:val="0"/>
        <w:adjustRightInd w:val="0"/>
        <w:spacing w:line="276" w:lineRule="auto"/>
        <w:rPr>
          <w:rFonts w:eastAsia="Times New Roman"/>
          <w:bCs/>
        </w:rPr>
      </w:pPr>
    </w:p>
    <w:p w14:paraId="3A6667E7"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1. Reactions of Metals with Oxygen to form Oxides</w:t>
      </w:r>
    </w:p>
    <w:p w14:paraId="05ACDE44"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The combination of a metal with oxygen to produces an </w:t>
      </w:r>
      <w:r w:rsidRPr="00CC4342">
        <w:rPr>
          <w:rFonts w:eastAsia="Times New Roman"/>
          <w:i/>
          <w:iCs/>
        </w:rPr>
        <w:t xml:space="preserve">oxide </w:t>
      </w:r>
      <w:r w:rsidRPr="00CC4342">
        <w:rPr>
          <w:rFonts w:eastAsia="Times New Roman"/>
        </w:rPr>
        <w:t xml:space="preserve">of the element. Almost all metals react with oxygen to form oxides. </w:t>
      </w:r>
    </w:p>
    <w:p w14:paraId="53D785E8"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4Al(s) + </w:t>
      </w:r>
      <w:proofErr w:type="gramStart"/>
      <w:r w:rsidRPr="00CC4342">
        <w:rPr>
          <w:rFonts w:eastAsia="Times New Roman"/>
        </w:rPr>
        <w:t>3O</w:t>
      </w:r>
      <w:r w:rsidRPr="00CC4342">
        <w:rPr>
          <w:rFonts w:eastAsia="Times New Roman"/>
          <w:vertAlign w:val="subscript"/>
        </w:rPr>
        <w:t>2</w:t>
      </w:r>
      <w:r w:rsidRPr="00CC4342">
        <w:rPr>
          <w:rFonts w:eastAsia="Times New Roman"/>
        </w:rPr>
        <w:t>(</w:t>
      </w:r>
      <w:proofErr w:type="gramEnd"/>
      <w:r w:rsidRPr="00CC4342">
        <w:rPr>
          <w:rFonts w:eastAsia="Times New Roman"/>
        </w:rPr>
        <w:t>g) → 2Al</w:t>
      </w:r>
      <w:r w:rsidRPr="00CC4342">
        <w:rPr>
          <w:rFonts w:eastAsia="Times New Roman"/>
          <w:vertAlign w:val="subscript"/>
        </w:rPr>
        <w:t>2</w:t>
      </w:r>
      <w:r w:rsidRPr="00CC4342">
        <w:rPr>
          <w:rFonts w:eastAsia="Times New Roman"/>
        </w:rPr>
        <w:t>O</w:t>
      </w:r>
      <w:r w:rsidRPr="00CC4342">
        <w:rPr>
          <w:rFonts w:eastAsia="Times New Roman"/>
          <w:vertAlign w:val="subscript"/>
        </w:rPr>
        <w:t>3</w:t>
      </w:r>
      <w:r w:rsidRPr="00CC4342">
        <w:rPr>
          <w:rFonts w:eastAsia="Times New Roman"/>
        </w:rPr>
        <w:t>(s)</w:t>
      </w:r>
    </w:p>
    <w:p w14:paraId="0E38FFC2" w14:textId="77777777" w:rsidR="000862A3" w:rsidRPr="00CC4342" w:rsidRDefault="000862A3" w:rsidP="006F3292">
      <w:pPr>
        <w:autoSpaceDE w:val="0"/>
        <w:autoSpaceDN w:val="0"/>
        <w:adjustRightInd w:val="0"/>
        <w:spacing w:line="276" w:lineRule="auto"/>
        <w:rPr>
          <w:rFonts w:eastAsia="Times New Roman"/>
        </w:rPr>
      </w:pPr>
    </w:p>
    <w:p w14:paraId="3BB86D39" w14:textId="77777777" w:rsidR="000862A3" w:rsidRPr="00CC4342" w:rsidRDefault="000862A3" w:rsidP="006F3292">
      <w:pPr>
        <w:autoSpaceDE w:val="0"/>
        <w:autoSpaceDN w:val="0"/>
        <w:adjustRightInd w:val="0"/>
        <w:spacing w:line="276" w:lineRule="auto"/>
        <w:rPr>
          <w:rFonts w:eastAsia="Times New Roman"/>
          <w:b/>
        </w:rPr>
      </w:pPr>
      <w:r w:rsidRPr="00CC4342">
        <w:rPr>
          <w:rFonts w:eastAsia="Times New Roman"/>
          <w:b/>
        </w:rPr>
        <w:t>2. Reactions of Metals with Sulfur to form Sulfides</w:t>
      </w:r>
    </w:p>
    <w:p w14:paraId="2D4302F1"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 xml:space="preserve">The combination of a metal with sulfur to produce a </w:t>
      </w:r>
      <w:r w:rsidRPr="00CC4342">
        <w:rPr>
          <w:rFonts w:eastAsia="Times New Roman"/>
          <w:i/>
          <w:iCs/>
        </w:rPr>
        <w:t xml:space="preserve">sulfide </w:t>
      </w:r>
      <w:r w:rsidRPr="00CC4342">
        <w:rPr>
          <w:rFonts w:eastAsia="Times New Roman"/>
        </w:rPr>
        <w:t>of the element.</w:t>
      </w:r>
      <w:proofErr w:type="gramEnd"/>
      <w:r w:rsidRPr="00CC4342">
        <w:rPr>
          <w:rFonts w:eastAsia="Times New Roman"/>
        </w:rPr>
        <w:t xml:space="preserve"> Almost all metals react with oxygen to form sulfides. </w:t>
      </w:r>
    </w:p>
    <w:p w14:paraId="7ED4AC37"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8Ba(s) + S</w:t>
      </w:r>
      <w:r w:rsidRPr="00CC4342">
        <w:rPr>
          <w:rFonts w:eastAsia="Times New Roman"/>
          <w:vertAlign w:val="subscript"/>
        </w:rPr>
        <w:t>8</w:t>
      </w:r>
      <w:r w:rsidRPr="00CC4342">
        <w:rPr>
          <w:rFonts w:eastAsia="Times New Roman"/>
        </w:rPr>
        <w:t>(s) → 8BaS(s)</w:t>
      </w:r>
    </w:p>
    <w:p w14:paraId="3FDFC3EC" w14:textId="77777777" w:rsidR="000862A3" w:rsidRPr="00CC4342" w:rsidRDefault="000862A3" w:rsidP="006F3292">
      <w:pPr>
        <w:autoSpaceDE w:val="0"/>
        <w:autoSpaceDN w:val="0"/>
        <w:adjustRightInd w:val="0"/>
        <w:spacing w:line="276" w:lineRule="auto"/>
        <w:rPr>
          <w:rFonts w:eastAsia="Times New Roman"/>
          <w:bCs/>
        </w:rPr>
      </w:pPr>
    </w:p>
    <w:p w14:paraId="066C1E03"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 xml:space="preserve">3. Reactions </w:t>
      </w:r>
      <w:proofErr w:type="gramStart"/>
      <w:r w:rsidRPr="00CC4342">
        <w:rPr>
          <w:rFonts w:eastAsia="Times New Roman"/>
          <w:b/>
          <w:bCs/>
        </w:rPr>
        <w:t>of  Nonmetals</w:t>
      </w:r>
      <w:proofErr w:type="gramEnd"/>
      <w:r w:rsidRPr="00CC4342">
        <w:rPr>
          <w:rFonts w:eastAsia="Times New Roman"/>
          <w:b/>
          <w:bCs/>
        </w:rPr>
        <w:t xml:space="preserve"> with Oxygen to form  Nonmetal Oxides</w:t>
      </w:r>
    </w:p>
    <w:p w14:paraId="7CC8146E"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The combination of a nonmetal with oxygen produces an </w:t>
      </w:r>
      <w:r w:rsidRPr="00CC4342">
        <w:rPr>
          <w:rFonts w:eastAsia="Times New Roman"/>
          <w:i/>
          <w:iCs/>
        </w:rPr>
        <w:t xml:space="preserve">oxide </w:t>
      </w:r>
      <w:r w:rsidRPr="00CC4342">
        <w:rPr>
          <w:rFonts w:eastAsia="Times New Roman"/>
        </w:rPr>
        <w:t xml:space="preserve">of the element. Almost all nonmetals metals react with oxygen to form oxides. </w:t>
      </w:r>
    </w:p>
    <w:p w14:paraId="22C4BAC5"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C(s) + </w:t>
      </w:r>
      <w:proofErr w:type="gramStart"/>
      <w:r w:rsidRPr="00CC4342">
        <w:rPr>
          <w:rFonts w:eastAsia="Times New Roman"/>
        </w:rPr>
        <w:t>O</w:t>
      </w:r>
      <w:r w:rsidRPr="00CC4342">
        <w:rPr>
          <w:rFonts w:eastAsia="Times New Roman"/>
          <w:vertAlign w:val="subscript"/>
        </w:rPr>
        <w:t>2</w:t>
      </w:r>
      <w:r w:rsidRPr="00CC4342">
        <w:rPr>
          <w:rFonts w:eastAsia="Times New Roman"/>
        </w:rPr>
        <w:t>(</w:t>
      </w:r>
      <w:proofErr w:type="gramEnd"/>
      <w:r w:rsidRPr="00CC4342">
        <w:rPr>
          <w:rFonts w:eastAsia="Times New Roman"/>
        </w:rPr>
        <w:t>g) → CO</w:t>
      </w:r>
      <w:r w:rsidRPr="00CC4342">
        <w:rPr>
          <w:rFonts w:eastAsia="Times New Roman"/>
          <w:vertAlign w:val="subscript"/>
        </w:rPr>
        <w:t>2</w:t>
      </w:r>
      <w:r w:rsidRPr="00CC4342">
        <w:rPr>
          <w:rFonts w:eastAsia="Times New Roman"/>
        </w:rPr>
        <w:t>(g)</w:t>
      </w:r>
    </w:p>
    <w:p w14:paraId="703DE650" w14:textId="77777777" w:rsidR="000862A3" w:rsidRPr="00CC4342" w:rsidRDefault="000862A3" w:rsidP="006F3292">
      <w:pPr>
        <w:autoSpaceDE w:val="0"/>
        <w:autoSpaceDN w:val="0"/>
        <w:adjustRightInd w:val="0"/>
        <w:spacing w:line="276" w:lineRule="auto"/>
        <w:rPr>
          <w:rFonts w:eastAsia="Times New Roman"/>
        </w:rPr>
      </w:pPr>
    </w:p>
    <w:p w14:paraId="11B98799"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4. Reactions of Metals with Halogens</w:t>
      </w:r>
    </w:p>
    <w:p w14:paraId="1593A7DD"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Metals react with halogens to make ‘salt’ (halogen means ‘salt-maker’).</w:t>
      </w:r>
    </w:p>
    <w:p w14:paraId="5C9B945D" w14:textId="77777777" w:rsidR="000862A3" w:rsidRPr="00CC4342" w:rsidRDefault="000862A3" w:rsidP="006F3292">
      <w:pPr>
        <w:autoSpaceDE w:val="0"/>
        <w:autoSpaceDN w:val="0"/>
        <w:adjustRightInd w:val="0"/>
        <w:spacing w:line="276" w:lineRule="auto"/>
        <w:rPr>
          <w:rFonts w:eastAsia="Times New Roman"/>
          <w:vertAlign w:val="subscript"/>
        </w:rPr>
      </w:pPr>
      <w:r w:rsidRPr="00CC4342">
        <w:rPr>
          <w:rFonts w:eastAsia="Times New Roman"/>
        </w:rPr>
        <w:t xml:space="preserve">2Na(s) + </w:t>
      </w:r>
      <w:proofErr w:type="gramStart"/>
      <w:r w:rsidRPr="00CC4342">
        <w:rPr>
          <w:rFonts w:eastAsia="Times New Roman"/>
        </w:rPr>
        <w:t>Cl</w:t>
      </w:r>
      <w:r w:rsidRPr="00CC4342">
        <w:rPr>
          <w:rFonts w:eastAsia="Times New Roman"/>
          <w:vertAlign w:val="subscript"/>
        </w:rPr>
        <w:t>2</w:t>
      </w:r>
      <w:r w:rsidRPr="00CC4342">
        <w:rPr>
          <w:rFonts w:eastAsia="Times New Roman"/>
        </w:rPr>
        <w:t>(</w:t>
      </w:r>
      <w:proofErr w:type="gramEnd"/>
      <w:r w:rsidRPr="00CC4342">
        <w:rPr>
          <w:rFonts w:eastAsia="Times New Roman"/>
        </w:rPr>
        <w:t>g) → 2NaCl(s)</w:t>
      </w:r>
    </w:p>
    <w:p w14:paraId="57978DC6" w14:textId="77777777" w:rsidR="000862A3" w:rsidRPr="00CC4342" w:rsidRDefault="000862A3" w:rsidP="006F3292">
      <w:pPr>
        <w:autoSpaceDE w:val="0"/>
        <w:autoSpaceDN w:val="0"/>
        <w:adjustRightInd w:val="0"/>
        <w:spacing w:line="276" w:lineRule="auto"/>
        <w:rPr>
          <w:rFonts w:eastAsia="Times New Roman"/>
          <w:bCs/>
        </w:rPr>
      </w:pPr>
    </w:p>
    <w:p w14:paraId="6C26C489"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 xml:space="preserve">5. Synthesis Reactions with Metal Hydroxides </w:t>
      </w:r>
    </w:p>
    <w:p w14:paraId="264EB348"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Oxides of active metals react with water to produce metal hydroxides. For example, calcium oxide reacts with water to form calcium hydroxide, an ingredient in some stomach antacids.</w:t>
      </w:r>
    </w:p>
    <w:p w14:paraId="3440A035"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CaO(s) + </w:t>
      </w:r>
      <w:proofErr w:type="gramStart"/>
      <w:r w:rsidRPr="00CC4342">
        <w:rPr>
          <w:rFonts w:eastAsia="Times New Roman"/>
        </w:rPr>
        <w:t>H</w:t>
      </w:r>
      <w:r w:rsidRPr="00CC4342">
        <w:rPr>
          <w:rFonts w:eastAsia="Times New Roman"/>
          <w:vertAlign w:val="subscript"/>
        </w:rPr>
        <w:t>2</w:t>
      </w:r>
      <w:r w:rsidRPr="00CC4342">
        <w:rPr>
          <w:rFonts w:eastAsia="Times New Roman"/>
        </w:rPr>
        <w:t>O</w:t>
      </w:r>
      <w:r w:rsidRPr="00CC4342">
        <w:rPr>
          <w:rFonts w:eastAsia="Times New Roman"/>
          <w:vertAlign w:val="subscript"/>
        </w:rPr>
        <w:t>(</w:t>
      </w:r>
      <w:proofErr w:type="gramEnd"/>
      <w:r w:rsidRPr="00CC4342">
        <w:rPr>
          <w:rFonts w:eastAsia="Times New Roman"/>
          <w:vertAlign w:val="subscript"/>
        </w:rPr>
        <w:t xml:space="preserve">l) </w:t>
      </w:r>
      <w:r w:rsidRPr="00CC4342">
        <w:rPr>
          <w:rFonts w:eastAsia="Times New Roman"/>
        </w:rPr>
        <w:t>→ Ca(OH)</w:t>
      </w:r>
      <w:r w:rsidRPr="00CC4342">
        <w:rPr>
          <w:rFonts w:eastAsia="Times New Roman"/>
          <w:vertAlign w:val="subscript"/>
        </w:rPr>
        <w:t>2</w:t>
      </w:r>
      <w:r w:rsidRPr="00CC4342">
        <w:rPr>
          <w:rFonts w:eastAsia="Times New Roman"/>
        </w:rPr>
        <w:t>(aq)</w:t>
      </w:r>
    </w:p>
    <w:p w14:paraId="6F84363F" w14:textId="77777777" w:rsidR="000862A3" w:rsidRPr="00CC4342" w:rsidRDefault="000862A3" w:rsidP="006F3292">
      <w:pPr>
        <w:autoSpaceDE w:val="0"/>
        <w:autoSpaceDN w:val="0"/>
        <w:adjustRightInd w:val="0"/>
        <w:spacing w:line="276" w:lineRule="auto"/>
        <w:rPr>
          <w:rFonts w:eastAsia="Times New Roman"/>
          <w:b/>
        </w:rPr>
      </w:pPr>
    </w:p>
    <w:p w14:paraId="2E4EDCEF"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rPr>
        <w:t xml:space="preserve">6. </w:t>
      </w:r>
      <w:r w:rsidRPr="00CC4342">
        <w:rPr>
          <w:rFonts w:eastAsia="Times New Roman"/>
          <w:b/>
          <w:bCs/>
        </w:rPr>
        <w:t xml:space="preserve">Synthesis Reactions with Nonmetal Oxides </w:t>
      </w:r>
    </w:p>
    <w:p w14:paraId="227E81D6"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Nonmetal oxides react with water to form oxyacids (acid rain)</w:t>
      </w:r>
    </w:p>
    <w:p w14:paraId="6A47AD61"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SO</w:t>
      </w:r>
      <w:r w:rsidRPr="00CC4342">
        <w:rPr>
          <w:rFonts w:eastAsia="Times New Roman"/>
          <w:vertAlign w:val="subscript"/>
        </w:rPr>
        <w:t>2</w:t>
      </w:r>
      <w:r w:rsidRPr="00CC4342">
        <w:rPr>
          <w:rFonts w:eastAsia="Times New Roman"/>
        </w:rPr>
        <w:t>(</w:t>
      </w:r>
      <w:proofErr w:type="gramEnd"/>
      <w:r w:rsidRPr="00CC4342">
        <w:rPr>
          <w:rFonts w:eastAsia="Times New Roman"/>
        </w:rPr>
        <w:t>g) + H</w:t>
      </w:r>
      <w:r w:rsidRPr="00CC4342">
        <w:rPr>
          <w:rFonts w:eastAsia="Times New Roman"/>
          <w:vertAlign w:val="subscript"/>
        </w:rPr>
        <w:t>2</w:t>
      </w:r>
      <w:r w:rsidRPr="00CC4342">
        <w:rPr>
          <w:rFonts w:eastAsia="Times New Roman"/>
        </w:rPr>
        <w:t>O(l) → H</w:t>
      </w:r>
      <w:r w:rsidRPr="00CC4342">
        <w:rPr>
          <w:rFonts w:eastAsia="Times New Roman"/>
          <w:vertAlign w:val="subscript"/>
        </w:rPr>
        <w:t>2</w:t>
      </w:r>
      <w:r w:rsidRPr="00CC4342">
        <w:rPr>
          <w:rFonts w:eastAsia="Times New Roman"/>
        </w:rPr>
        <w:t>SO</w:t>
      </w:r>
      <w:r w:rsidRPr="00CC4342">
        <w:rPr>
          <w:rFonts w:eastAsia="Times New Roman"/>
          <w:vertAlign w:val="subscript"/>
        </w:rPr>
        <w:t>4</w:t>
      </w:r>
      <w:r w:rsidRPr="00CC4342">
        <w:rPr>
          <w:rFonts w:eastAsia="Times New Roman"/>
        </w:rPr>
        <w:t>(aq)</w:t>
      </w:r>
    </w:p>
    <w:p w14:paraId="5AD35CBF" w14:textId="77777777" w:rsidR="000862A3" w:rsidRPr="00CC4342" w:rsidRDefault="000862A3" w:rsidP="006F3292">
      <w:pPr>
        <w:autoSpaceDE w:val="0"/>
        <w:autoSpaceDN w:val="0"/>
        <w:adjustRightInd w:val="0"/>
        <w:spacing w:line="276" w:lineRule="auto"/>
        <w:rPr>
          <w:rFonts w:eastAsia="Times New Roman"/>
        </w:rPr>
      </w:pPr>
    </w:p>
    <w:p w14:paraId="7999E48C" w14:textId="77777777" w:rsidR="000862A3" w:rsidRPr="00CC4342" w:rsidRDefault="000862A3" w:rsidP="006F3292">
      <w:pPr>
        <w:autoSpaceDE w:val="0"/>
        <w:autoSpaceDN w:val="0"/>
        <w:adjustRightInd w:val="0"/>
        <w:spacing w:line="276" w:lineRule="auto"/>
        <w:rPr>
          <w:rFonts w:eastAsia="Times New Roman"/>
          <w:b/>
        </w:rPr>
      </w:pPr>
      <w:r w:rsidRPr="00CC4342">
        <w:rPr>
          <w:rFonts w:eastAsia="Times New Roman"/>
          <w:b/>
        </w:rPr>
        <w:t>7. Synthesis of a Metal Carbonate</w:t>
      </w:r>
    </w:p>
    <w:p w14:paraId="1FE1D4E9"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Metal oxides react with carbon dioxide to for metal carbonates</w:t>
      </w:r>
    </w:p>
    <w:p w14:paraId="35B1A079"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Na</w:t>
      </w:r>
      <w:r w:rsidRPr="00CC4342">
        <w:rPr>
          <w:rFonts w:eastAsia="Times New Roman"/>
          <w:vertAlign w:val="subscript"/>
        </w:rPr>
        <w:t>2</w:t>
      </w:r>
      <w:r w:rsidRPr="00CC4342">
        <w:rPr>
          <w:rFonts w:eastAsia="Times New Roman"/>
        </w:rPr>
        <w:t>O</w:t>
      </w:r>
      <w:r w:rsidRPr="00CC4342">
        <w:rPr>
          <w:rFonts w:eastAsia="Times New Roman"/>
          <w:vertAlign w:val="subscript"/>
        </w:rPr>
        <w:t>(s)</w:t>
      </w:r>
      <w:r w:rsidRPr="00CC4342">
        <w:rPr>
          <w:rFonts w:eastAsia="Times New Roman"/>
        </w:rPr>
        <w:t xml:space="preserve"> + </w:t>
      </w:r>
      <w:proofErr w:type="gramStart"/>
      <w:r w:rsidRPr="00CC4342">
        <w:rPr>
          <w:rFonts w:eastAsia="Times New Roman"/>
        </w:rPr>
        <w:t>CO</w:t>
      </w:r>
      <w:r w:rsidRPr="00CC4342">
        <w:rPr>
          <w:rFonts w:eastAsia="Times New Roman"/>
          <w:vertAlign w:val="subscript"/>
        </w:rPr>
        <w:t>2</w:t>
      </w:r>
      <w:r w:rsidRPr="00CC4342">
        <w:rPr>
          <w:rFonts w:eastAsia="Times New Roman"/>
        </w:rPr>
        <w:t>(</w:t>
      </w:r>
      <w:proofErr w:type="gramEnd"/>
      <w:r w:rsidRPr="00CC4342">
        <w:rPr>
          <w:rFonts w:eastAsia="Times New Roman"/>
        </w:rPr>
        <w:t>g)</w:t>
      </w:r>
      <w:r w:rsidRPr="00CC4342">
        <w:rPr>
          <w:rFonts w:eastAsia="Times New Roman"/>
        </w:rPr>
        <w:sym w:font="Symbol" w:char="F0AE"/>
      </w:r>
      <w:r w:rsidRPr="00CC4342">
        <w:rPr>
          <w:rFonts w:eastAsia="Times New Roman"/>
        </w:rPr>
        <w:t xml:space="preserve"> Na</w:t>
      </w:r>
      <w:r w:rsidRPr="00CC4342">
        <w:rPr>
          <w:rFonts w:eastAsia="Times New Roman"/>
          <w:vertAlign w:val="subscript"/>
        </w:rPr>
        <w:t>2</w:t>
      </w:r>
      <w:r w:rsidRPr="00CC4342">
        <w:rPr>
          <w:rFonts w:eastAsia="Times New Roman"/>
        </w:rPr>
        <w:t>(CO</w:t>
      </w:r>
      <w:r w:rsidRPr="00CC4342">
        <w:rPr>
          <w:rFonts w:eastAsia="Times New Roman"/>
          <w:vertAlign w:val="subscript"/>
        </w:rPr>
        <w:t>3</w:t>
      </w:r>
      <w:r w:rsidRPr="00CC4342">
        <w:rPr>
          <w:rFonts w:eastAsia="Times New Roman"/>
        </w:rPr>
        <w:t>)(s)</w:t>
      </w:r>
    </w:p>
    <w:p w14:paraId="7A6613C7" w14:textId="77777777" w:rsidR="000862A3" w:rsidRPr="00CC4342" w:rsidRDefault="000862A3" w:rsidP="006F3292">
      <w:pPr>
        <w:autoSpaceDE w:val="0"/>
        <w:autoSpaceDN w:val="0"/>
        <w:adjustRightInd w:val="0"/>
        <w:spacing w:line="276" w:lineRule="auto"/>
        <w:rPr>
          <w:rFonts w:eastAsia="Times New Roman"/>
        </w:rPr>
      </w:pPr>
    </w:p>
    <w:p w14:paraId="251B1874" w14:textId="77777777" w:rsidR="000F52C3" w:rsidRPr="00CC4342" w:rsidRDefault="000F52C3" w:rsidP="006F3292">
      <w:pPr>
        <w:autoSpaceDE w:val="0"/>
        <w:autoSpaceDN w:val="0"/>
        <w:adjustRightInd w:val="0"/>
        <w:spacing w:line="276" w:lineRule="auto"/>
        <w:rPr>
          <w:rFonts w:eastAsia="Times New Roman"/>
        </w:rPr>
      </w:pPr>
    </w:p>
    <w:p w14:paraId="3911A09F" w14:textId="77777777" w:rsidR="000862A3" w:rsidRPr="00CC4342" w:rsidRDefault="000862A3" w:rsidP="006F3292">
      <w:pPr>
        <w:autoSpaceDE w:val="0"/>
        <w:autoSpaceDN w:val="0"/>
        <w:adjustRightInd w:val="0"/>
        <w:spacing w:line="276" w:lineRule="auto"/>
        <w:rPr>
          <w:rFonts w:eastAsia="Times New Roman"/>
          <w:b/>
        </w:rPr>
      </w:pPr>
      <w:r w:rsidRPr="00CC4342">
        <w:rPr>
          <w:rFonts w:eastAsia="Times New Roman"/>
          <w:b/>
        </w:rPr>
        <w:lastRenderedPageBreak/>
        <w:t>8. Synthesis of a metal chlorate</w:t>
      </w:r>
    </w:p>
    <w:p w14:paraId="744BB9D1"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A metal chloride reacts with oxygen gas to produce a metal chlorate.</w:t>
      </w:r>
    </w:p>
    <w:p w14:paraId="182480C3" w14:textId="77777777" w:rsidR="000862A3" w:rsidRPr="00CC4342" w:rsidRDefault="000862A3" w:rsidP="006F3292">
      <w:pPr>
        <w:pBdr>
          <w:bottom w:val="single" w:sz="4" w:space="1" w:color="auto"/>
        </w:pBdr>
        <w:spacing w:line="276" w:lineRule="auto"/>
        <w:rPr>
          <w:rFonts w:eastAsia="Times New Roman"/>
          <w:color w:val="000000"/>
        </w:rPr>
      </w:pPr>
      <w:r w:rsidRPr="00CC4342">
        <w:t>2LiCl</w:t>
      </w:r>
      <w:r w:rsidRPr="00CC4342">
        <w:rPr>
          <w:vertAlign w:val="subscript"/>
        </w:rPr>
        <w:t>(s)</w:t>
      </w:r>
      <w:r w:rsidRPr="00CC4342">
        <w:t xml:space="preserve"> + </w:t>
      </w:r>
      <w:proofErr w:type="gramStart"/>
      <w:r w:rsidRPr="00CC4342">
        <w:t>3O</w:t>
      </w:r>
      <w:r w:rsidRPr="00CC4342">
        <w:rPr>
          <w:vertAlign w:val="subscript"/>
        </w:rPr>
        <w:t>2(</w:t>
      </w:r>
      <w:proofErr w:type="gramEnd"/>
      <w:r w:rsidRPr="00CC4342">
        <w:rPr>
          <w:vertAlign w:val="subscript"/>
        </w:rPr>
        <w:t>g)</w:t>
      </w:r>
      <w:r w:rsidRPr="00CC4342">
        <w:t xml:space="preserve"> → 2</w:t>
      </w:r>
      <w:r w:rsidRPr="00CC4342">
        <w:rPr>
          <w:rFonts w:eastAsia="Times New Roman"/>
          <w:color w:val="000000"/>
        </w:rPr>
        <w:t>LiClO</w:t>
      </w:r>
      <w:r w:rsidRPr="00CC4342">
        <w:rPr>
          <w:rFonts w:eastAsia="Times New Roman"/>
          <w:color w:val="000000"/>
          <w:vertAlign w:val="subscript"/>
        </w:rPr>
        <w:t>3(aq)</w:t>
      </w:r>
    </w:p>
    <w:p w14:paraId="4B6C79CD" w14:textId="77777777" w:rsidR="000862A3" w:rsidRPr="00CC4342" w:rsidRDefault="000862A3" w:rsidP="006F3292">
      <w:pPr>
        <w:autoSpaceDE w:val="0"/>
        <w:autoSpaceDN w:val="0"/>
        <w:adjustRightInd w:val="0"/>
        <w:spacing w:line="276" w:lineRule="auto"/>
        <w:ind w:left="360"/>
        <w:rPr>
          <w:rFonts w:eastAsia="Times New Roman"/>
        </w:rPr>
      </w:pPr>
    </w:p>
    <w:p w14:paraId="1B8999D2" w14:textId="77777777" w:rsidR="000862A3" w:rsidRPr="00CC4342" w:rsidRDefault="000862A3" w:rsidP="006F3292">
      <w:pPr>
        <w:spacing w:line="276" w:lineRule="auto"/>
        <w:rPr>
          <w:rFonts w:eastAsia="Times New Roman"/>
          <w:b/>
          <w:bCs/>
          <w:color w:val="000000"/>
        </w:rPr>
      </w:pPr>
      <w:r w:rsidRPr="00CC4342">
        <w:rPr>
          <w:rFonts w:eastAsia="Times New Roman"/>
          <w:b/>
          <w:bCs/>
          <w:color w:val="000000"/>
        </w:rPr>
        <w:t>Predicting the Products of Synthesis Reaction</w:t>
      </w:r>
    </w:p>
    <w:p w14:paraId="08DED9CB" w14:textId="77777777" w:rsidR="000862A3" w:rsidRPr="00CC4342" w:rsidRDefault="000862A3" w:rsidP="006F3292">
      <w:pPr>
        <w:spacing w:line="276" w:lineRule="auto"/>
        <w:rPr>
          <w:rFonts w:eastAsia="Times New Roman"/>
          <w:b/>
          <w:bCs/>
          <w:color w:val="000000"/>
        </w:rPr>
      </w:pPr>
    </w:p>
    <w:p w14:paraId="685605AE"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1.</w:t>
      </w:r>
      <w:proofErr w:type="gramEnd"/>
      <w:r w:rsidRPr="00CC4342">
        <w:rPr>
          <w:rFonts w:eastAsia="Times New Roman"/>
          <w:bCs/>
          <w:color w:val="000000"/>
        </w:rPr>
        <w:t xml:space="preserve"> Identify the type of synthesis reaction.</w:t>
      </w:r>
    </w:p>
    <w:p w14:paraId="4724C23F" w14:textId="77777777" w:rsidR="000862A3" w:rsidRPr="00CC4342" w:rsidRDefault="000862A3" w:rsidP="006F3292">
      <w:pPr>
        <w:spacing w:line="276" w:lineRule="auto"/>
        <w:ind w:left="720" w:hanging="720"/>
        <w:rPr>
          <w:rFonts w:eastAsia="Times New Roman"/>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cations and anions present in each of the reactants</w:t>
      </w:r>
      <w:r w:rsidRPr="00CC4342">
        <w:rPr>
          <w:rFonts w:eastAsia="Times New Roman"/>
          <w:color w:val="000000"/>
        </w:rPr>
        <w:t>. If your ions include oxide and a nonmetal, check your nomenclature guide for the appropriate polyatomic ion.</w:t>
      </w:r>
    </w:p>
    <w:p w14:paraId="683CC326" w14:textId="77777777" w:rsidR="000862A3" w:rsidRPr="00CC4342" w:rsidRDefault="000862A3" w:rsidP="006F3292">
      <w:pPr>
        <w:spacing w:line="276" w:lineRule="auto"/>
        <w:rPr>
          <w:rFonts w:eastAsia="Times New Roman"/>
          <w:color w:val="000000"/>
        </w:rPr>
      </w:pPr>
      <w:r w:rsidRPr="00CC4342">
        <w:rPr>
          <w:rFonts w:eastAsia="Times New Roman"/>
          <w:bCs/>
          <w:color w:val="000000"/>
        </w:rPr>
        <w:t>Step 3: Combine the ions to build the product.</w:t>
      </w:r>
      <w:r w:rsidRPr="00CC4342">
        <w:rPr>
          <w:rFonts w:eastAsia="Times New Roman"/>
          <w:color w:val="000000"/>
        </w:rPr>
        <w:t xml:space="preserve"> </w:t>
      </w:r>
    </w:p>
    <w:p w14:paraId="7E1787F4"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Label the products as solid, liquid, or aqueous</w:t>
      </w:r>
      <w:r w:rsidRPr="00CC4342">
        <w:rPr>
          <w:rFonts w:eastAsia="Times New Roman"/>
          <w:color w:val="000000"/>
        </w:rPr>
        <w:t xml:space="preserve">. </w:t>
      </w:r>
    </w:p>
    <w:p w14:paraId="67C7A535"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5.</w:t>
      </w:r>
      <w:proofErr w:type="gramEnd"/>
      <w:r w:rsidRPr="00CC4342">
        <w:rPr>
          <w:rFonts w:eastAsia="Times New Roman"/>
          <w:bCs/>
          <w:color w:val="000000"/>
        </w:rPr>
        <w:t xml:space="preserve"> Does a reaction occur?</w:t>
      </w:r>
      <w:r w:rsidRPr="00CC4342">
        <w:rPr>
          <w:rFonts w:eastAsia="Times New Roman"/>
          <w:color w:val="000000"/>
        </w:rPr>
        <w:t xml:space="preserve"> Check the solubility table in this packet to make that determination.</w:t>
      </w:r>
    </w:p>
    <w:p w14:paraId="7119CEF9"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Balance the equation</w:t>
      </w:r>
      <w:r w:rsidRPr="00CC4342">
        <w:rPr>
          <w:rFonts w:eastAsia="Times New Roman"/>
          <w:color w:val="000000"/>
        </w:rPr>
        <w:t xml:space="preserve">. </w:t>
      </w:r>
    </w:p>
    <w:p w14:paraId="33E8F3CB" w14:textId="77777777" w:rsidR="000862A3" w:rsidRPr="00CC4342" w:rsidRDefault="000862A3" w:rsidP="006F3292">
      <w:pPr>
        <w:spacing w:line="276" w:lineRule="auto"/>
        <w:rPr>
          <w:rFonts w:eastAsia="Times New Roman"/>
          <w:color w:val="000000"/>
        </w:rPr>
      </w:pPr>
    </w:p>
    <w:p w14:paraId="0ADD900A" w14:textId="77777777" w:rsidR="000862A3" w:rsidRPr="00CC4342" w:rsidRDefault="000862A3" w:rsidP="006F3292">
      <w:pPr>
        <w:spacing w:line="276" w:lineRule="auto"/>
      </w:pPr>
      <w:proofErr w:type="gramStart"/>
      <w:r w:rsidRPr="00CC4342">
        <w:rPr>
          <w:b/>
          <w:bCs/>
        </w:rPr>
        <w:t xml:space="preserve">Example </w:t>
      </w:r>
      <w:r w:rsidRPr="00CC4342">
        <w:t xml:space="preserve"> LiCl</w:t>
      </w:r>
      <w:proofErr w:type="gramEnd"/>
      <w:r w:rsidRPr="00CC4342">
        <w:t xml:space="preserve"> + O</w:t>
      </w:r>
      <w:r w:rsidRPr="00CC4342">
        <w:rPr>
          <w:vertAlign w:val="subscript"/>
        </w:rPr>
        <w:t>2</w:t>
      </w:r>
      <w:r w:rsidRPr="00CC4342">
        <w:t xml:space="preserve"> →</w:t>
      </w:r>
    </w:p>
    <w:p w14:paraId="70EB7937" w14:textId="77777777" w:rsidR="000862A3" w:rsidRPr="00CC4342" w:rsidRDefault="000862A3" w:rsidP="006F3292">
      <w:pPr>
        <w:spacing w:line="276" w:lineRule="auto"/>
        <w:rPr>
          <w:rFonts w:eastAsia="Times New Roman"/>
          <w:bCs/>
          <w:color w:val="000000"/>
        </w:rPr>
      </w:pPr>
    </w:p>
    <w:p w14:paraId="14962BEB"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Step 1: Identify the type of synthesis reaction.</w:t>
      </w:r>
    </w:p>
    <w:p w14:paraId="601F9070"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cations and anions present in each of the reactants</w:t>
      </w:r>
      <w:r w:rsidRPr="00CC4342">
        <w:rPr>
          <w:rFonts w:eastAsia="Times New Roman"/>
          <w:color w:val="000000"/>
        </w:rPr>
        <w:t xml:space="preserve">. If your ions include oxide and a nonmetal, </w:t>
      </w:r>
      <w:r w:rsidRPr="00CC4342">
        <w:rPr>
          <w:rFonts w:eastAsia="Times New Roman"/>
          <w:color w:val="000000"/>
        </w:rPr>
        <w:tab/>
        <w:t>check your nomenclature guide for the appropriate polyatomic ion.</w:t>
      </w:r>
    </w:p>
    <w:p w14:paraId="35F51020" w14:textId="77777777" w:rsidR="000862A3" w:rsidRPr="00CC4342" w:rsidRDefault="000862A3" w:rsidP="006F3292">
      <w:pPr>
        <w:spacing w:line="276" w:lineRule="auto"/>
        <w:rPr>
          <w:rFonts w:eastAsia="Times New Roman"/>
          <w:b/>
          <w:color w:val="000000"/>
          <w:vertAlign w:val="superscript"/>
        </w:rPr>
      </w:pPr>
      <w:r w:rsidRPr="00CC4342">
        <w:rPr>
          <w:rFonts w:eastAsia="Times New Roman"/>
          <w:b/>
          <w:color w:val="000000"/>
        </w:rPr>
        <w:tab/>
        <w:t>Cation:  Li</w:t>
      </w:r>
      <w:r w:rsidRPr="00CC4342">
        <w:rPr>
          <w:rFonts w:eastAsia="Times New Roman"/>
          <w:b/>
          <w:color w:val="000000"/>
          <w:vertAlign w:val="superscript"/>
        </w:rPr>
        <w:t>+1</w:t>
      </w:r>
      <w:r w:rsidRPr="00CC4342">
        <w:rPr>
          <w:rFonts w:eastAsia="Times New Roman"/>
          <w:b/>
          <w:color w:val="000000"/>
        </w:rPr>
        <w:t xml:space="preserve">    Anion:  (Cl</w:t>
      </w:r>
      <w:r w:rsidRPr="00CC4342">
        <w:rPr>
          <w:rFonts w:eastAsia="Times New Roman"/>
          <w:b/>
          <w:color w:val="000000"/>
          <w:vertAlign w:val="superscript"/>
        </w:rPr>
        <w:t>-</w:t>
      </w:r>
      <w:proofErr w:type="gramStart"/>
      <w:r w:rsidRPr="00CC4342">
        <w:rPr>
          <w:rFonts w:eastAsia="Times New Roman"/>
          <w:b/>
          <w:color w:val="000000"/>
          <w:vertAlign w:val="superscript"/>
        </w:rPr>
        <w:t xml:space="preserve">1 </w:t>
      </w:r>
      <w:r w:rsidRPr="00CC4342">
        <w:rPr>
          <w:rFonts w:eastAsia="Times New Roman"/>
          <w:b/>
          <w:color w:val="000000"/>
        </w:rPr>
        <w:t xml:space="preserve"> O</w:t>
      </w:r>
      <w:proofErr w:type="gramEnd"/>
      <w:r w:rsidRPr="00CC4342">
        <w:rPr>
          <w:rFonts w:eastAsia="Times New Roman"/>
          <w:b/>
          <w:color w:val="000000"/>
          <w:vertAlign w:val="superscript"/>
        </w:rPr>
        <w:t>-2</w:t>
      </w:r>
      <w:r w:rsidRPr="00CC4342">
        <w:rPr>
          <w:rFonts w:eastAsia="Times New Roman"/>
          <w:b/>
          <w:color w:val="000000"/>
        </w:rPr>
        <w:t xml:space="preserve">)  </w:t>
      </w:r>
      <w:r w:rsidRPr="00CC4342">
        <w:rPr>
          <w:rFonts w:eastAsia="Times New Roman"/>
          <w:b/>
          <w:color w:val="000000"/>
        </w:rPr>
        <w:sym w:font="Symbol" w:char="F03E"/>
      </w:r>
      <w:r w:rsidRPr="00CC4342">
        <w:rPr>
          <w:rFonts w:eastAsia="Times New Roman"/>
          <w:b/>
          <w:color w:val="000000"/>
        </w:rPr>
        <w:sym w:font="Symbol" w:char="F03E"/>
      </w:r>
      <w:r w:rsidRPr="00CC4342">
        <w:rPr>
          <w:rFonts w:eastAsia="Times New Roman"/>
          <w:b/>
          <w:color w:val="000000"/>
        </w:rPr>
        <w:sym w:font="Symbol" w:char="F03E"/>
      </w:r>
      <w:r w:rsidRPr="00CC4342">
        <w:rPr>
          <w:rFonts w:eastAsia="Times New Roman"/>
          <w:b/>
          <w:color w:val="000000"/>
        </w:rPr>
        <w:sym w:font="Symbol" w:char="F03E"/>
      </w:r>
      <w:r w:rsidRPr="00CC4342">
        <w:rPr>
          <w:rFonts w:eastAsia="Times New Roman"/>
          <w:b/>
          <w:color w:val="000000"/>
        </w:rPr>
        <w:t xml:space="preserve">  ClO</w:t>
      </w:r>
      <w:r w:rsidRPr="00CC4342">
        <w:rPr>
          <w:rFonts w:eastAsia="Times New Roman"/>
          <w:b/>
          <w:color w:val="000000"/>
          <w:vertAlign w:val="subscript"/>
        </w:rPr>
        <w:t>3</w:t>
      </w:r>
      <w:r w:rsidRPr="00CC4342">
        <w:rPr>
          <w:rFonts w:eastAsia="Times New Roman"/>
          <w:b/>
          <w:color w:val="000000"/>
          <w:vertAlign w:val="superscript"/>
        </w:rPr>
        <w:t>-1</w:t>
      </w:r>
    </w:p>
    <w:p w14:paraId="157863A2" w14:textId="77777777" w:rsidR="000862A3" w:rsidRPr="00CC4342" w:rsidRDefault="000862A3" w:rsidP="006F3292">
      <w:pPr>
        <w:spacing w:line="276" w:lineRule="auto"/>
        <w:rPr>
          <w:rFonts w:eastAsia="Times New Roman"/>
          <w:color w:val="000000"/>
        </w:rPr>
      </w:pPr>
      <w:r w:rsidRPr="00CC4342">
        <w:rPr>
          <w:rFonts w:eastAsia="Times New Roman"/>
          <w:bCs/>
          <w:color w:val="000000"/>
        </w:rPr>
        <w:t>Step 3: Combine the ions to build the product.</w:t>
      </w:r>
      <w:r w:rsidRPr="00CC4342">
        <w:rPr>
          <w:rFonts w:eastAsia="Times New Roman"/>
          <w:color w:val="000000"/>
        </w:rPr>
        <w:t xml:space="preserve">  </w:t>
      </w:r>
    </w:p>
    <w:p w14:paraId="469306AF" w14:textId="77777777" w:rsidR="000862A3" w:rsidRPr="00CC4342" w:rsidRDefault="000862A3" w:rsidP="006F3292">
      <w:pPr>
        <w:spacing w:line="276" w:lineRule="auto"/>
        <w:rPr>
          <w:rFonts w:eastAsia="Times New Roman"/>
          <w:b/>
          <w:color w:val="000000"/>
          <w:vertAlign w:val="subscript"/>
        </w:rPr>
      </w:pPr>
      <w:r w:rsidRPr="00CC4342">
        <w:rPr>
          <w:rFonts w:eastAsia="Times New Roman"/>
          <w:b/>
          <w:color w:val="000000"/>
        </w:rPr>
        <w:tab/>
        <w:t>LiClO</w:t>
      </w:r>
      <w:r w:rsidRPr="00CC4342">
        <w:rPr>
          <w:rFonts w:eastAsia="Times New Roman"/>
          <w:b/>
          <w:color w:val="000000"/>
          <w:vertAlign w:val="subscript"/>
        </w:rPr>
        <w:t>3</w:t>
      </w:r>
    </w:p>
    <w:p w14:paraId="11743055"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Label the products as solid, liquid, or aqueous</w:t>
      </w:r>
      <w:r w:rsidRPr="00CC4342">
        <w:rPr>
          <w:rFonts w:eastAsia="Times New Roman"/>
          <w:color w:val="000000"/>
        </w:rPr>
        <w:t xml:space="preserve">. </w:t>
      </w:r>
    </w:p>
    <w:p w14:paraId="316EEEAB" w14:textId="77777777" w:rsidR="000862A3" w:rsidRPr="00CC4342" w:rsidRDefault="000862A3" w:rsidP="006F3292">
      <w:pPr>
        <w:spacing w:line="276" w:lineRule="auto"/>
        <w:rPr>
          <w:rFonts w:eastAsia="Times New Roman"/>
          <w:b/>
          <w:color w:val="000000"/>
        </w:rPr>
      </w:pPr>
      <w:r w:rsidRPr="00CC4342">
        <w:rPr>
          <w:rFonts w:eastAsia="Times New Roman"/>
          <w:b/>
          <w:color w:val="000000"/>
        </w:rPr>
        <w:tab/>
      </w:r>
      <w:proofErr w:type="gramStart"/>
      <w:r w:rsidRPr="00CC4342">
        <w:rPr>
          <w:rFonts w:eastAsia="Times New Roman"/>
          <w:b/>
          <w:color w:val="000000"/>
        </w:rPr>
        <w:t>LiClO</w:t>
      </w:r>
      <w:r w:rsidRPr="00CC4342">
        <w:rPr>
          <w:rFonts w:eastAsia="Times New Roman"/>
          <w:b/>
          <w:color w:val="000000"/>
          <w:vertAlign w:val="subscript"/>
        </w:rPr>
        <w:t>3(</w:t>
      </w:r>
      <w:proofErr w:type="gramEnd"/>
      <w:r w:rsidRPr="00CC4342">
        <w:rPr>
          <w:rFonts w:eastAsia="Times New Roman"/>
          <w:b/>
          <w:color w:val="000000"/>
          <w:vertAlign w:val="subscript"/>
        </w:rPr>
        <w:t>aq)</w:t>
      </w:r>
    </w:p>
    <w:p w14:paraId="07C6DC08"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5.</w:t>
      </w:r>
      <w:proofErr w:type="gramEnd"/>
      <w:r w:rsidRPr="00CC4342">
        <w:rPr>
          <w:rFonts w:eastAsia="Times New Roman"/>
          <w:bCs/>
          <w:color w:val="000000"/>
        </w:rPr>
        <w:t xml:space="preserve"> Does a reaction occur?</w:t>
      </w:r>
      <w:r w:rsidRPr="00CC4342">
        <w:rPr>
          <w:rFonts w:eastAsia="Times New Roman"/>
          <w:color w:val="000000"/>
        </w:rPr>
        <w:t xml:space="preserve"> Check the solubility table in this packet to make that determination.</w:t>
      </w:r>
    </w:p>
    <w:p w14:paraId="72F3E470" w14:textId="77777777" w:rsidR="000862A3" w:rsidRPr="00CC4342" w:rsidRDefault="000862A3" w:rsidP="006F3292">
      <w:pPr>
        <w:spacing w:line="276" w:lineRule="auto"/>
        <w:rPr>
          <w:rFonts w:eastAsia="Times New Roman"/>
          <w:b/>
          <w:bCs/>
          <w:color w:val="000000"/>
        </w:rPr>
      </w:pPr>
      <w:r w:rsidRPr="00CC4342">
        <w:rPr>
          <w:rFonts w:eastAsia="Times New Roman"/>
          <w:b/>
          <w:color w:val="000000"/>
        </w:rPr>
        <w:tab/>
        <w:t>Yes</w:t>
      </w:r>
    </w:p>
    <w:p w14:paraId="118F8C1C"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Balance the equation</w:t>
      </w:r>
      <w:r w:rsidRPr="00CC4342">
        <w:rPr>
          <w:rFonts w:eastAsia="Times New Roman"/>
          <w:color w:val="000000"/>
        </w:rPr>
        <w:t xml:space="preserve">. </w:t>
      </w:r>
    </w:p>
    <w:p w14:paraId="4AFEC58B" w14:textId="77777777" w:rsidR="000862A3" w:rsidRPr="00CC4342" w:rsidRDefault="000862A3" w:rsidP="006F3292">
      <w:pPr>
        <w:pBdr>
          <w:bottom w:val="single" w:sz="4" w:space="1" w:color="auto"/>
        </w:pBdr>
        <w:spacing w:line="276" w:lineRule="auto"/>
        <w:rPr>
          <w:rFonts w:eastAsia="Times New Roman"/>
          <w:b/>
          <w:color w:val="000000"/>
        </w:rPr>
      </w:pPr>
      <w:r w:rsidRPr="00CC4342">
        <w:rPr>
          <w:b/>
        </w:rPr>
        <w:tab/>
        <w:t>2LiCl + 3O</w:t>
      </w:r>
      <w:r w:rsidRPr="00CC4342">
        <w:rPr>
          <w:b/>
          <w:vertAlign w:val="subscript"/>
        </w:rPr>
        <w:t>2</w:t>
      </w:r>
      <w:r w:rsidRPr="00CC4342">
        <w:rPr>
          <w:b/>
        </w:rPr>
        <w:t xml:space="preserve"> → </w:t>
      </w:r>
      <w:proofErr w:type="gramStart"/>
      <w:r w:rsidRPr="00CC4342">
        <w:rPr>
          <w:b/>
        </w:rPr>
        <w:t>2</w:t>
      </w:r>
      <w:r w:rsidRPr="00CC4342">
        <w:rPr>
          <w:rFonts w:eastAsia="Times New Roman"/>
          <w:b/>
          <w:color w:val="000000"/>
        </w:rPr>
        <w:t>LiClO</w:t>
      </w:r>
      <w:r w:rsidRPr="00CC4342">
        <w:rPr>
          <w:rFonts w:eastAsia="Times New Roman"/>
          <w:b/>
          <w:color w:val="000000"/>
          <w:vertAlign w:val="subscript"/>
        </w:rPr>
        <w:t>3(</w:t>
      </w:r>
      <w:proofErr w:type="gramEnd"/>
      <w:r w:rsidRPr="00CC4342">
        <w:rPr>
          <w:rFonts w:eastAsia="Times New Roman"/>
          <w:b/>
          <w:color w:val="000000"/>
          <w:vertAlign w:val="subscript"/>
        </w:rPr>
        <w:t>aq)</w:t>
      </w:r>
    </w:p>
    <w:p w14:paraId="2AED4841" w14:textId="77777777" w:rsidR="000862A3" w:rsidRPr="00CC4342" w:rsidRDefault="000862A3" w:rsidP="006F3292">
      <w:pPr>
        <w:spacing w:line="276" w:lineRule="auto"/>
      </w:pPr>
    </w:p>
    <w:p w14:paraId="6BF9A886" w14:textId="77777777" w:rsidR="000862A3" w:rsidRPr="00CC4342" w:rsidRDefault="000862A3" w:rsidP="006F3292">
      <w:pPr>
        <w:spacing w:line="276" w:lineRule="auto"/>
      </w:pPr>
      <w:proofErr w:type="gramStart"/>
      <w:r w:rsidRPr="00CC4342">
        <w:rPr>
          <w:b/>
          <w:bCs/>
        </w:rPr>
        <w:t xml:space="preserve">Example  </w:t>
      </w:r>
      <w:r w:rsidRPr="00CC4342">
        <w:t>Na</w:t>
      </w:r>
      <w:r w:rsidRPr="00CC4342">
        <w:rPr>
          <w:vertAlign w:val="subscript"/>
        </w:rPr>
        <w:t>2</w:t>
      </w:r>
      <w:r w:rsidRPr="00CC4342">
        <w:t>O</w:t>
      </w:r>
      <w:proofErr w:type="gramEnd"/>
      <w:r w:rsidRPr="00CC4342">
        <w:t xml:space="preserve"> + CO</w:t>
      </w:r>
      <w:r w:rsidRPr="00CC4342">
        <w:rPr>
          <w:vertAlign w:val="subscript"/>
        </w:rPr>
        <w:t>2</w:t>
      </w:r>
      <w:r w:rsidRPr="00CC4342">
        <w:t xml:space="preserve"> →</w:t>
      </w:r>
    </w:p>
    <w:p w14:paraId="63C2FE62" w14:textId="77777777" w:rsidR="000862A3" w:rsidRPr="00CC4342" w:rsidRDefault="000862A3" w:rsidP="006F3292">
      <w:pPr>
        <w:spacing w:line="276" w:lineRule="auto"/>
      </w:pPr>
    </w:p>
    <w:p w14:paraId="4AA5F069"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1.</w:t>
      </w:r>
      <w:proofErr w:type="gramEnd"/>
      <w:r w:rsidRPr="00CC4342">
        <w:rPr>
          <w:rFonts w:eastAsia="Times New Roman"/>
          <w:bCs/>
          <w:color w:val="000000"/>
        </w:rPr>
        <w:t xml:space="preserve"> Identify the type of synthesis reaction.  </w:t>
      </w:r>
      <w:r w:rsidRPr="00CC4342">
        <w:rPr>
          <w:rFonts w:eastAsia="Times New Roman"/>
          <w:b/>
          <w:bCs/>
          <w:color w:val="000000"/>
        </w:rPr>
        <w:t>Synthesis of a metal carbonate</w:t>
      </w:r>
    </w:p>
    <w:p w14:paraId="5B04BAD1"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cations and anions present in each of the reactants</w:t>
      </w:r>
      <w:r w:rsidRPr="00CC4342">
        <w:rPr>
          <w:rFonts w:eastAsia="Times New Roman"/>
          <w:color w:val="000000"/>
        </w:rPr>
        <w:t xml:space="preserve">. If your ions include oxide and a nonmetal, </w:t>
      </w:r>
      <w:r w:rsidRPr="00CC4342">
        <w:rPr>
          <w:rFonts w:eastAsia="Times New Roman"/>
          <w:color w:val="000000"/>
        </w:rPr>
        <w:tab/>
        <w:t>check your nomenclature guide for the appropriate polyatomic ion.</w:t>
      </w:r>
    </w:p>
    <w:p w14:paraId="5F7FD97D" w14:textId="77777777" w:rsidR="000862A3" w:rsidRPr="00CC4342" w:rsidRDefault="000862A3" w:rsidP="006F3292">
      <w:pPr>
        <w:spacing w:line="276" w:lineRule="auto"/>
        <w:rPr>
          <w:rFonts w:eastAsia="Times New Roman"/>
          <w:b/>
          <w:color w:val="000000"/>
          <w:vertAlign w:val="superscript"/>
        </w:rPr>
      </w:pPr>
      <w:r w:rsidRPr="00CC4342">
        <w:rPr>
          <w:rFonts w:eastAsia="Times New Roman"/>
          <w:b/>
          <w:color w:val="000000"/>
        </w:rPr>
        <w:tab/>
        <w:t>Cation:  Na</w:t>
      </w:r>
      <w:r w:rsidRPr="00CC4342">
        <w:rPr>
          <w:rFonts w:eastAsia="Times New Roman"/>
          <w:b/>
          <w:color w:val="000000"/>
          <w:vertAlign w:val="superscript"/>
        </w:rPr>
        <w:t>+1</w:t>
      </w:r>
      <w:r w:rsidRPr="00CC4342">
        <w:rPr>
          <w:rFonts w:eastAsia="Times New Roman"/>
          <w:b/>
          <w:color w:val="000000"/>
        </w:rPr>
        <w:t>; C</w:t>
      </w:r>
      <w:r w:rsidRPr="00CC4342">
        <w:rPr>
          <w:rFonts w:eastAsia="Times New Roman"/>
          <w:b/>
          <w:color w:val="000000"/>
          <w:vertAlign w:val="superscript"/>
        </w:rPr>
        <w:t>+4</w:t>
      </w:r>
      <w:r w:rsidRPr="00CC4342">
        <w:rPr>
          <w:rFonts w:eastAsia="Times New Roman"/>
          <w:b/>
          <w:color w:val="000000"/>
        </w:rPr>
        <w:t xml:space="preserve">    Anion:  (O</w:t>
      </w:r>
      <w:r w:rsidRPr="00CC4342">
        <w:rPr>
          <w:rFonts w:eastAsia="Times New Roman"/>
          <w:b/>
          <w:color w:val="000000"/>
          <w:vertAlign w:val="superscript"/>
        </w:rPr>
        <w:t>-2</w:t>
      </w:r>
      <w:r w:rsidRPr="00CC4342">
        <w:rPr>
          <w:rFonts w:eastAsia="Times New Roman"/>
          <w:b/>
          <w:color w:val="000000"/>
        </w:rPr>
        <w:t xml:space="preserve">) + C </w:t>
      </w:r>
      <w:r w:rsidRPr="00CC4342">
        <w:rPr>
          <w:rFonts w:eastAsia="Times New Roman"/>
          <w:b/>
          <w:color w:val="000000"/>
        </w:rPr>
        <w:sym w:font="Symbol" w:char="F03E"/>
      </w:r>
      <w:r w:rsidRPr="00CC4342">
        <w:rPr>
          <w:rFonts w:eastAsia="Times New Roman"/>
          <w:b/>
          <w:color w:val="000000"/>
        </w:rPr>
        <w:sym w:font="Symbol" w:char="F03E"/>
      </w:r>
      <w:r w:rsidRPr="00CC4342">
        <w:rPr>
          <w:rFonts w:eastAsia="Times New Roman"/>
          <w:b/>
          <w:color w:val="000000"/>
        </w:rPr>
        <w:sym w:font="Symbol" w:char="F03E"/>
      </w:r>
      <w:r w:rsidRPr="00CC4342">
        <w:rPr>
          <w:rFonts w:eastAsia="Times New Roman"/>
          <w:b/>
          <w:color w:val="000000"/>
        </w:rPr>
        <w:sym w:font="Symbol" w:char="F03E"/>
      </w:r>
      <w:r w:rsidRPr="00CC4342">
        <w:rPr>
          <w:rFonts w:eastAsia="Times New Roman"/>
          <w:b/>
          <w:color w:val="000000"/>
        </w:rPr>
        <w:t xml:space="preserve"> CO</w:t>
      </w:r>
      <w:r w:rsidRPr="00CC4342">
        <w:rPr>
          <w:rFonts w:eastAsia="Times New Roman"/>
          <w:b/>
          <w:color w:val="000000"/>
          <w:vertAlign w:val="subscript"/>
        </w:rPr>
        <w:t>3</w:t>
      </w:r>
      <w:r w:rsidRPr="00CC4342">
        <w:rPr>
          <w:rFonts w:eastAsia="Times New Roman"/>
          <w:b/>
          <w:color w:val="000000"/>
          <w:vertAlign w:val="superscript"/>
        </w:rPr>
        <w:t>2-</w:t>
      </w:r>
    </w:p>
    <w:p w14:paraId="46C76A06" w14:textId="77777777" w:rsidR="000862A3" w:rsidRPr="00CC4342" w:rsidRDefault="000862A3" w:rsidP="006F3292">
      <w:pPr>
        <w:spacing w:line="276" w:lineRule="auto"/>
        <w:rPr>
          <w:rFonts w:eastAsia="Times New Roman"/>
          <w:color w:val="000000"/>
        </w:rPr>
      </w:pPr>
      <w:r w:rsidRPr="00CC4342">
        <w:rPr>
          <w:rFonts w:eastAsia="Times New Roman"/>
          <w:bCs/>
          <w:color w:val="000000"/>
        </w:rPr>
        <w:t>Step 3: Combine the ions to build the product.</w:t>
      </w:r>
      <w:r w:rsidRPr="00CC4342">
        <w:rPr>
          <w:rFonts w:eastAsia="Times New Roman"/>
          <w:color w:val="000000"/>
        </w:rPr>
        <w:t xml:space="preserve">  </w:t>
      </w:r>
    </w:p>
    <w:p w14:paraId="6B3B4B4F" w14:textId="77777777" w:rsidR="000862A3" w:rsidRPr="00CC4342" w:rsidRDefault="000862A3" w:rsidP="006F3292">
      <w:pPr>
        <w:spacing w:line="276" w:lineRule="auto"/>
        <w:rPr>
          <w:rFonts w:eastAsia="Times New Roman"/>
          <w:b/>
          <w:color w:val="000000"/>
          <w:vertAlign w:val="subscript"/>
        </w:rPr>
      </w:pPr>
      <w:r w:rsidRPr="00CC4342">
        <w:rPr>
          <w:rFonts w:eastAsia="Times New Roman"/>
          <w:b/>
          <w:color w:val="000000"/>
        </w:rPr>
        <w:tab/>
        <w:t>Na</w:t>
      </w:r>
      <w:r w:rsidRPr="00CC4342">
        <w:rPr>
          <w:rFonts w:eastAsia="Times New Roman"/>
          <w:b/>
          <w:color w:val="000000"/>
          <w:vertAlign w:val="subscript"/>
        </w:rPr>
        <w:t>2</w:t>
      </w:r>
      <w:r w:rsidRPr="00CC4342">
        <w:rPr>
          <w:rFonts w:eastAsia="Times New Roman"/>
          <w:b/>
          <w:color w:val="000000"/>
        </w:rPr>
        <w:t>CO</w:t>
      </w:r>
      <w:r w:rsidRPr="00CC4342">
        <w:rPr>
          <w:rFonts w:eastAsia="Times New Roman"/>
          <w:b/>
          <w:color w:val="000000"/>
          <w:vertAlign w:val="subscript"/>
        </w:rPr>
        <w:t>3</w:t>
      </w:r>
    </w:p>
    <w:p w14:paraId="1B85D782" w14:textId="77777777" w:rsidR="000F52C3" w:rsidRPr="00CC4342" w:rsidRDefault="000F52C3" w:rsidP="006F3292">
      <w:pPr>
        <w:spacing w:line="276" w:lineRule="auto"/>
        <w:rPr>
          <w:rFonts w:eastAsia="Times New Roman"/>
          <w:b/>
          <w:color w:val="000000"/>
        </w:rPr>
      </w:pPr>
    </w:p>
    <w:p w14:paraId="5CC4FB73"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lastRenderedPageBreak/>
        <w:t>Step 4.</w:t>
      </w:r>
      <w:proofErr w:type="gramEnd"/>
      <w:r w:rsidRPr="00CC4342">
        <w:rPr>
          <w:rFonts w:eastAsia="Times New Roman"/>
          <w:bCs/>
          <w:color w:val="000000"/>
        </w:rPr>
        <w:t xml:space="preserve"> Label the products as solid, liquid, or aqueous</w:t>
      </w:r>
      <w:r w:rsidRPr="00CC4342">
        <w:rPr>
          <w:rFonts w:eastAsia="Times New Roman"/>
          <w:color w:val="000000"/>
        </w:rPr>
        <w:t xml:space="preserve">. </w:t>
      </w:r>
    </w:p>
    <w:p w14:paraId="0BEF5E65" w14:textId="77777777" w:rsidR="000862A3" w:rsidRPr="00CC4342" w:rsidRDefault="000862A3" w:rsidP="006F3292">
      <w:pPr>
        <w:spacing w:line="276" w:lineRule="auto"/>
        <w:rPr>
          <w:rFonts w:eastAsia="Times New Roman"/>
          <w:b/>
          <w:color w:val="000000"/>
        </w:rPr>
      </w:pPr>
      <w:r w:rsidRPr="00CC4342">
        <w:rPr>
          <w:rFonts w:eastAsia="Times New Roman"/>
          <w:b/>
          <w:color w:val="000000"/>
        </w:rPr>
        <w:tab/>
      </w:r>
      <w:proofErr w:type="gramStart"/>
      <w:r w:rsidRPr="00CC4342">
        <w:rPr>
          <w:rFonts w:eastAsia="Times New Roman"/>
          <w:b/>
          <w:color w:val="000000"/>
        </w:rPr>
        <w:t>Na</w:t>
      </w:r>
      <w:r w:rsidRPr="00CC4342">
        <w:rPr>
          <w:rFonts w:eastAsia="Times New Roman"/>
          <w:b/>
          <w:color w:val="000000"/>
          <w:vertAlign w:val="subscript"/>
        </w:rPr>
        <w:t>2</w:t>
      </w:r>
      <w:r w:rsidRPr="00CC4342">
        <w:rPr>
          <w:rFonts w:eastAsia="Times New Roman"/>
          <w:b/>
          <w:color w:val="000000"/>
        </w:rPr>
        <w:t>CO</w:t>
      </w:r>
      <w:r w:rsidRPr="00CC4342">
        <w:rPr>
          <w:rFonts w:eastAsia="Times New Roman"/>
          <w:b/>
          <w:color w:val="000000"/>
          <w:vertAlign w:val="subscript"/>
        </w:rPr>
        <w:t>3(</w:t>
      </w:r>
      <w:proofErr w:type="gramEnd"/>
      <w:r w:rsidRPr="00CC4342">
        <w:rPr>
          <w:rFonts w:eastAsia="Times New Roman"/>
          <w:b/>
          <w:color w:val="000000"/>
          <w:vertAlign w:val="subscript"/>
        </w:rPr>
        <w:t>aq)</w:t>
      </w:r>
    </w:p>
    <w:p w14:paraId="79050694"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5.</w:t>
      </w:r>
      <w:proofErr w:type="gramEnd"/>
      <w:r w:rsidRPr="00CC4342">
        <w:rPr>
          <w:rFonts w:eastAsia="Times New Roman"/>
          <w:bCs/>
          <w:color w:val="000000"/>
        </w:rPr>
        <w:t xml:space="preserve"> Does a reaction occur?</w:t>
      </w:r>
      <w:r w:rsidRPr="00CC4342">
        <w:rPr>
          <w:rFonts w:eastAsia="Times New Roman"/>
          <w:color w:val="000000"/>
        </w:rPr>
        <w:t xml:space="preserve"> Check the solubility table in this packet to make that determination.</w:t>
      </w:r>
    </w:p>
    <w:p w14:paraId="50DA5D51" w14:textId="77777777" w:rsidR="000862A3" w:rsidRPr="00CC4342" w:rsidRDefault="000862A3" w:rsidP="006F3292">
      <w:pPr>
        <w:spacing w:line="276" w:lineRule="auto"/>
        <w:rPr>
          <w:rFonts w:eastAsia="Times New Roman"/>
          <w:b/>
          <w:bCs/>
          <w:color w:val="000000"/>
        </w:rPr>
      </w:pPr>
      <w:r w:rsidRPr="00CC4342">
        <w:rPr>
          <w:rFonts w:eastAsia="Times New Roman"/>
          <w:b/>
          <w:color w:val="000000"/>
        </w:rPr>
        <w:tab/>
        <w:t>Yes</w:t>
      </w:r>
    </w:p>
    <w:p w14:paraId="643AC883"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Balance the equation</w:t>
      </w:r>
      <w:r w:rsidRPr="00CC4342">
        <w:rPr>
          <w:rFonts w:eastAsia="Times New Roman"/>
          <w:color w:val="000000"/>
        </w:rPr>
        <w:t xml:space="preserve">. </w:t>
      </w:r>
    </w:p>
    <w:p w14:paraId="3E2B2C7F" w14:textId="77777777" w:rsidR="000862A3" w:rsidRPr="00CC4342" w:rsidRDefault="000862A3" w:rsidP="006F3292">
      <w:pPr>
        <w:pBdr>
          <w:bottom w:val="single" w:sz="4" w:space="1" w:color="auto"/>
        </w:pBdr>
        <w:spacing w:line="276" w:lineRule="auto"/>
        <w:rPr>
          <w:rFonts w:eastAsia="Times New Roman"/>
          <w:b/>
          <w:color w:val="000000"/>
        </w:rPr>
      </w:pPr>
      <w:r w:rsidRPr="00CC4342">
        <w:rPr>
          <w:b/>
        </w:rPr>
        <w:tab/>
        <w:t>Na</w:t>
      </w:r>
      <w:r w:rsidRPr="00CC4342">
        <w:rPr>
          <w:b/>
          <w:vertAlign w:val="subscript"/>
        </w:rPr>
        <w:t>2</w:t>
      </w:r>
      <w:r w:rsidRPr="00CC4342">
        <w:rPr>
          <w:b/>
        </w:rPr>
        <w:t>O + CO</w:t>
      </w:r>
      <w:r w:rsidRPr="00CC4342">
        <w:rPr>
          <w:b/>
          <w:vertAlign w:val="subscript"/>
        </w:rPr>
        <w:t>2</w:t>
      </w:r>
      <w:r w:rsidRPr="00CC4342">
        <w:rPr>
          <w:b/>
        </w:rPr>
        <w:t xml:space="preserve"> → </w:t>
      </w:r>
      <w:proofErr w:type="gramStart"/>
      <w:r w:rsidRPr="00CC4342">
        <w:rPr>
          <w:rFonts w:eastAsia="Times New Roman"/>
          <w:b/>
          <w:color w:val="000000"/>
        </w:rPr>
        <w:t>Na</w:t>
      </w:r>
      <w:r w:rsidRPr="00CC4342">
        <w:rPr>
          <w:rFonts w:eastAsia="Times New Roman"/>
          <w:b/>
          <w:color w:val="000000"/>
          <w:vertAlign w:val="subscript"/>
        </w:rPr>
        <w:t>2</w:t>
      </w:r>
      <w:r w:rsidRPr="00CC4342">
        <w:rPr>
          <w:rFonts w:eastAsia="Times New Roman"/>
          <w:b/>
          <w:color w:val="000000"/>
        </w:rPr>
        <w:t>CO</w:t>
      </w:r>
      <w:r w:rsidRPr="00CC4342">
        <w:rPr>
          <w:rFonts w:eastAsia="Times New Roman"/>
          <w:b/>
          <w:color w:val="000000"/>
          <w:vertAlign w:val="subscript"/>
        </w:rPr>
        <w:t>3(</w:t>
      </w:r>
      <w:proofErr w:type="gramEnd"/>
      <w:r w:rsidRPr="00CC4342">
        <w:rPr>
          <w:rFonts w:eastAsia="Times New Roman"/>
          <w:b/>
          <w:color w:val="000000"/>
          <w:vertAlign w:val="subscript"/>
        </w:rPr>
        <w:t>aq)</w:t>
      </w:r>
    </w:p>
    <w:p w14:paraId="1956D4FD" w14:textId="77777777" w:rsidR="000862A3" w:rsidRPr="00CC4342" w:rsidRDefault="000862A3" w:rsidP="006F3292">
      <w:pPr>
        <w:spacing w:line="276" w:lineRule="auto"/>
        <w:rPr>
          <w:b/>
        </w:rPr>
      </w:pPr>
    </w:p>
    <w:p w14:paraId="3E220D84" w14:textId="77777777" w:rsidR="000862A3" w:rsidRPr="00CC4342" w:rsidRDefault="000862A3" w:rsidP="006F3292">
      <w:pPr>
        <w:spacing w:line="276" w:lineRule="auto"/>
        <w:rPr>
          <w:b/>
        </w:rPr>
      </w:pPr>
    </w:p>
    <w:p w14:paraId="0CFE61C0" w14:textId="77777777" w:rsidR="00613FBF" w:rsidRPr="00CC4342" w:rsidRDefault="00613FBF" w:rsidP="006F3292">
      <w:pPr>
        <w:spacing w:line="276" w:lineRule="auto"/>
        <w:rPr>
          <w:b/>
        </w:rPr>
      </w:pPr>
    </w:p>
    <w:p w14:paraId="3335A103" w14:textId="78A966FF" w:rsidR="000862A3" w:rsidRPr="00CC4342" w:rsidRDefault="000F52C3" w:rsidP="006F3292">
      <w:pPr>
        <w:spacing w:line="276" w:lineRule="auto"/>
        <w:rPr>
          <w:b/>
        </w:rPr>
      </w:pPr>
      <w:bookmarkStart w:id="49" w:name="SynthesisPP"/>
      <w:r w:rsidRPr="00CC4342">
        <w:rPr>
          <w:b/>
        </w:rPr>
        <w:t xml:space="preserve">Synthesis Reactions </w:t>
      </w:r>
      <w:r w:rsidR="000862A3" w:rsidRPr="00CC4342">
        <w:rPr>
          <w:b/>
        </w:rPr>
        <w:t>Practice Problems</w:t>
      </w:r>
    </w:p>
    <w:bookmarkEnd w:id="49"/>
    <w:p w14:paraId="2B6EC549" w14:textId="77777777" w:rsidR="000862A3" w:rsidRPr="00CC4342" w:rsidRDefault="000862A3" w:rsidP="006F3292">
      <w:pPr>
        <w:spacing w:line="276" w:lineRule="auto"/>
      </w:pPr>
      <w:r w:rsidRPr="00CC4342">
        <w:t>Answer each question.</w:t>
      </w:r>
    </w:p>
    <w:p w14:paraId="53934926" w14:textId="77777777" w:rsidR="000862A3" w:rsidRPr="00CC4342" w:rsidRDefault="000862A3" w:rsidP="006F3292">
      <w:pPr>
        <w:spacing w:line="276" w:lineRule="auto"/>
      </w:pPr>
    </w:p>
    <w:p w14:paraId="546A2985" w14:textId="77777777" w:rsidR="000862A3" w:rsidRPr="00CC4342" w:rsidRDefault="000862A3" w:rsidP="006F3292">
      <w:pPr>
        <w:pStyle w:val="ListParagraph"/>
        <w:numPr>
          <w:ilvl w:val="0"/>
          <w:numId w:val="66"/>
        </w:numPr>
        <w:spacing w:line="276" w:lineRule="auto"/>
        <w:ind w:left="360"/>
        <w:contextualSpacing/>
      </w:pPr>
      <w:r w:rsidRPr="00CC4342">
        <w:t>What is a synthesis reaction?</w:t>
      </w:r>
    </w:p>
    <w:p w14:paraId="07C7B0AE" w14:textId="77777777" w:rsidR="000862A3" w:rsidRPr="00CC4342" w:rsidRDefault="000862A3" w:rsidP="006F3292">
      <w:pPr>
        <w:pStyle w:val="ListParagraph"/>
        <w:numPr>
          <w:ilvl w:val="0"/>
          <w:numId w:val="66"/>
        </w:numPr>
        <w:spacing w:line="276" w:lineRule="auto"/>
        <w:ind w:left="360"/>
        <w:contextualSpacing/>
      </w:pPr>
      <w:r w:rsidRPr="00CC4342">
        <w:t>What is the general equation for a synthesis reaction?</w:t>
      </w:r>
    </w:p>
    <w:p w14:paraId="12D1C321" w14:textId="77777777" w:rsidR="000862A3" w:rsidRPr="00CC4342" w:rsidRDefault="000862A3" w:rsidP="006F3292">
      <w:pPr>
        <w:pStyle w:val="ListParagraph"/>
        <w:numPr>
          <w:ilvl w:val="0"/>
          <w:numId w:val="66"/>
        </w:numPr>
        <w:spacing w:line="276" w:lineRule="auto"/>
        <w:ind w:left="360"/>
        <w:contextualSpacing/>
      </w:pPr>
      <w:r w:rsidRPr="00CC4342">
        <w:t>What are the 6 types of synthesis equations?  Give one example for each.</w:t>
      </w:r>
    </w:p>
    <w:p w14:paraId="14377A25" w14:textId="77777777" w:rsidR="000862A3" w:rsidRPr="00CC4342" w:rsidRDefault="000862A3" w:rsidP="006F3292">
      <w:pPr>
        <w:pStyle w:val="ListParagraph"/>
        <w:numPr>
          <w:ilvl w:val="0"/>
          <w:numId w:val="66"/>
        </w:numPr>
        <w:spacing w:line="276" w:lineRule="auto"/>
        <w:ind w:left="360"/>
        <w:contextualSpacing/>
      </w:pPr>
      <w:r w:rsidRPr="00CC4342">
        <w:t>How do you 'predict' the product of a synthesis reaction?</w:t>
      </w:r>
    </w:p>
    <w:p w14:paraId="2F5596EA" w14:textId="77777777" w:rsidR="000862A3" w:rsidRPr="00CC4342" w:rsidRDefault="000862A3" w:rsidP="006F3292">
      <w:pPr>
        <w:pStyle w:val="ListParagraph"/>
        <w:numPr>
          <w:ilvl w:val="0"/>
          <w:numId w:val="66"/>
        </w:numPr>
        <w:spacing w:line="276" w:lineRule="auto"/>
        <w:ind w:left="360"/>
        <w:contextualSpacing/>
      </w:pPr>
      <w:r w:rsidRPr="00CC4342">
        <w:t>On a separate sheet of paper write correct formulas for the products in these synthesis reactions and balance the equations. All 6 steps must be shown!!!</w:t>
      </w:r>
    </w:p>
    <w:p w14:paraId="018B4EB3" w14:textId="77777777" w:rsidR="006F3292" w:rsidRPr="00CC4342" w:rsidRDefault="006F3292" w:rsidP="006F3292">
      <w:pPr>
        <w:pStyle w:val="ListParagraph"/>
        <w:numPr>
          <w:ilvl w:val="1"/>
          <w:numId w:val="67"/>
        </w:numPr>
        <w:spacing w:line="276" w:lineRule="auto"/>
        <w:ind w:left="990" w:hanging="450"/>
        <w:contextualSpacing/>
        <w:sectPr w:rsidR="006F3292" w:rsidRPr="00CC4342" w:rsidSect="006F3292">
          <w:type w:val="continuous"/>
          <w:pgSz w:w="12240" w:h="15840" w:code="1"/>
          <w:pgMar w:top="1440" w:right="1440" w:bottom="1440" w:left="1440" w:header="720" w:footer="720" w:gutter="0"/>
          <w:cols w:space="720"/>
          <w:docGrid w:linePitch="360"/>
        </w:sectPr>
      </w:pPr>
    </w:p>
    <w:p w14:paraId="5856EBA3" w14:textId="331E0829" w:rsidR="000862A3" w:rsidRPr="00CC4342" w:rsidRDefault="000F52C3" w:rsidP="006F3292">
      <w:pPr>
        <w:pStyle w:val="ListParagraph"/>
        <w:numPr>
          <w:ilvl w:val="1"/>
          <w:numId w:val="67"/>
        </w:numPr>
        <w:spacing w:line="276" w:lineRule="auto"/>
        <w:ind w:left="720"/>
        <w:contextualSpacing/>
      </w:pPr>
      <w:r w:rsidRPr="00CC4342">
        <w:lastRenderedPageBreak/>
        <w:t xml:space="preserve">aluminum chloride and oxygen </w:t>
      </w:r>
    </w:p>
    <w:p w14:paraId="199AB86A" w14:textId="089BB358" w:rsidR="000862A3" w:rsidRPr="00CC4342" w:rsidRDefault="000F52C3" w:rsidP="006F3292">
      <w:pPr>
        <w:pStyle w:val="ListParagraph"/>
        <w:numPr>
          <w:ilvl w:val="1"/>
          <w:numId w:val="67"/>
        </w:numPr>
        <w:spacing w:line="276" w:lineRule="auto"/>
        <w:ind w:left="720"/>
        <w:contextualSpacing/>
      </w:pPr>
      <w:r w:rsidRPr="00CC4342">
        <w:t xml:space="preserve">sodium and oxygen </w:t>
      </w:r>
    </w:p>
    <w:p w14:paraId="5FA18489" w14:textId="0E41C1B8" w:rsidR="000862A3" w:rsidRPr="00CC4342" w:rsidRDefault="000F52C3" w:rsidP="006F3292">
      <w:pPr>
        <w:pStyle w:val="ListParagraph"/>
        <w:numPr>
          <w:ilvl w:val="1"/>
          <w:numId w:val="67"/>
        </w:numPr>
        <w:spacing w:line="276" w:lineRule="auto"/>
        <w:ind w:left="720"/>
        <w:contextualSpacing/>
      </w:pPr>
      <w:r w:rsidRPr="00CC4342">
        <w:t>dinitrogen trioxide and water</w:t>
      </w:r>
    </w:p>
    <w:p w14:paraId="5266674A" w14:textId="2E75BB63" w:rsidR="000862A3" w:rsidRPr="00CC4342" w:rsidRDefault="000862A3" w:rsidP="006F3292">
      <w:pPr>
        <w:pStyle w:val="ListParagraph"/>
        <w:numPr>
          <w:ilvl w:val="1"/>
          <w:numId w:val="67"/>
        </w:numPr>
        <w:spacing w:line="276" w:lineRule="auto"/>
        <w:ind w:left="720"/>
        <w:contextualSpacing/>
      </w:pPr>
      <w:r w:rsidRPr="00CC4342">
        <w:t>li</w:t>
      </w:r>
      <w:r w:rsidR="000F52C3" w:rsidRPr="00CC4342">
        <w:t xml:space="preserve">thium and sulfur </w:t>
      </w:r>
    </w:p>
    <w:p w14:paraId="3D9574D3" w14:textId="77409E35" w:rsidR="000862A3" w:rsidRPr="00CC4342" w:rsidRDefault="000862A3" w:rsidP="006F3292">
      <w:pPr>
        <w:pStyle w:val="ListParagraph"/>
        <w:numPr>
          <w:ilvl w:val="1"/>
          <w:numId w:val="67"/>
        </w:numPr>
        <w:spacing w:line="276" w:lineRule="auto"/>
        <w:ind w:left="720"/>
        <w:contextualSpacing/>
      </w:pPr>
      <w:r w:rsidRPr="00CC4342">
        <w:t>b</w:t>
      </w:r>
      <w:r w:rsidR="000F52C3" w:rsidRPr="00CC4342">
        <w:t xml:space="preserve">arium oxide and carbon dioxide </w:t>
      </w:r>
    </w:p>
    <w:p w14:paraId="29AF8E8E" w14:textId="45B3F752" w:rsidR="000862A3" w:rsidRPr="00CC4342" w:rsidRDefault="000862A3" w:rsidP="006F3292">
      <w:pPr>
        <w:pStyle w:val="ListParagraph"/>
        <w:numPr>
          <w:ilvl w:val="1"/>
          <w:numId w:val="67"/>
        </w:numPr>
        <w:spacing w:line="276" w:lineRule="auto"/>
        <w:ind w:left="720"/>
        <w:contextualSpacing/>
      </w:pPr>
      <w:r w:rsidRPr="00CC4342">
        <w:t>cal</w:t>
      </w:r>
      <w:r w:rsidR="000F52C3" w:rsidRPr="00CC4342">
        <w:t xml:space="preserve">cium oxide and sulfur trioxide </w:t>
      </w:r>
    </w:p>
    <w:p w14:paraId="4EFCB780" w14:textId="0E7CBF89" w:rsidR="000862A3" w:rsidRPr="00CC4342" w:rsidRDefault="000F52C3" w:rsidP="006F3292">
      <w:pPr>
        <w:pStyle w:val="ListParagraph"/>
        <w:numPr>
          <w:ilvl w:val="1"/>
          <w:numId w:val="67"/>
        </w:numPr>
        <w:spacing w:line="276" w:lineRule="auto"/>
        <w:ind w:left="720"/>
        <w:contextualSpacing/>
      </w:pPr>
      <w:r w:rsidRPr="00CC4342">
        <w:t xml:space="preserve">lead (III) oxide and water </w:t>
      </w:r>
    </w:p>
    <w:p w14:paraId="50188224" w14:textId="5F83812F" w:rsidR="000862A3" w:rsidRPr="00CC4342" w:rsidRDefault="000F52C3" w:rsidP="006F3292">
      <w:pPr>
        <w:pStyle w:val="ListParagraph"/>
        <w:numPr>
          <w:ilvl w:val="1"/>
          <w:numId w:val="67"/>
        </w:numPr>
        <w:spacing w:line="276" w:lineRule="auto"/>
        <w:ind w:left="720"/>
        <w:contextualSpacing/>
      </w:pPr>
      <w:r w:rsidRPr="00CC4342">
        <w:t xml:space="preserve">sulfur and oxygen </w:t>
      </w:r>
    </w:p>
    <w:p w14:paraId="57457458" w14:textId="3DB86664" w:rsidR="000862A3" w:rsidRPr="00CC4342" w:rsidRDefault="000F52C3" w:rsidP="006F3292">
      <w:pPr>
        <w:pStyle w:val="ListParagraph"/>
        <w:numPr>
          <w:ilvl w:val="1"/>
          <w:numId w:val="67"/>
        </w:numPr>
        <w:spacing w:line="276" w:lineRule="auto"/>
        <w:ind w:left="720"/>
        <w:contextualSpacing/>
      </w:pPr>
      <w:r w:rsidRPr="00CC4342">
        <w:t xml:space="preserve">gold (VI) and bromine </w:t>
      </w:r>
    </w:p>
    <w:p w14:paraId="1E8D48EF" w14:textId="45979EFF" w:rsidR="000862A3" w:rsidRPr="00CC4342" w:rsidRDefault="000F52C3" w:rsidP="006F3292">
      <w:pPr>
        <w:pStyle w:val="ListParagraph"/>
        <w:numPr>
          <w:ilvl w:val="1"/>
          <w:numId w:val="67"/>
        </w:numPr>
        <w:spacing w:line="276" w:lineRule="auto"/>
        <w:ind w:left="720"/>
        <w:contextualSpacing/>
      </w:pPr>
      <w:r w:rsidRPr="00CC4342">
        <w:t xml:space="preserve">cobalt (VI) and sulfur </w:t>
      </w:r>
    </w:p>
    <w:p w14:paraId="2D33C10E" w14:textId="068C1A32" w:rsidR="000862A3" w:rsidRPr="00CC4342" w:rsidRDefault="000F52C3" w:rsidP="006F3292">
      <w:pPr>
        <w:pStyle w:val="ListParagraph"/>
        <w:numPr>
          <w:ilvl w:val="1"/>
          <w:numId w:val="67"/>
        </w:numPr>
        <w:spacing w:line="276" w:lineRule="auto"/>
        <w:ind w:left="720" w:hanging="540"/>
        <w:contextualSpacing/>
      </w:pPr>
      <w:r w:rsidRPr="00CC4342">
        <w:lastRenderedPageBreak/>
        <w:t xml:space="preserve">magnesium chloride and oxygen </w:t>
      </w:r>
    </w:p>
    <w:p w14:paraId="358213D2" w14:textId="68E28889" w:rsidR="000862A3" w:rsidRPr="00CC4342" w:rsidRDefault="000F52C3" w:rsidP="006F3292">
      <w:pPr>
        <w:pStyle w:val="ListParagraph"/>
        <w:numPr>
          <w:ilvl w:val="1"/>
          <w:numId w:val="67"/>
        </w:numPr>
        <w:spacing w:line="276" w:lineRule="auto"/>
        <w:ind w:left="720" w:hanging="540"/>
        <w:contextualSpacing/>
      </w:pPr>
      <w:r w:rsidRPr="00CC4342">
        <w:t xml:space="preserve">lead (IV) and oxygen </w:t>
      </w:r>
    </w:p>
    <w:p w14:paraId="5A3F420B" w14:textId="7C0BCA8A" w:rsidR="000862A3" w:rsidRPr="00CC4342" w:rsidRDefault="000862A3" w:rsidP="006F3292">
      <w:pPr>
        <w:pStyle w:val="ListParagraph"/>
        <w:numPr>
          <w:ilvl w:val="1"/>
          <w:numId w:val="67"/>
        </w:numPr>
        <w:spacing w:line="276" w:lineRule="auto"/>
        <w:ind w:left="720" w:hanging="540"/>
        <w:contextualSpacing/>
      </w:pPr>
      <w:r w:rsidRPr="00CC4342">
        <w:t>diphosphorus t</w:t>
      </w:r>
      <w:r w:rsidR="000F52C3" w:rsidRPr="00CC4342">
        <w:t>rioxide and water →</w:t>
      </w:r>
    </w:p>
    <w:p w14:paraId="47D58945" w14:textId="41D60FB9" w:rsidR="000862A3" w:rsidRPr="00CC4342" w:rsidRDefault="000F52C3" w:rsidP="006F3292">
      <w:pPr>
        <w:pStyle w:val="ListParagraph"/>
        <w:numPr>
          <w:ilvl w:val="1"/>
          <w:numId w:val="67"/>
        </w:numPr>
        <w:spacing w:line="276" w:lineRule="auto"/>
        <w:ind w:left="720" w:hanging="540"/>
        <w:contextualSpacing/>
      </w:pPr>
      <w:r w:rsidRPr="00CC4342">
        <w:t xml:space="preserve">potassium oxide and water </w:t>
      </w:r>
    </w:p>
    <w:p w14:paraId="65FFFDC5" w14:textId="77777777" w:rsidR="000862A3" w:rsidRPr="00CC4342" w:rsidRDefault="000862A3" w:rsidP="006F3292">
      <w:pPr>
        <w:pStyle w:val="ListParagraph"/>
        <w:numPr>
          <w:ilvl w:val="1"/>
          <w:numId w:val="67"/>
        </w:numPr>
        <w:spacing w:line="276" w:lineRule="auto"/>
        <w:ind w:left="720" w:hanging="540"/>
        <w:contextualSpacing/>
      </w:pPr>
      <w:r w:rsidRPr="00CC4342">
        <w:t>barium oxide and carbon dioxide</w:t>
      </w:r>
    </w:p>
    <w:p w14:paraId="28B76960" w14:textId="6727EA08" w:rsidR="000862A3" w:rsidRPr="00CC4342" w:rsidRDefault="000F52C3" w:rsidP="006F3292">
      <w:pPr>
        <w:pStyle w:val="ListParagraph"/>
        <w:numPr>
          <w:ilvl w:val="1"/>
          <w:numId w:val="67"/>
        </w:numPr>
        <w:spacing w:line="276" w:lineRule="auto"/>
        <w:ind w:left="720" w:hanging="540"/>
        <w:contextualSpacing/>
      </w:pPr>
      <w:r w:rsidRPr="00CC4342">
        <w:t xml:space="preserve">beryllium chloride and oxygen </w:t>
      </w:r>
    </w:p>
    <w:p w14:paraId="1F52568D" w14:textId="16600ACC" w:rsidR="000862A3" w:rsidRPr="00CC4342" w:rsidRDefault="000F52C3" w:rsidP="006F3292">
      <w:pPr>
        <w:pStyle w:val="ListParagraph"/>
        <w:numPr>
          <w:ilvl w:val="1"/>
          <w:numId w:val="67"/>
        </w:numPr>
        <w:spacing w:line="276" w:lineRule="auto"/>
        <w:ind w:left="720" w:hanging="540"/>
        <w:contextualSpacing/>
      </w:pPr>
      <w:r w:rsidRPr="00CC4342">
        <w:t xml:space="preserve">aluminum oxide and water </w:t>
      </w:r>
    </w:p>
    <w:p w14:paraId="34CF2E6C" w14:textId="547BC752" w:rsidR="000862A3" w:rsidRPr="00CC4342" w:rsidRDefault="000F52C3" w:rsidP="006F3292">
      <w:pPr>
        <w:pStyle w:val="ListParagraph"/>
        <w:numPr>
          <w:ilvl w:val="1"/>
          <w:numId w:val="67"/>
        </w:numPr>
        <w:spacing w:line="276" w:lineRule="auto"/>
        <w:ind w:left="720" w:hanging="540"/>
        <w:contextualSpacing/>
      </w:pPr>
      <w:r w:rsidRPr="00CC4342">
        <w:t xml:space="preserve">sulfur dioxide and water </w:t>
      </w:r>
    </w:p>
    <w:p w14:paraId="0B34BEDA" w14:textId="5FF19861" w:rsidR="000862A3" w:rsidRPr="00CC4342" w:rsidRDefault="000F52C3" w:rsidP="006F3292">
      <w:pPr>
        <w:pStyle w:val="ListParagraph"/>
        <w:numPr>
          <w:ilvl w:val="1"/>
          <w:numId w:val="67"/>
        </w:numPr>
        <w:spacing w:line="276" w:lineRule="auto"/>
        <w:ind w:left="720" w:hanging="540"/>
        <w:contextualSpacing/>
      </w:pPr>
      <w:r w:rsidRPr="00CC4342">
        <w:t xml:space="preserve">magnesium and chlorine </w:t>
      </w:r>
    </w:p>
    <w:p w14:paraId="018A6DF7" w14:textId="77777777" w:rsidR="000862A3" w:rsidRPr="00CC4342" w:rsidRDefault="000862A3" w:rsidP="006F3292">
      <w:pPr>
        <w:pStyle w:val="ListParagraph"/>
        <w:numPr>
          <w:ilvl w:val="1"/>
          <w:numId w:val="67"/>
        </w:numPr>
        <w:spacing w:line="276" w:lineRule="auto"/>
        <w:ind w:left="720" w:hanging="540"/>
        <w:contextualSpacing/>
      </w:pPr>
      <w:r w:rsidRPr="00CC4342">
        <w:t>calcium oxide and water</w:t>
      </w:r>
    </w:p>
    <w:p w14:paraId="36A95C1F" w14:textId="77777777" w:rsidR="006F3292" w:rsidRPr="00CC4342" w:rsidRDefault="006F3292" w:rsidP="006F3292">
      <w:pPr>
        <w:shd w:val="clear" w:color="auto" w:fill="FFFFFF"/>
        <w:spacing w:line="276" w:lineRule="auto"/>
        <w:ind w:left="540" w:hanging="450"/>
        <w:rPr>
          <w:color w:val="000000"/>
        </w:rPr>
        <w:sectPr w:rsidR="006F3292" w:rsidRPr="00CC4342" w:rsidSect="006F3292">
          <w:type w:val="continuous"/>
          <w:pgSz w:w="12240" w:h="15840" w:code="1"/>
          <w:pgMar w:top="1440" w:right="1440" w:bottom="1440" w:left="1440" w:header="720" w:footer="720" w:gutter="0"/>
          <w:cols w:num="2" w:space="1080"/>
          <w:docGrid w:linePitch="360"/>
        </w:sectPr>
      </w:pPr>
    </w:p>
    <w:p w14:paraId="1A3FDE5E" w14:textId="77777777" w:rsidR="000862A3" w:rsidRPr="00CC4342" w:rsidRDefault="000862A3" w:rsidP="006F3292">
      <w:pPr>
        <w:shd w:val="clear" w:color="auto" w:fill="FFFFFF"/>
        <w:spacing w:line="276" w:lineRule="auto"/>
        <w:rPr>
          <w:color w:val="000000"/>
        </w:rPr>
      </w:pPr>
    </w:p>
    <w:p w14:paraId="1F427792" w14:textId="77777777" w:rsidR="000862A3" w:rsidRPr="00CC4342" w:rsidRDefault="000862A3" w:rsidP="006F3292">
      <w:pPr>
        <w:spacing w:line="276" w:lineRule="auto"/>
        <w:rPr>
          <w:rFonts w:eastAsia="Times New Roman"/>
          <w:b/>
          <w:bCs/>
        </w:rPr>
      </w:pPr>
      <w:r w:rsidRPr="00CC4342">
        <w:rPr>
          <w:rFonts w:eastAsia="Times New Roman"/>
          <w:b/>
          <w:bCs/>
        </w:rPr>
        <w:br w:type="page"/>
      </w:r>
    </w:p>
    <w:p w14:paraId="53F1D116" w14:textId="00992A93" w:rsidR="000862A3" w:rsidRPr="00CC4342" w:rsidRDefault="00613FBF" w:rsidP="006F3292">
      <w:pPr>
        <w:autoSpaceDE w:val="0"/>
        <w:autoSpaceDN w:val="0"/>
        <w:adjustRightInd w:val="0"/>
        <w:spacing w:line="276" w:lineRule="auto"/>
        <w:jc w:val="center"/>
        <w:rPr>
          <w:rFonts w:eastAsia="Times New Roman"/>
          <w:b/>
          <w:bCs/>
        </w:rPr>
      </w:pPr>
      <w:bookmarkStart w:id="50" w:name="Decomposition"/>
      <w:r w:rsidRPr="00CC4342">
        <w:rPr>
          <w:rFonts w:eastAsia="Times New Roman"/>
          <w:b/>
          <w:bCs/>
        </w:rPr>
        <w:lastRenderedPageBreak/>
        <w:t xml:space="preserve">Reaction Types: </w:t>
      </w:r>
      <w:r w:rsidR="000862A3" w:rsidRPr="00CC4342">
        <w:rPr>
          <w:rFonts w:eastAsia="Times New Roman"/>
          <w:b/>
          <w:bCs/>
        </w:rPr>
        <w:t>Decomposition Reactions</w:t>
      </w:r>
    </w:p>
    <w:bookmarkEnd w:id="50"/>
    <w:p w14:paraId="0F0302BA" w14:textId="77777777" w:rsidR="00613FBF" w:rsidRPr="00CC4342" w:rsidRDefault="00613FBF" w:rsidP="006F3292">
      <w:pPr>
        <w:autoSpaceDE w:val="0"/>
        <w:autoSpaceDN w:val="0"/>
        <w:adjustRightInd w:val="0"/>
        <w:spacing w:line="276" w:lineRule="auto"/>
        <w:jc w:val="center"/>
        <w:rPr>
          <w:rFonts w:eastAsia="Times New Roman"/>
          <w:b/>
          <w:bCs/>
        </w:rPr>
      </w:pPr>
    </w:p>
    <w:p w14:paraId="7EEF29E8" w14:textId="77777777" w:rsidR="000862A3" w:rsidRPr="00CC4342" w:rsidRDefault="000862A3" w:rsidP="006F3292">
      <w:pPr>
        <w:autoSpaceDE w:val="0"/>
        <w:autoSpaceDN w:val="0"/>
        <w:adjustRightInd w:val="0"/>
        <w:spacing w:line="276" w:lineRule="auto"/>
        <w:rPr>
          <w:rFonts w:eastAsia="Times New Roman"/>
        </w:rPr>
      </w:pPr>
      <w:r w:rsidRPr="00CC4342">
        <w:t xml:space="preserve">During decomposition, one compound splits apart into two (or more pieces). These pieces can be elements or simpler compounds. </w:t>
      </w:r>
      <w:r w:rsidRPr="00CC4342">
        <w:rPr>
          <w:rFonts w:eastAsia="Times New Roman"/>
        </w:rPr>
        <w:t>Decomposition reactions are the opposite of synthesis reactions, and are represented by the following general equation: AX → A + X</w:t>
      </w:r>
    </w:p>
    <w:p w14:paraId="38279F38" w14:textId="77777777" w:rsidR="000862A3" w:rsidRPr="00CC4342" w:rsidRDefault="000862A3" w:rsidP="006F3292">
      <w:pPr>
        <w:autoSpaceDE w:val="0"/>
        <w:autoSpaceDN w:val="0"/>
        <w:adjustRightInd w:val="0"/>
        <w:spacing w:line="276" w:lineRule="auto"/>
        <w:rPr>
          <w:rFonts w:eastAsia="Times New Roman"/>
        </w:rPr>
      </w:pPr>
    </w:p>
    <w:p w14:paraId="6313FD96"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AX is a compound.  A </w:t>
      </w:r>
      <w:proofErr w:type="gramStart"/>
      <w:r w:rsidRPr="00CC4342">
        <w:rPr>
          <w:rFonts w:eastAsia="Times New Roman"/>
        </w:rPr>
        <w:t>and  X</w:t>
      </w:r>
      <w:proofErr w:type="gramEnd"/>
      <w:r w:rsidRPr="00CC4342">
        <w:rPr>
          <w:rFonts w:eastAsia="Times New Roman"/>
        </w:rPr>
        <w:t xml:space="preserve"> can be elements or compounds.</w:t>
      </w:r>
    </w:p>
    <w:p w14:paraId="10F43FF5"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Most decomposition reactions take place only when energy in the form of electricity or heat is added. </w:t>
      </w:r>
    </w:p>
    <w:p w14:paraId="05465307" w14:textId="77777777" w:rsidR="000862A3" w:rsidRPr="00CC4342" w:rsidRDefault="000862A3" w:rsidP="006F3292">
      <w:pPr>
        <w:spacing w:line="276" w:lineRule="auto"/>
      </w:pPr>
    </w:p>
    <w:p w14:paraId="75EBEFC8" w14:textId="77777777" w:rsidR="000862A3" w:rsidRPr="00CC4342" w:rsidRDefault="000862A3" w:rsidP="006F3292">
      <w:pPr>
        <w:spacing w:line="276" w:lineRule="auto"/>
      </w:pPr>
      <w:r w:rsidRPr="00CC4342">
        <w:t xml:space="preserve">Decomposition can also split one compound into two simpler compounds (or compound and an element) as in these examples: </w:t>
      </w:r>
    </w:p>
    <w:p w14:paraId="775ACD5B" w14:textId="77777777" w:rsidR="000862A3" w:rsidRPr="00CC4342" w:rsidRDefault="000862A3" w:rsidP="006F3292">
      <w:pPr>
        <w:pStyle w:val="ListParagraph"/>
        <w:numPr>
          <w:ilvl w:val="0"/>
          <w:numId w:val="63"/>
        </w:numPr>
        <w:spacing w:line="276" w:lineRule="auto"/>
        <w:contextualSpacing/>
        <w:rPr>
          <w:rFonts w:eastAsia="Times New Roman"/>
        </w:rPr>
      </w:pPr>
      <w:r w:rsidRPr="00CC4342">
        <w:rPr>
          <w:rFonts w:eastAsia="Times New Roman"/>
        </w:rPr>
        <w:t>CaCO</w:t>
      </w:r>
      <w:r w:rsidRPr="00CC4342">
        <w:rPr>
          <w:rFonts w:eastAsia="Times New Roman"/>
          <w:vertAlign w:val="subscript"/>
        </w:rPr>
        <w:t>3</w:t>
      </w:r>
      <w:r w:rsidRPr="00CC4342">
        <w:rPr>
          <w:rFonts w:eastAsia="Times New Roman"/>
        </w:rPr>
        <w:t>→CaO + CO</w:t>
      </w:r>
      <w:r w:rsidRPr="00CC4342">
        <w:rPr>
          <w:rFonts w:eastAsia="Times New Roman"/>
          <w:vertAlign w:val="subscript"/>
        </w:rPr>
        <w:t>2</w:t>
      </w:r>
    </w:p>
    <w:p w14:paraId="71850614" w14:textId="77777777" w:rsidR="000862A3" w:rsidRPr="00CC4342" w:rsidRDefault="000862A3" w:rsidP="006F3292">
      <w:pPr>
        <w:pStyle w:val="ListParagraph"/>
        <w:numPr>
          <w:ilvl w:val="0"/>
          <w:numId w:val="63"/>
        </w:numPr>
        <w:spacing w:line="276" w:lineRule="auto"/>
        <w:contextualSpacing/>
        <w:rPr>
          <w:rFonts w:eastAsia="Times New Roman"/>
        </w:rPr>
      </w:pPr>
      <w:r w:rsidRPr="00CC4342">
        <w:rPr>
          <w:rFonts w:eastAsia="Times New Roman"/>
        </w:rPr>
        <w:t>Na</w:t>
      </w:r>
      <w:r w:rsidRPr="00CC4342">
        <w:rPr>
          <w:rFonts w:eastAsia="Times New Roman"/>
          <w:vertAlign w:val="subscript"/>
        </w:rPr>
        <w:t>2</w:t>
      </w:r>
      <w:r w:rsidRPr="00CC4342">
        <w:rPr>
          <w:rFonts w:eastAsia="Times New Roman"/>
        </w:rPr>
        <w:t>CO</w:t>
      </w:r>
      <w:r w:rsidRPr="00CC4342">
        <w:rPr>
          <w:rFonts w:eastAsia="Times New Roman"/>
          <w:vertAlign w:val="subscript"/>
        </w:rPr>
        <w:t>3</w:t>
      </w:r>
      <w:r w:rsidRPr="00CC4342">
        <w:rPr>
          <w:rFonts w:eastAsia="Times New Roman"/>
        </w:rPr>
        <w:t xml:space="preserve"> → Na</w:t>
      </w:r>
      <w:r w:rsidRPr="00CC4342">
        <w:rPr>
          <w:rFonts w:eastAsia="Times New Roman"/>
          <w:vertAlign w:val="subscript"/>
        </w:rPr>
        <w:t>2</w:t>
      </w:r>
      <w:r w:rsidRPr="00CC4342">
        <w:rPr>
          <w:rFonts w:eastAsia="Times New Roman"/>
        </w:rPr>
        <w:t>O + CO</w:t>
      </w:r>
      <w:r w:rsidRPr="00CC4342">
        <w:rPr>
          <w:rFonts w:eastAsia="Times New Roman"/>
          <w:vertAlign w:val="subscript"/>
        </w:rPr>
        <w:t>2</w:t>
      </w:r>
    </w:p>
    <w:p w14:paraId="17472E5F" w14:textId="77777777" w:rsidR="000862A3" w:rsidRPr="00CC4342" w:rsidRDefault="000862A3" w:rsidP="006F3292">
      <w:pPr>
        <w:pStyle w:val="ListParagraph"/>
        <w:numPr>
          <w:ilvl w:val="0"/>
          <w:numId w:val="63"/>
        </w:numPr>
        <w:spacing w:line="276" w:lineRule="auto"/>
        <w:contextualSpacing/>
        <w:rPr>
          <w:rFonts w:eastAsia="Times New Roman"/>
        </w:rPr>
      </w:pPr>
      <w:r w:rsidRPr="00CC4342">
        <w:rPr>
          <w:rFonts w:eastAsia="Times New Roman"/>
        </w:rPr>
        <w:t>KClO</w:t>
      </w:r>
      <w:r w:rsidRPr="00CC4342">
        <w:rPr>
          <w:rFonts w:eastAsia="Times New Roman"/>
          <w:vertAlign w:val="subscript"/>
        </w:rPr>
        <w:t>3</w:t>
      </w:r>
      <w:r w:rsidRPr="00CC4342">
        <w:rPr>
          <w:rFonts w:eastAsia="Times New Roman"/>
        </w:rPr>
        <w:t xml:space="preserve"> → KCl + O</w:t>
      </w:r>
      <w:r w:rsidRPr="00CC4342">
        <w:rPr>
          <w:rFonts w:eastAsia="Times New Roman"/>
          <w:vertAlign w:val="subscript"/>
        </w:rPr>
        <w:t>2</w:t>
      </w:r>
    </w:p>
    <w:p w14:paraId="20CAA4CA" w14:textId="77777777" w:rsidR="000862A3" w:rsidRPr="00CC4342" w:rsidRDefault="000862A3" w:rsidP="006F3292">
      <w:pPr>
        <w:pStyle w:val="ListParagraph"/>
        <w:numPr>
          <w:ilvl w:val="0"/>
          <w:numId w:val="63"/>
        </w:numPr>
        <w:spacing w:line="276" w:lineRule="auto"/>
        <w:contextualSpacing/>
        <w:rPr>
          <w:rFonts w:eastAsia="Times New Roman"/>
        </w:rPr>
      </w:pPr>
      <w:r w:rsidRPr="00CC4342">
        <w:rPr>
          <w:rFonts w:eastAsia="Times New Roman"/>
        </w:rPr>
        <w:t>Ba(ClO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 xml:space="preserve"> → BaCl</w:t>
      </w:r>
      <w:r w:rsidRPr="00CC4342">
        <w:rPr>
          <w:rFonts w:eastAsia="Times New Roman"/>
          <w:vertAlign w:val="subscript"/>
        </w:rPr>
        <w:t>2</w:t>
      </w:r>
      <w:r w:rsidRPr="00CC4342">
        <w:rPr>
          <w:rFonts w:eastAsia="Times New Roman"/>
        </w:rPr>
        <w:t xml:space="preserve"> + O</w:t>
      </w:r>
      <w:r w:rsidRPr="00CC4342">
        <w:rPr>
          <w:rFonts w:eastAsia="Times New Roman"/>
          <w:vertAlign w:val="subscript"/>
        </w:rPr>
        <w:t>2</w:t>
      </w:r>
      <w:r w:rsidRPr="00CC4342">
        <w:rPr>
          <w:rFonts w:eastAsia="Times New Roman"/>
        </w:rPr>
        <w:t xml:space="preserve"> </w:t>
      </w:r>
    </w:p>
    <w:p w14:paraId="1920AEA7" w14:textId="77777777" w:rsidR="000862A3" w:rsidRPr="00CC4342" w:rsidRDefault="000862A3" w:rsidP="006F3292">
      <w:pPr>
        <w:pBdr>
          <w:bottom w:val="single" w:sz="4" w:space="1" w:color="auto"/>
        </w:pBdr>
        <w:tabs>
          <w:tab w:val="left" w:pos="0"/>
        </w:tabs>
        <w:autoSpaceDE w:val="0"/>
        <w:autoSpaceDN w:val="0"/>
        <w:adjustRightInd w:val="0"/>
        <w:spacing w:line="276" w:lineRule="auto"/>
        <w:rPr>
          <w:rFonts w:eastAsia="Times New Roman"/>
          <w:b/>
          <w:bCs/>
        </w:rPr>
      </w:pPr>
    </w:p>
    <w:p w14:paraId="15D90B45" w14:textId="77777777" w:rsidR="000862A3" w:rsidRPr="00CC4342" w:rsidRDefault="000862A3" w:rsidP="006F3292">
      <w:pPr>
        <w:tabs>
          <w:tab w:val="left" w:pos="0"/>
        </w:tabs>
        <w:autoSpaceDE w:val="0"/>
        <w:autoSpaceDN w:val="0"/>
        <w:adjustRightInd w:val="0"/>
        <w:spacing w:line="276" w:lineRule="auto"/>
        <w:rPr>
          <w:rFonts w:eastAsia="Times New Roman"/>
          <w:b/>
          <w:bCs/>
        </w:rPr>
      </w:pPr>
      <w:r w:rsidRPr="00CC4342">
        <w:rPr>
          <w:rFonts w:eastAsia="Times New Roman"/>
          <w:b/>
          <w:bCs/>
        </w:rPr>
        <w:t>1. Decomposition of Binary Compounds</w:t>
      </w:r>
    </w:p>
    <w:p w14:paraId="42921E4C" w14:textId="77777777" w:rsidR="000862A3" w:rsidRPr="00CC4342" w:rsidRDefault="000862A3" w:rsidP="006F3292">
      <w:pPr>
        <w:tabs>
          <w:tab w:val="left" w:pos="0"/>
        </w:tabs>
        <w:autoSpaceDE w:val="0"/>
        <w:autoSpaceDN w:val="0"/>
        <w:adjustRightInd w:val="0"/>
        <w:spacing w:line="276" w:lineRule="auto"/>
        <w:rPr>
          <w:rFonts w:eastAsia="Times New Roman"/>
          <w:b/>
          <w:bCs/>
        </w:rPr>
      </w:pPr>
      <w:r w:rsidRPr="00CC4342">
        <w:rPr>
          <w:rFonts w:eastAsia="Times New Roman"/>
        </w:rPr>
        <w:t xml:space="preserve">The simplest kind of decomposition reaction is the decomposition of a binary compound into its elements. All binary compounds (like the four in the first example set above) will break down into their elements. </w:t>
      </w:r>
      <w:r w:rsidRPr="00CC4342">
        <w:rPr>
          <w:rFonts w:eastAsia="Times New Roman"/>
          <w:iCs/>
        </w:rPr>
        <w:t xml:space="preserve">The decomposition of a substance by an electric current is called </w:t>
      </w:r>
      <w:r w:rsidRPr="00CC4342">
        <w:rPr>
          <w:rFonts w:eastAsia="Times New Roman"/>
          <w:bCs/>
        </w:rPr>
        <w:t>electrolysis.</w:t>
      </w:r>
    </w:p>
    <w:p w14:paraId="7AA12757" w14:textId="77777777" w:rsidR="000862A3" w:rsidRPr="00CC4342" w:rsidRDefault="000862A3" w:rsidP="006F3292">
      <w:pPr>
        <w:tabs>
          <w:tab w:val="left" w:pos="0"/>
        </w:tabs>
        <w:autoSpaceDE w:val="0"/>
        <w:autoSpaceDN w:val="0"/>
        <w:adjustRightInd w:val="0"/>
        <w:spacing w:line="276" w:lineRule="auto"/>
        <w:rPr>
          <w:rFonts w:eastAsia="Times New Roman"/>
        </w:rPr>
      </w:pPr>
      <w:proofErr w:type="gramStart"/>
      <w:r w:rsidRPr="00CC4342">
        <w:rPr>
          <w:rFonts w:eastAsia="Times New Roman"/>
        </w:rPr>
        <w:t>2H</w:t>
      </w:r>
      <w:r w:rsidRPr="00CC4342">
        <w:rPr>
          <w:rFonts w:eastAsia="Times New Roman"/>
          <w:vertAlign w:val="subscript"/>
        </w:rPr>
        <w:t>2</w:t>
      </w:r>
      <w:r w:rsidRPr="00CC4342">
        <w:rPr>
          <w:rFonts w:eastAsia="Times New Roman"/>
        </w:rPr>
        <w:t>O(</w:t>
      </w:r>
      <w:proofErr w:type="gramEnd"/>
      <w:r w:rsidRPr="00CC4342">
        <w:rPr>
          <w:rFonts w:eastAsia="Times New Roman"/>
          <w:i/>
          <w:iCs/>
        </w:rPr>
        <w:t>l</w:t>
      </w:r>
      <w:r w:rsidRPr="00CC4342">
        <w:rPr>
          <w:rFonts w:eastAsia="Times New Roman"/>
        </w:rPr>
        <w:t>) → 2H</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 + O</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w:t>
      </w:r>
    </w:p>
    <w:p w14:paraId="136F3DBA" w14:textId="77777777" w:rsidR="000862A3" w:rsidRPr="00CC4342" w:rsidRDefault="000862A3" w:rsidP="006F3292">
      <w:pPr>
        <w:tabs>
          <w:tab w:val="left" w:pos="0"/>
        </w:tabs>
        <w:autoSpaceDE w:val="0"/>
        <w:autoSpaceDN w:val="0"/>
        <w:adjustRightInd w:val="0"/>
        <w:spacing w:line="276" w:lineRule="auto"/>
        <w:rPr>
          <w:rFonts w:eastAsia="Times New Roman"/>
        </w:rPr>
      </w:pPr>
    </w:p>
    <w:p w14:paraId="2D9FCBA2" w14:textId="77777777" w:rsidR="000862A3" w:rsidRPr="00CC4342" w:rsidRDefault="000862A3" w:rsidP="006F3292">
      <w:pPr>
        <w:tabs>
          <w:tab w:val="left" w:pos="0"/>
        </w:tabs>
        <w:autoSpaceDE w:val="0"/>
        <w:autoSpaceDN w:val="0"/>
        <w:adjustRightInd w:val="0"/>
        <w:spacing w:line="276" w:lineRule="auto"/>
        <w:rPr>
          <w:rFonts w:eastAsia="Times New Roman"/>
          <w:b/>
          <w:bCs/>
        </w:rPr>
      </w:pPr>
      <w:r w:rsidRPr="00CC4342">
        <w:rPr>
          <w:rFonts w:eastAsia="Times New Roman"/>
          <w:b/>
          <w:bCs/>
        </w:rPr>
        <w:t>2. Decomposition of Metal Oxides</w:t>
      </w:r>
    </w:p>
    <w:p w14:paraId="6653CF21" w14:textId="77777777" w:rsidR="000862A3" w:rsidRPr="00CC4342" w:rsidRDefault="000862A3" w:rsidP="006F3292">
      <w:pPr>
        <w:tabs>
          <w:tab w:val="left" w:pos="0"/>
        </w:tabs>
        <w:autoSpaceDE w:val="0"/>
        <w:autoSpaceDN w:val="0"/>
        <w:adjustRightInd w:val="0"/>
        <w:spacing w:line="276" w:lineRule="auto"/>
        <w:rPr>
          <w:rFonts w:eastAsia="Times New Roman"/>
          <w:bCs/>
        </w:rPr>
      </w:pPr>
      <w:r w:rsidRPr="00CC4342">
        <w:rPr>
          <w:rFonts w:eastAsia="Times New Roman"/>
        </w:rPr>
        <w:t>Oxides of the less-active metals, which are located in the lower center of the periodic table, decompose into their elements when heated.</w:t>
      </w:r>
    </w:p>
    <w:p w14:paraId="383E178E" w14:textId="77777777" w:rsidR="000862A3" w:rsidRPr="00CC4342" w:rsidRDefault="000862A3" w:rsidP="006F3292">
      <w:pPr>
        <w:tabs>
          <w:tab w:val="left" w:pos="0"/>
        </w:tabs>
        <w:autoSpaceDE w:val="0"/>
        <w:autoSpaceDN w:val="0"/>
        <w:adjustRightInd w:val="0"/>
        <w:spacing w:line="276" w:lineRule="auto"/>
        <w:rPr>
          <w:rFonts w:eastAsia="Times New Roman"/>
        </w:rPr>
      </w:pPr>
      <w:r w:rsidRPr="00CC4342">
        <w:rPr>
          <w:rFonts w:eastAsia="Times New Roman"/>
        </w:rPr>
        <w:t>2HgO(</w:t>
      </w:r>
      <w:r w:rsidRPr="00CC4342">
        <w:rPr>
          <w:rFonts w:eastAsia="Times New Roman"/>
          <w:i/>
          <w:iCs/>
        </w:rPr>
        <w:t>s</w:t>
      </w:r>
      <w:r w:rsidRPr="00CC4342">
        <w:rPr>
          <w:rFonts w:eastAsia="Times New Roman"/>
        </w:rPr>
        <w:t xml:space="preserve">) </w:t>
      </w:r>
      <w:proofErr w:type="gramStart"/>
      <w:r w:rsidRPr="00CC4342">
        <w:rPr>
          <w:rFonts w:eastAsia="Times New Roman"/>
        </w:rPr>
        <w:t>2Hg(</w:t>
      </w:r>
      <w:proofErr w:type="gramEnd"/>
      <w:r w:rsidRPr="00CC4342">
        <w:rPr>
          <w:rFonts w:eastAsia="Times New Roman"/>
          <w:i/>
          <w:iCs/>
        </w:rPr>
        <w:t>l</w:t>
      </w:r>
      <w:r w:rsidRPr="00CC4342">
        <w:rPr>
          <w:rFonts w:eastAsia="Times New Roman"/>
        </w:rPr>
        <w:t>) + O</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w:t>
      </w:r>
    </w:p>
    <w:p w14:paraId="411A7203" w14:textId="77777777" w:rsidR="000862A3" w:rsidRPr="00CC4342" w:rsidRDefault="000862A3" w:rsidP="006F3292">
      <w:pPr>
        <w:tabs>
          <w:tab w:val="left" w:pos="0"/>
        </w:tabs>
        <w:autoSpaceDE w:val="0"/>
        <w:autoSpaceDN w:val="0"/>
        <w:adjustRightInd w:val="0"/>
        <w:spacing w:line="276" w:lineRule="auto"/>
        <w:rPr>
          <w:rFonts w:eastAsia="Times New Roman"/>
        </w:rPr>
      </w:pPr>
    </w:p>
    <w:p w14:paraId="2E94A53F" w14:textId="77777777" w:rsidR="000862A3" w:rsidRPr="00CC4342" w:rsidRDefault="000862A3" w:rsidP="006F3292">
      <w:pPr>
        <w:tabs>
          <w:tab w:val="left" w:pos="0"/>
        </w:tabs>
        <w:autoSpaceDE w:val="0"/>
        <w:autoSpaceDN w:val="0"/>
        <w:adjustRightInd w:val="0"/>
        <w:spacing w:line="276" w:lineRule="auto"/>
        <w:rPr>
          <w:rFonts w:eastAsia="Times New Roman"/>
          <w:b/>
          <w:bCs/>
        </w:rPr>
      </w:pPr>
      <w:r w:rsidRPr="00CC4342">
        <w:rPr>
          <w:rFonts w:eastAsia="Times New Roman"/>
          <w:b/>
        </w:rPr>
        <w:t>3</w:t>
      </w:r>
      <w:r w:rsidRPr="00CC4342">
        <w:rPr>
          <w:rFonts w:eastAsia="Times New Roman"/>
        </w:rPr>
        <w:t xml:space="preserve">. </w:t>
      </w:r>
      <w:r w:rsidRPr="00CC4342">
        <w:rPr>
          <w:rFonts w:eastAsia="Times New Roman"/>
          <w:b/>
          <w:bCs/>
        </w:rPr>
        <w:t>Decomposition of Nonmetal Oxides</w:t>
      </w:r>
    </w:p>
    <w:p w14:paraId="179438A8" w14:textId="77777777" w:rsidR="000862A3" w:rsidRPr="00CC4342" w:rsidRDefault="000862A3" w:rsidP="006F3292">
      <w:pPr>
        <w:tabs>
          <w:tab w:val="left" w:pos="0"/>
        </w:tabs>
        <w:autoSpaceDE w:val="0"/>
        <w:autoSpaceDN w:val="0"/>
        <w:adjustRightInd w:val="0"/>
        <w:spacing w:line="276" w:lineRule="auto"/>
        <w:rPr>
          <w:rFonts w:eastAsia="Times New Roman"/>
          <w:bCs/>
        </w:rPr>
      </w:pPr>
      <w:r w:rsidRPr="00CC4342">
        <w:rPr>
          <w:rFonts w:eastAsia="Times New Roman"/>
        </w:rPr>
        <w:t>Oxides of the nonmetals decompose into water and a compound consisting of the nonmetal and the remaining oxygen atoms.</w:t>
      </w:r>
    </w:p>
    <w:p w14:paraId="2C4E458C"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H</w:t>
      </w:r>
      <w:r w:rsidRPr="00CC4342">
        <w:rPr>
          <w:rFonts w:eastAsia="Times New Roman"/>
          <w:vertAlign w:val="subscript"/>
        </w:rPr>
        <w:t>2</w:t>
      </w:r>
      <w:r w:rsidRPr="00CC4342">
        <w:rPr>
          <w:rFonts w:eastAsia="Times New Roman"/>
        </w:rPr>
        <w:t>SO</w:t>
      </w:r>
      <w:r w:rsidRPr="00CC4342">
        <w:rPr>
          <w:rFonts w:eastAsia="Times New Roman"/>
          <w:vertAlign w:val="subscript"/>
        </w:rPr>
        <w:t>4</w:t>
      </w:r>
      <w:r w:rsidRPr="00CC4342">
        <w:rPr>
          <w:rFonts w:eastAsia="Times New Roman"/>
        </w:rPr>
        <w:t>(</w:t>
      </w:r>
      <w:proofErr w:type="gramEnd"/>
      <w:r w:rsidRPr="00CC4342">
        <w:rPr>
          <w:rFonts w:eastAsia="Times New Roman"/>
        </w:rPr>
        <w:t>aq) → H</w:t>
      </w:r>
      <w:r w:rsidRPr="00CC4342">
        <w:rPr>
          <w:rFonts w:eastAsia="Times New Roman"/>
          <w:vertAlign w:val="subscript"/>
        </w:rPr>
        <w:t>2</w:t>
      </w:r>
      <w:r w:rsidRPr="00CC4342">
        <w:rPr>
          <w:rFonts w:eastAsia="Times New Roman"/>
        </w:rPr>
        <w:t>O(l) +  SO</w:t>
      </w:r>
      <w:r w:rsidRPr="00CC4342">
        <w:rPr>
          <w:rFonts w:eastAsia="Times New Roman"/>
          <w:vertAlign w:val="subscript"/>
        </w:rPr>
        <w:t>2</w:t>
      </w:r>
      <w:r w:rsidRPr="00CC4342">
        <w:rPr>
          <w:rFonts w:eastAsia="Times New Roman"/>
        </w:rPr>
        <w:t xml:space="preserve">(g) </w:t>
      </w:r>
    </w:p>
    <w:p w14:paraId="51CECE65" w14:textId="77777777" w:rsidR="000862A3" w:rsidRPr="00CC4342" w:rsidRDefault="000862A3" w:rsidP="006F3292">
      <w:pPr>
        <w:tabs>
          <w:tab w:val="left" w:pos="0"/>
        </w:tabs>
        <w:autoSpaceDE w:val="0"/>
        <w:autoSpaceDN w:val="0"/>
        <w:adjustRightInd w:val="0"/>
        <w:spacing w:line="276" w:lineRule="auto"/>
        <w:rPr>
          <w:rFonts w:eastAsia="Times New Roman"/>
          <w:bCs/>
        </w:rPr>
      </w:pPr>
    </w:p>
    <w:p w14:paraId="05D0DDEC" w14:textId="77777777" w:rsidR="000862A3" w:rsidRPr="00CC4342" w:rsidRDefault="000862A3" w:rsidP="006F3292">
      <w:pPr>
        <w:tabs>
          <w:tab w:val="left" w:pos="0"/>
        </w:tabs>
        <w:autoSpaceDE w:val="0"/>
        <w:autoSpaceDN w:val="0"/>
        <w:adjustRightInd w:val="0"/>
        <w:spacing w:line="276" w:lineRule="auto"/>
        <w:rPr>
          <w:rFonts w:eastAsia="Times New Roman"/>
          <w:b/>
          <w:bCs/>
        </w:rPr>
      </w:pPr>
      <w:r w:rsidRPr="00CC4342">
        <w:rPr>
          <w:rFonts w:eastAsia="Times New Roman"/>
          <w:b/>
        </w:rPr>
        <w:t>4</w:t>
      </w:r>
      <w:r w:rsidRPr="00CC4342">
        <w:rPr>
          <w:rFonts w:eastAsia="Times New Roman"/>
        </w:rPr>
        <w:t xml:space="preserve">. </w:t>
      </w:r>
      <w:r w:rsidRPr="00CC4342">
        <w:rPr>
          <w:rFonts w:eastAsia="Times New Roman"/>
          <w:b/>
          <w:bCs/>
        </w:rPr>
        <w:t>Decomposition of Oxyacids</w:t>
      </w:r>
    </w:p>
    <w:p w14:paraId="38DE696C" w14:textId="77777777" w:rsidR="000862A3" w:rsidRPr="00CC4342" w:rsidRDefault="000862A3" w:rsidP="006F3292">
      <w:pPr>
        <w:tabs>
          <w:tab w:val="left" w:pos="0"/>
        </w:tabs>
        <w:autoSpaceDE w:val="0"/>
        <w:autoSpaceDN w:val="0"/>
        <w:adjustRightInd w:val="0"/>
        <w:spacing w:line="276" w:lineRule="auto"/>
        <w:rPr>
          <w:rFonts w:eastAsia="Times New Roman"/>
          <w:bCs/>
        </w:rPr>
      </w:pPr>
      <w:r w:rsidRPr="00CC4342">
        <w:rPr>
          <w:rFonts w:eastAsia="Times New Roman"/>
        </w:rPr>
        <w:t>Oxyacids decompose into water and a compound consisting of the nonmetal and the remaining oxygen atoms.</w:t>
      </w:r>
    </w:p>
    <w:p w14:paraId="477F2109"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H</w:t>
      </w:r>
      <w:r w:rsidRPr="00CC4342">
        <w:rPr>
          <w:rFonts w:eastAsia="Times New Roman"/>
          <w:vertAlign w:val="subscript"/>
        </w:rPr>
        <w:t>2</w:t>
      </w:r>
      <w:r w:rsidRPr="00CC4342">
        <w:rPr>
          <w:rFonts w:eastAsia="Times New Roman"/>
        </w:rPr>
        <w:t>SO</w:t>
      </w:r>
      <w:r w:rsidRPr="00CC4342">
        <w:rPr>
          <w:rFonts w:eastAsia="Times New Roman"/>
          <w:vertAlign w:val="subscript"/>
        </w:rPr>
        <w:t>4</w:t>
      </w:r>
      <w:r w:rsidRPr="00CC4342">
        <w:rPr>
          <w:rFonts w:eastAsia="Times New Roman"/>
        </w:rPr>
        <w:t>(</w:t>
      </w:r>
      <w:proofErr w:type="gramEnd"/>
      <w:r w:rsidRPr="00CC4342">
        <w:rPr>
          <w:rFonts w:eastAsia="Times New Roman"/>
        </w:rPr>
        <w:t>aq) → H</w:t>
      </w:r>
      <w:r w:rsidRPr="00CC4342">
        <w:rPr>
          <w:rFonts w:eastAsia="Times New Roman"/>
          <w:vertAlign w:val="subscript"/>
        </w:rPr>
        <w:t>2</w:t>
      </w:r>
      <w:r w:rsidRPr="00CC4342">
        <w:rPr>
          <w:rFonts w:eastAsia="Times New Roman"/>
        </w:rPr>
        <w:t>O(l) +  SO</w:t>
      </w:r>
      <w:r w:rsidRPr="00CC4342">
        <w:rPr>
          <w:rFonts w:eastAsia="Times New Roman"/>
          <w:vertAlign w:val="subscript"/>
        </w:rPr>
        <w:t>2</w:t>
      </w:r>
      <w:r w:rsidRPr="00CC4342">
        <w:rPr>
          <w:rFonts w:eastAsia="Times New Roman"/>
        </w:rPr>
        <w:t xml:space="preserve">(g) </w:t>
      </w:r>
    </w:p>
    <w:p w14:paraId="73233713" w14:textId="77777777" w:rsidR="000862A3" w:rsidRPr="00CC4342" w:rsidRDefault="000862A3" w:rsidP="006F3292">
      <w:pPr>
        <w:tabs>
          <w:tab w:val="left" w:pos="0"/>
        </w:tabs>
        <w:autoSpaceDE w:val="0"/>
        <w:autoSpaceDN w:val="0"/>
        <w:adjustRightInd w:val="0"/>
        <w:spacing w:line="276" w:lineRule="auto"/>
        <w:rPr>
          <w:rFonts w:eastAsia="Times New Roman"/>
          <w:bCs/>
        </w:rPr>
      </w:pPr>
    </w:p>
    <w:p w14:paraId="6F1028F7" w14:textId="77777777" w:rsidR="00483D82" w:rsidRDefault="00483D82">
      <w:pPr>
        <w:rPr>
          <w:rFonts w:eastAsia="Times New Roman"/>
          <w:b/>
          <w:bCs/>
        </w:rPr>
      </w:pPr>
      <w:r>
        <w:rPr>
          <w:rFonts w:eastAsia="Times New Roman"/>
          <w:b/>
          <w:bCs/>
        </w:rPr>
        <w:br w:type="page"/>
      </w:r>
    </w:p>
    <w:p w14:paraId="2904C7D1" w14:textId="7674849B" w:rsidR="000862A3" w:rsidRPr="00CC4342" w:rsidRDefault="000862A3" w:rsidP="006F3292">
      <w:pPr>
        <w:tabs>
          <w:tab w:val="left" w:pos="0"/>
        </w:tabs>
        <w:autoSpaceDE w:val="0"/>
        <w:autoSpaceDN w:val="0"/>
        <w:adjustRightInd w:val="0"/>
        <w:spacing w:line="276" w:lineRule="auto"/>
        <w:rPr>
          <w:rFonts w:eastAsia="Times New Roman"/>
          <w:b/>
          <w:bCs/>
        </w:rPr>
      </w:pPr>
      <w:r w:rsidRPr="00CC4342">
        <w:rPr>
          <w:rFonts w:eastAsia="Times New Roman"/>
          <w:b/>
          <w:bCs/>
        </w:rPr>
        <w:lastRenderedPageBreak/>
        <w:t>5. Decomposition of Metal Carbonates</w:t>
      </w:r>
    </w:p>
    <w:p w14:paraId="377276C4" w14:textId="77777777" w:rsidR="000862A3" w:rsidRPr="00CC4342" w:rsidRDefault="000862A3" w:rsidP="006F3292">
      <w:pPr>
        <w:tabs>
          <w:tab w:val="left" w:pos="0"/>
        </w:tabs>
        <w:spacing w:line="276" w:lineRule="auto"/>
        <w:rPr>
          <w:rFonts w:eastAsia="Times New Roman"/>
        </w:rPr>
      </w:pPr>
      <w:r w:rsidRPr="00CC4342">
        <w:rPr>
          <w:rFonts w:eastAsia="Times New Roman"/>
        </w:rPr>
        <w:t>All carbonates (like the first two in the second example set above) break down to the oxide and carbon dioxide. When a metal carbonate is heated, it breaks down to produce a metal oxide and carbon dioxide gas. For example, calcium carbonate decomposes to produce calcium oxide and carbon dioxide.</w:t>
      </w:r>
    </w:p>
    <w:p w14:paraId="3D430EE0" w14:textId="77777777" w:rsidR="000862A3" w:rsidRPr="00CC4342" w:rsidRDefault="000862A3" w:rsidP="006F3292">
      <w:pPr>
        <w:tabs>
          <w:tab w:val="left" w:pos="0"/>
        </w:tabs>
        <w:autoSpaceDE w:val="0"/>
        <w:autoSpaceDN w:val="0"/>
        <w:adjustRightInd w:val="0"/>
        <w:spacing w:line="276" w:lineRule="auto"/>
        <w:rPr>
          <w:rFonts w:eastAsia="Times New Roman"/>
        </w:rPr>
      </w:pPr>
      <w:r w:rsidRPr="00CC4342">
        <w:rPr>
          <w:rFonts w:eastAsia="Times New Roman"/>
        </w:rPr>
        <w:t>CaCO</w:t>
      </w:r>
      <w:r w:rsidRPr="00CC4342">
        <w:rPr>
          <w:rFonts w:eastAsia="Times New Roman"/>
          <w:vertAlign w:val="subscript"/>
        </w:rPr>
        <w:t>3</w:t>
      </w:r>
      <w:r w:rsidRPr="00CC4342">
        <w:rPr>
          <w:rFonts w:eastAsia="Times New Roman"/>
        </w:rPr>
        <w:t>(</w:t>
      </w:r>
      <w:r w:rsidRPr="00CC4342">
        <w:rPr>
          <w:rFonts w:eastAsia="Times New Roman"/>
          <w:i/>
          <w:iCs/>
        </w:rPr>
        <w:t>s</w:t>
      </w:r>
      <w:proofErr w:type="gramStart"/>
      <w:r w:rsidRPr="00CC4342">
        <w:rPr>
          <w:rFonts w:eastAsia="Times New Roman"/>
        </w:rPr>
        <w:t>)→</w:t>
      </w:r>
      <w:proofErr w:type="gramEnd"/>
      <w:r w:rsidRPr="00CC4342">
        <w:rPr>
          <w:rFonts w:eastAsia="Times New Roman"/>
        </w:rPr>
        <w:t xml:space="preserve"> CaO(</w:t>
      </w:r>
      <w:r w:rsidRPr="00CC4342">
        <w:rPr>
          <w:rFonts w:eastAsia="Times New Roman"/>
          <w:i/>
          <w:iCs/>
        </w:rPr>
        <w:t>s</w:t>
      </w:r>
      <w:r w:rsidRPr="00CC4342">
        <w:rPr>
          <w:rFonts w:eastAsia="Times New Roman"/>
        </w:rPr>
        <w:t>) + CO</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w:t>
      </w:r>
    </w:p>
    <w:p w14:paraId="509E80C4" w14:textId="77777777" w:rsidR="000862A3" w:rsidRPr="00CC4342" w:rsidRDefault="000862A3" w:rsidP="006F3292">
      <w:pPr>
        <w:autoSpaceDE w:val="0"/>
        <w:autoSpaceDN w:val="0"/>
        <w:adjustRightInd w:val="0"/>
        <w:spacing w:line="276" w:lineRule="auto"/>
        <w:rPr>
          <w:rFonts w:eastAsia="Times New Roman"/>
          <w:b/>
          <w:bCs/>
        </w:rPr>
      </w:pPr>
    </w:p>
    <w:p w14:paraId="6BBEAD6D"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6. Decomposition of Metal Hydroxides</w:t>
      </w:r>
    </w:p>
    <w:p w14:paraId="0D1020B8"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All metal hydroxides </w:t>
      </w:r>
      <w:r w:rsidRPr="00CC4342">
        <w:rPr>
          <w:rFonts w:eastAsia="Times New Roman"/>
          <w:b/>
        </w:rPr>
        <w:t>EXCEPT</w:t>
      </w:r>
      <w:r w:rsidRPr="00CC4342">
        <w:rPr>
          <w:rFonts w:eastAsia="Times New Roman"/>
        </w:rPr>
        <w:t xml:space="preserve"> those containing Group 1 metals decompose when heated to yield metal oxides and water. For example, calcium hydroxide decomposes to produce calcium oxide and water.</w:t>
      </w:r>
    </w:p>
    <w:p w14:paraId="3EC3D888"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Ca(</w:t>
      </w:r>
      <w:proofErr w:type="gramEnd"/>
      <w:r w:rsidRPr="00CC4342">
        <w:rPr>
          <w:rFonts w:eastAsia="Times New Roman"/>
        </w:rPr>
        <w:t>OH)</w:t>
      </w:r>
      <w:r w:rsidRPr="00CC4342">
        <w:rPr>
          <w:rFonts w:eastAsia="Times New Roman"/>
          <w:vertAlign w:val="subscript"/>
        </w:rPr>
        <w:t>2</w:t>
      </w:r>
      <w:r w:rsidRPr="00CC4342">
        <w:rPr>
          <w:rFonts w:eastAsia="Times New Roman"/>
        </w:rPr>
        <w:t>(</w:t>
      </w:r>
      <w:r w:rsidRPr="00CC4342">
        <w:rPr>
          <w:rFonts w:eastAsia="Times New Roman"/>
          <w:iCs/>
        </w:rPr>
        <w:t>s</w:t>
      </w:r>
      <w:r w:rsidRPr="00CC4342">
        <w:rPr>
          <w:rFonts w:eastAsia="Times New Roman"/>
        </w:rPr>
        <w:t>) → CaO(</w:t>
      </w:r>
      <w:r w:rsidRPr="00CC4342">
        <w:rPr>
          <w:rFonts w:eastAsia="Times New Roman"/>
          <w:iCs/>
        </w:rPr>
        <w:t>s</w:t>
      </w:r>
      <w:r w:rsidRPr="00CC4342">
        <w:rPr>
          <w:rFonts w:eastAsia="Times New Roman"/>
        </w:rPr>
        <w:t>) + H</w:t>
      </w:r>
      <w:r w:rsidRPr="00CC4342">
        <w:rPr>
          <w:rFonts w:eastAsia="Times New Roman"/>
          <w:vertAlign w:val="subscript"/>
        </w:rPr>
        <w:t>2</w:t>
      </w:r>
      <w:r w:rsidRPr="00CC4342">
        <w:rPr>
          <w:rFonts w:eastAsia="Times New Roman"/>
        </w:rPr>
        <w:t>O(</w:t>
      </w:r>
      <w:r w:rsidRPr="00CC4342">
        <w:rPr>
          <w:rFonts w:eastAsia="Times New Roman"/>
          <w:iCs/>
        </w:rPr>
        <w:t>g</w:t>
      </w:r>
      <w:r w:rsidRPr="00CC4342">
        <w:rPr>
          <w:rFonts w:eastAsia="Times New Roman"/>
        </w:rPr>
        <w:t>)</w:t>
      </w:r>
    </w:p>
    <w:p w14:paraId="7A56C141" w14:textId="77777777" w:rsidR="000862A3" w:rsidRPr="00CC4342" w:rsidRDefault="000862A3" w:rsidP="006F3292">
      <w:pPr>
        <w:autoSpaceDE w:val="0"/>
        <w:autoSpaceDN w:val="0"/>
        <w:adjustRightInd w:val="0"/>
        <w:spacing w:line="276" w:lineRule="auto"/>
        <w:rPr>
          <w:rFonts w:eastAsia="Times New Roman"/>
          <w:bCs/>
        </w:rPr>
      </w:pPr>
    </w:p>
    <w:p w14:paraId="6D40D15F"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7. Decomposition of Metal Chlorates</w:t>
      </w:r>
    </w:p>
    <w:p w14:paraId="6AAD25F7" w14:textId="77777777" w:rsidR="000862A3" w:rsidRPr="00CC4342" w:rsidRDefault="000862A3" w:rsidP="006F3292">
      <w:pPr>
        <w:spacing w:line="276" w:lineRule="auto"/>
        <w:rPr>
          <w:rFonts w:eastAsia="Times New Roman"/>
        </w:rPr>
      </w:pPr>
      <w:r w:rsidRPr="00CC4342">
        <w:rPr>
          <w:rFonts w:eastAsia="Times New Roman"/>
        </w:rPr>
        <w:t>Chlorates (like KClO</w:t>
      </w:r>
      <w:r w:rsidRPr="00CC4342">
        <w:rPr>
          <w:rFonts w:eastAsia="Times New Roman"/>
          <w:vertAlign w:val="subscript"/>
        </w:rPr>
        <w:t>3</w:t>
      </w:r>
      <w:r w:rsidRPr="00CC4342">
        <w:rPr>
          <w:rFonts w:eastAsia="Times New Roman"/>
        </w:rPr>
        <w:t xml:space="preserve"> and </w:t>
      </w:r>
      <w:proofErr w:type="gramStart"/>
      <w:r w:rsidRPr="00CC4342">
        <w:rPr>
          <w:rFonts w:eastAsia="Times New Roman"/>
        </w:rPr>
        <w:t>Ba(</w:t>
      </w:r>
      <w:proofErr w:type="gramEnd"/>
      <w:r w:rsidRPr="00CC4342">
        <w:rPr>
          <w:rFonts w:eastAsia="Times New Roman"/>
        </w:rPr>
        <w:t>ClO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 xml:space="preserve"> in the example) will break down to the binary salt and oxygen. </w:t>
      </w:r>
    </w:p>
    <w:p w14:paraId="0F9669B2"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When a metal chlorate is heated, it decomposes to produce a metal chloride and oxygen. For example, potassium chlorate, KClO</w:t>
      </w:r>
      <w:r w:rsidRPr="00CC4342">
        <w:rPr>
          <w:rFonts w:eastAsia="Times New Roman"/>
          <w:vertAlign w:val="subscript"/>
        </w:rPr>
        <w:t>3</w:t>
      </w:r>
      <w:r w:rsidRPr="00CC4342">
        <w:rPr>
          <w:rFonts w:eastAsia="Times New Roman"/>
        </w:rPr>
        <w:t>, decomposes in the presence of the catalyst MnO</w:t>
      </w:r>
      <w:r w:rsidRPr="00CC4342">
        <w:rPr>
          <w:rFonts w:eastAsia="Times New Roman"/>
          <w:vertAlign w:val="subscript"/>
        </w:rPr>
        <w:t>2</w:t>
      </w:r>
      <w:r w:rsidRPr="00CC4342">
        <w:rPr>
          <w:rFonts w:eastAsia="Times New Roman"/>
        </w:rPr>
        <w:t>(</w:t>
      </w:r>
      <w:r w:rsidRPr="00CC4342">
        <w:rPr>
          <w:rFonts w:eastAsia="Times New Roman"/>
          <w:iCs/>
        </w:rPr>
        <w:t>s</w:t>
      </w:r>
      <w:r w:rsidRPr="00CC4342">
        <w:rPr>
          <w:rFonts w:eastAsia="Times New Roman"/>
        </w:rPr>
        <w:t>) to produce potassium chloride and oxygen.</w:t>
      </w:r>
    </w:p>
    <w:p w14:paraId="186199E6"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2KClO</w:t>
      </w:r>
      <w:r w:rsidRPr="00CC4342">
        <w:rPr>
          <w:rFonts w:eastAsia="Times New Roman"/>
          <w:vertAlign w:val="subscript"/>
        </w:rPr>
        <w:t>3</w:t>
      </w:r>
      <w:r w:rsidRPr="00CC4342">
        <w:rPr>
          <w:rFonts w:eastAsia="Times New Roman"/>
        </w:rPr>
        <w:t>(</w:t>
      </w:r>
      <w:r w:rsidRPr="00CC4342">
        <w:rPr>
          <w:rFonts w:eastAsia="Times New Roman"/>
          <w:iCs/>
        </w:rPr>
        <w:t>s</w:t>
      </w:r>
      <w:r w:rsidRPr="00CC4342">
        <w:rPr>
          <w:rFonts w:eastAsia="Times New Roman"/>
        </w:rPr>
        <w:t>) →2KCl(</w:t>
      </w:r>
      <w:r w:rsidRPr="00CC4342">
        <w:rPr>
          <w:rFonts w:eastAsia="Times New Roman"/>
          <w:iCs/>
        </w:rPr>
        <w:t>s</w:t>
      </w:r>
      <w:r w:rsidRPr="00CC4342">
        <w:rPr>
          <w:rFonts w:eastAsia="Times New Roman"/>
        </w:rPr>
        <w:t xml:space="preserve">) + </w:t>
      </w:r>
      <w:proofErr w:type="gramStart"/>
      <w:r w:rsidRPr="00CC4342">
        <w:rPr>
          <w:rFonts w:eastAsia="Times New Roman"/>
        </w:rPr>
        <w:t>3O</w:t>
      </w:r>
      <w:r w:rsidRPr="00CC4342">
        <w:rPr>
          <w:rFonts w:eastAsia="Times New Roman"/>
          <w:vertAlign w:val="subscript"/>
        </w:rPr>
        <w:t>2</w:t>
      </w:r>
      <w:r w:rsidRPr="00CC4342">
        <w:rPr>
          <w:rFonts w:eastAsia="Times New Roman"/>
        </w:rPr>
        <w:t>(</w:t>
      </w:r>
      <w:proofErr w:type="gramEnd"/>
      <w:r w:rsidRPr="00CC4342">
        <w:rPr>
          <w:rFonts w:eastAsia="Times New Roman"/>
          <w:iCs/>
        </w:rPr>
        <w:t>g</w:t>
      </w:r>
      <w:r w:rsidRPr="00CC4342">
        <w:rPr>
          <w:rFonts w:eastAsia="Times New Roman"/>
        </w:rPr>
        <w:t>)</w:t>
      </w:r>
    </w:p>
    <w:p w14:paraId="7359C3ED" w14:textId="77777777" w:rsidR="000862A3" w:rsidRPr="00CC4342" w:rsidRDefault="000862A3" w:rsidP="006F3292">
      <w:pPr>
        <w:autoSpaceDE w:val="0"/>
        <w:autoSpaceDN w:val="0"/>
        <w:adjustRightInd w:val="0"/>
        <w:spacing w:line="276" w:lineRule="auto"/>
        <w:rPr>
          <w:rFonts w:eastAsia="Times New Roman"/>
          <w:b/>
          <w:bCs/>
        </w:rPr>
      </w:pPr>
    </w:p>
    <w:p w14:paraId="55BE3DDA"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 xml:space="preserve">8. Decomposition </w:t>
      </w:r>
      <w:proofErr w:type="gramStart"/>
      <w:r w:rsidRPr="00CC4342">
        <w:rPr>
          <w:rFonts w:eastAsia="Times New Roman"/>
          <w:b/>
          <w:bCs/>
        </w:rPr>
        <w:t>of  Binary</w:t>
      </w:r>
      <w:proofErr w:type="gramEnd"/>
      <w:r w:rsidRPr="00CC4342">
        <w:rPr>
          <w:rFonts w:eastAsia="Times New Roman"/>
          <w:b/>
          <w:bCs/>
        </w:rPr>
        <w:t xml:space="preserve"> Acids</w:t>
      </w:r>
    </w:p>
    <w:p w14:paraId="7E57BD9E"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Certain acids decompose into nonmetal oxides and water. Carbonic acid is unstable and decomposes readily at room temperature to produce carbon dioxide and water.</w:t>
      </w:r>
    </w:p>
    <w:p w14:paraId="0712460C"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H</w:t>
      </w:r>
      <w:r w:rsidRPr="00CC4342">
        <w:rPr>
          <w:rFonts w:eastAsia="Times New Roman"/>
          <w:vertAlign w:val="subscript"/>
        </w:rPr>
        <w:t>2</w:t>
      </w:r>
      <w:r w:rsidRPr="00CC4342">
        <w:rPr>
          <w:rFonts w:eastAsia="Times New Roman"/>
        </w:rPr>
        <w:t>CO</w:t>
      </w:r>
      <w:r w:rsidRPr="00CC4342">
        <w:rPr>
          <w:rFonts w:eastAsia="Times New Roman"/>
          <w:vertAlign w:val="subscript"/>
        </w:rPr>
        <w:t>3</w:t>
      </w:r>
      <w:r w:rsidRPr="00CC4342">
        <w:rPr>
          <w:rFonts w:eastAsia="Times New Roman"/>
        </w:rPr>
        <w:t>(</w:t>
      </w:r>
      <w:proofErr w:type="gramEnd"/>
      <w:r w:rsidRPr="00CC4342">
        <w:rPr>
          <w:rFonts w:eastAsia="Times New Roman"/>
          <w:iCs/>
        </w:rPr>
        <w:t>aq</w:t>
      </w:r>
      <w:r w:rsidRPr="00CC4342">
        <w:rPr>
          <w:rFonts w:eastAsia="Times New Roman"/>
        </w:rPr>
        <w:t>)  → CO</w:t>
      </w:r>
      <w:r w:rsidRPr="00CC4342">
        <w:rPr>
          <w:rFonts w:eastAsia="Times New Roman"/>
          <w:vertAlign w:val="subscript"/>
        </w:rPr>
        <w:t>2</w:t>
      </w:r>
      <w:r w:rsidRPr="00CC4342">
        <w:rPr>
          <w:rFonts w:eastAsia="Times New Roman"/>
        </w:rPr>
        <w:t>(</w:t>
      </w:r>
      <w:r w:rsidRPr="00CC4342">
        <w:rPr>
          <w:rFonts w:eastAsia="Times New Roman"/>
          <w:iCs/>
        </w:rPr>
        <w:t>g</w:t>
      </w:r>
      <w:r w:rsidRPr="00CC4342">
        <w:rPr>
          <w:rFonts w:eastAsia="Times New Roman"/>
        </w:rPr>
        <w:t>) + H</w:t>
      </w:r>
      <w:r w:rsidRPr="00CC4342">
        <w:rPr>
          <w:rFonts w:eastAsia="Times New Roman"/>
          <w:vertAlign w:val="subscript"/>
        </w:rPr>
        <w:t>2</w:t>
      </w:r>
      <w:r w:rsidRPr="00CC4342">
        <w:rPr>
          <w:rFonts w:eastAsia="Times New Roman"/>
        </w:rPr>
        <w:t>O(</w:t>
      </w:r>
      <w:r w:rsidRPr="00CC4342">
        <w:rPr>
          <w:rFonts w:eastAsia="Times New Roman"/>
          <w:iCs/>
        </w:rPr>
        <w:t>l</w:t>
      </w:r>
      <w:r w:rsidRPr="00CC4342">
        <w:rPr>
          <w:rFonts w:eastAsia="Times New Roman"/>
        </w:rPr>
        <w:t>)</w:t>
      </w:r>
    </w:p>
    <w:p w14:paraId="6315E059"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 xml:space="preserve">9. Decomposition </w:t>
      </w:r>
      <w:proofErr w:type="gramStart"/>
      <w:r w:rsidRPr="00CC4342">
        <w:rPr>
          <w:rFonts w:eastAsia="Times New Roman"/>
          <w:b/>
          <w:bCs/>
        </w:rPr>
        <w:t>of  Metal</w:t>
      </w:r>
      <w:proofErr w:type="gramEnd"/>
      <w:r w:rsidRPr="00CC4342">
        <w:rPr>
          <w:rFonts w:eastAsia="Times New Roman"/>
          <w:b/>
          <w:bCs/>
        </w:rPr>
        <w:t xml:space="preserve"> Sulfides</w:t>
      </w:r>
    </w:p>
    <w:p w14:paraId="594C93B1"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Metal sulfides decompose into the constituent metal and sulfur.</w:t>
      </w:r>
    </w:p>
    <w:p w14:paraId="69CAD393" w14:textId="77777777" w:rsidR="000862A3" w:rsidRPr="00CC4342" w:rsidRDefault="000862A3" w:rsidP="006F3292">
      <w:pPr>
        <w:pBdr>
          <w:bottom w:val="single" w:sz="4" w:space="1" w:color="auto"/>
        </w:pBdr>
        <w:autoSpaceDE w:val="0"/>
        <w:autoSpaceDN w:val="0"/>
        <w:adjustRightInd w:val="0"/>
        <w:spacing w:line="276" w:lineRule="auto"/>
        <w:rPr>
          <w:rFonts w:eastAsia="Times New Roman"/>
        </w:rPr>
      </w:pPr>
      <w:r w:rsidRPr="00CC4342">
        <w:rPr>
          <w:rFonts w:eastAsia="Times New Roman"/>
        </w:rPr>
        <w:t xml:space="preserve">8BaS(s) </w:t>
      </w:r>
      <w:r w:rsidRPr="00CC4342">
        <w:rPr>
          <w:rFonts w:eastAsia="Times New Roman"/>
        </w:rPr>
        <w:sym w:font="Symbol" w:char="F0AE"/>
      </w:r>
      <w:r w:rsidRPr="00CC4342">
        <w:rPr>
          <w:rFonts w:eastAsia="Times New Roman"/>
        </w:rPr>
        <w:t xml:space="preserve"> 8Ba(s) + S</w:t>
      </w:r>
      <w:r w:rsidRPr="00CC4342">
        <w:rPr>
          <w:rFonts w:eastAsia="Times New Roman"/>
          <w:vertAlign w:val="subscript"/>
        </w:rPr>
        <w:t>8</w:t>
      </w:r>
      <w:r w:rsidRPr="00CC4342">
        <w:rPr>
          <w:rFonts w:eastAsia="Times New Roman"/>
        </w:rPr>
        <w:t>(s)</w:t>
      </w:r>
    </w:p>
    <w:p w14:paraId="2523AC49" w14:textId="77777777" w:rsidR="000862A3" w:rsidRPr="00CC4342" w:rsidRDefault="000862A3" w:rsidP="006F3292">
      <w:pPr>
        <w:spacing w:line="276" w:lineRule="auto"/>
        <w:rPr>
          <w:color w:val="000000"/>
        </w:rPr>
      </w:pPr>
    </w:p>
    <w:p w14:paraId="649525FD" w14:textId="77777777" w:rsidR="000862A3" w:rsidRPr="00CC4342" w:rsidRDefault="000862A3" w:rsidP="006F3292">
      <w:pPr>
        <w:spacing w:line="276" w:lineRule="auto"/>
        <w:rPr>
          <w:b/>
          <w:color w:val="000000"/>
          <w:lang w:val="en"/>
        </w:rPr>
      </w:pPr>
      <w:r w:rsidRPr="00CC4342">
        <w:rPr>
          <w:b/>
          <w:color w:val="000000"/>
          <w:lang w:val="en"/>
        </w:rPr>
        <w:t>Predicting the Products of Decomposition Reactions</w:t>
      </w:r>
    </w:p>
    <w:p w14:paraId="48DF40F6" w14:textId="77777777" w:rsidR="000862A3" w:rsidRPr="00CC4342" w:rsidRDefault="000862A3" w:rsidP="006F3292">
      <w:pPr>
        <w:spacing w:line="276" w:lineRule="auto"/>
        <w:rPr>
          <w:color w:val="000000"/>
          <w:lang w:val="en"/>
        </w:rPr>
      </w:pPr>
    </w:p>
    <w:p w14:paraId="37CC0658" w14:textId="77777777" w:rsidR="000862A3" w:rsidRPr="00CC4342" w:rsidRDefault="000862A3" w:rsidP="006F3292">
      <w:pPr>
        <w:spacing w:line="276" w:lineRule="auto"/>
      </w:pPr>
      <w:r w:rsidRPr="00CC4342">
        <w:rPr>
          <w:b/>
          <w:bCs/>
        </w:rPr>
        <w:t>Example #</w:t>
      </w:r>
      <w:proofErr w:type="gramStart"/>
      <w:r w:rsidRPr="00CC4342">
        <w:rPr>
          <w:b/>
          <w:bCs/>
        </w:rPr>
        <w:t>1</w:t>
      </w:r>
      <w:r w:rsidRPr="00CC4342">
        <w:t xml:space="preserve">  NaClO</w:t>
      </w:r>
      <w:r w:rsidRPr="00CC4342">
        <w:rPr>
          <w:vertAlign w:val="subscript"/>
        </w:rPr>
        <w:t>3</w:t>
      </w:r>
      <w:proofErr w:type="gramEnd"/>
      <w:r w:rsidRPr="00CC4342">
        <w:t xml:space="preserve"> →</w:t>
      </w:r>
    </w:p>
    <w:p w14:paraId="291C23CE" w14:textId="77777777" w:rsidR="000862A3" w:rsidRPr="00CC4342" w:rsidRDefault="000862A3" w:rsidP="006F3292">
      <w:pPr>
        <w:tabs>
          <w:tab w:val="left" w:pos="720"/>
        </w:tabs>
        <w:spacing w:line="276" w:lineRule="auto"/>
      </w:pPr>
      <w:r w:rsidRPr="00CC4342">
        <w:t xml:space="preserve">Step 1:  Identify the type of compound decomposing: </w:t>
      </w:r>
    </w:p>
    <w:p w14:paraId="37965467" w14:textId="77777777" w:rsidR="000862A3" w:rsidRPr="00CC4342" w:rsidRDefault="000862A3" w:rsidP="006F3292">
      <w:pPr>
        <w:tabs>
          <w:tab w:val="left" w:pos="720"/>
        </w:tabs>
        <w:spacing w:line="276" w:lineRule="auto"/>
        <w:ind w:left="360"/>
        <w:rPr>
          <w:rFonts w:eastAsia="Times New Roman"/>
        </w:rPr>
      </w:pPr>
      <w:r w:rsidRPr="00CC4342">
        <w:rPr>
          <w:rFonts w:eastAsia="Times New Roman"/>
        </w:rPr>
        <w:tab/>
        <w:t>NaClO</w:t>
      </w:r>
      <w:r w:rsidRPr="00CC4342">
        <w:rPr>
          <w:rFonts w:eastAsia="Times New Roman"/>
          <w:vertAlign w:val="subscript"/>
        </w:rPr>
        <w:t>3</w:t>
      </w:r>
      <w:r w:rsidRPr="00CC4342">
        <w:rPr>
          <w:rFonts w:eastAsia="Times New Roman"/>
        </w:rPr>
        <w:t xml:space="preserve"> is a chlorate </w:t>
      </w:r>
    </w:p>
    <w:p w14:paraId="1D30C099" w14:textId="77777777" w:rsidR="000862A3" w:rsidRPr="00CC4342" w:rsidRDefault="000862A3" w:rsidP="006F3292">
      <w:pPr>
        <w:tabs>
          <w:tab w:val="left" w:pos="720"/>
        </w:tabs>
        <w:spacing w:line="276" w:lineRule="auto"/>
        <w:ind w:left="360"/>
      </w:pPr>
      <w:r w:rsidRPr="00CC4342">
        <w:tab/>
        <w:t xml:space="preserve">Notice that you have to be able to "read" a formula and identify the parts (cation and anion) that </w:t>
      </w:r>
      <w:r w:rsidRPr="00CC4342">
        <w:tab/>
      </w:r>
      <w:r w:rsidRPr="00CC4342">
        <w:tab/>
      </w:r>
      <w:r w:rsidRPr="00CC4342">
        <w:tab/>
        <w:t xml:space="preserve">make it up. </w:t>
      </w:r>
    </w:p>
    <w:p w14:paraId="72596480" w14:textId="77777777" w:rsidR="000862A3" w:rsidRPr="00CC4342" w:rsidRDefault="000862A3" w:rsidP="006F3292">
      <w:pPr>
        <w:spacing w:line="276" w:lineRule="auto"/>
        <w:ind w:left="360" w:hanging="360"/>
      </w:pPr>
      <w:r w:rsidRPr="00CC4342">
        <w:t xml:space="preserve">Step 2: </w:t>
      </w:r>
      <w:r w:rsidRPr="00CC4342">
        <w:tab/>
        <w:t xml:space="preserve">Apply the rule for that type. . </w:t>
      </w:r>
    </w:p>
    <w:p w14:paraId="6A71882B" w14:textId="77777777" w:rsidR="000862A3" w:rsidRPr="00CC4342" w:rsidRDefault="000862A3" w:rsidP="006F3292">
      <w:pPr>
        <w:spacing w:line="276" w:lineRule="auto"/>
        <w:ind w:left="360"/>
        <w:rPr>
          <w:rFonts w:eastAsia="Times New Roman"/>
        </w:rPr>
      </w:pPr>
      <w:r w:rsidRPr="00CC4342">
        <w:rPr>
          <w:rFonts w:eastAsia="Times New Roman"/>
        </w:rPr>
        <w:tab/>
      </w:r>
      <w:proofErr w:type="gramStart"/>
      <w:r w:rsidRPr="00CC4342">
        <w:rPr>
          <w:rFonts w:eastAsia="Times New Roman"/>
        </w:rPr>
        <w:t>chlorates</w:t>
      </w:r>
      <w:proofErr w:type="gramEnd"/>
      <w:r w:rsidRPr="00CC4342">
        <w:rPr>
          <w:rFonts w:eastAsia="Times New Roman"/>
        </w:rPr>
        <w:t xml:space="preserve"> decompose to the binary salt and oxygen gas </w:t>
      </w:r>
    </w:p>
    <w:p w14:paraId="2081DBA0" w14:textId="77777777" w:rsidR="000862A3" w:rsidRPr="00CC4342" w:rsidRDefault="000862A3" w:rsidP="006F3292">
      <w:pPr>
        <w:spacing w:line="276" w:lineRule="auto"/>
        <w:ind w:left="360" w:hanging="360"/>
      </w:pPr>
      <w:r w:rsidRPr="00CC4342">
        <w:t xml:space="preserve">Step 3:  Write two new (CORRECT!!) formulas using the rule from step two. </w:t>
      </w:r>
    </w:p>
    <w:p w14:paraId="30D34239" w14:textId="77777777" w:rsidR="000862A3" w:rsidRPr="00CC4342" w:rsidRDefault="000862A3" w:rsidP="006F3292">
      <w:pPr>
        <w:spacing w:line="276" w:lineRule="auto"/>
        <w:ind w:left="360"/>
        <w:rPr>
          <w:rFonts w:eastAsia="Times New Roman"/>
        </w:rPr>
      </w:pPr>
      <w:r w:rsidRPr="00CC4342">
        <w:rPr>
          <w:rFonts w:eastAsia="Times New Roman"/>
        </w:rPr>
        <w:lastRenderedPageBreak/>
        <w:tab/>
        <w:t>NaCl since Na is positive 1 and Cl is minus one</w:t>
      </w:r>
      <w:r w:rsidRPr="00CC4342">
        <w:rPr>
          <w:rFonts w:eastAsia="Times New Roman"/>
        </w:rPr>
        <w:br/>
      </w:r>
      <w:r w:rsidRPr="00CC4342">
        <w:rPr>
          <w:rFonts w:eastAsia="Times New Roman"/>
        </w:rPr>
        <w:tab/>
        <w:t>O</w:t>
      </w:r>
      <w:r w:rsidRPr="00CC4342">
        <w:rPr>
          <w:rFonts w:eastAsia="Times New Roman"/>
          <w:vertAlign w:val="subscript"/>
        </w:rPr>
        <w:t>2</w:t>
      </w:r>
      <w:r w:rsidRPr="00CC4342">
        <w:rPr>
          <w:rFonts w:eastAsia="Times New Roman"/>
        </w:rPr>
        <w:t xml:space="preserve"> since oxygen is a diatomic gas </w:t>
      </w:r>
    </w:p>
    <w:p w14:paraId="33A047EB" w14:textId="77777777" w:rsidR="000862A3" w:rsidRPr="00CC4342" w:rsidRDefault="000862A3" w:rsidP="006F3292">
      <w:pPr>
        <w:spacing w:line="276" w:lineRule="auto"/>
        <w:ind w:left="360" w:hanging="360"/>
      </w:pPr>
      <w:r w:rsidRPr="00CC4342">
        <w:t>So the final answer looks like this: NaClO</w:t>
      </w:r>
      <w:r w:rsidRPr="00CC4342">
        <w:rPr>
          <w:vertAlign w:val="subscript"/>
        </w:rPr>
        <w:t>3</w:t>
      </w:r>
      <w:r w:rsidRPr="00CC4342">
        <w:t xml:space="preserve"> →NaCl + O</w:t>
      </w:r>
      <w:r w:rsidRPr="00CC4342">
        <w:rPr>
          <w:vertAlign w:val="subscript"/>
        </w:rPr>
        <w:t>2</w:t>
      </w:r>
      <w:r w:rsidRPr="00CC4342">
        <w:t xml:space="preserve"> </w:t>
      </w:r>
    </w:p>
    <w:p w14:paraId="26F3D997" w14:textId="77777777" w:rsidR="000862A3" w:rsidRPr="00CC4342" w:rsidRDefault="000862A3" w:rsidP="006F3292">
      <w:pPr>
        <w:pBdr>
          <w:bottom w:val="single" w:sz="4" w:space="1" w:color="auto"/>
        </w:pBdr>
        <w:spacing w:line="276" w:lineRule="auto"/>
        <w:ind w:left="360"/>
        <w:rPr>
          <w:rFonts w:eastAsia="Times New Roman"/>
        </w:rPr>
      </w:pPr>
    </w:p>
    <w:p w14:paraId="73EF39D0" w14:textId="77777777" w:rsidR="000862A3" w:rsidRPr="00CC4342" w:rsidRDefault="000862A3" w:rsidP="006F3292">
      <w:pPr>
        <w:spacing w:line="276" w:lineRule="auto"/>
      </w:pPr>
      <w:r w:rsidRPr="00CC4342">
        <w:rPr>
          <w:b/>
          <w:bCs/>
        </w:rPr>
        <w:t>Example #2</w:t>
      </w:r>
      <w:r w:rsidRPr="00CC4342">
        <w:t xml:space="preserve"> Li</w:t>
      </w:r>
      <w:r w:rsidRPr="00CC4342">
        <w:rPr>
          <w:vertAlign w:val="subscript"/>
        </w:rPr>
        <w:t>2</w:t>
      </w:r>
      <w:r w:rsidRPr="00CC4342">
        <w:t>CO</w:t>
      </w:r>
      <w:r w:rsidRPr="00CC4342">
        <w:rPr>
          <w:vertAlign w:val="subscript"/>
        </w:rPr>
        <w:t>3</w:t>
      </w:r>
      <w:r w:rsidRPr="00CC4342">
        <w:t>→</w:t>
      </w:r>
    </w:p>
    <w:p w14:paraId="3B89D71A" w14:textId="77777777" w:rsidR="000862A3" w:rsidRPr="00CC4342" w:rsidRDefault="000862A3" w:rsidP="006F3292">
      <w:pPr>
        <w:spacing w:line="276" w:lineRule="auto"/>
      </w:pPr>
      <w:r w:rsidRPr="00CC4342">
        <w:t xml:space="preserve">Step 1:  Identify the type of compound decomposing: </w:t>
      </w:r>
    </w:p>
    <w:p w14:paraId="320DC1B6" w14:textId="77777777" w:rsidR="000862A3" w:rsidRPr="00CC4342" w:rsidRDefault="000862A3" w:rsidP="006F3292">
      <w:pPr>
        <w:spacing w:line="276" w:lineRule="auto"/>
        <w:rPr>
          <w:rFonts w:eastAsia="Times New Roman"/>
        </w:rPr>
      </w:pPr>
      <w:r w:rsidRPr="00CC4342">
        <w:rPr>
          <w:rFonts w:eastAsia="Times New Roman"/>
        </w:rPr>
        <w:tab/>
        <w:t>Li</w:t>
      </w:r>
      <w:r w:rsidRPr="00CC4342">
        <w:rPr>
          <w:rFonts w:eastAsia="Times New Roman"/>
          <w:vertAlign w:val="subscript"/>
        </w:rPr>
        <w:t>2</w:t>
      </w:r>
      <w:r w:rsidRPr="00CC4342">
        <w:rPr>
          <w:rFonts w:eastAsia="Times New Roman"/>
        </w:rPr>
        <w:t>CO</w:t>
      </w:r>
      <w:r w:rsidRPr="00CC4342">
        <w:rPr>
          <w:rFonts w:eastAsia="Times New Roman"/>
          <w:vertAlign w:val="subscript"/>
        </w:rPr>
        <w:t>3</w:t>
      </w:r>
      <w:r w:rsidRPr="00CC4342">
        <w:rPr>
          <w:rFonts w:eastAsia="Times New Roman"/>
        </w:rPr>
        <w:t xml:space="preserve"> is a carbonate </w:t>
      </w:r>
    </w:p>
    <w:p w14:paraId="54CD1E9C" w14:textId="77777777" w:rsidR="000862A3" w:rsidRPr="00CC4342" w:rsidRDefault="000862A3" w:rsidP="006F3292">
      <w:pPr>
        <w:spacing w:line="276" w:lineRule="auto"/>
        <w:rPr>
          <w:rFonts w:eastAsia="Times New Roman"/>
        </w:rPr>
      </w:pPr>
      <w:r w:rsidRPr="00CC4342">
        <w:t xml:space="preserve">Step 2: </w:t>
      </w:r>
      <w:r w:rsidRPr="00CC4342">
        <w:tab/>
        <w:t xml:space="preserve">Apply the rule for that type. </w:t>
      </w:r>
    </w:p>
    <w:p w14:paraId="5C1C290D" w14:textId="77777777" w:rsidR="000862A3" w:rsidRPr="00CC4342" w:rsidRDefault="000862A3" w:rsidP="006F3292">
      <w:pPr>
        <w:spacing w:line="276" w:lineRule="auto"/>
        <w:rPr>
          <w:rFonts w:eastAsia="Times New Roman"/>
        </w:rPr>
      </w:pPr>
      <w:r w:rsidRPr="00CC4342">
        <w:rPr>
          <w:rFonts w:eastAsia="Times New Roman"/>
        </w:rPr>
        <w:tab/>
      </w:r>
      <w:proofErr w:type="gramStart"/>
      <w:r w:rsidRPr="00CC4342">
        <w:rPr>
          <w:rFonts w:eastAsia="Times New Roman"/>
        </w:rPr>
        <w:t>carbonates</w:t>
      </w:r>
      <w:proofErr w:type="gramEnd"/>
      <w:r w:rsidRPr="00CC4342">
        <w:rPr>
          <w:rFonts w:eastAsia="Times New Roman"/>
        </w:rPr>
        <w:t xml:space="preserve"> decompose to the binary oxide and carbon dioxide gas </w:t>
      </w:r>
    </w:p>
    <w:p w14:paraId="3F5FC485" w14:textId="77777777" w:rsidR="000862A3" w:rsidRPr="00CC4342" w:rsidRDefault="000862A3" w:rsidP="006F3292">
      <w:pPr>
        <w:spacing w:line="276" w:lineRule="auto"/>
        <w:rPr>
          <w:rFonts w:eastAsia="Times New Roman"/>
        </w:rPr>
      </w:pPr>
      <w:r w:rsidRPr="00CC4342">
        <w:t xml:space="preserve">Step 3:  Write two new (CORRECT!!) formulas using the rule from step two. </w:t>
      </w:r>
    </w:p>
    <w:p w14:paraId="5802F244" w14:textId="77777777" w:rsidR="000862A3" w:rsidRPr="00CC4342" w:rsidRDefault="000862A3" w:rsidP="006F3292">
      <w:pPr>
        <w:spacing w:line="276" w:lineRule="auto"/>
        <w:rPr>
          <w:rFonts w:eastAsia="Times New Roman"/>
        </w:rPr>
      </w:pPr>
      <w:r w:rsidRPr="00CC4342">
        <w:rPr>
          <w:rFonts w:eastAsia="Times New Roman"/>
        </w:rPr>
        <w:tab/>
        <w:t>Li</w:t>
      </w:r>
      <w:r w:rsidRPr="00CC4342">
        <w:rPr>
          <w:rFonts w:eastAsia="Times New Roman"/>
          <w:vertAlign w:val="subscript"/>
        </w:rPr>
        <w:t>2</w:t>
      </w:r>
      <w:r w:rsidRPr="00CC4342">
        <w:rPr>
          <w:rFonts w:eastAsia="Times New Roman"/>
        </w:rPr>
        <w:t>O since Li is positive 1 and O is minus two</w:t>
      </w:r>
      <w:r w:rsidRPr="00CC4342">
        <w:rPr>
          <w:rFonts w:eastAsia="Times New Roman"/>
        </w:rPr>
        <w:br/>
      </w:r>
      <w:r w:rsidRPr="00CC4342">
        <w:rPr>
          <w:rFonts w:eastAsia="Times New Roman"/>
        </w:rPr>
        <w:tab/>
        <w:t>CO</w:t>
      </w:r>
      <w:r w:rsidRPr="00CC4342">
        <w:rPr>
          <w:rFonts w:eastAsia="Times New Roman"/>
          <w:vertAlign w:val="subscript"/>
        </w:rPr>
        <w:t>2</w:t>
      </w:r>
      <w:r w:rsidRPr="00CC4342">
        <w:rPr>
          <w:rFonts w:eastAsia="Times New Roman"/>
        </w:rPr>
        <w:t xml:space="preserve"> is the formula for carbon dioxide gas </w:t>
      </w:r>
    </w:p>
    <w:p w14:paraId="0414ED47" w14:textId="77777777" w:rsidR="000862A3" w:rsidRPr="00CC4342" w:rsidRDefault="000862A3" w:rsidP="006F3292">
      <w:pPr>
        <w:pBdr>
          <w:bottom w:val="single" w:sz="4" w:space="1" w:color="auto"/>
        </w:pBdr>
        <w:spacing w:line="276" w:lineRule="auto"/>
      </w:pPr>
      <w:r w:rsidRPr="00CC4342">
        <w:t>So the final answer looks like this: Li</w:t>
      </w:r>
      <w:r w:rsidRPr="00CC4342">
        <w:rPr>
          <w:vertAlign w:val="subscript"/>
        </w:rPr>
        <w:t>2</w:t>
      </w:r>
      <w:r w:rsidRPr="00CC4342">
        <w:t>CO</w:t>
      </w:r>
      <w:r w:rsidRPr="00CC4342">
        <w:rPr>
          <w:vertAlign w:val="subscript"/>
        </w:rPr>
        <w:t>3</w:t>
      </w:r>
      <w:r w:rsidRPr="00CC4342">
        <w:t>→ Li</w:t>
      </w:r>
      <w:r w:rsidRPr="00CC4342">
        <w:rPr>
          <w:vertAlign w:val="subscript"/>
        </w:rPr>
        <w:t>2</w:t>
      </w:r>
      <w:r w:rsidRPr="00CC4342">
        <w:t>O + CO</w:t>
      </w:r>
      <w:r w:rsidRPr="00CC4342">
        <w:rPr>
          <w:vertAlign w:val="subscript"/>
        </w:rPr>
        <w:t>2</w:t>
      </w:r>
      <w:r w:rsidRPr="00CC4342">
        <w:t xml:space="preserve"> </w:t>
      </w:r>
    </w:p>
    <w:p w14:paraId="31DF76B7" w14:textId="77777777" w:rsidR="000862A3" w:rsidRPr="00CC4342" w:rsidRDefault="000862A3" w:rsidP="006F3292">
      <w:pPr>
        <w:spacing w:line="276" w:lineRule="auto"/>
        <w:rPr>
          <w:b/>
          <w:color w:val="000000"/>
          <w:lang w:val="en"/>
        </w:rPr>
      </w:pPr>
    </w:p>
    <w:p w14:paraId="64DA0D9D" w14:textId="3C0B9AA4" w:rsidR="000862A3" w:rsidRPr="00CC4342" w:rsidRDefault="00C52D48" w:rsidP="006F3292">
      <w:pPr>
        <w:spacing w:line="276" w:lineRule="auto"/>
        <w:rPr>
          <w:b/>
          <w:color w:val="000000"/>
          <w:lang w:val="en"/>
        </w:rPr>
      </w:pPr>
      <w:bookmarkStart w:id="51" w:name="DecompositionPP"/>
      <w:r w:rsidRPr="00CC4342">
        <w:rPr>
          <w:b/>
          <w:color w:val="000000"/>
          <w:lang w:val="en"/>
        </w:rPr>
        <w:t xml:space="preserve">Decomposition </w:t>
      </w:r>
      <w:r w:rsidR="000862A3" w:rsidRPr="00CC4342">
        <w:rPr>
          <w:b/>
          <w:color w:val="000000"/>
          <w:lang w:val="en"/>
        </w:rPr>
        <w:t>Practice Problems</w:t>
      </w:r>
      <w:bookmarkEnd w:id="51"/>
    </w:p>
    <w:p w14:paraId="1C4936A6" w14:textId="77777777" w:rsidR="000862A3" w:rsidRPr="00CC4342" w:rsidRDefault="000862A3" w:rsidP="006F3292">
      <w:pPr>
        <w:spacing w:line="276" w:lineRule="auto"/>
        <w:rPr>
          <w:color w:val="000000"/>
          <w:lang w:val="en"/>
        </w:rPr>
      </w:pPr>
      <w:r w:rsidRPr="00CC4342">
        <w:rPr>
          <w:color w:val="000000"/>
          <w:lang w:val="en"/>
        </w:rPr>
        <w:t>Answer the following questions:</w:t>
      </w:r>
    </w:p>
    <w:p w14:paraId="3FC24663" w14:textId="77777777" w:rsidR="000862A3" w:rsidRPr="00CC4342" w:rsidRDefault="000862A3" w:rsidP="006F3292">
      <w:pPr>
        <w:spacing w:line="276" w:lineRule="auto"/>
        <w:rPr>
          <w:color w:val="000000"/>
          <w:lang w:val="en"/>
        </w:rPr>
      </w:pPr>
    </w:p>
    <w:p w14:paraId="1B1313C4"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binary compounds? Give one example.</w:t>
      </w:r>
    </w:p>
    <w:p w14:paraId="45EA0AD6"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metal oxides? Give one example.</w:t>
      </w:r>
    </w:p>
    <w:p w14:paraId="3EAE9C44"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metal carbonates? Give one example.</w:t>
      </w:r>
    </w:p>
    <w:p w14:paraId="4BADC574"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metal chlorates? Give one example.</w:t>
      </w:r>
    </w:p>
    <w:p w14:paraId="647CCA6E"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metal hydroxides? Give one example.</w:t>
      </w:r>
    </w:p>
    <w:p w14:paraId="226ECF41"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binary acids? Give one example.</w:t>
      </w:r>
    </w:p>
    <w:p w14:paraId="1011BCAB"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oxyacids? Give one example.</w:t>
      </w:r>
    </w:p>
    <w:p w14:paraId="137FAD9D"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nonmetal oxides? Give one example.</w:t>
      </w:r>
    </w:p>
    <w:p w14:paraId="24340A12" w14:textId="77777777" w:rsidR="000862A3" w:rsidRPr="00CC4342" w:rsidRDefault="000862A3" w:rsidP="006F3292">
      <w:pPr>
        <w:pStyle w:val="ListParagraph"/>
        <w:numPr>
          <w:ilvl w:val="0"/>
          <w:numId w:val="61"/>
        </w:numPr>
        <w:spacing w:line="276" w:lineRule="auto"/>
        <w:ind w:left="360"/>
        <w:contextualSpacing/>
        <w:rPr>
          <w:color w:val="000000"/>
          <w:lang w:val="en"/>
        </w:rPr>
      </w:pPr>
      <w:r w:rsidRPr="00CC4342">
        <w:rPr>
          <w:color w:val="000000"/>
          <w:lang w:val="en"/>
        </w:rPr>
        <w:t>What are the products of the decomposition of metal sulfides? Give one example.</w:t>
      </w:r>
    </w:p>
    <w:p w14:paraId="7B732A8E" w14:textId="77777777" w:rsidR="000862A3" w:rsidRPr="00CC4342" w:rsidRDefault="000862A3" w:rsidP="006F3292">
      <w:pPr>
        <w:spacing w:line="276" w:lineRule="auto"/>
        <w:ind w:left="360" w:hanging="360"/>
      </w:pPr>
      <w:r w:rsidRPr="00CC4342">
        <w:t>10.  On a separate sheet of paper write correct formulas for the products in these decomposition reactions and balance the equations. SHOW ALL 3 STEPS!!!!</w:t>
      </w:r>
    </w:p>
    <w:p w14:paraId="0C347782" w14:textId="77777777" w:rsidR="006F3292" w:rsidRPr="00CC4342" w:rsidRDefault="006F3292" w:rsidP="006F3292">
      <w:pPr>
        <w:pStyle w:val="ListParagraph"/>
        <w:numPr>
          <w:ilvl w:val="0"/>
          <w:numId w:val="62"/>
        </w:numPr>
        <w:spacing w:line="276" w:lineRule="auto"/>
        <w:ind w:left="360" w:firstLine="0"/>
        <w:contextualSpacing/>
        <w:sectPr w:rsidR="006F3292" w:rsidRPr="00CC4342" w:rsidSect="006F3292">
          <w:type w:val="continuous"/>
          <w:pgSz w:w="12240" w:h="15840" w:code="1"/>
          <w:pgMar w:top="1440" w:right="1440" w:bottom="1440" w:left="1440" w:header="720" w:footer="720" w:gutter="0"/>
          <w:cols w:space="720"/>
          <w:docGrid w:linePitch="360"/>
        </w:sectPr>
      </w:pPr>
    </w:p>
    <w:p w14:paraId="53D97BAF" w14:textId="77777777" w:rsidR="000862A3" w:rsidRPr="00CC4342" w:rsidRDefault="000862A3" w:rsidP="006F3292">
      <w:pPr>
        <w:pStyle w:val="ListParagraph"/>
        <w:numPr>
          <w:ilvl w:val="0"/>
          <w:numId w:val="62"/>
        </w:numPr>
        <w:spacing w:line="276" w:lineRule="auto"/>
        <w:ind w:left="360" w:firstLine="0"/>
        <w:contextualSpacing/>
      </w:pPr>
      <w:r w:rsidRPr="00CC4342">
        <w:lastRenderedPageBreak/>
        <w:t xml:space="preserve">nickel (II) chlorate→ </w:t>
      </w:r>
    </w:p>
    <w:p w14:paraId="596AD106"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silver oxide → </w:t>
      </w:r>
    </w:p>
    <w:p w14:paraId="71E1B4F5"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nitrous acid → </w:t>
      </w:r>
    </w:p>
    <w:p w14:paraId="7AE81CC7" w14:textId="77777777" w:rsidR="000862A3" w:rsidRPr="00CC4342" w:rsidRDefault="000862A3" w:rsidP="006F3292">
      <w:pPr>
        <w:pStyle w:val="ListParagraph"/>
        <w:numPr>
          <w:ilvl w:val="0"/>
          <w:numId w:val="62"/>
        </w:numPr>
        <w:spacing w:line="276" w:lineRule="auto"/>
        <w:ind w:left="360" w:firstLine="0"/>
        <w:contextualSpacing/>
      </w:pPr>
      <w:r w:rsidRPr="00CC4342">
        <w:t>iron (III) hydroxide →</w:t>
      </w:r>
    </w:p>
    <w:p w14:paraId="35A4EF36"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zinc carbonate → </w:t>
      </w:r>
    </w:p>
    <w:p w14:paraId="1379BA45"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cesium carbonate → </w:t>
      </w:r>
    </w:p>
    <w:p w14:paraId="3FEB9FC4"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aluminum hydroxide → </w:t>
      </w:r>
    </w:p>
    <w:p w14:paraId="4D5CEC9B" w14:textId="77777777" w:rsidR="000862A3" w:rsidRPr="00CC4342" w:rsidRDefault="000862A3" w:rsidP="006F3292">
      <w:pPr>
        <w:pStyle w:val="ListParagraph"/>
        <w:numPr>
          <w:ilvl w:val="0"/>
          <w:numId w:val="62"/>
        </w:numPr>
        <w:spacing w:line="276" w:lineRule="auto"/>
        <w:ind w:left="360" w:firstLine="0"/>
        <w:contextualSpacing/>
      </w:pPr>
      <w:r w:rsidRPr="00CC4342">
        <w:t>sulfuric acid →</w:t>
      </w:r>
    </w:p>
    <w:p w14:paraId="00EDDE50"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rubidium chlorate → </w:t>
      </w:r>
    </w:p>
    <w:p w14:paraId="40765B09" w14:textId="77777777" w:rsidR="000862A3" w:rsidRPr="00CC4342" w:rsidRDefault="000862A3" w:rsidP="006F3292">
      <w:pPr>
        <w:pStyle w:val="ListParagraph"/>
        <w:numPr>
          <w:ilvl w:val="0"/>
          <w:numId w:val="62"/>
        </w:numPr>
        <w:spacing w:line="276" w:lineRule="auto"/>
        <w:ind w:left="360" w:firstLine="0"/>
        <w:contextualSpacing/>
      </w:pPr>
      <w:r w:rsidRPr="00CC4342">
        <w:t>radium chlorate →</w:t>
      </w:r>
    </w:p>
    <w:p w14:paraId="178F360D" w14:textId="4A7CF602" w:rsidR="000862A3" w:rsidRPr="00CC4342" w:rsidRDefault="000862A3" w:rsidP="006F3292">
      <w:pPr>
        <w:pStyle w:val="ListParagraph"/>
        <w:spacing w:line="276" w:lineRule="auto"/>
        <w:ind w:left="360"/>
      </w:pPr>
    </w:p>
    <w:p w14:paraId="6C193E20" w14:textId="77777777" w:rsidR="000862A3" w:rsidRPr="00CC4342" w:rsidRDefault="000862A3" w:rsidP="006F3292">
      <w:pPr>
        <w:pStyle w:val="ListParagraph"/>
        <w:spacing w:line="276" w:lineRule="auto"/>
        <w:ind w:left="360"/>
      </w:pPr>
    </w:p>
    <w:p w14:paraId="1F7154AD" w14:textId="77777777" w:rsidR="000862A3" w:rsidRPr="00CC4342" w:rsidRDefault="000862A3" w:rsidP="006F3292">
      <w:pPr>
        <w:pStyle w:val="ListParagraph"/>
        <w:numPr>
          <w:ilvl w:val="0"/>
          <w:numId w:val="62"/>
        </w:numPr>
        <w:spacing w:line="276" w:lineRule="auto"/>
        <w:ind w:left="360" w:firstLine="0"/>
        <w:contextualSpacing/>
      </w:pPr>
      <w:r w:rsidRPr="00CC4342">
        <w:lastRenderedPageBreak/>
        <w:t xml:space="preserve">aluminum chlorate → </w:t>
      </w:r>
    </w:p>
    <w:p w14:paraId="59CA3ED9"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siver sulfate → </w:t>
      </w:r>
    </w:p>
    <w:p w14:paraId="3ED9E80B" w14:textId="77777777" w:rsidR="000862A3" w:rsidRPr="00CC4342" w:rsidRDefault="000862A3" w:rsidP="006F3292">
      <w:pPr>
        <w:pStyle w:val="ListParagraph"/>
        <w:numPr>
          <w:ilvl w:val="0"/>
          <w:numId w:val="62"/>
        </w:numPr>
        <w:spacing w:line="276" w:lineRule="auto"/>
        <w:ind w:left="360" w:firstLine="0"/>
        <w:contextualSpacing/>
      </w:pPr>
      <w:r w:rsidRPr="00CC4342">
        <w:t>phosphoric acid</w:t>
      </w:r>
      <w:r w:rsidRPr="00CC4342">
        <w:rPr>
          <w:vertAlign w:val="subscript"/>
        </w:rPr>
        <w:t xml:space="preserve"> </w:t>
      </w:r>
      <w:r w:rsidRPr="00CC4342">
        <w:rPr>
          <w:vertAlign w:val="subscript"/>
        </w:rPr>
        <w:sym w:font="Symbol" w:char="F0AE"/>
      </w:r>
      <w:r w:rsidRPr="00CC4342">
        <w:t xml:space="preserve"> </w:t>
      </w:r>
    </w:p>
    <w:p w14:paraId="48A7C656" w14:textId="77777777" w:rsidR="000862A3" w:rsidRPr="00CC4342" w:rsidRDefault="000862A3" w:rsidP="006F3292">
      <w:pPr>
        <w:pStyle w:val="ListParagraph"/>
        <w:numPr>
          <w:ilvl w:val="0"/>
          <w:numId w:val="62"/>
        </w:numPr>
        <w:spacing w:line="276" w:lineRule="auto"/>
        <w:ind w:left="360" w:firstLine="0"/>
        <w:contextualSpacing/>
      </w:pPr>
      <w:r w:rsidRPr="00CC4342">
        <w:t>cobalt (V) hydroxide →</w:t>
      </w:r>
    </w:p>
    <w:p w14:paraId="6770B100"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iron (III) carbonate → </w:t>
      </w:r>
    </w:p>
    <w:p w14:paraId="69432C15"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sodium oxide → </w:t>
      </w:r>
    </w:p>
    <w:p w14:paraId="50FF0EB9"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nitrogen dioxide → </w:t>
      </w:r>
    </w:p>
    <w:p w14:paraId="63E4BB07" w14:textId="77777777" w:rsidR="000862A3" w:rsidRPr="00CC4342" w:rsidRDefault="000862A3" w:rsidP="006F3292">
      <w:pPr>
        <w:pStyle w:val="ListParagraph"/>
        <w:numPr>
          <w:ilvl w:val="0"/>
          <w:numId w:val="62"/>
        </w:numPr>
        <w:spacing w:line="276" w:lineRule="auto"/>
        <w:ind w:left="360" w:firstLine="0"/>
        <w:contextualSpacing/>
      </w:pPr>
      <w:r w:rsidRPr="00CC4342">
        <w:t>nickel (V) chloride →</w:t>
      </w:r>
    </w:p>
    <w:p w14:paraId="58E7E3FE" w14:textId="77777777" w:rsidR="000862A3" w:rsidRPr="00CC4342" w:rsidRDefault="000862A3" w:rsidP="006F3292">
      <w:pPr>
        <w:pStyle w:val="ListParagraph"/>
        <w:numPr>
          <w:ilvl w:val="0"/>
          <w:numId w:val="62"/>
        </w:numPr>
        <w:spacing w:line="276" w:lineRule="auto"/>
        <w:ind w:left="360" w:firstLine="0"/>
        <w:contextualSpacing/>
      </w:pPr>
      <w:r w:rsidRPr="00CC4342">
        <w:t xml:space="preserve">hydrobromic acid </w:t>
      </w:r>
      <w:r w:rsidRPr="00CC4342">
        <w:sym w:font="Symbol" w:char="F0AE"/>
      </w:r>
    </w:p>
    <w:p w14:paraId="6A25197F" w14:textId="6D3BFA58" w:rsidR="006F3292" w:rsidRPr="00CC4342" w:rsidRDefault="00613FBF" w:rsidP="006F3292">
      <w:pPr>
        <w:pStyle w:val="ListParagraph"/>
        <w:numPr>
          <w:ilvl w:val="0"/>
          <w:numId w:val="62"/>
        </w:numPr>
        <w:spacing w:line="276" w:lineRule="auto"/>
        <w:ind w:left="360" w:firstLine="0"/>
        <w:contextualSpacing/>
        <w:sectPr w:rsidR="006F3292" w:rsidRPr="00CC4342" w:rsidSect="006F3292">
          <w:type w:val="continuous"/>
          <w:pgSz w:w="12240" w:h="15840" w:code="1"/>
          <w:pgMar w:top="1440" w:right="1440" w:bottom="1440" w:left="1440" w:header="720" w:footer="720" w:gutter="0"/>
          <w:cols w:num="2" w:space="720"/>
          <w:docGrid w:linePitch="360"/>
        </w:sectPr>
      </w:pPr>
      <w:r w:rsidRPr="00CC4342">
        <w:t>manganese (IV) sulfidE</w:t>
      </w:r>
    </w:p>
    <w:p w14:paraId="03310DCD" w14:textId="77777777" w:rsidR="00C52D48" w:rsidRPr="00CC4342" w:rsidRDefault="00C52D48" w:rsidP="006F3292">
      <w:pPr>
        <w:pBdr>
          <w:top w:val="single" w:sz="4" w:space="1" w:color="auto"/>
        </w:pBdr>
        <w:autoSpaceDE w:val="0"/>
        <w:autoSpaceDN w:val="0"/>
        <w:adjustRightInd w:val="0"/>
        <w:spacing w:line="276" w:lineRule="auto"/>
        <w:jc w:val="center"/>
        <w:rPr>
          <w:rFonts w:eastAsia="Times New Roman"/>
          <w:b/>
          <w:bCs/>
        </w:rPr>
      </w:pPr>
      <w:bookmarkStart w:id="52" w:name="SingleReplacement"/>
    </w:p>
    <w:p w14:paraId="0BEB1870" w14:textId="77777777" w:rsidR="00C52D48" w:rsidRPr="00CC4342" w:rsidRDefault="00C52D48" w:rsidP="006F3292">
      <w:pPr>
        <w:pBdr>
          <w:top w:val="single" w:sz="4" w:space="1" w:color="auto"/>
        </w:pBdr>
        <w:autoSpaceDE w:val="0"/>
        <w:autoSpaceDN w:val="0"/>
        <w:adjustRightInd w:val="0"/>
        <w:spacing w:line="276" w:lineRule="auto"/>
        <w:jc w:val="center"/>
        <w:rPr>
          <w:rFonts w:eastAsia="Times New Roman"/>
          <w:b/>
          <w:bCs/>
        </w:rPr>
      </w:pPr>
    </w:p>
    <w:p w14:paraId="7D316F7C" w14:textId="6C29D664" w:rsidR="000862A3" w:rsidRPr="00CC4342" w:rsidRDefault="00613FBF" w:rsidP="006F3292">
      <w:pPr>
        <w:autoSpaceDE w:val="0"/>
        <w:autoSpaceDN w:val="0"/>
        <w:adjustRightInd w:val="0"/>
        <w:spacing w:line="276" w:lineRule="auto"/>
        <w:jc w:val="center"/>
        <w:rPr>
          <w:rFonts w:eastAsia="Times New Roman"/>
          <w:b/>
          <w:bCs/>
        </w:rPr>
      </w:pPr>
      <w:r w:rsidRPr="00CC4342">
        <w:rPr>
          <w:rFonts w:eastAsia="Times New Roman"/>
          <w:b/>
          <w:bCs/>
        </w:rPr>
        <w:t xml:space="preserve">Reaction Types: </w:t>
      </w:r>
      <w:r w:rsidR="000862A3" w:rsidRPr="00CC4342">
        <w:rPr>
          <w:rFonts w:eastAsia="Times New Roman"/>
          <w:b/>
          <w:bCs/>
        </w:rPr>
        <w:t>Single-Replacement Reactions</w:t>
      </w:r>
    </w:p>
    <w:bookmarkEnd w:id="52"/>
    <w:p w14:paraId="6C8EDCEF" w14:textId="77777777" w:rsidR="000862A3" w:rsidRPr="00CC4342" w:rsidRDefault="000862A3" w:rsidP="006F3292">
      <w:pPr>
        <w:tabs>
          <w:tab w:val="left" w:pos="0"/>
        </w:tabs>
        <w:autoSpaceDE w:val="0"/>
        <w:autoSpaceDN w:val="0"/>
        <w:adjustRightInd w:val="0"/>
        <w:spacing w:line="276" w:lineRule="auto"/>
        <w:rPr>
          <w:rFonts w:eastAsia="Times New Roman"/>
          <w:iCs/>
        </w:rPr>
      </w:pPr>
    </w:p>
    <w:p w14:paraId="3FBEA473" w14:textId="77777777" w:rsidR="000862A3" w:rsidRPr="00CC4342" w:rsidRDefault="000862A3" w:rsidP="006F3292">
      <w:pPr>
        <w:tabs>
          <w:tab w:val="left" w:pos="0"/>
        </w:tabs>
        <w:autoSpaceDE w:val="0"/>
        <w:autoSpaceDN w:val="0"/>
        <w:adjustRightInd w:val="0"/>
        <w:spacing w:line="276" w:lineRule="auto"/>
        <w:rPr>
          <w:rFonts w:eastAsia="Times New Roman"/>
        </w:rPr>
      </w:pPr>
      <w:r w:rsidRPr="00CC4342">
        <w:rPr>
          <w:rFonts w:eastAsia="Times New Roman"/>
          <w:iCs/>
        </w:rPr>
        <w:t xml:space="preserve">In a </w:t>
      </w:r>
      <w:r w:rsidRPr="00CC4342">
        <w:rPr>
          <w:rFonts w:eastAsia="Times New Roman"/>
          <w:bCs/>
        </w:rPr>
        <w:t xml:space="preserve">single-replacement reaction, </w:t>
      </w:r>
      <w:r w:rsidRPr="00CC4342">
        <w:rPr>
          <w:rFonts w:eastAsia="Times New Roman"/>
          <w:iCs/>
        </w:rPr>
        <w:t xml:space="preserve">also known as a </w:t>
      </w:r>
      <w:r w:rsidRPr="00CC4342">
        <w:rPr>
          <w:rFonts w:eastAsia="Times New Roman"/>
          <w:bCs/>
        </w:rPr>
        <w:t xml:space="preserve">displacement reaction, </w:t>
      </w:r>
      <w:r w:rsidRPr="00CC4342">
        <w:rPr>
          <w:rFonts w:eastAsia="Times New Roman"/>
          <w:iCs/>
        </w:rPr>
        <w:t>one element replaces a similar element in a compound.</w:t>
      </w:r>
      <w:r w:rsidRPr="00CC4342">
        <w:rPr>
          <w:rFonts w:eastAsia="Times New Roman"/>
          <w:i/>
          <w:iCs/>
        </w:rPr>
        <w:t xml:space="preserve"> </w:t>
      </w:r>
      <w:r w:rsidRPr="00CC4342">
        <w:rPr>
          <w:rFonts w:eastAsia="Times New Roman"/>
        </w:rPr>
        <w:t xml:space="preserve">Many single replacement reactions take place in aqueous solution. The amount of energy involved in this type of reaction is usually smaller than the amount involved in synthesis or decomposition reactions. </w:t>
      </w:r>
    </w:p>
    <w:p w14:paraId="0FB7B1B6" w14:textId="77777777" w:rsidR="000862A3" w:rsidRPr="00CC4342" w:rsidRDefault="000862A3" w:rsidP="006F3292">
      <w:pPr>
        <w:tabs>
          <w:tab w:val="left" w:pos="0"/>
        </w:tabs>
        <w:autoSpaceDE w:val="0"/>
        <w:autoSpaceDN w:val="0"/>
        <w:adjustRightInd w:val="0"/>
        <w:spacing w:line="276" w:lineRule="auto"/>
        <w:rPr>
          <w:rFonts w:eastAsia="Times New Roman"/>
        </w:rPr>
      </w:pPr>
    </w:p>
    <w:p w14:paraId="1529561B" w14:textId="77777777" w:rsidR="000862A3" w:rsidRPr="00CC4342" w:rsidRDefault="000862A3" w:rsidP="006F3292">
      <w:pPr>
        <w:spacing w:line="276" w:lineRule="auto"/>
        <w:ind w:left="360" w:hanging="360"/>
      </w:pPr>
      <w:r w:rsidRPr="00CC4342">
        <w:t xml:space="preserve">Element + Compound </w:t>
      </w:r>
      <w:r w:rsidRPr="00CC4342">
        <w:sym w:font="Wingdings" w:char="F0E0"/>
      </w:r>
      <w:r w:rsidRPr="00CC4342">
        <w:t xml:space="preserve"> New Element + New Compound</w:t>
      </w:r>
    </w:p>
    <w:p w14:paraId="6DD90C1E" w14:textId="77777777" w:rsidR="000862A3" w:rsidRPr="00CC4342" w:rsidRDefault="000862A3" w:rsidP="006F3292">
      <w:pPr>
        <w:spacing w:line="276" w:lineRule="auto"/>
        <w:ind w:left="360" w:hanging="360"/>
      </w:pPr>
    </w:p>
    <w:p w14:paraId="3AB2D196" w14:textId="77777777" w:rsidR="000862A3" w:rsidRPr="00CC4342" w:rsidRDefault="000862A3" w:rsidP="006F3292">
      <w:pPr>
        <w:spacing w:line="276" w:lineRule="auto"/>
        <w:ind w:left="360" w:hanging="360"/>
      </w:pPr>
      <w:r w:rsidRPr="00CC4342">
        <w:t>There are 2 forms:</w:t>
      </w:r>
    </w:p>
    <w:p w14:paraId="791F368A" w14:textId="77777777" w:rsidR="000862A3" w:rsidRPr="00CC4342" w:rsidRDefault="000862A3" w:rsidP="006F3292">
      <w:pPr>
        <w:spacing w:line="276" w:lineRule="auto"/>
        <w:ind w:left="1080" w:hanging="360"/>
      </w:pPr>
      <w:r w:rsidRPr="00CC4342">
        <w:t xml:space="preserve">A + BC </w:t>
      </w:r>
      <w:r w:rsidRPr="00CC4342">
        <w:sym w:font="Wingdings" w:char="F0E0"/>
      </w:r>
      <w:r w:rsidRPr="00CC4342">
        <w:t xml:space="preserve"> AC + B (A is a metal</w:t>
      </w:r>
      <w:proofErr w:type="gramStart"/>
      <w:r w:rsidRPr="00CC4342">
        <w:t>)  OR</w:t>
      </w:r>
      <w:proofErr w:type="gramEnd"/>
      <w:r w:rsidRPr="00CC4342">
        <w:t xml:space="preserve">   X + YZ </w:t>
      </w:r>
      <w:r w:rsidRPr="00CC4342">
        <w:sym w:font="Wingdings" w:char="F0E0"/>
      </w:r>
      <w:r w:rsidRPr="00CC4342">
        <w:t xml:space="preserve"> YX + Z (X is a nonmetal)</w:t>
      </w:r>
    </w:p>
    <w:p w14:paraId="3D7C3E2D" w14:textId="77777777" w:rsidR="000862A3" w:rsidRPr="00CC4342" w:rsidRDefault="000862A3" w:rsidP="006F3292">
      <w:pPr>
        <w:pBdr>
          <w:bottom w:val="single" w:sz="4" w:space="1" w:color="auto"/>
        </w:pBdr>
        <w:spacing w:line="276" w:lineRule="auto"/>
        <w:ind w:left="360" w:hanging="360"/>
      </w:pPr>
    </w:p>
    <w:p w14:paraId="626A0981" w14:textId="77777777" w:rsidR="000862A3" w:rsidRPr="00CC4342" w:rsidRDefault="000862A3" w:rsidP="006F3292">
      <w:pPr>
        <w:spacing w:line="276" w:lineRule="auto"/>
        <w:ind w:left="360" w:hanging="360"/>
        <w:rPr>
          <w:b/>
        </w:rPr>
      </w:pPr>
      <w:r w:rsidRPr="00CC4342">
        <w:rPr>
          <w:b/>
        </w:rPr>
        <w:t>Types of Single Replacement Reactions</w:t>
      </w:r>
    </w:p>
    <w:p w14:paraId="18FB8CCE" w14:textId="77777777" w:rsidR="000862A3" w:rsidRPr="00CC4342" w:rsidRDefault="000862A3" w:rsidP="006F3292">
      <w:pPr>
        <w:spacing w:line="276" w:lineRule="auto"/>
        <w:ind w:left="360" w:hanging="360"/>
      </w:pPr>
    </w:p>
    <w:p w14:paraId="055586BE"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 xml:space="preserve">1. Replacement of a Metal in a Compound by </w:t>
      </w:r>
      <w:proofErr w:type="gramStart"/>
      <w:r w:rsidRPr="00CC4342">
        <w:rPr>
          <w:rFonts w:eastAsia="Times New Roman"/>
          <w:b/>
          <w:bCs/>
        </w:rPr>
        <w:t>Another</w:t>
      </w:r>
      <w:proofErr w:type="gramEnd"/>
      <w:r w:rsidRPr="00CC4342">
        <w:rPr>
          <w:rFonts w:eastAsia="Times New Roman"/>
          <w:b/>
          <w:bCs/>
        </w:rPr>
        <w:t xml:space="preserve"> Metal</w:t>
      </w:r>
    </w:p>
    <w:p w14:paraId="3D1EDA93"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Aluminum is more active than lead. When solid aluminum is placed in aqueous </w:t>
      </w:r>
      <w:proofErr w:type="gramStart"/>
      <w:r w:rsidRPr="00CC4342">
        <w:rPr>
          <w:rFonts w:eastAsia="Times New Roman"/>
        </w:rPr>
        <w:t>lead(</w:t>
      </w:r>
      <w:proofErr w:type="gramEnd"/>
      <w:r w:rsidRPr="00CC4342">
        <w:rPr>
          <w:rFonts w:eastAsia="Times New Roman"/>
        </w:rPr>
        <w:t>II) nitrate, Pb(NO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w:t>
      </w:r>
      <w:r w:rsidRPr="00CC4342">
        <w:rPr>
          <w:rFonts w:eastAsia="Times New Roman"/>
          <w:i/>
          <w:iCs/>
        </w:rPr>
        <w:t>aq</w:t>
      </w:r>
      <w:r w:rsidRPr="00CC4342">
        <w:rPr>
          <w:rFonts w:eastAsia="Times New Roman"/>
        </w:rPr>
        <w:t>), the aluminum replaces the lead. Solid lead and aqueous aluminum nitrate are formed.</w:t>
      </w:r>
    </w:p>
    <w:p w14:paraId="63B4120A"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Ex. 2Al(</w:t>
      </w:r>
      <w:r w:rsidRPr="00CC4342">
        <w:rPr>
          <w:rFonts w:eastAsia="Times New Roman"/>
          <w:i/>
          <w:iCs/>
        </w:rPr>
        <w:t>s</w:t>
      </w:r>
      <w:r w:rsidRPr="00CC4342">
        <w:rPr>
          <w:rFonts w:eastAsia="Times New Roman"/>
        </w:rPr>
        <w:t xml:space="preserve">) + </w:t>
      </w:r>
      <w:proofErr w:type="gramStart"/>
      <w:r w:rsidRPr="00CC4342">
        <w:rPr>
          <w:rFonts w:eastAsia="Times New Roman"/>
        </w:rPr>
        <w:t>3Pb(</w:t>
      </w:r>
      <w:proofErr w:type="gramEnd"/>
      <w:r w:rsidRPr="00CC4342">
        <w:rPr>
          <w:rFonts w:eastAsia="Times New Roman"/>
        </w:rPr>
        <w:t>NO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w:t>
      </w:r>
      <w:r w:rsidRPr="00CC4342">
        <w:rPr>
          <w:rFonts w:eastAsia="Times New Roman"/>
          <w:i/>
          <w:iCs/>
        </w:rPr>
        <w:t>aq</w:t>
      </w:r>
      <w:r w:rsidRPr="00CC4342">
        <w:rPr>
          <w:rFonts w:eastAsia="Times New Roman"/>
        </w:rPr>
        <w:t>) → 3Pb(</w:t>
      </w:r>
      <w:r w:rsidRPr="00CC4342">
        <w:rPr>
          <w:rFonts w:eastAsia="Times New Roman"/>
          <w:i/>
          <w:iCs/>
        </w:rPr>
        <w:t>s</w:t>
      </w:r>
      <w:r w:rsidRPr="00CC4342">
        <w:rPr>
          <w:rFonts w:eastAsia="Times New Roman"/>
        </w:rPr>
        <w:t>) + 2Al(NO</w:t>
      </w:r>
      <w:r w:rsidRPr="00CC4342">
        <w:rPr>
          <w:rFonts w:eastAsia="Times New Roman"/>
          <w:vertAlign w:val="subscript"/>
        </w:rPr>
        <w:t>3</w:t>
      </w:r>
      <w:r w:rsidRPr="00CC4342">
        <w:rPr>
          <w:rFonts w:eastAsia="Times New Roman"/>
        </w:rPr>
        <w:t>)</w:t>
      </w:r>
      <w:r w:rsidRPr="00CC4342">
        <w:rPr>
          <w:rFonts w:eastAsia="Times New Roman"/>
          <w:vertAlign w:val="subscript"/>
        </w:rPr>
        <w:t>3</w:t>
      </w:r>
      <w:r w:rsidRPr="00CC4342">
        <w:rPr>
          <w:rFonts w:eastAsia="Times New Roman"/>
        </w:rPr>
        <w:t>(</w:t>
      </w:r>
      <w:r w:rsidRPr="00CC4342">
        <w:rPr>
          <w:rFonts w:eastAsia="Times New Roman"/>
          <w:i/>
          <w:iCs/>
        </w:rPr>
        <w:t>aq</w:t>
      </w:r>
      <w:r w:rsidRPr="00CC4342">
        <w:rPr>
          <w:rFonts w:eastAsia="Times New Roman"/>
        </w:rPr>
        <w:t>)</w:t>
      </w:r>
    </w:p>
    <w:p w14:paraId="0E250545" w14:textId="77777777" w:rsidR="000862A3" w:rsidRPr="00CC4342" w:rsidRDefault="000862A3" w:rsidP="006F3292">
      <w:pPr>
        <w:autoSpaceDE w:val="0"/>
        <w:autoSpaceDN w:val="0"/>
        <w:adjustRightInd w:val="0"/>
        <w:spacing w:line="276" w:lineRule="auto"/>
        <w:rPr>
          <w:rFonts w:eastAsia="Times New Roman"/>
          <w:bCs/>
        </w:rPr>
      </w:pPr>
    </w:p>
    <w:p w14:paraId="3D47D04E"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2. Replacement of Hydrogen in Water by a Metal</w:t>
      </w:r>
    </w:p>
    <w:p w14:paraId="070F0892"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The most-active metals, such as those in Group 1, react vigorously with water to produce metal hydroxides and hydrogen. For example, sodium reacts with water to form sodium hydroxide and hydrogen gas.</w:t>
      </w:r>
    </w:p>
    <w:p w14:paraId="66C88069"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Ex. 2Na(</w:t>
      </w:r>
      <w:r w:rsidRPr="00CC4342">
        <w:rPr>
          <w:rFonts w:eastAsia="Times New Roman"/>
          <w:i/>
          <w:iCs/>
        </w:rPr>
        <w:t>s</w:t>
      </w:r>
      <w:r w:rsidRPr="00CC4342">
        <w:rPr>
          <w:rFonts w:eastAsia="Times New Roman"/>
        </w:rPr>
        <w:t xml:space="preserve">) + </w:t>
      </w:r>
      <w:proofErr w:type="gramStart"/>
      <w:r w:rsidRPr="00CC4342">
        <w:rPr>
          <w:rFonts w:eastAsia="Times New Roman"/>
        </w:rPr>
        <w:t>2H</w:t>
      </w:r>
      <w:r w:rsidRPr="00CC4342">
        <w:rPr>
          <w:rFonts w:eastAsia="Times New Roman"/>
          <w:vertAlign w:val="subscript"/>
        </w:rPr>
        <w:t>2</w:t>
      </w:r>
      <w:r w:rsidRPr="00CC4342">
        <w:rPr>
          <w:rFonts w:eastAsia="Times New Roman"/>
        </w:rPr>
        <w:t>O(</w:t>
      </w:r>
      <w:proofErr w:type="gramEnd"/>
      <w:r w:rsidRPr="00CC4342">
        <w:rPr>
          <w:rFonts w:eastAsia="Times New Roman"/>
          <w:i/>
          <w:iCs/>
        </w:rPr>
        <w:t>l</w:t>
      </w:r>
      <w:r w:rsidRPr="00CC4342">
        <w:rPr>
          <w:rFonts w:eastAsia="Times New Roman"/>
        </w:rPr>
        <w:t>) → 2NaOH(</w:t>
      </w:r>
      <w:r w:rsidRPr="00CC4342">
        <w:rPr>
          <w:rFonts w:eastAsia="Times New Roman"/>
          <w:i/>
          <w:iCs/>
        </w:rPr>
        <w:t>aq</w:t>
      </w:r>
      <w:r w:rsidRPr="00CC4342">
        <w:rPr>
          <w:rFonts w:eastAsia="Times New Roman"/>
        </w:rPr>
        <w:t>) + H</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w:t>
      </w:r>
    </w:p>
    <w:p w14:paraId="34F31EE7"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Less-active metals, such as iron, react with steam to form a metal oxide and hydrogen gas.</w:t>
      </w:r>
    </w:p>
    <w:p w14:paraId="6DF546D4"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Ex. 3Fe(</w:t>
      </w:r>
      <w:r w:rsidRPr="00CC4342">
        <w:rPr>
          <w:rFonts w:eastAsia="Times New Roman"/>
          <w:i/>
          <w:iCs/>
        </w:rPr>
        <w:t>s</w:t>
      </w:r>
      <w:r w:rsidRPr="00CC4342">
        <w:rPr>
          <w:rFonts w:eastAsia="Times New Roman"/>
        </w:rPr>
        <w:t xml:space="preserve">) + </w:t>
      </w:r>
      <w:proofErr w:type="gramStart"/>
      <w:r w:rsidRPr="00CC4342">
        <w:rPr>
          <w:rFonts w:eastAsia="Times New Roman"/>
        </w:rPr>
        <w:t>4H</w:t>
      </w:r>
      <w:r w:rsidRPr="00CC4342">
        <w:rPr>
          <w:rFonts w:eastAsia="Times New Roman"/>
          <w:vertAlign w:val="subscript"/>
        </w:rPr>
        <w:t>2</w:t>
      </w:r>
      <w:r w:rsidRPr="00CC4342">
        <w:rPr>
          <w:rFonts w:eastAsia="Times New Roman"/>
        </w:rPr>
        <w:t>O(</w:t>
      </w:r>
      <w:proofErr w:type="gramEnd"/>
      <w:r w:rsidRPr="00CC4342">
        <w:rPr>
          <w:rFonts w:eastAsia="Times New Roman"/>
          <w:i/>
          <w:iCs/>
        </w:rPr>
        <w:t>g</w:t>
      </w:r>
      <w:r w:rsidRPr="00CC4342">
        <w:rPr>
          <w:rFonts w:eastAsia="Times New Roman"/>
        </w:rPr>
        <w:t>) → Fe</w:t>
      </w:r>
      <w:r w:rsidRPr="00CC4342">
        <w:rPr>
          <w:rFonts w:eastAsia="Times New Roman"/>
          <w:vertAlign w:val="subscript"/>
        </w:rPr>
        <w:t>3</w:t>
      </w:r>
      <w:r w:rsidRPr="00CC4342">
        <w:rPr>
          <w:rFonts w:eastAsia="Times New Roman"/>
        </w:rPr>
        <w:t>O</w:t>
      </w:r>
      <w:r w:rsidRPr="00CC4342">
        <w:rPr>
          <w:rFonts w:eastAsia="Times New Roman"/>
          <w:vertAlign w:val="subscript"/>
        </w:rPr>
        <w:t>4</w:t>
      </w:r>
      <w:r w:rsidRPr="00CC4342">
        <w:rPr>
          <w:rFonts w:eastAsia="Times New Roman"/>
        </w:rPr>
        <w:t>(</w:t>
      </w:r>
      <w:r w:rsidRPr="00CC4342">
        <w:rPr>
          <w:rFonts w:eastAsia="Times New Roman"/>
          <w:i/>
          <w:iCs/>
        </w:rPr>
        <w:t>s</w:t>
      </w:r>
      <w:r w:rsidRPr="00CC4342">
        <w:rPr>
          <w:rFonts w:eastAsia="Times New Roman"/>
        </w:rPr>
        <w:t>) + 4H</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w:t>
      </w:r>
    </w:p>
    <w:p w14:paraId="75AB14B8" w14:textId="77777777" w:rsidR="000862A3" w:rsidRPr="00CC4342" w:rsidRDefault="000862A3" w:rsidP="006F3292">
      <w:pPr>
        <w:spacing w:line="276" w:lineRule="auto"/>
        <w:rPr>
          <w:rFonts w:eastAsia="Times New Roman"/>
          <w:bCs/>
        </w:rPr>
      </w:pPr>
    </w:p>
    <w:p w14:paraId="3F46D1A7" w14:textId="77777777" w:rsidR="000862A3" w:rsidRPr="00CC4342" w:rsidRDefault="000862A3" w:rsidP="006F3292">
      <w:pPr>
        <w:spacing w:line="276" w:lineRule="auto"/>
        <w:rPr>
          <w:rFonts w:eastAsia="Times New Roman"/>
          <w:b/>
          <w:bCs/>
        </w:rPr>
      </w:pPr>
      <w:r w:rsidRPr="00CC4342">
        <w:rPr>
          <w:rFonts w:eastAsia="Times New Roman"/>
          <w:b/>
          <w:bCs/>
        </w:rPr>
        <w:t>3. Replacement of Hydrogen in an Acid by a Metal</w:t>
      </w:r>
    </w:p>
    <w:p w14:paraId="1AE5C26C"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The more-active metals react with certain acidic solutions, such as hydrochloric acid and dilute sulfuric acid, replacing the hydrogen in the acid. The reaction products are a metal compound (a salt) and hydrogen gas. For example, when solid magnesium reacts with hydrochloric acid, the reaction products are hydrogen gas and aqueous magnesium chloride.</w:t>
      </w:r>
    </w:p>
    <w:p w14:paraId="7B605909"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Ex. Mg(</w:t>
      </w:r>
      <w:r w:rsidRPr="00CC4342">
        <w:rPr>
          <w:rFonts w:eastAsia="Times New Roman"/>
          <w:i/>
          <w:iCs/>
        </w:rPr>
        <w:t>s</w:t>
      </w:r>
      <w:r w:rsidRPr="00CC4342">
        <w:rPr>
          <w:rFonts w:eastAsia="Times New Roman"/>
        </w:rPr>
        <w:t xml:space="preserve">) + </w:t>
      </w:r>
      <w:proofErr w:type="gramStart"/>
      <w:r w:rsidRPr="00CC4342">
        <w:rPr>
          <w:rFonts w:eastAsia="Times New Roman"/>
        </w:rPr>
        <w:t>2HCl(</w:t>
      </w:r>
      <w:proofErr w:type="gramEnd"/>
      <w:r w:rsidRPr="00CC4342">
        <w:rPr>
          <w:rFonts w:eastAsia="Times New Roman"/>
          <w:i/>
          <w:iCs/>
        </w:rPr>
        <w:t>aq</w:t>
      </w:r>
      <w:r w:rsidRPr="00CC4342">
        <w:rPr>
          <w:rFonts w:eastAsia="Times New Roman"/>
        </w:rPr>
        <w:t>)  → H</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 + MgCl</w:t>
      </w:r>
      <w:r w:rsidRPr="00CC4342">
        <w:rPr>
          <w:rFonts w:eastAsia="Times New Roman"/>
          <w:vertAlign w:val="subscript"/>
        </w:rPr>
        <w:t>2</w:t>
      </w:r>
      <w:r w:rsidRPr="00CC4342">
        <w:rPr>
          <w:rFonts w:eastAsia="Times New Roman"/>
        </w:rPr>
        <w:t>(</w:t>
      </w:r>
      <w:r w:rsidRPr="00CC4342">
        <w:rPr>
          <w:rFonts w:eastAsia="Times New Roman"/>
          <w:i/>
          <w:iCs/>
        </w:rPr>
        <w:t>aq</w:t>
      </w:r>
      <w:r w:rsidRPr="00CC4342">
        <w:rPr>
          <w:rFonts w:eastAsia="Times New Roman"/>
        </w:rPr>
        <w:t>)</w:t>
      </w:r>
    </w:p>
    <w:p w14:paraId="3A44AA20" w14:textId="77777777" w:rsidR="000862A3" w:rsidRPr="00CC4342" w:rsidRDefault="000862A3" w:rsidP="006F3292">
      <w:pPr>
        <w:autoSpaceDE w:val="0"/>
        <w:autoSpaceDN w:val="0"/>
        <w:adjustRightInd w:val="0"/>
        <w:spacing w:line="276" w:lineRule="auto"/>
        <w:rPr>
          <w:rFonts w:eastAsia="Times New Roman"/>
          <w:bCs/>
        </w:rPr>
      </w:pPr>
    </w:p>
    <w:p w14:paraId="5E450CC4" w14:textId="77777777" w:rsidR="00483D82" w:rsidRDefault="00483D82">
      <w:pPr>
        <w:rPr>
          <w:rFonts w:eastAsia="Times New Roman"/>
          <w:b/>
          <w:bCs/>
        </w:rPr>
      </w:pPr>
      <w:r>
        <w:rPr>
          <w:rFonts w:eastAsia="Times New Roman"/>
          <w:b/>
          <w:bCs/>
        </w:rPr>
        <w:br w:type="page"/>
      </w:r>
    </w:p>
    <w:p w14:paraId="773F7134" w14:textId="5A0072E8"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lastRenderedPageBreak/>
        <w:t>4. Replacement of Halogens by Halogens</w:t>
      </w:r>
    </w:p>
    <w:p w14:paraId="57E6C117"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In another type of single-replacement reaction, one halogen replaces another halogen in a compound. Fluorine is the most-active halogen. As such, it can replace any of the other halogens in their compounds. Each halogen is less active than the one above it in the periodic table.</w:t>
      </w:r>
    </w:p>
    <w:p w14:paraId="4A8A6A18"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Ex. </w:t>
      </w:r>
      <w:proofErr w:type="gramStart"/>
      <w:r w:rsidRPr="00CC4342">
        <w:rPr>
          <w:rFonts w:eastAsia="Times New Roman"/>
        </w:rPr>
        <w:t>Cl</w:t>
      </w:r>
      <w:r w:rsidRPr="00CC4342">
        <w:rPr>
          <w:rFonts w:eastAsia="Times New Roman"/>
          <w:vertAlign w:val="subscript"/>
        </w:rPr>
        <w:t>2</w:t>
      </w:r>
      <w:r w:rsidRPr="00CC4342">
        <w:rPr>
          <w:rFonts w:eastAsia="Times New Roman"/>
        </w:rPr>
        <w:t>(</w:t>
      </w:r>
      <w:proofErr w:type="gramEnd"/>
      <w:r w:rsidRPr="00CC4342">
        <w:rPr>
          <w:rFonts w:eastAsia="Times New Roman"/>
          <w:i/>
          <w:iCs/>
        </w:rPr>
        <w:t>g</w:t>
      </w:r>
      <w:r w:rsidRPr="00CC4342">
        <w:rPr>
          <w:rFonts w:eastAsia="Times New Roman"/>
        </w:rPr>
        <w:t>) + 2KBr(</w:t>
      </w:r>
      <w:r w:rsidRPr="00CC4342">
        <w:rPr>
          <w:rFonts w:eastAsia="Times New Roman"/>
          <w:i/>
          <w:iCs/>
        </w:rPr>
        <w:t>aq</w:t>
      </w:r>
      <w:r w:rsidRPr="00CC4342">
        <w:rPr>
          <w:rFonts w:eastAsia="Times New Roman"/>
        </w:rPr>
        <w:t>) → 2KCl(</w:t>
      </w:r>
      <w:r w:rsidRPr="00CC4342">
        <w:rPr>
          <w:rFonts w:eastAsia="Times New Roman"/>
          <w:i/>
          <w:iCs/>
        </w:rPr>
        <w:t>aq</w:t>
      </w:r>
      <w:r w:rsidRPr="00CC4342">
        <w:rPr>
          <w:rFonts w:eastAsia="Times New Roman"/>
        </w:rPr>
        <w:t>) + Br</w:t>
      </w:r>
      <w:r w:rsidRPr="00CC4342">
        <w:rPr>
          <w:rFonts w:eastAsia="Times New Roman"/>
          <w:vertAlign w:val="subscript"/>
        </w:rPr>
        <w:t>2</w:t>
      </w:r>
      <w:r w:rsidRPr="00CC4342">
        <w:rPr>
          <w:rFonts w:eastAsia="Times New Roman"/>
        </w:rPr>
        <w:t>(</w:t>
      </w:r>
      <w:r w:rsidRPr="00CC4342">
        <w:rPr>
          <w:rFonts w:eastAsia="Times New Roman"/>
          <w:i/>
          <w:iCs/>
        </w:rPr>
        <w:t>l</w:t>
      </w:r>
      <w:r w:rsidRPr="00CC4342">
        <w:rPr>
          <w:rFonts w:eastAsia="Times New Roman"/>
        </w:rPr>
        <w:t>)</w:t>
      </w:r>
    </w:p>
    <w:p w14:paraId="3B14F349"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Ex. </w:t>
      </w:r>
      <w:proofErr w:type="gramStart"/>
      <w:r w:rsidRPr="00CC4342">
        <w:rPr>
          <w:rFonts w:eastAsia="Times New Roman"/>
        </w:rPr>
        <w:t>F</w:t>
      </w:r>
      <w:r w:rsidRPr="00CC4342">
        <w:rPr>
          <w:rFonts w:eastAsia="Times New Roman"/>
          <w:vertAlign w:val="subscript"/>
        </w:rPr>
        <w:t>2</w:t>
      </w:r>
      <w:r w:rsidRPr="00CC4342">
        <w:rPr>
          <w:rFonts w:eastAsia="Times New Roman"/>
        </w:rPr>
        <w:t>(</w:t>
      </w:r>
      <w:proofErr w:type="gramEnd"/>
      <w:r w:rsidRPr="00CC4342">
        <w:rPr>
          <w:rFonts w:eastAsia="Times New Roman"/>
          <w:i/>
          <w:iCs/>
        </w:rPr>
        <w:t>g</w:t>
      </w:r>
      <w:r w:rsidRPr="00CC4342">
        <w:rPr>
          <w:rFonts w:eastAsia="Times New Roman"/>
        </w:rPr>
        <w:t>) + 2NaCl(</w:t>
      </w:r>
      <w:r w:rsidRPr="00CC4342">
        <w:rPr>
          <w:rFonts w:eastAsia="Times New Roman"/>
          <w:i/>
          <w:iCs/>
        </w:rPr>
        <w:t>aq</w:t>
      </w:r>
      <w:r w:rsidRPr="00CC4342">
        <w:rPr>
          <w:rFonts w:eastAsia="Times New Roman"/>
        </w:rPr>
        <w:t>) → 2NaF(</w:t>
      </w:r>
      <w:r w:rsidRPr="00CC4342">
        <w:rPr>
          <w:rFonts w:eastAsia="Times New Roman"/>
          <w:i/>
          <w:iCs/>
        </w:rPr>
        <w:t>aq</w:t>
      </w:r>
      <w:r w:rsidRPr="00CC4342">
        <w:rPr>
          <w:rFonts w:eastAsia="Times New Roman"/>
        </w:rPr>
        <w:t>) + Cl</w:t>
      </w:r>
      <w:r w:rsidRPr="00CC4342">
        <w:rPr>
          <w:rFonts w:eastAsia="Times New Roman"/>
          <w:vertAlign w:val="subscript"/>
        </w:rPr>
        <w:t>2</w:t>
      </w:r>
      <w:r w:rsidRPr="00CC4342">
        <w:rPr>
          <w:rFonts w:eastAsia="Times New Roman"/>
        </w:rPr>
        <w:t>(</w:t>
      </w:r>
      <w:r w:rsidRPr="00CC4342">
        <w:rPr>
          <w:rFonts w:eastAsia="Times New Roman"/>
          <w:i/>
          <w:iCs/>
        </w:rPr>
        <w:t>g</w:t>
      </w:r>
      <w:r w:rsidRPr="00CC4342">
        <w:rPr>
          <w:rFonts w:eastAsia="Times New Roman"/>
        </w:rPr>
        <w:t>)</w:t>
      </w:r>
    </w:p>
    <w:p w14:paraId="2DC605D2" w14:textId="77777777" w:rsidR="000862A3" w:rsidRPr="00CC4342" w:rsidRDefault="000862A3" w:rsidP="006F3292">
      <w:pPr>
        <w:autoSpaceDE w:val="0"/>
        <w:autoSpaceDN w:val="0"/>
        <w:adjustRightInd w:val="0"/>
        <w:spacing w:line="276" w:lineRule="auto"/>
        <w:rPr>
          <w:rFonts w:eastAsia="Times New Roman"/>
        </w:rPr>
      </w:pPr>
    </w:p>
    <w:p w14:paraId="20DA1C03"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 xml:space="preserve">5. Replacement of a Nonmetal Anion by </w:t>
      </w:r>
      <w:proofErr w:type="gramStart"/>
      <w:r w:rsidRPr="00CC4342">
        <w:rPr>
          <w:rFonts w:eastAsia="Times New Roman"/>
          <w:b/>
          <w:bCs/>
        </w:rPr>
        <w:t>a  Nonmetal</w:t>
      </w:r>
      <w:proofErr w:type="gramEnd"/>
      <w:r w:rsidRPr="00CC4342">
        <w:rPr>
          <w:rFonts w:eastAsia="Times New Roman"/>
          <w:b/>
          <w:bCs/>
        </w:rPr>
        <w:t xml:space="preserve"> (Not commonly seen)</w:t>
      </w:r>
    </w:p>
    <w:p w14:paraId="6A7166F2" w14:textId="77777777" w:rsidR="000862A3" w:rsidRPr="00CC4342" w:rsidRDefault="000862A3" w:rsidP="006F3292">
      <w:pPr>
        <w:autoSpaceDE w:val="0"/>
        <w:autoSpaceDN w:val="0"/>
        <w:adjustRightInd w:val="0"/>
        <w:spacing w:line="276" w:lineRule="auto"/>
        <w:rPr>
          <w:rFonts w:eastAsia="Times New Roman"/>
          <w:i/>
          <w:iCs/>
        </w:rPr>
      </w:pPr>
      <w:r w:rsidRPr="00CC4342">
        <w:rPr>
          <w:rFonts w:eastAsia="Times New Roman"/>
        </w:rPr>
        <w:t>A more active nonmetal (as indicated by its position on the Periodic Table) replace</w:t>
      </w:r>
      <w:r w:rsidRPr="00CC4342">
        <w:rPr>
          <w:rFonts w:eastAsia="Times New Roman"/>
          <w:iCs/>
        </w:rPr>
        <w:t>s a less active nonmetal anion.</w:t>
      </w:r>
    </w:p>
    <w:p w14:paraId="34C5DAB6" w14:textId="77777777" w:rsidR="00C52D48" w:rsidRPr="00CC4342" w:rsidRDefault="000862A3" w:rsidP="000862A3">
      <w:pPr>
        <w:autoSpaceDE w:val="0"/>
        <w:autoSpaceDN w:val="0"/>
        <w:adjustRightInd w:val="0"/>
        <w:spacing w:line="276" w:lineRule="auto"/>
        <w:rPr>
          <w:rFonts w:eastAsia="Times New Roman"/>
        </w:rPr>
      </w:pPr>
      <w:r w:rsidRPr="00CC4342">
        <w:rPr>
          <w:rFonts w:eastAsia="Times New Roman"/>
        </w:rPr>
        <w:t xml:space="preserve">Ex. </w:t>
      </w:r>
      <w:proofErr w:type="gramStart"/>
      <w:r w:rsidRPr="00CC4342">
        <w:rPr>
          <w:rFonts w:eastAsia="Times New Roman"/>
        </w:rPr>
        <w:t>3N</w:t>
      </w:r>
      <w:r w:rsidRPr="00CC4342">
        <w:rPr>
          <w:rFonts w:eastAsia="Times New Roman"/>
          <w:vertAlign w:val="subscript"/>
        </w:rPr>
        <w:t>2</w:t>
      </w:r>
      <w:r w:rsidRPr="00CC4342">
        <w:rPr>
          <w:rFonts w:eastAsia="Times New Roman"/>
        </w:rPr>
        <w:t>(</w:t>
      </w:r>
      <w:proofErr w:type="gramEnd"/>
      <w:r w:rsidRPr="00CC4342">
        <w:rPr>
          <w:rFonts w:eastAsia="Times New Roman"/>
        </w:rPr>
        <w:t>g) + 4K</w:t>
      </w:r>
      <w:r w:rsidRPr="00CC4342">
        <w:rPr>
          <w:rFonts w:eastAsia="Times New Roman"/>
          <w:vertAlign w:val="subscript"/>
        </w:rPr>
        <w:t>3</w:t>
      </w:r>
      <w:r w:rsidRPr="00CC4342">
        <w:rPr>
          <w:rFonts w:eastAsia="Times New Roman"/>
        </w:rPr>
        <w:t>P (</w:t>
      </w:r>
      <w:r w:rsidRPr="00CC4342">
        <w:rPr>
          <w:rFonts w:eastAsia="Times New Roman"/>
          <w:i/>
          <w:iCs/>
        </w:rPr>
        <w:t>s</w:t>
      </w:r>
      <w:r w:rsidRPr="00CC4342">
        <w:rPr>
          <w:rFonts w:eastAsia="Times New Roman"/>
        </w:rPr>
        <w:t>) →6K</w:t>
      </w:r>
      <w:r w:rsidRPr="00CC4342">
        <w:rPr>
          <w:rFonts w:eastAsia="Times New Roman"/>
          <w:vertAlign w:val="subscript"/>
        </w:rPr>
        <w:t>3</w:t>
      </w:r>
      <w:r w:rsidRPr="00CC4342">
        <w:rPr>
          <w:rFonts w:eastAsia="Times New Roman"/>
        </w:rPr>
        <w:t>N + P</w:t>
      </w:r>
      <w:r w:rsidRPr="00CC4342">
        <w:rPr>
          <w:rFonts w:eastAsia="Times New Roman"/>
          <w:vertAlign w:val="subscript"/>
        </w:rPr>
        <w:t>4</w:t>
      </w:r>
      <w:r w:rsidRPr="00CC4342">
        <w:rPr>
          <w:rFonts w:eastAsia="Times New Roman"/>
        </w:rPr>
        <w:t>(s)</w:t>
      </w:r>
    </w:p>
    <w:p w14:paraId="4411BD06" w14:textId="2BAA1071" w:rsidR="00C52D48" w:rsidRPr="00CC4342" w:rsidRDefault="00C52D48" w:rsidP="006F3292">
      <w:pPr>
        <w:pBdr>
          <w:bottom w:val="single" w:sz="4" w:space="1" w:color="auto"/>
        </w:pBdr>
        <w:autoSpaceDE w:val="0"/>
        <w:autoSpaceDN w:val="0"/>
        <w:adjustRightInd w:val="0"/>
        <w:spacing w:line="276" w:lineRule="auto"/>
      </w:pPr>
    </w:p>
    <w:p w14:paraId="2CC2EFFC" w14:textId="77777777" w:rsidR="000862A3" w:rsidRPr="00CC4342" w:rsidRDefault="000862A3" w:rsidP="006F3292">
      <w:pPr>
        <w:autoSpaceDE w:val="0"/>
        <w:autoSpaceDN w:val="0"/>
        <w:adjustRightInd w:val="0"/>
        <w:spacing w:line="276" w:lineRule="auto"/>
        <w:rPr>
          <w:rFonts w:eastAsia="Times New Roman"/>
        </w:rPr>
      </w:pPr>
    </w:p>
    <w:p w14:paraId="5C95E271" w14:textId="77777777" w:rsidR="000862A3" w:rsidRPr="00CC4342" w:rsidRDefault="000862A3" w:rsidP="006F3292">
      <w:pPr>
        <w:spacing w:line="276" w:lineRule="auto"/>
        <w:ind w:left="360" w:hanging="360"/>
        <w:rPr>
          <w:b/>
        </w:rPr>
      </w:pPr>
      <w:r w:rsidRPr="00CC4342">
        <w:rPr>
          <w:b/>
        </w:rPr>
        <w:t>Predicting the Products of a Single Replacement Reaction</w:t>
      </w:r>
    </w:p>
    <w:p w14:paraId="7D1CF7CB" w14:textId="77777777" w:rsidR="000862A3" w:rsidRPr="00CC4342" w:rsidRDefault="000862A3" w:rsidP="006F3292">
      <w:pPr>
        <w:spacing w:line="276" w:lineRule="auto"/>
        <w:ind w:left="360" w:hanging="360"/>
      </w:pPr>
    </w:p>
    <w:p w14:paraId="5B5B126B" w14:textId="77777777" w:rsidR="000862A3" w:rsidRPr="00CC4342" w:rsidRDefault="000862A3" w:rsidP="006F3292">
      <w:pPr>
        <w:spacing w:line="276" w:lineRule="auto"/>
        <w:ind w:left="360" w:hanging="360"/>
      </w:pPr>
      <w:r w:rsidRPr="00CC4342">
        <w:t xml:space="preserve">You must use an Activity Series to determine if there is a reaction.  </w:t>
      </w:r>
    </w:p>
    <w:p w14:paraId="4FDE6D75" w14:textId="77777777" w:rsidR="000862A3" w:rsidRPr="00CC4342" w:rsidRDefault="000862A3" w:rsidP="006F3292">
      <w:pPr>
        <w:pStyle w:val="ListParagraph"/>
        <w:numPr>
          <w:ilvl w:val="0"/>
          <w:numId w:val="65"/>
        </w:numPr>
        <w:spacing w:line="276" w:lineRule="auto"/>
        <w:ind w:left="990" w:hanging="270"/>
        <w:contextualSpacing/>
      </w:pPr>
      <w:r w:rsidRPr="00CC4342">
        <w:t>If the free metal is above the bonded metal on the Metal Activity Series the free metal will take the place of the bonded metal. (If it is below, then NR – no reaction)</w:t>
      </w:r>
    </w:p>
    <w:p w14:paraId="231A127F" w14:textId="77777777" w:rsidR="000862A3" w:rsidRPr="00CC4342" w:rsidRDefault="000862A3" w:rsidP="006F3292">
      <w:pPr>
        <w:pStyle w:val="ListParagraph"/>
        <w:numPr>
          <w:ilvl w:val="0"/>
          <w:numId w:val="65"/>
        </w:numPr>
        <w:spacing w:line="276" w:lineRule="auto"/>
        <w:ind w:left="990" w:hanging="270"/>
        <w:contextualSpacing/>
      </w:pPr>
      <w:r w:rsidRPr="00CC4342">
        <w:t>If the free nonmetal is above the bonded nonmetal on the Periodic Table, the free nonmetal will take the place of the bonded nonmetal.  (If it is below, then NR.)</w:t>
      </w:r>
    </w:p>
    <w:p w14:paraId="3A4468AE" w14:textId="77777777" w:rsidR="000862A3" w:rsidRPr="00CC4342" w:rsidRDefault="000862A3" w:rsidP="006F3292">
      <w:pPr>
        <w:pStyle w:val="ListParagraph"/>
        <w:spacing w:line="276" w:lineRule="auto"/>
        <w:ind w:left="990" w:hanging="990"/>
      </w:pPr>
    </w:p>
    <w:p w14:paraId="6D70AD2E" w14:textId="77777777" w:rsidR="000862A3" w:rsidRPr="00CC4342" w:rsidRDefault="000862A3" w:rsidP="006F3292">
      <w:pPr>
        <w:spacing w:line="276" w:lineRule="auto"/>
        <w:rPr>
          <w:b/>
        </w:rPr>
      </w:pPr>
      <w:r w:rsidRPr="00CC4342">
        <w:rPr>
          <w:b/>
        </w:rPr>
        <w:t>Activity Series of Metals</w:t>
      </w:r>
    </w:p>
    <w:p w14:paraId="16B0B2FA" w14:textId="77777777" w:rsidR="000862A3" w:rsidRPr="00CC4342" w:rsidRDefault="000862A3" w:rsidP="006F3292">
      <w:pPr>
        <w:spacing w:line="276" w:lineRule="auto"/>
      </w:pPr>
      <w:r w:rsidRPr="00CC4342">
        <w:t xml:space="preserve">In single replacement reactions, a metal in its </w:t>
      </w:r>
      <w:r w:rsidRPr="00CC4342">
        <w:rPr>
          <w:b/>
        </w:rPr>
        <w:t xml:space="preserve">free state </w:t>
      </w:r>
      <w:r w:rsidRPr="00CC4342">
        <w:t>(elemental, unbonded form) will replace any metal below it on the activity series.</w:t>
      </w:r>
    </w:p>
    <w:p w14:paraId="175EB746" w14:textId="77777777" w:rsidR="00A4780C" w:rsidRPr="00CC4342" w:rsidRDefault="00A4780C" w:rsidP="006F3292">
      <w:pPr>
        <w:spacing w:line="276" w:lineRule="auto"/>
      </w:pPr>
    </w:p>
    <w:p w14:paraId="322960FB" w14:textId="77777777" w:rsidR="00A4780C" w:rsidRPr="00CC4342" w:rsidRDefault="00A4780C" w:rsidP="00A4780C">
      <w:pPr>
        <w:pBdr>
          <w:top w:val="single" w:sz="4" w:space="1" w:color="auto"/>
        </w:pBdr>
        <w:spacing w:line="276" w:lineRule="auto"/>
        <w:rPr>
          <w:rFonts w:eastAsia="Times New Roman"/>
          <w:bCs/>
          <w:color w:val="000000"/>
        </w:rPr>
      </w:pPr>
      <w:proofErr w:type="gramStart"/>
      <w:r w:rsidRPr="00CC4342">
        <w:rPr>
          <w:rFonts w:eastAsia="Times New Roman"/>
          <w:bCs/>
          <w:color w:val="000000"/>
        </w:rPr>
        <w:t>Step 1.</w:t>
      </w:r>
      <w:proofErr w:type="gramEnd"/>
      <w:r w:rsidRPr="00CC4342">
        <w:rPr>
          <w:rFonts w:eastAsia="Times New Roman"/>
          <w:bCs/>
          <w:color w:val="000000"/>
        </w:rPr>
        <w:t xml:space="preserve"> Identify the type of single replacement reaction (look at your reactants!!!) </w:t>
      </w:r>
    </w:p>
    <w:p w14:paraId="787A5632" w14:textId="77777777" w:rsidR="00A4780C" w:rsidRPr="00CC4342" w:rsidRDefault="00A4780C" w:rsidP="00A4780C">
      <w:pPr>
        <w:spacing w:line="276" w:lineRule="auto"/>
        <w:ind w:left="810" w:hanging="810"/>
        <w:rPr>
          <w:rFonts w:eastAsia="Times New Roman"/>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single element, then the cation and the anion present in the reactant compound</w:t>
      </w:r>
      <w:r w:rsidRPr="00CC4342">
        <w:rPr>
          <w:rFonts w:eastAsia="Times New Roman"/>
          <w:color w:val="000000"/>
        </w:rPr>
        <w:t xml:space="preserve">. </w:t>
      </w:r>
    </w:p>
    <w:p w14:paraId="0849B447" w14:textId="77777777" w:rsidR="00A4780C" w:rsidRPr="00CC4342" w:rsidRDefault="00A4780C" w:rsidP="00A4780C">
      <w:pPr>
        <w:spacing w:line="276" w:lineRule="auto"/>
        <w:ind w:left="720" w:hanging="720"/>
        <w:rPr>
          <w:rFonts w:eastAsia="Times New Roman"/>
          <w:bCs/>
          <w:color w:val="000000"/>
        </w:rPr>
      </w:pPr>
      <w:r w:rsidRPr="00CC4342">
        <w:rPr>
          <w:rFonts w:eastAsia="Times New Roman"/>
          <w:bCs/>
          <w:color w:val="000000"/>
        </w:rPr>
        <w:t>Step 3: Check the activity series to determine if the reaction actually occurs (Is the single element above or below the cation on the Activity Series?)</w:t>
      </w:r>
    </w:p>
    <w:p w14:paraId="0E95C1DE" w14:textId="77777777" w:rsidR="00A4780C" w:rsidRPr="00CC4342" w:rsidRDefault="00A4780C" w:rsidP="00A4780C">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it does, go to Step 4</w:t>
      </w:r>
    </w:p>
    <w:p w14:paraId="223B0C5C" w14:textId="77777777" w:rsidR="00A4780C" w:rsidRPr="00CC4342" w:rsidRDefault="00A4780C" w:rsidP="00A4780C">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it does not, write NR.</w:t>
      </w:r>
    </w:p>
    <w:p w14:paraId="4E55ED6D" w14:textId="77777777" w:rsidR="00A4780C" w:rsidRPr="00CC4342" w:rsidRDefault="00A4780C" w:rsidP="00A4780C">
      <w:pPr>
        <w:spacing w:line="276" w:lineRule="auto"/>
        <w:ind w:left="720" w:hanging="720"/>
        <w:rPr>
          <w:rFonts w:eastAsia="Times New Roman"/>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To predict the products, replace the cation with the single element and write the formula for the new compound.</w:t>
      </w:r>
      <w:r w:rsidRPr="00CC4342">
        <w:rPr>
          <w:rFonts w:eastAsia="Times New Roman"/>
          <w:color w:val="000000"/>
        </w:rPr>
        <w:t xml:space="preserve"> (If the single element is a halogen, then it replaces the ANION, not the cation.) </w:t>
      </w:r>
      <w:r w:rsidRPr="00CC4342">
        <w:rPr>
          <w:rFonts w:eastAsia="Times New Roman"/>
          <w:bCs/>
          <w:color w:val="000000"/>
        </w:rPr>
        <w:t>Label all elements and compounds as solid, liquid, or aqueous</w:t>
      </w:r>
      <w:r w:rsidRPr="00CC4342">
        <w:rPr>
          <w:rFonts w:eastAsia="Times New Roman"/>
          <w:color w:val="000000"/>
        </w:rPr>
        <w:t xml:space="preserve">. </w:t>
      </w:r>
    </w:p>
    <w:p w14:paraId="51825DCA" w14:textId="77777777" w:rsidR="00A4780C" w:rsidRPr="00CC4342" w:rsidRDefault="00A4780C" w:rsidP="00A4780C">
      <w:pPr>
        <w:spacing w:line="276" w:lineRule="auto"/>
        <w:rPr>
          <w:rFonts w:eastAsia="Times New Roman"/>
          <w:bCs/>
          <w:color w:val="000000"/>
        </w:rPr>
      </w:pPr>
      <w:proofErr w:type="gramStart"/>
      <w:r w:rsidRPr="00CC4342">
        <w:rPr>
          <w:rFonts w:eastAsia="Times New Roman"/>
          <w:bCs/>
          <w:color w:val="000000"/>
        </w:rPr>
        <w:t>Step 5.</w:t>
      </w:r>
      <w:proofErr w:type="gramEnd"/>
      <w:r w:rsidRPr="00CC4342">
        <w:rPr>
          <w:rFonts w:eastAsia="Times New Roman"/>
          <w:bCs/>
          <w:color w:val="000000"/>
        </w:rPr>
        <w:t xml:space="preserve"> Write and balance the equation.</w:t>
      </w:r>
    </w:p>
    <w:p w14:paraId="27A9A4F0" w14:textId="77777777" w:rsidR="00A4780C" w:rsidRPr="00CC4342" w:rsidRDefault="00A4780C" w:rsidP="006F3292">
      <w:pPr>
        <w:spacing w:line="276" w:lineRule="auto"/>
      </w:pPr>
    </w:p>
    <w:p w14:paraId="57C1C086" w14:textId="77777777" w:rsidR="00A4780C" w:rsidRPr="00CC4342" w:rsidRDefault="00A4780C" w:rsidP="006F3292">
      <w:pPr>
        <w:spacing w:line="276" w:lineRule="auto"/>
      </w:pPr>
    </w:p>
    <w:p w14:paraId="3F03AAC6" w14:textId="77777777" w:rsidR="00A4780C" w:rsidRPr="00CC4342" w:rsidRDefault="00A4780C" w:rsidP="006F3292">
      <w:pPr>
        <w:spacing w:line="276" w:lineRule="auto"/>
      </w:pPr>
    </w:p>
    <w:p w14:paraId="0ABB3C75" w14:textId="77777777" w:rsidR="00A4780C" w:rsidRPr="00CC4342" w:rsidRDefault="00A4780C" w:rsidP="006F3292">
      <w:pPr>
        <w:spacing w:line="276" w:lineRule="auto"/>
      </w:pPr>
    </w:p>
    <w:p w14:paraId="4C0B15C4" w14:textId="77777777" w:rsidR="00A4780C" w:rsidRPr="00CC4342" w:rsidRDefault="00A4780C" w:rsidP="006F3292">
      <w:pPr>
        <w:spacing w:line="276" w:lineRule="auto"/>
      </w:pPr>
    </w:p>
    <w:p w14:paraId="604EE20F" w14:textId="2FB3DC54" w:rsidR="00A4780C" w:rsidRPr="00CC4342" w:rsidRDefault="00A4780C" w:rsidP="006F3292">
      <w:pPr>
        <w:spacing w:line="276" w:lineRule="auto"/>
        <w:rPr>
          <w:b/>
        </w:rPr>
      </w:pPr>
      <w:bookmarkStart w:id="53" w:name="ActivitySeries"/>
      <w:r w:rsidRPr="00CC4342">
        <w:rPr>
          <w:b/>
        </w:rPr>
        <w:t>The Activity Series of Elements</w:t>
      </w:r>
    </w:p>
    <w:bookmarkEnd w:id="53"/>
    <w:p w14:paraId="13CEDEA4" w14:textId="77777777" w:rsidR="000862A3" w:rsidRPr="00CC4342" w:rsidRDefault="000862A3" w:rsidP="006F3292">
      <w:pPr>
        <w:pStyle w:val="ListParagraph"/>
        <w:spacing w:line="276" w:lineRule="auto"/>
        <w:ind w:left="990" w:hanging="990"/>
      </w:pPr>
      <w:r w:rsidRPr="00CC4342">
        <w:rPr>
          <w:b/>
          <w:noProof/>
        </w:rPr>
        <w:drawing>
          <wp:anchor distT="0" distB="0" distL="114300" distR="114300" simplePos="0" relativeHeight="251767808" behindDoc="0" locked="0" layoutInCell="1" allowOverlap="1" wp14:anchorId="54E581E0" wp14:editId="03B4503C">
            <wp:simplePos x="0" y="0"/>
            <wp:positionH relativeFrom="column">
              <wp:posOffset>19050</wp:posOffset>
            </wp:positionH>
            <wp:positionV relativeFrom="paragraph">
              <wp:posOffset>63500</wp:posOffset>
            </wp:positionV>
            <wp:extent cx="5343525" cy="5019675"/>
            <wp:effectExtent l="0" t="0" r="9525" b="9525"/>
            <wp:wrapSquare wrapText="bothSides"/>
            <wp:docPr id="375" name="Picture 37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titled"/>
                    <pic:cNvPicPr>
                      <a:picLocks noChangeAspect="1" noChangeArrowheads="1"/>
                    </pic:cNvPicPr>
                  </pic:nvPicPr>
                  <pic:blipFill>
                    <a:blip r:embed="rId124">
                      <a:biLevel thresh="75000"/>
                      <a:extLst>
                        <a:ext uri="{BEBA8EAE-BF5A-486C-A8C5-ECC9F3942E4B}">
                          <a14:imgProps xmlns:a14="http://schemas.microsoft.com/office/drawing/2010/main">
                            <a14:imgLayer r:embed="rId12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343525" cy="5019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3FE770" w14:textId="77777777" w:rsidR="000862A3" w:rsidRPr="00CC4342" w:rsidRDefault="000862A3" w:rsidP="006F3292">
      <w:pPr>
        <w:spacing w:line="276" w:lineRule="auto"/>
        <w:ind w:left="360" w:hanging="360"/>
        <w:rPr>
          <w:b/>
        </w:rPr>
      </w:pPr>
    </w:p>
    <w:p w14:paraId="689E6D74" w14:textId="77777777" w:rsidR="000862A3" w:rsidRPr="00CC4342" w:rsidRDefault="000862A3" w:rsidP="006F3292">
      <w:pPr>
        <w:spacing w:line="276" w:lineRule="auto"/>
        <w:rPr>
          <w:rFonts w:eastAsia="Times New Roman"/>
          <w:bCs/>
          <w:color w:val="000000"/>
        </w:rPr>
      </w:pPr>
    </w:p>
    <w:p w14:paraId="20D9FD12" w14:textId="77777777" w:rsidR="000862A3" w:rsidRPr="00CC4342" w:rsidRDefault="000862A3" w:rsidP="006F3292">
      <w:pPr>
        <w:spacing w:line="276" w:lineRule="auto"/>
        <w:rPr>
          <w:rFonts w:eastAsia="Times New Roman"/>
          <w:bCs/>
          <w:color w:val="000000"/>
        </w:rPr>
      </w:pPr>
    </w:p>
    <w:p w14:paraId="65CE64AB" w14:textId="77777777" w:rsidR="000862A3" w:rsidRPr="00CC4342" w:rsidRDefault="000862A3" w:rsidP="006F3292">
      <w:pPr>
        <w:spacing w:line="276" w:lineRule="auto"/>
        <w:rPr>
          <w:rFonts w:eastAsia="Times New Roman"/>
          <w:bCs/>
          <w:color w:val="000000"/>
        </w:rPr>
      </w:pPr>
    </w:p>
    <w:p w14:paraId="39F8D8C0" w14:textId="77777777" w:rsidR="000862A3" w:rsidRPr="00CC4342" w:rsidRDefault="000862A3" w:rsidP="006F3292">
      <w:pPr>
        <w:spacing w:line="276" w:lineRule="auto"/>
        <w:rPr>
          <w:rFonts w:eastAsia="Times New Roman"/>
          <w:bCs/>
          <w:color w:val="000000"/>
        </w:rPr>
      </w:pPr>
    </w:p>
    <w:p w14:paraId="1AA0156B" w14:textId="77777777" w:rsidR="000862A3" w:rsidRPr="00CC4342" w:rsidRDefault="000862A3" w:rsidP="006F3292">
      <w:pPr>
        <w:spacing w:line="276" w:lineRule="auto"/>
        <w:rPr>
          <w:rFonts w:eastAsia="Times New Roman"/>
          <w:bCs/>
          <w:color w:val="000000"/>
        </w:rPr>
      </w:pPr>
    </w:p>
    <w:p w14:paraId="0A627148" w14:textId="77777777" w:rsidR="000862A3" w:rsidRPr="00CC4342" w:rsidRDefault="000862A3" w:rsidP="006F3292">
      <w:pPr>
        <w:spacing w:line="276" w:lineRule="auto"/>
        <w:rPr>
          <w:rFonts w:eastAsia="Times New Roman"/>
          <w:bCs/>
          <w:color w:val="000000"/>
        </w:rPr>
      </w:pPr>
    </w:p>
    <w:p w14:paraId="7DA08E9A" w14:textId="77777777" w:rsidR="000862A3" w:rsidRPr="00CC4342" w:rsidRDefault="000862A3" w:rsidP="006F3292">
      <w:pPr>
        <w:spacing w:line="276" w:lineRule="auto"/>
        <w:rPr>
          <w:rFonts w:eastAsia="Times New Roman"/>
          <w:bCs/>
          <w:color w:val="000000"/>
        </w:rPr>
      </w:pPr>
    </w:p>
    <w:p w14:paraId="138B93AC" w14:textId="77777777" w:rsidR="000862A3" w:rsidRPr="00CC4342" w:rsidRDefault="000862A3" w:rsidP="006F3292">
      <w:pPr>
        <w:spacing w:line="276" w:lineRule="auto"/>
        <w:rPr>
          <w:rFonts w:eastAsia="Times New Roman"/>
          <w:bCs/>
          <w:color w:val="000000"/>
        </w:rPr>
      </w:pPr>
    </w:p>
    <w:p w14:paraId="6CACEC59" w14:textId="77777777" w:rsidR="000862A3" w:rsidRPr="00CC4342" w:rsidRDefault="000862A3" w:rsidP="006F3292">
      <w:pPr>
        <w:spacing w:line="276" w:lineRule="auto"/>
        <w:rPr>
          <w:rFonts w:eastAsia="Times New Roman"/>
          <w:bCs/>
          <w:color w:val="000000"/>
        </w:rPr>
      </w:pPr>
    </w:p>
    <w:p w14:paraId="40F3FB62" w14:textId="77777777" w:rsidR="000862A3" w:rsidRPr="00CC4342" w:rsidRDefault="000862A3" w:rsidP="006F3292">
      <w:pPr>
        <w:spacing w:line="276" w:lineRule="auto"/>
        <w:rPr>
          <w:rFonts w:eastAsia="Times New Roman"/>
          <w:bCs/>
          <w:color w:val="000000"/>
        </w:rPr>
      </w:pPr>
    </w:p>
    <w:p w14:paraId="6AFFAB8D" w14:textId="77777777" w:rsidR="000862A3" w:rsidRPr="00CC4342" w:rsidRDefault="000862A3" w:rsidP="006F3292">
      <w:pPr>
        <w:spacing w:line="276" w:lineRule="auto"/>
        <w:rPr>
          <w:rFonts w:eastAsia="Times New Roman"/>
          <w:bCs/>
          <w:color w:val="000000"/>
        </w:rPr>
      </w:pPr>
    </w:p>
    <w:p w14:paraId="6D652EF7" w14:textId="77777777" w:rsidR="000862A3" w:rsidRPr="00CC4342" w:rsidRDefault="000862A3" w:rsidP="006F3292">
      <w:pPr>
        <w:spacing w:line="276" w:lineRule="auto"/>
        <w:rPr>
          <w:rFonts w:eastAsia="Times New Roman"/>
          <w:bCs/>
          <w:color w:val="000000"/>
        </w:rPr>
      </w:pPr>
    </w:p>
    <w:p w14:paraId="5DC7A58D" w14:textId="77777777" w:rsidR="000862A3" w:rsidRPr="00CC4342" w:rsidRDefault="000862A3" w:rsidP="006F3292">
      <w:pPr>
        <w:spacing w:line="276" w:lineRule="auto"/>
        <w:rPr>
          <w:rFonts w:eastAsia="Times New Roman"/>
          <w:bCs/>
          <w:color w:val="000000"/>
        </w:rPr>
      </w:pPr>
    </w:p>
    <w:p w14:paraId="4F26FABF" w14:textId="77777777" w:rsidR="000862A3" w:rsidRPr="00CC4342" w:rsidRDefault="000862A3" w:rsidP="006F3292">
      <w:pPr>
        <w:spacing w:line="276" w:lineRule="auto"/>
        <w:rPr>
          <w:rFonts w:eastAsia="Times New Roman"/>
          <w:bCs/>
          <w:color w:val="000000"/>
        </w:rPr>
      </w:pPr>
    </w:p>
    <w:p w14:paraId="256E5A23" w14:textId="77777777" w:rsidR="000862A3" w:rsidRPr="00CC4342" w:rsidRDefault="000862A3" w:rsidP="006F3292">
      <w:pPr>
        <w:spacing w:line="276" w:lineRule="auto"/>
        <w:rPr>
          <w:rFonts w:eastAsia="Times New Roman"/>
          <w:bCs/>
          <w:color w:val="000000"/>
        </w:rPr>
      </w:pPr>
    </w:p>
    <w:p w14:paraId="1584C802" w14:textId="77777777" w:rsidR="000862A3" w:rsidRPr="00CC4342" w:rsidRDefault="000862A3" w:rsidP="006F3292">
      <w:pPr>
        <w:spacing w:line="276" w:lineRule="auto"/>
        <w:rPr>
          <w:rFonts w:eastAsia="Times New Roman"/>
          <w:bCs/>
          <w:color w:val="000000"/>
        </w:rPr>
      </w:pPr>
    </w:p>
    <w:p w14:paraId="21F9BFA8" w14:textId="77777777" w:rsidR="000862A3" w:rsidRPr="00CC4342" w:rsidRDefault="000862A3" w:rsidP="006F3292">
      <w:pPr>
        <w:spacing w:line="276" w:lineRule="auto"/>
        <w:rPr>
          <w:rFonts w:eastAsia="Times New Roman"/>
          <w:bCs/>
          <w:color w:val="000000"/>
        </w:rPr>
      </w:pPr>
    </w:p>
    <w:p w14:paraId="053A5C16" w14:textId="77777777" w:rsidR="000862A3" w:rsidRPr="00CC4342" w:rsidRDefault="000862A3" w:rsidP="006F3292">
      <w:pPr>
        <w:spacing w:line="276" w:lineRule="auto"/>
        <w:rPr>
          <w:rFonts w:eastAsia="Times New Roman"/>
          <w:bCs/>
          <w:color w:val="000000"/>
        </w:rPr>
      </w:pPr>
    </w:p>
    <w:p w14:paraId="2AEB797B" w14:textId="77777777" w:rsidR="000862A3" w:rsidRPr="00CC4342" w:rsidRDefault="000862A3" w:rsidP="006F3292">
      <w:pPr>
        <w:spacing w:line="276" w:lineRule="auto"/>
        <w:rPr>
          <w:rFonts w:eastAsia="Times New Roman"/>
          <w:bCs/>
          <w:color w:val="000000"/>
        </w:rPr>
      </w:pPr>
    </w:p>
    <w:p w14:paraId="26A03415" w14:textId="77777777" w:rsidR="000862A3" w:rsidRPr="00CC4342" w:rsidRDefault="000862A3" w:rsidP="006F3292">
      <w:pPr>
        <w:spacing w:line="276" w:lineRule="auto"/>
        <w:rPr>
          <w:rFonts w:eastAsia="Times New Roman"/>
          <w:bCs/>
          <w:color w:val="000000"/>
        </w:rPr>
      </w:pPr>
    </w:p>
    <w:p w14:paraId="6AFADFA5" w14:textId="77777777" w:rsidR="000862A3" w:rsidRPr="00CC4342" w:rsidRDefault="000862A3" w:rsidP="006F3292">
      <w:pPr>
        <w:spacing w:line="276" w:lineRule="auto"/>
        <w:rPr>
          <w:rFonts w:eastAsia="Times New Roman"/>
          <w:bCs/>
          <w:color w:val="000000"/>
        </w:rPr>
      </w:pPr>
    </w:p>
    <w:p w14:paraId="3562AADD" w14:textId="77777777" w:rsidR="000862A3" w:rsidRPr="00CC4342" w:rsidRDefault="000862A3" w:rsidP="006F3292">
      <w:pPr>
        <w:spacing w:line="276" w:lineRule="auto"/>
        <w:rPr>
          <w:rFonts w:eastAsia="Times New Roman"/>
          <w:bCs/>
          <w:color w:val="000000"/>
        </w:rPr>
      </w:pPr>
    </w:p>
    <w:p w14:paraId="2541A5BF" w14:textId="77777777" w:rsidR="000862A3" w:rsidRPr="00CC4342" w:rsidRDefault="000862A3" w:rsidP="006F3292">
      <w:pPr>
        <w:spacing w:line="276" w:lineRule="auto"/>
        <w:rPr>
          <w:rFonts w:eastAsia="Times New Roman"/>
          <w:bCs/>
          <w:color w:val="000000"/>
        </w:rPr>
      </w:pPr>
    </w:p>
    <w:p w14:paraId="62805279" w14:textId="77777777" w:rsidR="000862A3" w:rsidRPr="00CC4342" w:rsidRDefault="000862A3" w:rsidP="006F3292">
      <w:pPr>
        <w:spacing w:line="276" w:lineRule="auto"/>
        <w:rPr>
          <w:rFonts w:eastAsia="Times New Roman"/>
          <w:bCs/>
          <w:color w:val="000000"/>
        </w:rPr>
      </w:pPr>
    </w:p>
    <w:p w14:paraId="15A76281" w14:textId="77777777" w:rsidR="00613FBF" w:rsidRPr="00CC4342" w:rsidRDefault="00613FBF" w:rsidP="006F3292">
      <w:pPr>
        <w:pBdr>
          <w:top w:val="single" w:sz="4" w:space="1" w:color="auto"/>
        </w:pBdr>
        <w:spacing w:line="276" w:lineRule="auto"/>
        <w:rPr>
          <w:rFonts w:eastAsia="Times New Roman"/>
          <w:bCs/>
          <w:color w:val="000000"/>
        </w:rPr>
      </w:pPr>
    </w:p>
    <w:p w14:paraId="376D3900" w14:textId="77777777" w:rsidR="000862A3" w:rsidRPr="00CC4342" w:rsidRDefault="000862A3" w:rsidP="006F3292">
      <w:pPr>
        <w:spacing w:line="276" w:lineRule="auto"/>
        <w:ind w:left="360" w:hanging="360"/>
        <w:rPr>
          <w:b/>
          <w:bCs/>
        </w:rPr>
      </w:pPr>
      <w:r w:rsidRPr="00CC4342">
        <w:rPr>
          <w:bCs/>
        </w:rPr>
        <w:t xml:space="preserve">Example:  </w:t>
      </w:r>
      <w:r w:rsidRPr="00CC4342">
        <w:rPr>
          <w:b/>
          <w:bCs/>
        </w:rPr>
        <w:t>Fe</w:t>
      </w:r>
      <w:r w:rsidRPr="00CC4342">
        <w:rPr>
          <w:b/>
          <w:bCs/>
          <w:vertAlign w:val="superscript"/>
        </w:rPr>
        <w:t>2+</w:t>
      </w:r>
      <w:r w:rsidRPr="00CC4342">
        <w:rPr>
          <w:b/>
          <w:bCs/>
        </w:rPr>
        <w:t xml:space="preserve"> + CuSO</w:t>
      </w:r>
      <w:r w:rsidRPr="00CC4342">
        <w:rPr>
          <w:b/>
          <w:bCs/>
          <w:vertAlign w:val="subscript"/>
        </w:rPr>
        <w:t>4</w:t>
      </w:r>
      <w:r w:rsidRPr="00CC4342">
        <w:rPr>
          <w:b/>
          <w:bCs/>
        </w:rPr>
        <w:t xml:space="preserve"> </w:t>
      </w:r>
      <w:r w:rsidRPr="00CC4342">
        <w:rPr>
          <w:b/>
        </w:rPr>
        <w:sym w:font="Wingdings" w:char="F0E0"/>
      </w:r>
      <w:r w:rsidRPr="00CC4342">
        <w:rPr>
          <w:b/>
          <w:bCs/>
        </w:rPr>
        <w:t xml:space="preserve"> </w:t>
      </w:r>
    </w:p>
    <w:p w14:paraId="74307583" w14:textId="77777777" w:rsidR="000862A3" w:rsidRPr="00CC4342" w:rsidRDefault="000862A3" w:rsidP="006F3292">
      <w:pPr>
        <w:spacing w:line="276" w:lineRule="auto"/>
        <w:rPr>
          <w:rFonts w:eastAsia="Times New Roman"/>
          <w:bCs/>
          <w:color w:val="000000"/>
        </w:rPr>
      </w:pPr>
    </w:p>
    <w:p w14:paraId="02190B7E"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1.</w:t>
      </w:r>
      <w:proofErr w:type="gramEnd"/>
      <w:r w:rsidRPr="00CC4342">
        <w:rPr>
          <w:rFonts w:eastAsia="Times New Roman"/>
          <w:bCs/>
          <w:color w:val="000000"/>
        </w:rPr>
        <w:t xml:space="preserve"> Identify the type of single replacement reaction (look at your reactants!!!) </w:t>
      </w:r>
    </w:p>
    <w:p w14:paraId="15DA9FA4" w14:textId="77777777" w:rsidR="000862A3" w:rsidRPr="00CC4342" w:rsidRDefault="000862A3" w:rsidP="006F3292">
      <w:pPr>
        <w:spacing w:line="276" w:lineRule="auto"/>
        <w:rPr>
          <w:rFonts w:eastAsia="Times New Roman"/>
          <w:bCs/>
          <w:color w:val="000000"/>
        </w:rPr>
      </w:pPr>
      <w:r w:rsidRPr="00CC4342">
        <w:rPr>
          <w:rFonts w:eastAsia="Times New Roman"/>
          <w:b/>
          <w:bCs/>
        </w:rPr>
        <w:tab/>
        <w:t xml:space="preserve">Replacement of a Metal in a Compound by </w:t>
      </w:r>
      <w:proofErr w:type="gramStart"/>
      <w:r w:rsidRPr="00CC4342">
        <w:rPr>
          <w:rFonts w:eastAsia="Times New Roman"/>
          <w:b/>
          <w:bCs/>
        </w:rPr>
        <w:t>Another</w:t>
      </w:r>
      <w:proofErr w:type="gramEnd"/>
      <w:r w:rsidRPr="00CC4342">
        <w:rPr>
          <w:rFonts w:eastAsia="Times New Roman"/>
          <w:b/>
          <w:bCs/>
        </w:rPr>
        <w:t xml:space="preserve"> Metal</w:t>
      </w:r>
    </w:p>
    <w:p w14:paraId="7F2B1943" w14:textId="77777777" w:rsidR="000862A3" w:rsidRPr="00CC4342" w:rsidRDefault="000862A3" w:rsidP="006F3292">
      <w:pPr>
        <w:spacing w:line="276" w:lineRule="auto"/>
        <w:ind w:left="720" w:hanging="720"/>
        <w:rPr>
          <w:rFonts w:eastAsia="Times New Roman"/>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single element, then the cation and the anion present in the reactant compound</w:t>
      </w:r>
      <w:r w:rsidRPr="00CC4342">
        <w:rPr>
          <w:rFonts w:eastAsia="Times New Roman"/>
          <w:color w:val="000000"/>
        </w:rPr>
        <w:t xml:space="preserve">. </w:t>
      </w:r>
    </w:p>
    <w:p w14:paraId="33752982" w14:textId="77777777" w:rsidR="000862A3" w:rsidRPr="00CC4342" w:rsidRDefault="000862A3" w:rsidP="006F3292">
      <w:pPr>
        <w:spacing w:line="276" w:lineRule="auto"/>
        <w:rPr>
          <w:rFonts w:eastAsia="Times New Roman"/>
          <w:color w:val="000000"/>
          <w:vertAlign w:val="superscript"/>
        </w:rPr>
      </w:pPr>
      <w:r w:rsidRPr="00CC4342">
        <w:rPr>
          <w:b/>
          <w:bCs/>
        </w:rPr>
        <w:tab/>
        <w:t xml:space="preserve">Single element: </w:t>
      </w:r>
      <w:r w:rsidRPr="00CC4342">
        <w:rPr>
          <w:bCs/>
        </w:rPr>
        <w:t>Fe</w:t>
      </w:r>
      <w:r w:rsidRPr="00CC4342">
        <w:rPr>
          <w:bCs/>
          <w:vertAlign w:val="superscript"/>
        </w:rPr>
        <w:t>2+</w:t>
      </w:r>
      <w:r w:rsidRPr="00CC4342">
        <w:rPr>
          <w:bCs/>
        </w:rPr>
        <w:tab/>
      </w:r>
      <w:r w:rsidRPr="00CC4342">
        <w:rPr>
          <w:b/>
          <w:bCs/>
        </w:rPr>
        <w:t>Cation:</w:t>
      </w:r>
      <w:r w:rsidRPr="00CC4342">
        <w:rPr>
          <w:bCs/>
        </w:rPr>
        <w:t xml:space="preserve"> Cu</w:t>
      </w:r>
      <w:r w:rsidRPr="00CC4342">
        <w:rPr>
          <w:bCs/>
        </w:rPr>
        <w:tab/>
      </w:r>
      <w:r w:rsidRPr="00CC4342">
        <w:rPr>
          <w:b/>
          <w:bCs/>
        </w:rPr>
        <w:t>Anion:</w:t>
      </w:r>
      <w:r w:rsidRPr="00CC4342">
        <w:rPr>
          <w:bCs/>
        </w:rPr>
        <w:t xml:space="preserve"> SO</w:t>
      </w:r>
      <w:r w:rsidRPr="00CC4342">
        <w:rPr>
          <w:bCs/>
          <w:vertAlign w:val="subscript"/>
        </w:rPr>
        <w:t>4</w:t>
      </w:r>
      <w:r w:rsidRPr="00CC4342">
        <w:rPr>
          <w:bCs/>
          <w:vertAlign w:val="superscript"/>
        </w:rPr>
        <w:t>2-</w:t>
      </w:r>
    </w:p>
    <w:p w14:paraId="30C637F8"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Step 3: Check the activity series to determine if the reaction actually occurs (Is the single element above or below the cation on the Activity Series?)</w:t>
      </w:r>
    </w:p>
    <w:p w14:paraId="3F5DF378"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it does, go to Step 4</w:t>
      </w:r>
    </w:p>
    <w:p w14:paraId="12521C49"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it does not, write NR.</w:t>
      </w:r>
    </w:p>
    <w:p w14:paraId="7313E040" w14:textId="77777777" w:rsidR="000862A3" w:rsidRPr="00CC4342" w:rsidRDefault="000862A3" w:rsidP="006F3292">
      <w:pPr>
        <w:spacing w:line="276" w:lineRule="auto"/>
        <w:ind w:left="720" w:hanging="720"/>
        <w:rPr>
          <w:b/>
        </w:rPr>
      </w:pPr>
      <w:r w:rsidRPr="00CC4342">
        <w:rPr>
          <w:rFonts w:eastAsia="Times New Roman"/>
          <w:b/>
          <w:bCs/>
          <w:color w:val="000000"/>
        </w:rPr>
        <w:lastRenderedPageBreak/>
        <w:tab/>
        <w:t xml:space="preserve">Yes. </w:t>
      </w:r>
      <w:r w:rsidRPr="00CC4342">
        <w:rPr>
          <w:b/>
          <w:bCs/>
        </w:rPr>
        <w:t>Fe is above Cu on the Activity Series</w:t>
      </w:r>
    </w:p>
    <w:p w14:paraId="5C8EFF3E" w14:textId="77777777" w:rsidR="000862A3" w:rsidRPr="00CC4342" w:rsidRDefault="000862A3" w:rsidP="006F3292">
      <w:pPr>
        <w:spacing w:line="276" w:lineRule="auto"/>
        <w:ind w:left="720" w:hanging="720"/>
        <w:rPr>
          <w:rFonts w:eastAsia="Times New Roman"/>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To predict the products, replace the cation with the single element and write the formula for the new compound.</w:t>
      </w:r>
      <w:r w:rsidRPr="00CC4342">
        <w:rPr>
          <w:rFonts w:eastAsia="Times New Roman"/>
          <w:color w:val="000000"/>
        </w:rPr>
        <w:t xml:space="preserve"> (If the single element is a halogen, then it replaces the ANION, not the cation.) </w:t>
      </w:r>
      <w:r w:rsidRPr="00CC4342">
        <w:rPr>
          <w:rFonts w:eastAsia="Times New Roman"/>
          <w:bCs/>
          <w:color w:val="000000"/>
        </w:rPr>
        <w:t>Label all elements and compounds as solid, liquid, or aqueous</w:t>
      </w:r>
      <w:r w:rsidRPr="00CC4342">
        <w:rPr>
          <w:rFonts w:eastAsia="Times New Roman"/>
          <w:color w:val="000000"/>
        </w:rPr>
        <w:t xml:space="preserve">. </w:t>
      </w:r>
    </w:p>
    <w:p w14:paraId="74E2E16F" w14:textId="77777777" w:rsidR="000862A3" w:rsidRPr="00CC4342" w:rsidRDefault="000862A3" w:rsidP="006F3292">
      <w:pPr>
        <w:spacing w:line="276" w:lineRule="auto"/>
        <w:rPr>
          <w:rFonts w:eastAsia="Times New Roman"/>
          <w:b/>
          <w:bCs/>
          <w:color w:val="000000"/>
          <w:vertAlign w:val="subscript"/>
        </w:rPr>
      </w:pPr>
      <w:r w:rsidRPr="00CC4342">
        <w:rPr>
          <w:rFonts w:eastAsia="Times New Roman"/>
          <w:b/>
          <w:color w:val="000000"/>
        </w:rPr>
        <w:tab/>
        <w:t>FeSO</w:t>
      </w:r>
      <w:r w:rsidRPr="00CC4342">
        <w:rPr>
          <w:rFonts w:eastAsia="Times New Roman"/>
          <w:b/>
          <w:color w:val="000000"/>
          <w:vertAlign w:val="subscript"/>
        </w:rPr>
        <w:t>4 (S)</w:t>
      </w:r>
      <w:r w:rsidRPr="00CC4342">
        <w:rPr>
          <w:rFonts w:eastAsia="Times New Roman"/>
          <w:b/>
          <w:color w:val="000000"/>
        </w:rPr>
        <w:t>; Cu(s)</w:t>
      </w:r>
    </w:p>
    <w:p w14:paraId="3EEF5F74"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5.</w:t>
      </w:r>
      <w:proofErr w:type="gramEnd"/>
      <w:r w:rsidRPr="00CC4342">
        <w:rPr>
          <w:rFonts w:eastAsia="Times New Roman"/>
          <w:bCs/>
          <w:color w:val="000000"/>
        </w:rPr>
        <w:t xml:space="preserve"> Write and balance the equation.</w:t>
      </w:r>
    </w:p>
    <w:p w14:paraId="002DB000" w14:textId="77777777" w:rsidR="000862A3" w:rsidRPr="00CC4342" w:rsidRDefault="000862A3" w:rsidP="006F3292">
      <w:pPr>
        <w:spacing w:line="276" w:lineRule="auto"/>
        <w:ind w:left="720" w:hanging="720"/>
        <w:rPr>
          <w:b/>
        </w:rPr>
      </w:pPr>
      <w:r w:rsidRPr="00CC4342">
        <w:rPr>
          <w:rFonts w:eastAsia="Times New Roman"/>
          <w:b/>
          <w:bCs/>
          <w:color w:val="000000"/>
        </w:rPr>
        <w:tab/>
      </w:r>
      <w:r w:rsidRPr="00CC4342">
        <w:rPr>
          <w:b/>
          <w:bCs/>
        </w:rPr>
        <w:t xml:space="preserve">Fe(s) + </w:t>
      </w:r>
      <w:proofErr w:type="gramStart"/>
      <w:r w:rsidRPr="00CC4342">
        <w:rPr>
          <w:b/>
          <w:bCs/>
        </w:rPr>
        <w:t>CuSO</w:t>
      </w:r>
      <w:r w:rsidRPr="00CC4342">
        <w:rPr>
          <w:b/>
          <w:bCs/>
          <w:vertAlign w:val="subscript"/>
        </w:rPr>
        <w:t>4(</w:t>
      </w:r>
      <w:proofErr w:type="gramEnd"/>
      <w:r w:rsidRPr="00CC4342">
        <w:rPr>
          <w:b/>
          <w:bCs/>
          <w:vertAlign w:val="subscript"/>
        </w:rPr>
        <w:t>aq)</w:t>
      </w:r>
      <w:r w:rsidRPr="00CC4342">
        <w:rPr>
          <w:b/>
          <w:bCs/>
        </w:rPr>
        <w:t xml:space="preserve"> </w:t>
      </w:r>
      <w:r w:rsidRPr="00CC4342">
        <w:rPr>
          <w:b/>
        </w:rPr>
        <w:sym w:font="Wingdings" w:char="F0E0"/>
      </w:r>
      <w:r w:rsidRPr="00CC4342">
        <w:rPr>
          <w:b/>
          <w:bCs/>
        </w:rPr>
        <w:t xml:space="preserve"> FeSO</w:t>
      </w:r>
      <w:r w:rsidRPr="00CC4342">
        <w:rPr>
          <w:b/>
          <w:bCs/>
          <w:vertAlign w:val="subscript"/>
        </w:rPr>
        <w:t>4(s)</w:t>
      </w:r>
      <w:r w:rsidRPr="00CC4342">
        <w:rPr>
          <w:b/>
          <w:bCs/>
        </w:rPr>
        <w:t xml:space="preserve"> + Cu (already balanced)</w:t>
      </w:r>
    </w:p>
    <w:p w14:paraId="73C58EB8" w14:textId="77777777" w:rsidR="000862A3" w:rsidRPr="00CC4342" w:rsidRDefault="000862A3" w:rsidP="006F3292">
      <w:pPr>
        <w:pBdr>
          <w:bottom w:val="single" w:sz="4" w:space="1" w:color="auto"/>
        </w:pBdr>
        <w:spacing w:line="276" w:lineRule="auto"/>
        <w:ind w:left="360" w:hanging="360"/>
        <w:rPr>
          <w:bCs/>
        </w:rPr>
      </w:pPr>
      <w:r w:rsidRPr="00CC4342">
        <w:rPr>
          <w:bCs/>
        </w:rPr>
        <w:t xml:space="preserve">  </w:t>
      </w:r>
    </w:p>
    <w:p w14:paraId="7D0114D0" w14:textId="77777777" w:rsidR="000862A3" w:rsidRPr="00CC4342" w:rsidRDefault="000862A3" w:rsidP="006F3292">
      <w:pPr>
        <w:spacing w:line="276" w:lineRule="auto"/>
        <w:ind w:left="360" w:hanging="360"/>
        <w:rPr>
          <w:bCs/>
        </w:rPr>
      </w:pPr>
    </w:p>
    <w:p w14:paraId="2D887469" w14:textId="77777777" w:rsidR="000862A3" w:rsidRPr="00CC4342" w:rsidRDefault="000862A3" w:rsidP="006F3292">
      <w:pPr>
        <w:spacing w:line="276" w:lineRule="auto"/>
        <w:ind w:left="360" w:hanging="360"/>
      </w:pPr>
      <w:r w:rsidRPr="00CC4342">
        <w:rPr>
          <w:bCs/>
        </w:rPr>
        <w:t>Example: Ni</w:t>
      </w:r>
      <w:r w:rsidRPr="00CC4342">
        <w:rPr>
          <w:bCs/>
          <w:vertAlign w:val="superscript"/>
        </w:rPr>
        <w:t>2</w:t>
      </w:r>
      <w:proofErr w:type="gramStart"/>
      <w:r w:rsidRPr="00CC4342">
        <w:rPr>
          <w:bCs/>
          <w:vertAlign w:val="superscript"/>
        </w:rPr>
        <w:t xml:space="preserve">+ </w:t>
      </w:r>
      <w:r w:rsidRPr="00CC4342">
        <w:rPr>
          <w:bCs/>
        </w:rPr>
        <w:t xml:space="preserve"> +</w:t>
      </w:r>
      <w:proofErr w:type="gramEnd"/>
      <w:r w:rsidRPr="00CC4342">
        <w:rPr>
          <w:bCs/>
        </w:rPr>
        <w:t xml:space="preserve"> Mn</w:t>
      </w:r>
      <w:r w:rsidRPr="00CC4342">
        <w:rPr>
          <w:bCs/>
          <w:vertAlign w:val="subscript"/>
        </w:rPr>
        <w:t>2</w:t>
      </w:r>
      <w:r w:rsidRPr="00CC4342">
        <w:rPr>
          <w:bCs/>
        </w:rPr>
        <w:t>O</w:t>
      </w:r>
      <w:r w:rsidRPr="00CC4342">
        <w:rPr>
          <w:bCs/>
          <w:vertAlign w:val="subscript"/>
        </w:rPr>
        <w:t>3</w:t>
      </w:r>
      <w:r w:rsidRPr="00CC4342">
        <w:rPr>
          <w:bCs/>
        </w:rPr>
        <w:t xml:space="preserve"> </w:t>
      </w:r>
      <w:r w:rsidRPr="00CC4342">
        <w:sym w:font="Wingdings" w:char="F0E0"/>
      </w:r>
      <w:r w:rsidRPr="00CC4342">
        <w:rPr>
          <w:bCs/>
        </w:rPr>
        <w:t xml:space="preserve">   (Use Ni + Mn</w:t>
      </w:r>
      <w:r w:rsidRPr="00CC4342">
        <w:rPr>
          <w:bCs/>
          <w:vertAlign w:val="subscript"/>
        </w:rPr>
        <w:t>2</w:t>
      </w:r>
      <w:r w:rsidRPr="00CC4342">
        <w:rPr>
          <w:bCs/>
        </w:rPr>
        <w:t>O</w:t>
      </w:r>
      <w:r w:rsidRPr="00CC4342">
        <w:rPr>
          <w:bCs/>
          <w:vertAlign w:val="subscript"/>
        </w:rPr>
        <w:t>3</w:t>
      </w:r>
      <w:r w:rsidRPr="00CC4342">
        <w:rPr>
          <w:bCs/>
        </w:rPr>
        <w:t xml:space="preserve"> </w:t>
      </w:r>
      <w:r w:rsidRPr="00CC4342">
        <w:sym w:font="Wingdings" w:char="F0E0"/>
      </w:r>
      <w:r w:rsidRPr="00CC4342">
        <w:rPr>
          <w:bCs/>
        </w:rPr>
        <w:t xml:space="preserve"> NR (no need to balance!)</w:t>
      </w:r>
    </w:p>
    <w:p w14:paraId="66E6BBEE" w14:textId="77777777" w:rsidR="000862A3" w:rsidRPr="00CC4342" w:rsidRDefault="000862A3" w:rsidP="006F3292">
      <w:pPr>
        <w:spacing w:line="276" w:lineRule="auto"/>
        <w:rPr>
          <w:bCs/>
        </w:rPr>
      </w:pPr>
    </w:p>
    <w:p w14:paraId="3CC486DB"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1.</w:t>
      </w:r>
      <w:proofErr w:type="gramEnd"/>
      <w:r w:rsidRPr="00CC4342">
        <w:rPr>
          <w:rFonts w:eastAsia="Times New Roman"/>
          <w:bCs/>
          <w:color w:val="000000"/>
        </w:rPr>
        <w:t xml:space="preserve"> Identify the type of single replacement reaction (look at your reactants!!!) </w:t>
      </w:r>
    </w:p>
    <w:p w14:paraId="5A7660E4" w14:textId="77777777" w:rsidR="000862A3" w:rsidRPr="00CC4342" w:rsidRDefault="000862A3" w:rsidP="006F3292">
      <w:pPr>
        <w:spacing w:line="276" w:lineRule="auto"/>
        <w:rPr>
          <w:rFonts w:eastAsia="Times New Roman"/>
          <w:bCs/>
          <w:color w:val="000000"/>
        </w:rPr>
      </w:pPr>
      <w:r w:rsidRPr="00CC4342">
        <w:rPr>
          <w:rFonts w:eastAsia="Times New Roman"/>
          <w:b/>
          <w:bCs/>
        </w:rPr>
        <w:tab/>
        <w:t xml:space="preserve">Replacement of a Metal in a Compound by </w:t>
      </w:r>
      <w:proofErr w:type="gramStart"/>
      <w:r w:rsidRPr="00CC4342">
        <w:rPr>
          <w:rFonts w:eastAsia="Times New Roman"/>
          <w:b/>
          <w:bCs/>
        </w:rPr>
        <w:t>Another</w:t>
      </w:r>
      <w:proofErr w:type="gramEnd"/>
      <w:r w:rsidRPr="00CC4342">
        <w:rPr>
          <w:rFonts w:eastAsia="Times New Roman"/>
          <w:b/>
          <w:bCs/>
        </w:rPr>
        <w:t xml:space="preserve"> Metal</w:t>
      </w:r>
    </w:p>
    <w:p w14:paraId="0A6FE2CC" w14:textId="77777777" w:rsidR="000862A3" w:rsidRPr="00CC4342" w:rsidRDefault="000862A3" w:rsidP="006F3292">
      <w:pPr>
        <w:spacing w:line="276" w:lineRule="auto"/>
        <w:ind w:left="720" w:hanging="720"/>
        <w:rPr>
          <w:rFonts w:eastAsia="Times New Roman"/>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single element, then the cation and the anion present in the reactant compound</w:t>
      </w:r>
      <w:r w:rsidRPr="00CC4342">
        <w:rPr>
          <w:rFonts w:eastAsia="Times New Roman"/>
          <w:color w:val="000000"/>
        </w:rPr>
        <w:t xml:space="preserve">. </w:t>
      </w:r>
    </w:p>
    <w:p w14:paraId="015C6908" w14:textId="77777777" w:rsidR="000862A3" w:rsidRPr="00CC4342" w:rsidRDefault="000862A3" w:rsidP="006F3292">
      <w:pPr>
        <w:spacing w:line="276" w:lineRule="auto"/>
        <w:rPr>
          <w:rFonts w:eastAsia="Times New Roman"/>
          <w:color w:val="000000"/>
          <w:vertAlign w:val="superscript"/>
        </w:rPr>
      </w:pPr>
      <w:r w:rsidRPr="00CC4342">
        <w:rPr>
          <w:b/>
          <w:bCs/>
        </w:rPr>
        <w:tab/>
        <w:t xml:space="preserve">Single element: </w:t>
      </w:r>
      <w:r w:rsidRPr="00CC4342">
        <w:rPr>
          <w:bCs/>
        </w:rPr>
        <w:t>Ni</w:t>
      </w:r>
      <w:r w:rsidRPr="00CC4342">
        <w:rPr>
          <w:bCs/>
          <w:vertAlign w:val="superscript"/>
        </w:rPr>
        <w:t xml:space="preserve">2+ </w:t>
      </w:r>
      <w:r w:rsidRPr="00CC4342">
        <w:rPr>
          <w:bCs/>
        </w:rPr>
        <w:t xml:space="preserve"> </w:t>
      </w:r>
      <w:r w:rsidRPr="00CC4342">
        <w:rPr>
          <w:bCs/>
        </w:rPr>
        <w:tab/>
      </w:r>
      <w:r w:rsidRPr="00CC4342">
        <w:rPr>
          <w:b/>
          <w:bCs/>
        </w:rPr>
        <w:t>Cation:</w:t>
      </w:r>
      <w:r w:rsidRPr="00CC4342">
        <w:rPr>
          <w:bCs/>
        </w:rPr>
        <w:t xml:space="preserve"> Mn</w:t>
      </w:r>
      <w:r w:rsidRPr="00CC4342">
        <w:rPr>
          <w:bCs/>
        </w:rPr>
        <w:tab/>
      </w:r>
      <w:r w:rsidRPr="00CC4342">
        <w:rPr>
          <w:b/>
          <w:bCs/>
        </w:rPr>
        <w:t>Anion:</w:t>
      </w:r>
      <w:r w:rsidRPr="00CC4342">
        <w:rPr>
          <w:bCs/>
        </w:rPr>
        <w:t xml:space="preserve"> O</w:t>
      </w:r>
      <w:r w:rsidRPr="00CC4342">
        <w:rPr>
          <w:bCs/>
          <w:vertAlign w:val="superscript"/>
        </w:rPr>
        <w:t>2-</w:t>
      </w:r>
    </w:p>
    <w:p w14:paraId="5135FEDE"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Step 3: Check the activity series to determine if the reaction actually occurs (Is the single element above or below the cation on the Activity Series?)</w:t>
      </w:r>
    </w:p>
    <w:p w14:paraId="1F7F75E0"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it does, go to Step 4</w:t>
      </w:r>
    </w:p>
    <w:p w14:paraId="77D9CE8A"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it does not, write NR.</w:t>
      </w:r>
    </w:p>
    <w:p w14:paraId="79D57EDD" w14:textId="77777777" w:rsidR="000862A3" w:rsidRPr="00CC4342" w:rsidRDefault="000862A3" w:rsidP="006F3292">
      <w:pPr>
        <w:pBdr>
          <w:bottom w:val="single" w:sz="4" w:space="1" w:color="auto"/>
        </w:pBdr>
        <w:spacing w:line="276" w:lineRule="auto"/>
        <w:ind w:left="720" w:hanging="720"/>
        <w:rPr>
          <w:b/>
        </w:rPr>
      </w:pPr>
      <w:r w:rsidRPr="00CC4342">
        <w:rPr>
          <w:rFonts w:eastAsia="Times New Roman"/>
          <w:b/>
          <w:bCs/>
          <w:color w:val="000000"/>
        </w:rPr>
        <w:tab/>
        <w:t>No; Ni is below Mn on the Activity Series</w:t>
      </w:r>
    </w:p>
    <w:p w14:paraId="0E70D282" w14:textId="77777777" w:rsidR="000862A3" w:rsidRPr="00CC4342" w:rsidRDefault="000862A3" w:rsidP="006F3292">
      <w:pPr>
        <w:spacing w:line="276" w:lineRule="auto"/>
        <w:rPr>
          <w:rFonts w:eastAsia="Times New Roman"/>
          <w:bCs/>
          <w:color w:val="000000"/>
        </w:rPr>
      </w:pPr>
    </w:p>
    <w:p w14:paraId="19488033"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 xml:space="preserve">Example: </w:t>
      </w:r>
      <w:proofErr w:type="gramStart"/>
      <w:r w:rsidRPr="00CC4342">
        <w:rPr>
          <w:rFonts w:eastAsia="Times New Roman"/>
          <w:bCs/>
          <w:color w:val="000000"/>
        </w:rPr>
        <w:t>Na</w:t>
      </w:r>
      <w:r w:rsidRPr="00CC4342">
        <w:rPr>
          <w:rFonts w:eastAsia="Times New Roman"/>
          <w:bCs/>
          <w:color w:val="000000"/>
          <w:vertAlign w:val="subscript"/>
        </w:rPr>
        <w:t>2</w:t>
      </w:r>
      <w:r w:rsidRPr="00CC4342">
        <w:rPr>
          <w:rFonts w:eastAsia="Times New Roman"/>
          <w:bCs/>
          <w:color w:val="000000"/>
        </w:rPr>
        <w:t>O  +</w:t>
      </w:r>
      <w:proofErr w:type="gramEnd"/>
      <w:r w:rsidRPr="00CC4342">
        <w:rPr>
          <w:rFonts w:eastAsia="Times New Roman"/>
          <w:bCs/>
          <w:color w:val="000000"/>
        </w:rPr>
        <w:t xml:space="preserve"> S</w:t>
      </w:r>
      <w:r w:rsidRPr="00CC4342">
        <w:rPr>
          <w:rFonts w:eastAsia="Times New Roman"/>
          <w:bCs/>
          <w:color w:val="000000"/>
          <w:vertAlign w:val="subscript"/>
        </w:rPr>
        <w:t>8</w:t>
      </w:r>
      <w:r w:rsidRPr="00CC4342">
        <w:rPr>
          <w:rFonts w:eastAsia="Times New Roman"/>
          <w:bCs/>
          <w:color w:val="000000"/>
        </w:rPr>
        <w:t xml:space="preserve"> </w:t>
      </w:r>
      <w:r w:rsidRPr="00CC4342">
        <w:rPr>
          <w:rFonts w:eastAsia="Times New Roman"/>
          <w:bCs/>
          <w:color w:val="000000"/>
        </w:rPr>
        <w:sym w:font="Symbol" w:char="F0AE"/>
      </w:r>
    </w:p>
    <w:p w14:paraId="0D6AD622" w14:textId="77777777" w:rsidR="000862A3" w:rsidRPr="00CC4342" w:rsidRDefault="000862A3" w:rsidP="006F3292">
      <w:pPr>
        <w:spacing w:line="276" w:lineRule="auto"/>
        <w:rPr>
          <w:rFonts w:eastAsia="Times New Roman"/>
          <w:bCs/>
          <w:color w:val="000000"/>
        </w:rPr>
      </w:pPr>
    </w:p>
    <w:p w14:paraId="56A59344"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1.</w:t>
      </w:r>
      <w:proofErr w:type="gramEnd"/>
      <w:r w:rsidRPr="00CC4342">
        <w:rPr>
          <w:rFonts w:eastAsia="Times New Roman"/>
          <w:bCs/>
          <w:color w:val="000000"/>
        </w:rPr>
        <w:t xml:space="preserve"> Identify the type of single replacement reaction (look at your reactants!!!) </w:t>
      </w:r>
    </w:p>
    <w:p w14:paraId="290F8B65" w14:textId="77777777" w:rsidR="000862A3" w:rsidRPr="00CC4342" w:rsidRDefault="000862A3" w:rsidP="006F3292">
      <w:pPr>
        <w:spacing w:line="276" w:lineRule="auto"/>
        <w:rPr>
          <w:rFonts w:eastAsia="Times New Roman"/>
          <w:bCs/>
          <w:color w:val="000000"/>
        </w:rPr>
      </w:pPr>
      <w:r w:rsidRPr="00CC4342">
        <w:rPr>
          <w:rFonts w:eastAsia="Times New Roman"/>
          <w:b/>
          <w:bCs/>
        </w:rPr>
        <w:tab/>
        <w:t>Replacement of a Nonmetal Anion by a Nonmetal</w:t>
      </w:r>
      <w:r w:rsidRPr="00CC4342">
        <w:rPr>
          <w:rFonts w:eastAsia="Times New Roman"/>
          <w:bCs/>
          <w:color w:val="000000"/>
        </w:rPr>
        <w:t xml:space="preserve"> </w:t>
      </w:r>
    </w:p>
    <w:p w14:paraId="5463668D" w14:textId="77777777" w:rsidR="000862A3" w:rsidRPr="00CC4342" w:rsidRDefault="000862A3" w:rsidP="006F3292">
      <w:pPr>
        <w:spacing w:line="276" w:lineRule="auto"/>
        <w:ind w:left="720" w:hanging="720"/>
        <w:rPr>
          <w:rFonts w:eastAsia="Times New Roman"/>
          <w:bCs/>
          <w:color w:val="000000"/>
        </w:rPr>
      </w:pPr>
      <w:proofErr w:type="gramStart"/>
      <w:r w:rsidRPr="00CC4342">
        <w:rPr>
          <w:rFonts w:eastAsia="Times New Roman"/>
          <w:bCs/>
          <w:color w:val="000000"/>
        </w:rPr>
        <w:t>Step 2.</w:t>
      </w:r>
      <w:proofErr w:type="gramEnd"/>
      <w:r w:rsidRPr="00CC4342">
        <w:rPr>
          <w:rFonts w:eastAsia="Times New Roman"/>
          <w:bCs/>
          <w:color w:val="000000"/>
        </w:rPr>
        <w:t xml:space="preserve"> Write down the single element, then the cation and the anion present in the reactant compound</w:t>
      </w:r>
      <w:r w:rsidRPr="00CC4342">
        <w:rPr>
          <w:rFonts w:eastAsia="Times New Roman"/>
          <w:color w:val="000000"/>
        </w:rPr>
        <w:t xml:space="preserve">. </w:t>
      </w:r>
    </w:p>
    <w:p w14:paraId="0462064B" w14:textId="77777777" w:rsidR="000862A3" w:rsidRPr="00CC4342" w:rsidRDefault="000862A3" w:rsidP="006F3292">
      <w:pPr>
        <w:spacing w:line="276" w:lineRule="auto"/>
        <w:rPr>
          <w:rFonts w:eastAsia="Times New Roman"/>
          <w:color w:val="000000"/>
          <w:vertAlign w:val="superscript"/>
        </w:rPr>
      </w:pPr>
      <w:r w:rsidRPr="00CC4342">
        <w:rPr>
          <w:b/>
          <w:bCs/>
        </w:rPr>
        <w:tab/>
        <w:t xml:space="preserve">Single element: </w:t>
      </w:r>
      <w:r w:rsidRPr="00CC4342">
        <w:rPr>
          <w:bCs/>
        </w:rPr>
        <w:t>S</w:t>
      </w:r>
      <w:r w:rsidRPr="00CC4342">
        <w:rPr>
          <w:bCs/>
          <w:vertAlign w:val="subscript"/>
        </w:rPr>
        <w:t>8</w:t>
      </w:r>
      <w:r w:rsidRPr="00CC4342">
        <w:rPr>
          <w:bCs/>
        </w:rPr>
        <w:tab/>
      </w:r>
      <w:r w:rsidRPr="00CC4342">
        <w:rPr>
          <w:b/>
          <w:bCs/>
        </w:rPr>
        <w:t>Cation:</w:t>
      </w:r>
      <w:r w:rsidRPr="00CC4342">
        <w:rPr>
          <w:bCs/>
        </w:rPr>
        <w:t xml:space="preserve"> Na</w:t>
      </w:r>
      <w:r w:rsidRPr="00CC4342">
        <w:rPr>
          <w:bCs/>
        </w:rPr>
        <w:tab/>
      </w:r>
      <w:r w:rsidRPr="00CC4342">
        <w:rPr>
          <w:b/>
          <w:bCs/>
        </w:rPr>
        <w:t>Anion:</w:t>
      </w:r>
      <w:r w:rsidRPr="00CC4342">
        <w:rPr>
          <w:bCs/>
        </w:rPr>
        <w:t xml:space="preserve"> O</w:t>
      </w:r>
      <w:r w:rsidRPr="00CC4342">
        <w:rPr>
          <w:bCs/>
          <w:vertAlign w:val="superscript"/>
        </w:rPr>
        <w:t>2-</w:t>
      </w:r>
    </w:p>
    <w:p w14:paraId="3F982145"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Step 3: Check the activity series to determine if the reaction actually occurs (Is the single element above or below the cation on the Activity Series?)</w:t>
      </w:r>
    </w:p>
    <w:p w14:paraId="4A412C7B"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it does, go to Step 4</w:t>
      </w:r>
    </w:p>
    <w:p w14:paraId="41545169"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it does not, write NR.</w:t>
      </w:r>
    </w:p>
    <w:p w14:paraId="5AC4041B" w14:textId="77777777" w:rsidR="000862A3" w:rsidRPr="00CC4342" w:rsidRDefault="000862A3" w:rsidP="006F3292">
      <w:pPr>
        <w:spacing w:line="276" w:lineRule="auto"/>
        <w:ind w:left="720" w:hanging="720"/>
        <w:rPr>
          <w:rFonts w:eastAsia="Times New Roman"/>
          <w:b/>
          <w:bCs/>
          <w:color w:val="000000"/>
        </w:rPr>
      </w:pPr>
      <w:r w:rsidRPr="00CC4342">
        <w:rPr>
          <w:rFonts w:eastAsia="Times New Roman"/>
          <w:bCs/>
          <w:color w:val="000000"/>
        </w:rPr>
        <w:tab/>
      </w:r>
      <w:r w:rsidRPr="00CC4342">
        <w:rPr>
          <w:rFonts w:eastAsia="Times New Roman"/>
          <w:b/>
          <w:bCs/>
          <w:color w:val="000000"/>
        </w:rPr>
        <w:t xml:space="preserve">No. S is </w:t>
      </w:r>
      <w:proofErr w:type="gramStart"/>
      <w:r w:rsidRPr="00CC4342">
        <w:rPr>
          <w:rFonts w:eastAsia="Times New Roman"/>
          <w:b/>
          <w:bCs/>
          <w:color w:val="000000"/>
        </w:rPr>
        <w:t>below(</w:t>
      </w:r>
      <w:proofErr w:type="gramEnd"/>
      <w:r w:rsidRPr="00CC4342">
        <w:rPr>
          <w:rFonts w:eastAsia="Times New Roman"/>
          <w:b/>
          <w:bCs/>
          <w:color w:val="000000"/>
        </w:rPr>
        <w:t>and less active) than O on the Periodic Table.</w:t>
      </w:r>
    </w:p>
    <w:p w14:paraId="2CDE6D48" w14:textId="77777777" w:rsidR="000862A3" w:rsidRPr="00CC4342" w:rsidRDefault="000862A3" w:rsidP="006F3292">
      <w:pPr>
        <w:pBdr>
          <w:bottom w:val="single" w:sz="4" w:space="1" w:color="auto"/>
        </w:pBdr>
        <w:spacing w:line="276" w:lineRule="auto"/>
        <w:rPr>
          <w:b/>
        </w:rPr>
      </w:pPr>
    </w:p>
    <w:p w14:paraId="0F810C8C" w14:textId="77777777" w:rsidR="00A4780C" w:rsidRPr="00CC4342" w:rsidRDefault="00A4780C" w:rsidP="006F3292">
      <w:pPr>
        <w:spacing w:line="276" w:lineRule="auto"/>
        <w:rPr>
          <w:b/>
        </w:rPr>
      </w:pPr>
      <w:bookmarkStart w:id="54" w:name="SingleReplacementPP"/>
    </w:p>
    <w:p w14:paraId="64CB21A3" w14:textId="77777777" w:rsidR="00A4780C" w:rsidRPr="00CC4342" w:rsidRDefault="00A4780C" w:rsidP="006F3292">
      <w:pPr>
        <w:spacing w:line="276" w:lineRule="auto"/>
        <w:rPr>
          <w:b/>
        </w:rPr>
      </w:pPr>
    </w:p>
    <w:p w14:paraId="5FD64EB1" w14:textId="77777777" w:rsidR="00A4780C" w:rsidRPr="00CC4342" w:rsidRDefault="00A4780C" w:rsidP="006F3292">
      <w:pPr>
        <w:spacing w:line="276" w:lineRule="auto"/>
        <w:rPr>
          <w:b/>
        </w:rPr>
      </w:pPr>
    </w:p>
    <w:p w14:paraId="3B95CC65" w14:textId="77777777" w:rsidR="00A4780C" w:rsidRPr="00CC4342" w:rsidRDefault="00A4780C" w:rsidP="006F3292">
      <w:pPr>
        <w:spacing w:line="276" w:lineRule="auto"/>
        <w:rPr>
          <w:b/>
        </w:rPr>
      </w:pPr>
    </w:p>
    <w:p w14:paraId="7CCF0E56" w14:textId="77777777" w:rsidR="00A4780C" w:rsidRPr="00CC4342" w:rsidRDefault="00A4780C" w:rsidP="006F3292">
      <w:pPr>
        <w:spacing w:line="276" w:lineRule="auto"/>
        <w:rPr>
          <w:b/>
        </w:rPr>
      </w:pPr>
    </w:p>
    <w:p w14:paraId="2E65FCAB" w14:textId="77777777" w:rsidR="00A4780C" w:rsidRPr="00CC4342" w:rsidRDefault="00A4780C" w:rsidP="006F3292">
      <w:pPr>
        <w:spacing w:line="276" w:lineRule="auto"/>
        <w:rPr>
          <w:b/>
        </w:rPr>
      </w:pPr>
    </w:p>
    <w:p w14:paraId="6C132517" w14:textId="78E46FE5" w:rsidR="000862A3" w:rsidRPr="00CC4342" w:rsidRDefault="00A4780C" w:rsidP="006F3292">
      <w:pPr>
        <w:spacing w:line="276" w:lineRule="auto"/>
        <w:rPr>
          <w:b/>
        </w:rPr>
      </w:pPr>
      <w:r w:rsidRPr="00CC4342">
        <w:rPr>
          <w:b/>
        </w:rPr>
        <w:t xml:space="preserve">Single Replacement </w:t>
      </w:r>
      <w:r w:rsidR="000862A3" w:rsidRPr="00CC4342">
        <w:rPr>
          <w:b/>
        </w:rPr>
        <w:t>Practice Problems:</w:t>
      </w:r>
    </w:p>
    <w:bookmarkEnd w:id="54"/>
    <w:p w14:paraId="6EA58C1D" w14:textId="77777777" w:rsidR="00A4780C" w:rsidRPr="00CC4342" w:rsidRDefault="00A4780C" w:rsidP="006F3292">
      <w:pPr>
        <w:spacing w:line="276" w:lineRule="auto"/>
      </w:pPr>
    </w:p>
    <w:p w14:paraId="3582DD91" w14:textId="77777777" w:rsidR="000862A3" w:rsidRPr="00CC4342" w:rsidRDefault="000862A3" w:rsidP="006F3292">
      <w:pPr>
        <w:spacing w:line="276" w:lineRule="auto"/>
      </w:pPr>
      <w:r w:rsidRPr="00CC4342">
        <w:t>Predict and write the formulas for the products.  Write and balance the equation.  ALL 5 STEPS MUST BE SHOWN!!!</w:t>
      </w:r>
    </w:p>
    <w:p w14:paraId="184C93C6" w14:textId="77777777" w:rsidR="000862A3" w:rsidRPr="00CC4342" w:rsidRDefault="000862A3" w:rsidP="006F3292">
      <w:pPr>
        <w:pStyle w:val="ListParagraph"/>
        <w:numPr>
          <w:ilvl w:val="0"/>
          <w:numId w:val="68"/>
        </w:numPr>
        <w:spacing w:line="276" w:lineRule="auto"/>
        <w:contextualSpacing/>
      </w:pPr>
      <w:r w:rsidRPr="00CC4342">
        <w:t>aluminum metal and lead (II) nitrate→</w:t>
      </w:r>
    </w:p>
    <w:p w14:paraId="4CCDBF36" w14:textId="77777777" w:rsidR="000862A3" w:rsidRPr="00CC4342" w:rsidRDefault="000862A3" w:rsidP="006F3292">
      <w:pPr>
        <w:pStyle w:val="ListParagraph"/>
        <w:numPr>
          <w:ilvl w:val="0"/>
          <w:numId w:val="68"/>
        </w:numPr>
        <w:spacing w:line="276" w:lineRule="auto"/>
        <w:contextualSpacing/>
      </w:pPr>
      <w:r w:rsidRPr="00CC4342">
        <w:t>chlorine and sodium iodide →</w:t>
      </w:r>
    </w:p>
    <w:p w14:paraId="0C2D61DF" w14:textId="77777777" w:rsidR="000862A3" w:rsidRPr="00CC4342" w:rsidRDefault="000862A3" w:rsidP="006F3292">
      <w:pPr>
        <w:pStyle w:val="ListParagraph"/>
        <w:numPr>
          <w:ilvl w:val="0"/>
          <w:numId w:val="68"/>
        </w:numPr>
        <w:spacing w:line="276" w:lineRule="auto"/>
        <w:contextualSpacing/>
      </w:pPr>
      <w:r w:rsidRPr="00CC4342">
        <w:t xml:space="preserve">iron (II) metal and acetic acid → </w:t>
      </w:r>
    </w:p>
    <w:p w14:paraId="44106707" w14:textId="77777777" w:rsidR="000862A3" w:rsidRPr="00CC4342" w:rsidRDefault="000862A3" w:rsidP="006F3292">
      <w:pPr>
        <w:pStyle w:val="ListParagraph"/>
        <w:numPr>
          <w:ilvl w:val="0"/>
          <w:numId w:val="68"/>
        </w:numPr>
        <w:spacing w:line="276" w:lineRule="auto"/>
        <w:contextualSpacing/>
      </w:pPr>
      <w:r w:rsidRPr="00CC4342">
        <w:t>aluminum and water →</w:t>
      </w:r>
    </w:p>
    <w:p w14:paraId="444D482A" w14:textId="77777777" w:rsidR="000862A3" w:rsidRPr="00CC4342" w:rsidRDefault="000862A3" w:rsidP="006F3292">
      <w:pPr>
        <w:pStyle w:val="ListParagraph"/>
        <w:numPr>
          <w:ilvl w:val="0"/>
          <w:numId w:val="68"/>
        </w:numPr>
        <w:spacing w:line="276" w:lineRule="auto"/>
        <w:contextualSpacing/>
      </w:pPr>
      <w:r w:rsidRPr="00CC4342">
        <w:t xml:space="preserve">iodine and calcium bromide → </w:t>
      </w:r>
    </w:p>
    <w:p w14:paraId="63D65E2E" w14:textId="77777777" w:rsidR="000862A3" w:rsidRPr="00CC4342" w:rsidRDefault="000862A3" w:rsidP="006F3292">
      <w:pPr>
        <w:pStyle w:val="ListParagraph"/>
        <w:numPr>
          <w:ilvl w:val="0"/>
          <w:numId w:val="68"/>
        </w:numPr>
        <w:spacing w:line="276" w:lineRule="auto"/>
        <w:contextualSpacing/>
      </w:pPr>
      <w:r w:rsidRPr="00CC4342">
        <w:t xml:space="preserve">lead (III) and hydrochloric acid → </w:t>
      </w:r>
    </w:p>
    <w:p w14:paraId="31E7EC45" w14:textId="77777777" w:rsidR="000862A3" w:rsidRPr="00CC4342" w:rsidRDefault="000862A3" w:rsidP="006F3292">
      <w:pPr>
        <w:pStyle w:val="ListParagraph"/>
        <w:numPr>
          <w:ilvl w:val="0"/>
          <w:numId w:val="68"/>
        </w:numPr>
        <w:spacing w:line="276" w:lineRule="auto"/>
        <w:contextualSpacing/>
      </w:pPr>
      <w:r w:rsidRPr="00CC4342">
        <w:t xml:space="preserve">magnesium and lithium chloride → </w:t>
      </w:r>
    </w:p>
    <w:p w14:paraId="295FD993" w14:textId="77777777" w:rsidR="000862A3" w:rsidRPr="00CC4342" w:rsidRDefault="000862A3" w:rsidP="006F3292">
      <w:pPr>
        <w:pStyle w:val="ListParagraph"/>
        <w:numPr>
          <w:ilvl w:val="0"/>
          <w:numId w:val="68"/>
        </w:numPr>
        <w:spacing w:line="276" w:lineRule="auto"/>
        <w:contextualSpacing/>
      </w:pPr>
      <w:r w:rsidRPr="00CC4342">
        <w:t>calcium and sodium sulfate →</w:t>
      </w:r>
    </w:p>
    <w:p w14:paraId="5D2AB351" w14:textId="77777777" w:rsidR="000862A3" w:rsidRPr="00CC4342" w:rsidRDefault="000862A3" w:rsidP="006F3292">
      <w:pPr>
        <w:pStyle w:val="ListParagraph"/>
        <w:numPr>
          <w:ilvl w:val="0"/>
          <w:numId w:val="68"/>
        </w:numPr>
        <w:autoSpaceDE w:val="0"/>
        <w:autoSpaceDN w:val="0"/>
        <w:adjustRightInd w:val="0"/>
        <w:spacing w:line="276" w:lineRule="auto"/>
        <w:contextualSpacing/>
        <w:rPr>
          <w:rFonts w:eastAsia="Times New Roman"/>
          <w:bCs/>
        </w:rPr>
      </w:pPr>
      <w:r w:rsidRPr="00CC4342">
        <w:t>chromium (III) and sulfuric acid</w:t>
      </w:r>
    </w:p>
    <w:p w14:paraId="667147D1" w14:textId="0CCB6667" w:rsidR="000862A3" w:rsidRPr="00CC4342" w:rsidRDefault="000862A3" w:rsidP="006F3292">
      <w:pPr>
        <w:pStyle w:val="ListParagraph"/>
        <w:numPr>
          <w:ilvl w:val="0"/>
          <w:numId w:val="68"/>
        </w:numPr>
        <w:autoSpaceDE w:val="0"/>
        <w:autoSpaceDN w:val="0"/>
        <w:adjustRightInd w:val="0"/>
        <w:spacing w:line="276" w:lineRule="auto"/>
        <w:contextualSpacing/>
      </w:pPr>
      <w:r w:rsidRPr="00CC4342">
        <w:t>cobalt</w:t>
      </w:r>
      <w:r w:rsidR="00A4780C" w:rsidRPr="00CC4342">
        <w:t xml:space="preserve"> (IV) + manganese (IV) chloride</w:t>
      </w:r>
    </w:p>
    <w:p w14:paraId="2CC16FE6" w14:textId="77777777" w:rsidR="00A4780C" w:rsidRPr="00CC4342" w:rsidRDefault="00A4780C" w:rsidP="006F3292">
      <w:pPr>
        <w:spacing w:line="276" w:lineRule="auto"/>
        <w:rPr>
          <w:rFonts w:eastAsia="Times New Roman"/>
          <w:b/>
          <w:bCs/>
        </w:rPr>
        <w:sectPr w:rsidR="00A4780C" w:rsidRPr="00CC4342" w:rsidSect="004732C5">
          <w:pgSz w:w="12240" w:h="15840" w:code="1"/>
          <w:pgMar w:top="1440" w:right="1440" w:bottom="1440" w:left="1440" w:header="720" w:footer="720" w:gutter="0"/>
          <w:cols w:space="720"/>
          <w:docGrid w:linePitch="360"/>
        </w:sectPr>
      </w:pPr>
      <w:bookmarkStart w:id="55" w:name="DoubleReplacement"/>
    </w:p>
    <w:p w14:paraId="2401E862" w14:textId="77777777" w:rsidR="00A4780C" w:rsidRPr="00CC4342" w:rsidRDefault="00A4780C" w:rsidP="006F3292">
      <w:pPr>
        <w:spacing w:line="276" w:lineRule="auto"/>
        <w:rPr>
          <w:rFonts w:eastAsia="Times New Roman"/>
          <w:b/>
          <w:bCs/>
        </w:rPr>
      </w:pPr>
    </w:p>
    <w:p w14:paraId="13C539ED" w14:textId="0DF9370C" w:rsidR="000862A3" w:rsidRPr="00CC4342" w:rsidRDefault="00613FBF" w:rsidP="006F3292">
      <w:pPr>
        <w:pBdr>
          <w:top w:val="single" w:sz="4" w:space="1" w:color="auto"/>
        </w:pBdr>
        <w:spacing w:line="276" w:lineRule="auto"/>
        <w:jc w:val="center"/>
        <w:rPr>
          <w:rFonts w:eastAsia="Times New Roman"/>
          <w:b/>
          <w:bCs/>
        </w:rPr>
      </w:pPr>
      <w:r w:rsidRPr="00CC4342">
        <w:rPr>
          <w:rFonts w:eastAsia="Times New Roman"/>
          <w:b/>
          <w:bCs/>
        </w:rPr>
        <w:t xml:space="preserve">Reaction Types: </w:t>
      </w:r>
      <w:r w:rsidR="000862A3" w:rsidRPr="00CC4342">
        <w:rPr>
          <w:rFonts w:eastAsia="Times New Roman"/>
          <w:b/>
          <w:bCs/>
        </w:rPr>
        <w:t>Double-Replacement Reactions</w:t>
      </w:r>
    </w:p>
    <w:bookmarkEnd w:id="55"/>
    <w:p w14:paraId="104C030E" w14:textId="77777777" w:rsidR="000862A3" w:rsidRPr="00CC4342" w:rsidRDefault="000862A3" w:rsidP="006F3292">
      <w:pPr>
        <w:spacing w:line="276" w:lineRule="auto"/>
        <w:rPr>
          <w:b/>
          <w:u w:val="single"/>
        </w:rPr>
      </w:pPr>
    </w:p>
    <w:p w14:paraId="4F1DEE47" w14:textId="77777777" w:rsidR="000862A3" w:rsidRPr="00CC4342" w:rsidRDefault="000862A3" w:rsidP="006F3292">
      <w:pPr>
        <w:spacing w:line="276" w:lineRule="auto"/>
        <w:rPr>
          <w:b/>
          <w:u w:val="single"/>
        </w:rPr>
      </w:pPr>
      <w:r w:rsidRPr="00CC4342">
        <w:rPr>
          <w:b/>
          <w:u w:val="single"/>
        </w:rPr>
        <w:t xml:space="preserve">In double replacement, both reactants are compounds, each with a cation part and an anion part. Diatomic elements do not count; they are included in the single replacement category. </w:t>
      </w:r>
    </w:p>
    <w:p w14:paraId="4A4AEA7E" w14:textId="77777777" w:rsidR="000862A3" w:rsidRPr="00CC4342" w:rsidRDefault="000862A3" w:rsidP="006F3292">
      <w:pPr>
        <w:autoSpaceDE w:val="0"/>
        <w:autoSpaceDN w:val="0"/>
        <w:adjustRightInd w:val="0"/>
        <w:spacing w:line="276" w:lineRule="auto"/>
        <w:rPr>
          <w:rFonts w:eastAsia="Times New Roman"/>
          <w:b/>
          <w:bCs/>
        </w:rPr>
      </w:pPr>
    </w:p>
    <w:p w14:paraId="3712AF4D"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iCs/>
        </w:rPr>
        <w:t xml:space="preserve">In </w:t>
      </w:r>
      <w:r w:rsidRPr="00CC4342">
        <w:rPr>
          <w:rFonts w:eastAsia="Times New Roman"/>
          <w:bCs/>
        </w:rPr>
        <w:t xml:space="preserve">double-replacement reactions, </w:t>
      </w:r>
      <w:r w:rsidRPr="00CC4342">
        <w:rPr>
          <w:rFonts w:eastAsia="Times New Roman"/>
          <w:iCs/>
        </w:rPr>
        <w:t>the ions of two compounds exchange places in an aqueous solution to form two new compounds</w:t>
      </w:r>
      <w:r w:rsidRPr="00CC4342">
        <w:rPr>
          <w:rFonts w:eastAsia="Times New Roman"/>
          <w:i/>
          <w:iCs/>
        </w:rPr>
        <w:t xml:space="preserve">. </w:t>
      </w:r>
      <w:r w:rsidRPr="00CC4342">
        <w:rPr>
          <w:rFonts w:eastAsia="Times New Roman"/>
        </w:rPr>
        <w:t xml:space="preserve">One of the compounds formed is usually a precipitate, an insoluble gas that bubbles out of the solution, or a molecular compound, usually water. The other compound is often soluble and remains dissolved in solution. A double-replacement reaction is represented by the following general equation: </w:t>
      </w:r>
    </w:p>
    <w:p w14:paraId="62DBFA68" w14:textId="77777777" w:rsidR="000862A3" w:rsidRPr="00CC4342" w:rsidRDefault="000862A3">
      <w:pPr>
        <w:autoSpaceDE w:val="0"/>
        <w:autoSpaceDN w:val="0"/>
        <w:adjustRightInd w:val="0"/>
        <w:rPr>
          <w:rFonts w:eastAsia="Times New Roman"/>
        </w:rPr>
      </w:pPr>
    </w:p>
    <w:p w14:paraId="2C225507"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AX + BY →AY + BX</w:t>
      </w:r>
    </w:p>
    <w:p w14:paraId="3C24C0F0" w14:textId="77777777" w:rsidR="000862A3" w:rsidRPr="00CC4342" w:rsidRDefault="000862A3" w:rsidP="006F3292">
      <w:pPr>
        <w:autoSpaceDE w:val="0"/>
        <w:autoSpaceDN w:val="0"/>
        <w:adjustRightInd w:val="0"/>
        <w:rPr>
          <w:rFonts w:eastAsia="Times New Roman"/>
        </w:rPr>
      </w:pPr>
    </w:p>
    <w:p w14:paraId="690A9765"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A, X, B, and Y in the reactants represent ions.</w:t>
      </w:r>
      <w:proofErr w:type="gramEnd"/>
      <w:r w:rsidRPr="00CC4342">
        <w:rPr>
          <w:rFonts w:eastAsia="Times New Roman"/>
        </w:rPr>
        <w:t xml:space="preserve"> AY and BX represent ionic or molecular compounds. </w:t>
      </w:r>
    </w:p>
    <w:p w14:paraId="565EE039" w14:textId="77777777" w:rsidR="000862A3" w:rsidRPr="00CC4342" w:rsidRDefault="000862A3" w:rsidP="006F3292">
      <w:pPr>
        <w:autoSpaceDE w:val="0"/>
        <w:autoSpaceDN w:val="0"/>
        <w:adjustRightInd w:val="0"/>
        <w:ind w:right="-90"/>
        <w:rPr>
          <w:rStyle w:val="style10"/>
        </w:rPr>
      </w:pPr>
    </w:p>
    <w:p w14:paraId="10CCBF14" w14:textId="77777777" w:rsidR="000862A3" w:rsidRPr="00CC4342" w:rsidRDefault="000862A3" w:rsidP="006F3292">
      <w:pPr>
        <w:autoSpaceDE w:val="0"/>
        <w:autoSpaceDN w:val="0"/>
        <w:adjustRightInd w:val="0"/>
        <w:spacing w:line="276" w:lineRule="auto"/>
        <w:rPr>
          <w:rStyle w:val="style10"/>
        </w:rPr>
      </w:pPr>
      <w:r w:rsidRPr="00CC4342">
        <w:rPr>
          <w:rStyle w:val="style10"/>
        </w:rPr>
        <w:t xml:space="preserve">There is no need to check the activity series when solving double replacement reactions. Instead you need to check the </w:t>
      </w:r>
      <w:r w:rsidRPr="00CC4342">
        <w:rPr>
          <w:rStyle w:val="style10"/>
          <w:b/>
        </w:rPr>
        <w:t>solubility table</w:t>
      </w:r>
      <w:r w:rsidRPr="00CC4342">
        <w:rPr>
          <w:rStyle w:val="style10"/>
        </w:rPr>
        <w:t xml:space="preserve"> to ensure that your reactants are soluble. If either of your </w:t>
      </w:r>
      <w:r w:rsidRPr="00CC4342">
        <w:rPr>
          <w:rStyle w:val="style10"/>
          <w:b/>
        </w:rPr>
        <w:t>REACTANTS</w:t>
      </w:r>
      <w:r w:rsidRPr="00CC4342">
        <w:rPr>
          <w:rStyle w:val="style10"/>
        </w:rPr>
        <w:t xml:space="preserve"> </w:t>
      </w:r>
      <w:proofErr w:type="gramStart"/>
      <w:r w:rsidRPr="00CC4342">
        <w:rPr>
          <w:rStyle w:val="style10"/>
        </w:rPr>
        <w:t>are</w:t>
      </w:r>
      <w:proofErr w:type="gramEnd"/>
      <w:r w:rsidRPr="00CC4342">
        <w:rPr>
          <w:rStyle w:val="style10"/>
        </w:rPr>
        <w:t xml:space="preserve"> insoluble, the reaction cannot occur and you should label your product as N.R., meaning no reaction. If one of your </w:t>
      </w:r>
      <w:r w:rsidRPr="00CC4342">
        <w:rPr>
          <w:rStyle w:val="style10"/>
          <w:b/>
        </w:rPr>
        <w:t>PRODUCTS</w:t>
      </w:r>
      <w:r w:rsidRPr="00CC4342">
        <w:rPr>
          <w:rStyle w:val="style10"/>
        </w:rPr>
        <w:t xml:space="preserve"> is insoluble it is referred to as a precipitate. </w:t>
      </w:r>
    </w:p>
    <w:p w14:paraId="19CB29FA" w14:textId="77777777" w:rsidR="000862A3" w:rsidRPr="00CC4342" w:rsidRDefault="000862A3">
      <w:pPr>
        <w:autoSpaceDE w:val="0"/>
        <w:autoSpaceDN w:val="0"/>
        <w:adjustRightInd w:val="0"/>
        <w:rPr>
          <w:rStyle w:val="style10"/>
        </w:rPr>
      </w:pPr>
    </w:p>
    <w:p w14:paraId="1D33EC4C" w14:textId="77777777" w:rsidR="00A4780C" w:rsidRPr="00CC4342" w:rsidRDefault="00A4780C" w:rsidP="006F3292">
      <w:pPr>
        <w:ind w:left="810" w:hanging="810"/>
        <w:rPr>
          <w:b/>
        </w:rPr>
      </w:pPr>
    </w:p>
    <w:p w14:paraId="6BFCDB06" w14:textId="77777777" w:rsidR="00A4780C" w:rsidRPr="00CC4342" w:rsidRDefault="00A4780C" w:rsidP="006F3292">
      <w:pPr>
        <w:ind w:left="810" w:hanging="810"/>
        <w:rPr>
          <w:b/>
        </w:rPr>
      </w:pPr>
    </w:p>
    <w:p w14:paraId="425B9388" w14:textId="0DE708C8" w:rsidR="000862A3" w:rsidRPr="00483D82" w:rsidRDefault="000862A3" w:rsidP="00483D82">
      <w:pPr>
        <w:rPr>
          <w:b/>
        </w:rPr>
      </w:pPr>
      <w:bookmarkStart w:id="56" w:name="SolubilityRules"/>
      <w:r w:rsidRPr="00CC4342">
        <w:rPr>
          <w:b/>
        </w:rPr>
        <w:lastRenderedPageBreak/>
        <w:t>Solubility Rules</w:t>
      </w:r>
      <w:bookmarkEnd w:id="56"/>
    </w:p>
    <w:p w14:paraId="4E37AF0F" w14:textId="77777777" w:rsidR="000862A3" w:rsidRPr="00CC4342" w:rsidRDefault="000862A3" w:rsidP="006F3292">
      <w:pPr>
        <w:spacing w:line="276" w:lineRule="auto"/>
        <w:ind w:left="810" w:hanging="360"/>
      </w:pPr>
      <w:r w:rsidRPr="00CC4342">
        <w:t>The following general rules apply to most ionic compounds in water:</w:t>
      </w:r>
    </w:p>
    <w:p w14:paraId="4943A672" w14:textId="77777777" w:rsidR="000862A3" w:rsidRPr="00CC4342" w:rsidRDefault="000862A3" w:rsidP="006F3292">
      <w:pPr>
        <w:spacing w:line="276" w:lineRule="auto"/>
        <w:ind w:left="810" w:hanging="360"/>
      </w:pPr>
    </w:p>
    <w:p w14:paraId="43552EA4" w14:textId="77777777" w:rsidR="000862A3" w:rsidRPr="00CC4342" w:rsidRDefault="000862A3" w:rsidP="006F3292">
      <w:pPr>
        <w:numPr>
          <w:ilvl w:val="0"/>
          <w:numId w:val="230"/>
        </w:numPr>
        <w:tabs>
          <w:tab w:val="clear" w:pos="360"/>
        </w:tabs>
        <w:spacing w:line="276" w:lineRule="auto"/>
        <w:ind w:left="810"/>
      </w:pPr>
      <w:r w:rsidRPr="00CC4342">
        <w:t>All inorganic acids and low-molecular weight organic acids are soluble.</w:t>
      </w:r>
    </w:p>
    <w:p w14:paraId="35EB3181" w14:textId="77777777" w:rsidR="000862A3" w:rsidRPr="00CC4342" w:rsidRDefault="000862A3" w:rsidP="006F3292">
      <w:pPr>
        <w:numPr>
          <w:ilvl w:val="0"/>
          <w:numId w:val="230"/>
        </w:numPr>
        <w:tabs>
          <w:tab w:val="clear" w:pos="360"/>
        </w:tabs>
        <w:spacing w:line="276" w:lineRule="auto"/>
        <w:ind w:left="810"/>
      </w:pPr>
      <w:r w:rsidRPr="00CC4342">
        <w:t>All alkali metal (Li, Na, K, Rb, and Cs) and ammonium (NH</w:t>
      </w:r>
      <w:r w:rsidRPr="00CC4342">
        <w:rPr>
          <w:vertAlign w:val="subscript"/>
        </w:rPr>
        <w:t>4</w:t>
      </w:r>
      <w:r w:rsidRPr="00CC4342">
        <w:softHyphen/>
      </w:r>
      <w:r w:rsidRPr="00CC4342">
        <w:rPr>
          <w:vertAlign w:val="superscript"/>
        </w:rPr>
        <w:t>+</w:t>
      </w:r>
      <w:r w:rsidRPr="00CC4342">
        <w:t>) compounds are soluble.</w:t>
      </w:r>
    </w:p>
    <w:p w14:paraId="1AD6F93B" w14:textId="77777777" w:rsidR="000862A3" w:rsidRPr="00CC4342" w:rsidRDefault="000862A3" w:rsidP="006F3292">
      <w:pPr>
        <w:numPr>
          <w:ilvl w:val="0"/>
          <w:numId w:val="230"/>
        </w:numPr>
        <w:tabs>
          <w:tab w:val="clear" w:pos="360"/>
        </w:tabs>
        <w:spacing w:line="276" w:lineRule="auto"/>
        <w:ind w:left="810"/>
      </w:pPr>
      <w:r w:rsidRPr="00CC4342">
        <w:t>All acetate, perchlorate, chlorate, and nitrate compounds are soluble.</w:t>
      </w:r>
    </w:p>
    <w:p w14:paraId="44241E55" w14:textId="77777777" w:rsidR="000862A3" w:rsidRPr="00CC4342" w:rsidRDefault="000862A3" w:rsidP="006F3292">
      <w:pPr>
        <w:numPr>
          <w:ilvl w:val="0"/>
          <w:numId w:val="230"/>
        </w:numPr>
        <w:tabs>
          <w:tab w:val="clear" w:pos="360"/>
        </w:tabs>
        <w:spacing w:line="276" w:lineRule="auto"/>
        <w:ind w:left="810"/>
      </w:pPr>
      <w:r w:rsidRPr="00CC4342">
        <w:t>Silver, lead, mercury compounds are insoluble.</w:t>
      </w:r>
    </w:p>
    <w:p w14:paraId="38AC6AD0" w14:textId="77777777" w:rsidR="000862A3" w:rsidRPr="00CC4342" w:rsidRDefault="000862A3" w:rsidP="006F3292">
      <w:pPr>
        <w:numPr>
          <w:ilvl w:val="0"/>
          <w:numId w:val="230"/>
        </w:numPr>
        <w:tabs>
          <w:tab w:val="clear" w:pos="360"/>
        </w:tabs>
        <w:spacing w:line="276" w:lineRule="auto"/>
        <w:ind w:left="810"/>
      </w:pPr>
      <w:r w:rsidRPr="00CC4342">
        <w:t>Chlorides, bromides, and iodides are soluble.</w:t>
      </w:r>
    </w:p>
    <w:p w14:paraId="498A6F6D" w14:textId="25FCD699" w:rsidR="000862A3" w:rsidRPr="00CC4342" w:rsidRDefault="000862A3" w:rsidP="006F3292">
      <w:pPr>
        <w:numPr>
          <w:ilvl w:val="0"/>
          <w:numId w:val="230"/>
        </w:numPr>
        <w:tabs>
          <w:tab w:val="clear" w:pos="360"/>
        </w:tabs>
        <w:spacing w:line="276" w:lineRule="auto"/>
        <w:ind w:left="810"/>
      </w:pPr>
      <w:r w:rsidRPr="00CC4342">
        <w:t>Carbonates, hydroxides*, oxides, phosphates, silicate</w:t>
      </w:r>
      <w:r w:rsidR="00CC57DC" w:rsidRPr="00CC4342">
        <w:t xml:space="preserve">s, sulfites, and sulfides* are </w:t>
      </w:r>
      <w:r w:rsidRPr="00CC4342">
        <w:t>insoluble. * Exception: Hydroxides and sulfides of Ca, Sr, and Ba are soluble.</w:t>
      </w:r>
    </w:p>
    <w:p w14:paraId="5EE17579" w14:textId="77777777" w:rsidR="000862A3" w:rsidRPr="00CC4342" w:rsidRDefault="000862A3" w:rsidP="006F3292">
      <w:pPr>
        <w:numPr>
          <w:ilvl w:val="0"/>
          <w:numId w:val="230"/>
        </w:numPr>
        <w:tabs>
          <w:tab w:val="clear" w:pos="360"/>
        </w:tabs>
        <w:spacing w:line="276" w:lineRule="auto"/>
        <w:ind w:left="810"/>
      </w:pPr>
      <w:r w:rsidRPr="00CC4342">
        <w:t>Sulfates are soluble except for calcium, strontium, lead, mercury, silver, and barium.</w:t>
      </w:r>
    </w:p>
    <w:p w14:paraId="0A648ABC" w14:textId="77777777" w:rsidR="000862A3" w:rsidRPr="00CC4342" w:rsidRDefault="000862A3" w:rsidP="006F3292">
      <w:pPr>
        <w:numPr>
          <w:ilvl w:val="0"/>
          <w:numId w:val="230"/>
        </w:numPr>
        <w:tabs>
          <w:tab w:val="clear" w:pos="360"/>
        </w:tabs>
        <w:spacing w:line="276" w:lineRule="auto"/>
        <w:ind w:left="810"/>
      </w:pPr>
      <w:r w:rsidRPr="00CC4342">
        <w:t>Chromates are insoluble, except for calcium and strontium.</w:t>
      </w:r>
    </w:p>
    <w:p w14:paraId="4E2B17BA" w14:textId="77777777" w:rsidR="000862A3" w:rsidRPr="00CC4342" w:rsidRDefault="000862A3" w:rsidP="006F3292">
      <w:pPr>
        <w:spacing w:line="276" w:lineRule="auto"/>
        <w:ind w:left="810" w:hanging="360"/>
      </w:pPr>
    </w:p>
    <w:p w14:paraId="663A14B5" w14:textId="77777777" w:rsidR="000862A3" w:rsidRPr="00CC4342" w:rsidRDefault="000862A3" w:rsidP="006F3292">
      <w:pPr>
        <w:spacing w:line="276" w:lineRule="auto"/>
        <w:ind w:left="810"/>
      </w:pPr>
      <w:r w:rsidRPr="00CC4342">
        <w:t>These rules are applied in the order they are presented here; that is, a rule higher in the list takes precedence over one lower in the list.</w:t>
      </w:r>
    </w:p>
    <w:p w14:paraId="5D39514C" w14:textId="77777777" w:rsidR="000862A3" w:rsidRPr="00CC4342" w:rsidRDefault="000862A3" w:rsidP="006F3292">
      <w:pPr>
        <w:spacing w:line="276" w:lineRule="auto"/>
        <w:ind w:left="810" w:hanging="360"/>
        <w:rPr>
          <w:bCs/>
        </w:rPr>
      </w:pPr>
    </w:p>
    <w:p w14:paraId="7AF0BFE0" w14:textId="77777777" w:rsidR="000862A3" w:rsidRPr="00CC4342" w:rsidRDefault="000862A3" w:rsidP="006F3292">
      <w:pPr>
        <w:spacing w:line="276" w:lineRule="auto"/>
        <w:ind w:left="810" w:hanging="360"/>
      </w:pPr>
      <w:r w:rsidRPr="00CC4342">
        <w:t>For example, PbSO</w:t>
      </w:r>
      <w:r w:rsidRPr="00CC4342">
        <w:rPr>
          <w:vertAlign w:val="subscript"/>
        </w:rPr>
        <w:t>4</w:t>
      </w:r>
      <w:r w:rsidRPr="00CC4342">
        <w:t xml:space="preserve"> is insoluble because rule 4 (which indicates that compounds of lead are insoluble) comes before rule 7 (which indicates that sulfates are soluble with the noted exceptions).  Similarly, AgCl is insoluble because rule 4 takes precedence over rule 5. </w:t>
      </w:r>
    </w:p>
    <w:p w14:paraId="00FDEA77" w14:textId="77777777" w:rsidR="000862A3" w:rsidRPr="00CC4342" w:rsidRDefault="000862A3" w:rsidP="006F3292">
      <w:pPr>
        <w:autoSpaceDE w:val="0"/>
        <w:autoSpaceDN w:val="0"/>
        <w:adjustRightInd w:val="0"/>
        <w:spacing w:line="276" w:lineRule="auto"/>
        <w:rPr>
          <w:rStyle w:val="style10"/>
        </w:rPr>
      </w:pPr>
    </w:p>
    <w:p w14:paraId="281894E6" w14:textId="77777777" w:rsidR="000862A3" w:rsidRPr="00CC4342" w:rsidRDefault="000862A3" w:rsidP="006F3292">
      <w:pPr>
        <w:autoSpaceDE w:val="0"/>
        <w:autoSpaceDN w:val="0"/>
        <w:adjustRightInd w:val="0"/>
        <w:spacing w:line="276" w:lineRule="auto"/>
        <w:rPr>
          <w:rFonts w:eastAsia="Times New Roman"/>
        </w:rPr>
      </w:pPr>
      <w:r w:rsidRPr="00CC4342">
        <w:rPr>
          <w:rStyle w:val="style10"/>
        </w:rPr>
        <w:t xml:space="preserve">One more note, if a multivalent (an element with more than one charge) element (like lead above) is used, you must use the same charge once you switch the cations. In other words, if we use </w:t>
      </w:r>
      <w:proofErr w:type="gramStart"/>
      <w:r w:rsidRPr="00CC4342">
        <w:rPr>
          <w:rStyle w:val="style10"/>
        </w:rPr>
        <w:t>lead(</w:t>
      </w:r>
      <w:proofErr w:type="gramEnd"/>
      <w:r w:rsidRPr="00CC4342">
        <w:rPr>
          <w:rStyle w:val="style10"/>
        </w:rPr>
        <w:t xml:space="preserve">II) as a reactant, we must also use lead(II) as a product. You cannot switch to </w:t>
      </w:r>
      <w:proofErr w:type="gramStart"/>
      <w:r w:rsidRPr="00CC4342">
        <w:rPr>
          <w:rStyle w:val="style10"/>
        </w:rPr>
        <w:t>lead(</w:t>
      </w:r>
      <w:proofErr w:type="gramEnd"/>
      <w:r w:rsidRPr="00CC4342">
        <w:rPr>
          <w:rStyle w:val="style10"/>
        </w:rPr>
        <w:t>IV).</w:t>
      </w:r>
    </w:p>
    <w:p w14:paraId="521501D6" w14:textId="77777777" w:rsidR="000862A3" w:rsidRPr="00CC4342" w:rsidRDefault="000862A3" w:rsidP="006F3292">
      <w:pPr>
        <w:autoSpaceDE w:val="0"/>
        <w:autoSpaceDN w:val="0"/>
        <w:adjustRightInd w:val="0"/>
        <w:spacing w:line="276" w:lineRule="auto"/>
        <w:rPr>
          <w:rFonts w:eastAsia="Times New Roman"/>
        </w:rPr>
      </w:pPr>
    </w:p>
    <w:p w14:paraId="0AF4629F" w14:textId="77777777" w:rsidR="000862A3" w:rsidRPr="00CC4342" w:rsidRDefault="000862A3" w:rsidP="006F3292">
      <w:pPr>
        <w:autoSpaceDE w:val="0"/>
        <w:autoSpaceDN w:val="0"/>
        <w:adjustRightInd w:val="0"/>
        <w:spacing w:line="276" w:lineRule="auto"/>
        <w:rPr>
          <w:rStyle w:val="style10"/>
        </w:rPr>
      </w:pPr>
      <w:proofErr w:type="gramStart"/>
      <w:r w:rsidRPr="00CC4342">
        <w:rPr>
          <w:rStyle w:val="style10"/>
          <w:u w:val="single"/>
        </w:rPr>
        <w:t>Pb</w:t>
      </w:r>
      <w:r w:rsidRPr="00CC4342">
        <w:rPr>
          <w:rStyle w:val="style10"/>
        </w:rPr>
        <w:t>Cl</w:t>
      </w:r>
      <w:r w:rsidRPr="00CC4342">
        <w:rPr>
          <w:rStyle w:val="numsub1"/>
          <w:sz w:val="24"/>
          <w:szCs w:val="24"/>
        </w:rPr>
        <w:t>2</w:t>
      </w:r>
      <w:r w:rsidRPr="00CC4342">
        <w:rPr>
          <w:rStyle w:val="style10"/>
        </w:rPr>
        <w:t>(</w:t>
      </w:r>
      <w:proofErr w:type="gramEnd"/>
      <w:r w:rsidRPr="00CC4342">
        <w:rPr>
          <w:rStyle w:val="style10"/>
        </w:rPr>
        <w:t>aq) + Li</w:t>
      </w:r>
      <w:r w:rsidRPr="00CC4342">
        <w:rPr>
          <w:rStyle w:val="numsub1"/>
          <w:sz w:val="24"/>
          <w:szCs w:val="24"/>
        </w:rPr>
        <w:t>2</w:t>
      </w:r>
      <w:r w:rsidRPr="00CC4342">
        <w:rPr>
          <w:rStyle w:val="style10"/>
        </w:rPr>
        <w:t>SO</w:t>
      </w:r>
      <w:r w:rsidRPr="00CC4342">
        <w:rPr>
          <w:rStyle w:val="numsub1"/>
          <w:sz w:val="24"/>
          <w:szCs w:val="24"/>
        </w:rPr>
        <w:t>4</w:t>
      </w:r>
      <w:r w:rsidRPr="00CC4342">
        <w:rPr>
          <w:rStyle w:val="style10"/>
        </w:rPr>
        <w:t xml:space="preserve">(aq) --&gt; </w:t>
      </w:r>
      <w:r w:rsidRPr="00CC4342">
        <w:rPr>
          <w:rStyle w:val="style10"/>
          <w:u w:val="single"/>
        </w:rPr>
        <w:t>Pb</w:t>
      </w:r>
      <w:r w:rsidRPr="00CC4342">
        <w:rPr>
          <w:rStyle w:val="style10"/>
        </w:rPr>
        <w:t>SO</w:t>
      </w:r>
      <w:r w:rsidRPr="00CC4342">
        <w:rPr>
          <w:rStyle w:val="numsub1"/>
          <w:sz w:val="24"/>
          <w:szCs w:val="24"/>
        </w:rPr>
        <w:t>4</w:t>
      </w:r>
      <w:r w:rsidRPr="00CC4342">
        <w:rPr>
          <w:rStyle w:val="style10"/>
        </w:rPr>
        <w:t>(aq) + 2LiCl(aq)</w:t>
      </w:r>
    </w:p>
    <w:p w14:paraId="5C7830E5" w14:textId="67567EA0" w:rsidR="000862A3" w:rsidRPr="00CC4342" w:rsidRDefault="000862A3" w:rsidP="006F3292">
      <w:pPr>
        <w:pBdr>
          <w:bottom w:val="single" w:sz="4" w:space="1" w:color="auto"/>
        </w:pBdr>
        <w:spacing w:line="276" w:lineRule="auto"/>
        <w:rPr>
          <w:rStyle w:val="style10"/>
          <w:rFonts w:eastAsia="Times New Roman"/>
        </w:rPr>
      </w:pPr>
    </w:p>
    <w:p w14:paraId="09F8B7CE" w14:textId="77777777" w:rsidR="000862A3" w:rsidRPr="00CC4342" w:rsidRDefault="000862A3" w:rsidP="006F3292">
      <w:pPr>
        <w:autoSpaceDE w:val="0"/>
        <w:autoSpaceDN w:val="0"/>
        <w:adjustRightInd w:val="0"/>
        <w:spacing w:line="276" w:lineRule="auto"/>
        <w:ind w:left="720" w:hanging="720"/>
        <w:rPr>
          <w:rFonts w:eastAsia="Times New Roman"/>
          <w:b/>
          <w:bCs/>
        </w:rPr>
      </w:pPr>
      <w:r w:rsidRPr="00CC4342">
        <w:rPr>
          <w:rFonts w:eastAsia="Times New Roman"/>
          <w:b/>
          <w:bCs/>
        </w:rPr>
        <w:t>Types of Reactions</w:t>
      </w:r>
    </w:p>
    <w:p w14:paraId="25B021EB" w14:textId="77777777" w:rsidR="000862A3" w:rsidRPr="00CC4342" w:rsidRDefault="000862A3" w:rsidP="006F3292">
      <w:pPr>
        <w:autoSpaceDE w:val="0"/>
        <w:autoSpaceDN w:val="0"/>
        <w:adjustRightInd w:val="0"/>
        <w:spacing w:line="276" w:lineRule="auto"/>
        <w:ind w:left="720" w:hanging="720"/>
        <w:rPr>
          <w:rFonts w:eastAsia="Times New Roman"/>
          <w:bCs/>
        </w:rPr>
      </w:pPr>
    </w:p>
    <w:p w14:paraId="7112042B"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1. Double Replacement with the Formation of a Precipitate</w:t>
      </w:r>
    </w:p>
    <w:p w14:paraId="5B36D09E"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The formation of a precipitate occurs when the cations of one reactant combine with the anions of another reactant to form an insoluble or slightly soluble compound. For example, when an aqueous solution of potassium iodide is added to an aqueous solution of </w:t>
      </w:r>
      <w:proofErr w:type="gramStart"/>
      <w:r w:rsidRPr="00CC4342">
        <w:rPr>
          <w:rFonts w:eastAsia="Times New Roman"/>
        </w:rPr>
        <w:t>lead(</w:t>
      </w:r>
      <w:proofErr w:type="gramEnd"/>
      <w:r w:rsidRPr="00CC4342">
        <w:rPr>
          <w:rFonts w:eastAsia="Times New Roman"/>
        </w:rPr>
        <w:t xml:space="preserve">II) nitrate, the yellow precipitate lead(II) iodide forms. </w:t>
      </w:r>
    </w:p>
    <w:p w14:paraId="60EE25EC"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2KI(</w:t>
      </w:r>
      <w:proofErr w:type="gramEnd"/>
      <w:r w:rsidRPr="00CC4342">
        <w:rPr>
          <w:rFonts w:eastAsia="Times New Roman"/>
          <w:i/>
          <w:iCs/>
        </w:rPr>
        <w:t>aq</w:t>
      </w:r>
      <w:r w:rsidRPr="00CC4342">
        <w:rPr>
          <w:rFonts w:eastAsia="Times New Roman"/>
        </w:rPr>
        <w:t>) + Pb(NO3)2(</w:t>
      </w:r>
      <w:r w:rsidRPr="00CC4342">
        <w:rPr>
          <w:rFonts w:eastAsia="Times New Roman"/>
          <w:i/>
          <w:iCs/>
        </w:rPr>
        <w:t>aq</w:t>
      </w:r>
      <w:r w:rsidRPr="00CC4342">
        <w:rPr>
          <w:rFonts w:eastAsia="Times New Roman"/>
        </w:rPr>
        <w:t>) → PbI2(</w:t>
      </w:r>
      <w:r w:rsidRPr="00CC4342">
        <w:rPr>
          <w:rFonts w:eastAsia="Times New Roman"/>
          <w:i/>
          <w:iCs/>
        </w:rPr>
        <w:t>s</w:t>
      </w:r>
      <w:r w:rsidRPr="00CC4342">
        <w:rPr>
          <w:rFonts w:eastAsia="Times New Roman"/>
        </w:rPr>
        <w:t>) + 2KNO3(</w:t>
      </w:r>
      <w:r w:rsidRPr="00CC4342">
        <w:rPr>
          <w:rFonts w:eastAsia="Times New Roman"/>
          <w:i/>
          <w:iCs/>
        </w:rPr>
        <w:t>aq</w:t>
      </w:r>
      <w:r w:rsidRPr="00CC4342">
        <w:rPr>
          <w:rFonts w:eastAsia="Times New Roman"/>
        </w:rPr>
        <w:t>)</w:t>
      </w:r>
    </w:p>
    <w:p w14:paraId="2B31B77C" w14:textId="77777777" w:rsidR="000862A3" w:rsidRPr="00CC4342" w:rsidRDefault="000862A3" w:rsidP="006F3292">
      <w:pPr>
        <w:autoSpaceDE w:val="0"/>
        <w:autoSpaceDN w:val="0"/>
        <w:adjustRightInd w:val="0"/>
        <w:spacing w:line="276" w:lineRule="auto"/>
        <w:rPr>
          <w:rFonts w:eastAsia="Times New Roman"/>
        </w:rPr>
      </w:pPr>
    </w:p>
    <w:p w14:paraId="2D58E757"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2. Double Replacement with the Formation of a Gas</w:t>
      </w:r>
    </w:p>
    <w:p w14:paraId="46AFBF89"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 xml:space="preserve">In some double-replacement reactions, one of the products is an insoluble gas that bubbles out of the mixture. For example, </w:t>
      </w:r>
      <w:proofErr w:type="gramStart"/>
      <w:r w:rsidRPr="00CC4342">
        <w:rPr>
          <w:rFonts w:eastAsia="Times New Roman"/>
        </w:rPr>
        <w:t>iron(</w:t>
      </w:r>
      <w:proofErr w:type="gramEnd"/>
      <w:r w:rsidRPr="00CC4342">
        <w:rPr>
          <w:rFonts w:eastAsia="Times New Roman"/>
        </w:rPr>
        <w:t>II) sulfide reacts with hydrochloric acid to form hydrogen sulfide gas and iron(II) chloride.</w:t>
      </w:r>
    </w:p>
    <w:p w14:paraId="5F53B6D2"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CaS(</w:t>
      </w:r>
      <w:r w:rsidRPr="00CC4342">
        <w:rPr>
          <w:rFonts w:eastAsia="Times New Roman"/>
          <w:i/>
          <w:iCs/>
        </w:rPr>
        <w:t>s</w:t>
      </w:r>
      <w:r w:rsidRPr="00CC4342">
        <w:rPr>
          <w:rFonts w:eastAsia="Times New Roman"/>
        </w:rPr>
        <w:t xml:space="preserve">) + </w:t>
      </w:r>
      <w:proofErr w:type="gramStart"/>
      <w:r w:rsidRPr="00CC4342">
        <w:rPr>
          <w:rFonts w:eastAsia="Times New Roman"/>
        </w:rPr>
        <w:t>2HCl(</w:t>
      </w:r>
      <w:proofErr w:type="gramEnd"/>
      <w:r w:rsidRPr="00CC4342">
        <w:rPr>
          <w:rFonts w:eastAsia="Times New Roman"/>
          <w:i/>
          <w:iCs/>
        </w:rPr>
        <w:t>aq</w:t>
      </w:r>
      <w:r w:rsidRPr="00CC4342">
        <w:rPr>
          <w:rFonts w:eastAsia="Times New Roman"/>
        </w:rPr>
        <w:t>) → H</w:t>
      </w:r>
      <w:r w:rsidRPr="00CC4342">
        <w:rPr>
          <w:rFonts w:eastAsia="Times New Roman"/>
          <w:vertAlign w:val="subscript"/>
        </w:rPr>
        <w:t>2</w:t>
      </w:r>
      <w:r w:rsidRPr="00CC4342">
        <w:rPr>
          <w:rFonts w:eastAsia="Times New Roman"/>
        </w:rPr>
        <w:t>S(</w:t>
      </w:r>
      <w:r w:rsidRPr="00CC4342">
        <w:rPr>
          <w:rFonts w:eastAsia="Times New Roman"/>
          <w:i/>
          <w:iCs/>
        </w:rPr>
        <w:t>g</w:t>
      </w:r>
      <w:r w:rsidRPr="00CC4342">
        <w:rPr>
          <w:rFonts w:eastAsia="Times New Roman"/>
        </w:rPr>
        <w:t>) + CaCl</w:t>
      </w:r>
      <w:r w:rsidRPr="00CC4342">
        <w:rPr>
          <w:rFonts w:eastAsia="Times New Roman"/>
          <w:vertAlign w:val="subscript"/>
        </w:rPr>
        <w:t>2</w:t>
      </w:r>
      <w:r w:rsidRPr="00CC4342">
        <w:rPr>
          <w:rFonts w:eastAsia="Times New Roman"/>
        </w:rPr>
        <w:t>(</w:t>
      </w:r>
      <w:r w:rsidRPr="00CC4342">
        <w:rPr>
          <w:rFonts w:eastAsia="Times New Roman"/>
          <w:i/>
          <w:iCs/>
        </w:rPr>
        <w:t>aq</w:t>
      </w:r>
      <w:r w:rsidRPr="00CC4342">
        <w:rPr>
          <w:rFonts w:eastAsia="Times New Roman"/>
        </w:rPr>
        <w:t>)</w:t>
      </w:r>
    </w:p>
    <w:p w14:paraId="0088FB7B" w14:textId="77777777"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lastRenderedPageBreak/>
        <w:t>3. Double Replacement Reaction with the Formation of Water</w:t>
      </w:r>
    </w:p>
    <w:p w14:paraId="22244D57"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rPr>
        <w:t>In some double-replacement reactions, a very stable molecular compound, such as water, is one of the products. For example, hydrochloric acid reacts with an aqueous solution of sodium hydroxide to yield aqueous sodium chloride and water.</w:t>
      </w:r>
    </w:p>
    <w:p w14:paraId="65B7CA29" w14:textId="77777777" w:rsidR="000862A3" w:rsidRPr="00CC4342" w:rsidRDefault="000862A3" w:rsidP="006F3292">
      <w:pPr>
        <w:autoSpaceDE w:val="0"/>
        <w:autoSpaceDN w:val="0"/>
        <w:adjustRightInd w:val="0"/>
        <w:spacing w:line="276" w:lineRule="auto"/>
        <w:rPr>
          <w:rFonts w:eastAsia="Times New Roman"/>
        </w:rPr>
      </w:pPr>
      <w:proofErr w:type="gramStart"/>
      <w:r w:rsidRPr="00CC4342">
        <w:rPr>
          <w:rFonts w:eastAsia="Times New Roman"/>
        </w:rPr>
        <w:t>HCl(</w:t>
      </w:r>
      <w:proofErr w:type="gramEnd"/>
      <w:r w:rsidRPr="00CC4342">
        <w:rPr>
          <w:rFonts w:eastAsia="Times New Roman"/>
          <w:i/>
          <w:iCs/>
        </w:rPr>
        <w:t>aq</w:t>
      </w:r>
      <w:r w:rsidRPr="00CC4342">
        <w:rPr>
          <w:rFonts w:eastAsia="Times New Roman"/>
        </w:rPr>
        <w:t>) + NaOH(</w:t>
      </w:r>
      <w:r w:rsidRPr="00CC4342">
        <w:rPr>
          <w:rFonts w:eastAsia="Times New Roman"/>
          <w:i/>
          <w:iCs/>
        </w:rPr>
        <w:t>aq</w:t>
      </w:r>
      <w:r w:rsidRPr="00CC4342">
        <w:rPr>
          <w:rFonts w:eastAsia="Times New Roman"/>
        </w:rPr>
        <w:t>) → NaCl(</w:t>
      </w:r>
      <w:r w:rsidRPr="00CC4342">
        <w:rPr>
          <w:rFonts w:eastAsia="Times New Roman"/>
          <w:i/>
          <w:iCs/>
        </w:rPr>
        <w:t>aq</w:t>
      </w:r>
      <w:r w:rsidRPr="00CC4342">
        <w:rPr>
          <w:rFonts w:eastAsia="Times New Roman"/>
        </w:rPr>
        <w:t>) + H</w:t>
      </w:r>
      <w:r w:rsidRPr="00CC4342">
        <w:rPr>
          <w:rFonts w:eastAsia="Times New Roman"/>
          <w:vertAlign w:val="subscript"/>
        </w:rPr>
        <w:t>2</w:t>
      </w:r>
      <w:r w:rsidRPr="00CC4342">
        <w:rPr>
          <w:rFonts w:eastAsia="Times New Roman"/>
        </w:rPr>
        <w:t>O(</w:t>
      </w:r>
      <w:r w:rsidRPr="00CC4342">
        <w:rPr>
          <w:rFonts w:eastAsia="Times New Roman"/>
          <w:i/>
          <w:iCs/>
        </w:rPr>
        <w:t>l</w:t>
      </w:r>
      <w:r w:rsidRPr="00CC4342">
        <w:rPr>
          <w:rFonts w:eastAsia="Times New Roman"/>
        </w:rPr>
        <w:t>)</w:t>
      </w:r>
    </w:p>
    <w:p w14:paraId="56D37E24" w14:textId="77777777" w:rsidR="000862A3" w:rsidRPr="00CC4342" w:rsidRDefault="000862A3" w:rsidP="006F3292">
      <w:pPr>
        <w:pBdr>
          <w:bottom w:val="single" w:sz="4" w:space="1" w:color="auto"/>
        </w:pBdr>
        <w:spacing w:line="276" w:lineRule="auto"/>
      </w:pPr>
    </w:p>
    <w:p w14:paraId="0A9B1B2D"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 xml:space="preserve">Step 1: Check the solubility rules to determine if the reactants are soluble.  </w:t>
      </w:r>
      <w:proofErr w:type="gramStart"/>
      <w:r w:rsidRPr="00CC4342">
        <w:rPr>
          <w:rFonts w:eastAsia="Times New Roman"/>
          <w:bCs/>
          <w:color w:val="000000"/>
        </w:rPr>
        <w:t>If either one of them is NOT soluble, then you have no reaction.</w:t>
      </w:r>
      <w:proofErr w:type="gramEnd"/>
      <w:r w:rsidRPr="00CC4342">
        <w:rPr>
          <w:rFonts w:eastAsia="Times New Roman"/>
          <w:bCs/>
          <w:color w:val="000000"/>
        </w:rPr>
        <w:t xml:space="preserve"> </w:t>
      </w:r>
    </w:p>
    <w:p w14:paraId="7B6E36A1"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both reactants are soluble, go to Step 3</w:t>
      </w:r>
    </w:p>
    <w:p w14:paraId="4E32C1E9"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either of the reactants is insoluble, write NR.</w:t>
      </w:r>
    </w:p>
    <w:p w14:paraId="0C45F891" w14:textId="45240A8A" w:rsidR="000862A3" w:rsidRPr="00CC4342" w:rsidRDefault="000862A3" w:rsidP="006F3292">
      <w:pPr>
        <w:spacing w:line="276" w:lineRule="auto"/>
        <w:ind w:left="810" w:hanging="810"/>
        <w:rPr>
          <w:rFonts w:eastAsia="Times New Roman"/>
          <w:bCs/>
          <w:color w:val="000000"/>
        </w:rPr>
      </w:pPr>
      <w:proofErr w:type="gramStart"/>
      <w:r w:rsidRPr="00CC4342">
        <w:rPr>
          <w:rFonts w:eastAsia="Times New Roman"/>
          <w:bCs/>
          <w:color w:val="000000"/>
        </w:rPr>
        <w:t>Step</w:t>
      </w:r>
      <w:r w:rsidR="00613FBF" w:rsidRPr="00CC4342">
        <w:rPr>
          <w:rFonts w:eastAsia="Times New Roman"/>
          <w:bCs/>
          <w:color w:val="000000"/>
        </w:rPr>
        <w:t xml:space="preserve"> </w:t>
      </w:r>
      <w:r w:rsidRPr="00CC4342">
        <w:rPr>
          <w:rFonts w:eastAsia="Times New Roman"/>
          <w:bCs/>
          <w:color w:val="000000"/>
        </w:rPr>
        <w:t>2.</w:t>
      </w:r>
      <w:proofErr w:type="gramEnd"/>
      <w:r w:rsidRPr="00CC4342">
        <w:rPr>
          <w:rFonts w:eastAsia="Times New Roman"/>
          <w:bCs/>
          <w:color w:val="000000"/>
        </w:rPr>
        <w:t xml:space="preserve"> Write down the cations and the anions present in the reactant compounds </w:t>
      </w:r>
    </w:p>
    <w:p w14:paraId="735D7BE2" w14:textId="738CA79B" w:rsidR="000862A3" w:rsidRPr="00CC4342" w:rsidRDefault="000862A3" w:rsidP="006F3292">
      <w:pPr>
        <w:spacing w:line="276" w:lineRule="auto"/>
        <w:ind w:left="810" w:hanging="810"/>
        <w:rPr>
          <w:rFonts w:eastAsia="Times New Roman"/>
          <w:color w:val="000000"/>
        </w:rPr>
      </w:pPr>
      <w:proofErr w:type="gramStart"/>
      <w:r w:rsidRPr="00CC4342">
        <w:rPr>
          <w:rFonts w:eastAsia="Times New Roman"/>
          <w:bCs/>
          <w:color w:val="000000"/>
        </w:rPr>
        <w:t>Step 3.</w:t>
      </w:r>
      <w:proofErr w:type="gramEnd"/>
      <w:r w:rsidRPr="00CC4342">
        <w:rPr>
          <w:rFonts w:eastAsia="Times New Roman"/>
          <w:bCs/>
          <w:color w:val="000000"/>
        </w:rPr>
        <w:t xml:space="preserve"> To predict the products, match cation A with anion B, and match cation B with anion </w:t>
      </w:r>
      <w:r w:rsidR="00FA48D8" w:rsidRPr="00CC4342">
        <w:rPr>
          <w:rFonts w:eastAsia="Times New Roman"/>
          <w:bCs/>
          <w:color w:val="000000"/>
        </w:rPr>
        <w:t>A.</w:t>
      </w:r>
      <w:r w:rsidR="00FA48D8">
        <w:rPr>
          <w:rFonts w:eastAsia="Times New Roman"/>
          <w:bCs/>
          <w:color w:val="000000"/>
        </w:rPr>
        <w:t xml:space="preserve"> </w:t>
      </w:r>
      <w:r w:rsidR="00FA48D8" w:rsidRPr="00CC4342">
        <w:rPr>
          <w:rFonts w:eastAsia="Times New Roman"/>
          <w:bCs/>
          <w:color w:val="000000"/>
        </w:rPr>
        <w:t>Write</w:t>
      </w:r>
      <w:r w:rsidRPr="00CC4342">
        <w:rPr>
          <w:rFonts w:eastAsia="Times New Roman"/>
          <w:bCs/>
          <w:color w:val="000000"/>
        </w:rPr>
        <w:t xml:space="preserve"> the formulas for the </w:t>
      </w:r>
      <w:r w:rsidRPr="00CC4342">
        <w:rPr>
          <w:rFonts w:eastAsia="Times New Roman"/>
          <w:bCs/>
          <w:color w:val="000000"/>
        </w:rPr>
        <w:tab/>
        <w:t>new compounds.</w:t>
      </w:r>
      <w:r w:rsidRPr="00CC4342">
        <w:rPr>
          <w:rFonts w:eastAsia="Times New Roman"/>
          <w:color w:val="000000"/>
        </w:rPr>
        <w:t xml:space="preserve"> </w:t>
      </w:r>
    </w:p>
    <w:p w14:paraId="6466898E" w14:textId="77777777" w:rsidR="000862A3" w:rsidRPr="00CC4342" w:rsidRDefault="000862A3" w:rsidP="006F3292">
      <w:pPr>
        <w:spacing w:line="276" w:lineRule="auto"/>
        <w:ind w:left="810" w:hanging="810"/>
        <w:rPr>
          <w:rFonts w:eastAsia="Times New Roman"/>
          <w:bCs/>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Write and balance the equation. </w:t>
      </w:r>
    </w:p>
    <w:p w14:paraId="4CB8018C" w14:textId="7620BE38" w:rsidR="000862A3" w:rsidRPr="00CC4342" w:rsidRDefault="000862A3" w:rsidP="006F3292">
      <w:pPr>
        <w:spacing w:line="276" w:lineRule="auto"/>
        <w:ind w:left="810" w:hanging="810"/>
        <w:rPr>
          <w:rFonts w:eastAsia="Times New Roman"/>
          <w:bCs/>
          <w:color w:val="000000"/>
        </w:rPr>
      </w:pPr>
      <w:r w:rsidRPr="00CC4342">
        <w:rPr>
          <w:rFonts w:eastAsia="Times New Roman"/>
          <w:bCs/>
          <w:color w:val="000000"/>
        </w:rPr>
        <w:t xml:space="preserve">Step 5:  Check the solubility rules to determine if both </w:t>
      </w:r>
      <w:proofErr w:type="gramStart"/>
      <w:r w:rsidRPr="00CC4342">
        <w:rPr>
          <w:rFonts w:eastAsia="Times New Roman"/>
          <w:bCs/>
          <w:color w:val="000000"/>
        </w:rPr>
        <w:t>of  the</w:t>
      </w:r>
      <w:proofErr w:type="gramEnd"/>
      <w:r w:rsidRPr="00CC4342">
        <w:rPr>
          <w:rFonts w:eastAsia="Times New Roman"/>
          <w:bCs/>
          <w:color w:val="000000"/>
        </w:rPr>
        <w:t xml:space="preserve"> products are soluble. If either o</w:t>
      </w:r>
      <w:r w:rsidR="00613FBF" w:rsidRPr="00CC4342">
        <w:rPr>
          <w:rFonts w:eastAsia="Times New Roman"/>
          <w:bCs/>
          <w:color w:val="000000"/>
        </w:rPr>
        <w:t xml:space="preserve">ne is insoluble, then there is </w:t>
      </w:r>
      <w:r w:rsidRPr="00CC4342">
        <w:rPr>
          <w:rFonts w:eastAsia="Times New Roman"/>
          <w:bCs/>
          <w:color w:val="000000"/>
        </w:rPr>
        <w:t xml:space="preserve">a precipitate present </w:t>
      </w:r>
    </w:p>
    <w:p w14:paraId="4A204674" w14:textId="77777777" w:rsidR="000862A3" w:rsidRPr="00CC4342" w:rsidRDefault="000862A3" w:rsidP="006F3292">
      <w:pPr>
        <w:spacing w:line="276" w:lineRule="auto"/>
        <w:ind w:left="810" w:hanging="810"/>
        <w:rPr>
          <w:rFonts w:eastAsia="Times New Roman"/>
          <w:bCs/>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Identify the type of double replacement reaction (look at your products!!!) </w:t>
      </w:r>
    </w:p>
    <w:p w14:paraId="533BADE0" w14:textId="77777777" w:rsidR="000862A3" w:rsidRPr="00CC4342" w:rsidRDefault="000862A3" w:rsidP="006F3292">
      <w:pPr>
        <w:pBdr>
          <w:bottom w:val="single" w:sz="4" w:space="1" w:color="auto"/>
        </w:pBdr>
        <w:spacing w:line="276" w:lineRule="auto"/>
        <w:ind w:left="810" w:hanging="810"/>
        <w:rPr>
          <w:rFonts w:eastAsia="Times New Roman"/>
          <w:bCs/>
          <w:color w:val="000000"/>
        </w:rPr>
      </w:pPr>
    </w:p>
    <w:p w14:paraId="338A4D22" w14:textId="77777777" w:rsidR="000862A3" w:rsidRPr="00CC4342" w:rsidRDefault="000862A3" w:rsidP="006F3292">
      <w:pPr>
        <w:spacing w:line="276" w:lineRule="auto"/>
        <w:rPr>
          <w:bCs/>
        </w:rPr>
      </w:pPr>
    </w:p>
    <w:p w14:paraId="5BBDD443" w14:textId="77777777" w:rsidR="000862A3" w:rsidRPr="00CC4342" w:rsidRDefault="000862A3" w:rsidP="006F3292">
      <w:pPr>
        <w:spacing w:line="276" w:lineRule="auto"/>
        <w:ind w:left="1440" w:hanging="1440"/>
        <w:rPr>
          <w:rFonts w:eastAsia="Times New Roman"/>
        </w:rPr>
      </w:pPr>
      <w:r w:rsidRPr="00CC4342">
        <w:rPr>
          <w:b/>
          <w:bCs/>
        </w:rPr>
        <w:t xml:space="preserve">Example: </w:t>
      </w:r>
      <w:r w:rsidRPr="00CC4342">
        <w:t xml:space="preserve"> </w:t>
      </w:r>
      <w:proofErr w:type="gramStart"/>
      <w:r w:rsidRPr="00CC4342">
        <w:rPr>
          <w:rFonts w:eastAsia="Times New Roman"/>
        </w:rPr>
        <w:t>Ca(</w:t>
      </w:r>
      <w:proofErr w:type="gramEnd"/>
      <w:r w:rsidRPr="00CC4342">
        <w:rPr>
          <w:rFonts w:eastAsia="Times New Roman"/>
        </w:rPr>
        <w:t>OH)</w:t>
      </w:r>
      <w:r w:rsidRPr="00CC4342">
        <w:rPr>
          <w:rFonts w:eastAsia="Times New Roman"/>
          <w:vertAlign w:val="subscript"/>
        </w:rPr>
        <w:t>2</w:t>
      </w:r>
      <w:r w:rsidRPr="00CC4342">
        <w:rPr>
          <w:rFonts w:eastAsia="Times New Roman"/>
        </w:rPr>
        <w:t xml:space="preserve"> + HCl →</w:t>
      </w:r>
    </w:p>
    <w:p w14:paraId="1C84F00C"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 xml:space="preserve">Step 1: Check the solubility rules to determine if the reactants are soluble.  </w:t>
      </w:r>
      <w:proofErr w:type="gramStart"/>
      <w:r w:rsidRPr="00CC4342">
        <w:rPr>
          <w:rFonts w:eastAsia="Times New Roman"/>
          <w:bCs/>
          <w:color w:val="000000"/>
        </w:rPr>
        <w:t>If either one of them is NOT soluble, then you have no reaction.</w:t>
      </w:r>
      <w:proofErr w:type="gramEnd"/>
      <w:r w:rsidRPr="00CC4342">
        <w:rPr>
          <w:rFonts w:eastAsia="Times New Roman"/>
          <w:bCs/>
          <w:color w:val="000000"/>
        </w:rPr>
        <w:t xml:space="preserve"> </w:t>
      </w:r>
    </w:p>
    <w:p w14:paraId="32F9D0CE"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both reactants are soluble, go to Step 3</w:t>
      </w:r>
    </w:p>
    <w:p w14:paraId="34CC3D83" w14:textId="77777777" w:rsidR="000862A3" w:rsidRPr="00CC4342" w:rsidRDefault="000862A3" w:rsidP="006F3292">
      <w:pPr>
        <w:spacing w:line="276" w:lineRule="auto"/>
        <w:rPr>
          <w:rFonts w:eastAsia="Times New Roman"/>
          <w:b/>
          <w:bCs/>
          <w:color w:val="000000"/>
        </w:rPr>
      </w:pPr>
      <w:r w:rsidRPr="00CC4342">
        <w:rPr>
          <w:rFonts w:eastAsia="Times New Roman"/>
          <w:bCs/>
          <w:color w:val="000000"/>
        </w:rPr>
        <w:tab/>
      </w:r>
      <w:r w:rsidRPr="00CC4342">
        <w:rPr>
          <w:rFonts w:eastAsia="Times New Roman"/>
          <w:b/>
          <w:bCs/>
          <w:color w:val="000000"/>
        </w:rPr>
        <w:t>Both are soluble.</w:t>
      </w:r>
    </w:p>
    <w:p w14:paraId="1A6099CB"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either of the reactants is insoluble, write NR.</w:t>
      </w:r>
    </w:p>
    <w:p w14:paraId="06F8B400"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 xml:space="preserve">Step2. Write down the cations and the anions present in the reactant compounds </w:t>
      </w:r>
    </w:p>
    <w:p w14:paraId="0E1E20C5" w14:textId="77777777" w:rsidR="000862A3" w:rsidRPr="00CC4342" w:rsidRDefault="000862A3" w:rsidP="006F3292">
      <w:pPr>
        <w:spacing w:line="276" w:lineRule="auto"/>
        <w:rPr>
          <w:rFonts w:eastAsia="Times New Roman"/>
          <w:b/>
          <w:bCs/>
          <w:color w:val="000000"/>
          <w:vertAlign w:val="superscript"/>
        </w:rPr>
      </w:pPr>
      <w:r w:rsidRPr="00CC4342">
        <w:rPr>
          <w:rFonts w:eastAsia="Times New Roman"/>
          <w:bCs/>
          <w:color w:val="000000"/>
        </w:rPr>
        <w:tab/>
      </w:r>
      <w:r w:rsidRPr="00CC4342">
        <w:rPr>
          <w:rFonts w:eastAsia="Times New Roman"/>
          <w:b/>
          <w:bCs/>
          <w:color w:val="000000"/>
        </w:rPr>
        <w:t>Cation A: Ca</w:t>
      </w:r>
      <w:r w:rsidRPr="00CC4342">
        <w:rPr>
          <w:rFonts w:eastAsia="Times New Roman"/>
          <w:b/>
          <w:bCs/>
          <w:color w:val="000000"/>
          <w:vertAlign w:val="superscript"/>
        </w:rPr>
        <w:t>2+</w:t>
      </w:r>
      <w:r w:rsidRPr="00CC4342">
        <w:rPr>
          <w:rFonts w:eastAsia="Times New Roman"/>
          <w:b/>
          <w:bCs/>
          <w:color w:val="000000"/>
        </w:rPr>
        <w:t xml:space="preserve">     Cation B: H</w:t>
      </w:r>
      <w:r w:rsidRPr="00CC4342">
        <w:rPr>
          <w:rFonts w:eastAsia="Times New Roman"/>
          <w:b/>
          <w:bCs/>
          <w:color w:val="000000"/>
          <w:vertAlign w:val="superscript"/>
        </w:rPr>
        <w:t>+1</w:t>
      </w:r>
      <w:r w:rsidRPr="00CC4342">
        <w:rPr>
          <w:rFonts w:eastAsia="Times New Roman"/>
          <w:b/>
          <w:bCs/>
          <w:color w:val="000000"/>
        </w:rPr>
        <w:t xml:space="preserve">    Anion A: OH</w:t>
      </w:r>
      <w:r w:rsidRPr="00CC4342">
        <w:rPr>
          <w:rFonts w:eastAsia="Times New Roman"/>
          <w:b/>
          <w:bCs/>
          <w:color w:val="000000"/>
          <w:vertAlign w:val="superscript"/>
        </w:rPr>
        <w:t>-1</w:t>
      </w:r>
      <w:r w:rsidRPr="00CC4342">
        <w:rPr>
          <w:rFonts w:eastAsia="Times New Roman"/>
          <w:b/>
          <w:bCs/>
          <w:color w:val="000000"/>
        </w:rPr>
        <w:t xml:space="preserve">    Anion B: Cl</w:t>
      </w:r>
      <w:r w:rsidRPr="00CC4342">
        <w:rPr>
          <w:rFonts w:eastAsia="Times New Roman"/>
          <w:b/>
          <w:bCs/>
          <w:color w:val="000000"/>
          <w:vertAlign w:val="superscript"/>
        </w:rPr>
        <w:t>-1</w:t>
      </w:r>
    </w:p>
    <w:p w14:paraId="34DBE4F5" w14:textId="636A7AEA" w:rsidR="000862A3" w:rsidRPr="00CC4342" w:rsidRDefault="000862A3" w:rsidP="006F3292">
      <w:pPr>
        <w:spacing w:line="276" w:lineRule="auto"/>
        <w:ind w:left="720" w:hanging="720"/>
        <w:rPr>
          <w:rFonts w:eastAsia="Times New Roman"/>
          <w:color w:val="000000"/>
        </w:rPr>
      </w:pPr>
      <w:proofErr w:type="gramStart"/>
      <w:r w:rsidRPr="00CC4342">
        <w:rPr>
          <w:rFonts w:eastAsia="Times New Roman"/>
          <w:bCs/>
          <w:color w:val="000000"/>
        </w:rPr>
        <w:t>Step 3.</w:t>
      </w:r>
      <w:proofErr w:type="gramEnd"/>
      <w:r w:rsidRPr="00CC4342">
        <w:rPr>
          <w:rFonts w:eastAsia="Times New Roman"/>
          <w:bCs/>
          <w:color w:val="000000"/>
        </w:rPr>
        <w:t xml:space="preserve"> To predict the products, match cation A with anion B, and match cation B with anion A. Write the formulas for the new compounds.</w:t>
      </w:r>
      <w:r w:rsidRPr="00CC4342">
        <w:rPr>
          <w:rFonts w:eastAsia="Times New Roman"/>
          <w:color w:val="000000"/>
        </w:rPr>
        <w:t xml:space="preserve"> </w:t>
      </w:r>
    </w:p>
    <w:p w14:paraId="72EB581A" w14:textId="555B94EF" w:rsidR="000862A3" w:rsidRPr="00CC4342" w:rsidRDefault="000862A3" w:rsidP="006F3292">
      <w:pPr>
        <w:spacing w:line="276" w:lineRule="auto"/>
        <w:rPr>
          <w:rFonts w:eastAsia="Times New Roman"/>
          <w:b/>
          <w:bCs/>
          <w:color w:val="000000"/>
        </w:rPr>
      </w:pPr>
      <w:r w:rsidRPr="00CC4342">
        <w:rPr>
          <w:rFonts w:eastAsia="Times New Roman"/>
          <w:b/>
          <w:bCs/>
          <w:color w:val="000000"/>
        </w:rPr>
        <w:tab/>
        <w:t>Cation A: Ca</w:t>
      </w:r>
      <w:r w:rsidRPr="00CC4342">
        <w:rPr>
          <w:rFonts w:eastAsia="Times New Roman"/>
          <w:b/>
          <w:bCs/>
          <w:color w:val="000000"/>
          <w:vertAlign w:val="superscript"/>
        </w:rPr>
        <w:t>2</w:t>
      </w:r>
      <w:proofErr w:type="gramStart"/>
      <w:r w:rsidRPr="00CC4342">
        <w:rPr>
          <w:rFonts w:eastAsia="Times New Roman"/>
          <w:b/>
          <w:bCs/>
          <w:color w:val="000000"/>
          <w:vertAlign w:val="superscript"/>
        </w:rPr>
        <w:t>+</w:t>
      </w:r>
      <w:r w:rsidRPr="00CC4342">
        <w:rPr>
          <w:rFonts w:eastAsia="Times New Roman"/>
          <w:b/>
          <w:bCs/>
          <w:color w:val="000000"/>
        </w:rPr>
        <w:t xml:space="preserve">  +</w:t>
      </w:r>
      <w:proofErr w:type="gramEnd"/>
      <w:r w:rsidRPr="00CC4342">
        <w:rPr>
          <w:rFonts w:eastAsia="Times New Roman"/>
          <w:b/>
          <w:bCs/>
          <w:color w:val="000000"/>
        </w:rPr>
        <w:t xml:space="preserve">  Anion B: Cl</w:t>
      </w:r>
      <w:r w:rsidRPr="00CC4342">
        <w:rPr>
          <w:rFonts w:eastAsia="Times New Roman"/>
          <w:b/>
          <w:bCs/>
          <w:color w:val="000000"/>
          <w:vertAlign w:val="superscript"/>
        </w:rPr>
        <w:t xml:space="preserve">-1   </w:t>
      </w:r>
      <w:r w:rsidRPr="00CC4342">
        <w:rPr>
          <w:rFonts w:eastAsia="Times New Roman"/>
          <w:b/>
          <w:bCs/>
          <w:color w:val="000000"/>
        </w:rPr>
        <w:t xml:space="preserve">= </w:t>
      </w:r>
      <w:r w:rsidRPr="00CC4342">
        <w:rPr>
          <w:rFonts w:eastAsia="Times New Roman"/>
          <w:b/>
          <w:bCs/>
          <w:color w:val="000000"/>
          <w:vertAlign w:val="superscript"/>
        </w:rPr>
        <w:t xml:space="preserve">    </w:t>
      </w:r>
      <w:r w:rsidRPr="00CC4342">
        <w:rPr>
          <w:rFonts w:eastAsia="Times New Roman"/>
          <w:b/>
          <w:bCs/>
          <w:color w:val="000000"/>
        </w:rPr>
        <w:t>CaCl</w:t>
      </w:r>
      <w:r w:rsidRPr="00CC4342">
        <w:rPr>
          <w:rFonts w:eastAsia="Times New Roman"/>
          <w:b/>
          <w:bCs/>
          <w:color w:val="000000"/>
          <w:vertAlign w:val="subscript"/>
        </w:rPr>
        <w:t>2</w:t>
      </w:r>
      <w:r w:rsidR="004732C5" w:rsidRPr="00CC4342">
        <w:rPr>
          <w:rFonts w:eastAsia="Times New Roman"/>
          <w:b/>
          <w:bCs/>
          <w:color w:val="000000"/>
          <w:vertAlign w:val="superscript"/>
        </w:rPr>
        <w:t xml:space="preserve">   </w:t>
      </w:r>
      <w:r w:rsidRPr="00CC4342">
        <w:rPr>
          <w:rFonts w:eastAsia="Times New Roman"/>
          <w:b/>
          <w:bCs/>
          <w:color w:val="000000"/>
          <w:vertAlign w:val="superscript"/>
        </w:rPr>
        <w:t xml:space="preserve">  </w:t>
      </w:r>
      <w:r w:rsidRPr="00CC4342">
        <w:rPr>
          <w:rFonts w:eastAsia="Times New Roman"/>
          <w:b/>
          <w:bCs/>
          <w:color w:val="000000"/>
        </w:rPr>
        <w:t>Cation B: H</w:t>
      </w:r>
      <w:r w:rsidRPr="00CC4342">
        <w:rPr>
          <w:rFonts w:eastAsia="Times New Roman"/>
          <w:b/>
          <w:bCs/>
          <w:color w:val="000000"/>
          <w:vertAlign w:val="superscript"/>
        </w:rPr>
        <w:t>+1</w:t>
      </w:r>
      <w:r w:rsidRPr="00CC4342">
        <w:rPr>
          <w:rFonts w:eastAsia="Times New Roman"/>
          <w:b/>
          <w:bCs/>
          <w:color w:val="000000"/>
        </w:rPr>
        <w:t xml:space="preserve">  +  Anion A: OH</w:t>
      </w:r>
      <w:r w:rsidRPr="00CC4342">
        <w:rPr>
          <w:rFonts w:eastAsia="Times New Roman"/>
          <w:b/>
          <w:bCs/>
          <w:color w:val="000000"/>
          <w:vertAlign w:val="superscript"/>
        </w:rPr>
        <w:t>-1</w:t>
      </w:r>
      <w:r w:rsidR="004732C5" w:rsidRPr="00CC4342">
        <w:rPr>
          <w:rFonts w:eastAsia="Times New Roman"/>
          <w:b/>
          <w:bCs/>
          <w:color w:val="000000"/>
        </w:rPr>
        <w:t xml:space="preserve"> </w:t>
      </w:r>
      <w:r w:rsidRPr="00CC4342">
        <w:rPr>
          <w:rFonts w:eastAsia="Times New Roman"/>
          <w:b/>
          <w:bCs/>
          <w:color w:val="000000"/>
        </w:rPr>
        <w:t xml:space="preserve"> = H</w:t>
      </w:r>
      <w:r w:rsidRPr="00CC4342">
        <w:rPr>
          <w:rFonts w:eastAsia="Times New Roman"/>
          <w:b/>
          <w:bCs/>
          <w:color w:val="000000"/>
          <w:vertAlign w:val="subscript"/>
        </w:rPr>
        <w:t>2</w:t>
      </w:r>
      <w:r w:rsidRPr="00CC4342">
        <w:rPr>
          <w:rFonts w:eastAsia="Times New Roman"/>
          <w:b/>
          <w:bCs/>
          <w:color w:val="000000"/>
        </w:rPr>
        <w:t>O</w:t>
      </w:r>
    </w:p>
    <w:p w14:paraId="499FDA20"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Write and balance the equation. </w:t>
      </w:r>
    </w:p>
    <w:p w14:paraId="147FE10F" w14:textId="77777777" w:rsidR="000862A3" w:rsidRPr="00CC4342" w:rsidRDefault="000862A3" w:rsidP="006F3292">
      <w:pPr>
        <w:spacing w:line="276" w:lineRule="auto"/>
        <w:rPr>
          <w:rFonts w:eastAsia="Times New Roman"/>
          <w:b/>
          <w:bCs/>
          <w:color w:val="000000"/>
          <w:vertAlign w:val="subscript"/>
        </w:rPr>
      </w:pPr>
      <w:r w:rsidRPr="00CC4342">
        <w:rPr>
          <w:rFonts w:eastAsia="Times New Roman"/>
        </w:rPr>
        <w:tab/>
      </w:r>
      <w:proofErr w:type="gramStart"/>
      <w:r w:rsidRPr="00CC4342">
        <w:rPr>
          <w:rFonts w:eastAsia="Times New Roman"/>
          <w:b/>
        </w:rPr>
        <w:t>Ca(</w:t>
      </w:r>
      <w:proofErr w:type="gramEnd"/>
      <w:r w:rsidRPr="00CC4342">
        <w:rPr>
          <w:rFonts w:eastAsia="Times New Roman"/>
          <w:b/>
        </w:rPr>
        <w:t>OH)</w:t>
      </w:r>
      <w:r w:rsidRPr="00CC4342">
        <w:rPr>
          <w:rFonts w:eastAsia="Times New Roman"/>
          <w:b/>
          <w:vertAlign w:val="subscript"/>
        </w:rPr>
        <w:t>2(aq)</w:t>
      </w:r>
      <w:r w:rsidRPr="00CC4342">
        <w:rPr>
          <w:rFonts w:eastAsia="Times New Roman"/>
          <w:b/>
        </w:rPr>
        <w:t xml:space="preserve"> + 2HCl</w:t>
      </w:r>
      <w:r w:rsidRPr="00CC4342">
        <w:rPr>
          <w:rFonts w:eastAsia="Times New Roman"/>
          <w:b/>
          <w:vertAlign w:val="subscript"/>
        </w:rPr>
        <w:t>(aq)</w:t>
      </w:r>
      <w:r w:rsidRPr="00CC4342">
        <w:rPr>
          <w:rFonts w:eastAsia="Times New Roman"/>
          <w:b/>
        </w:rPr>
        <w:t xml:space="preserve"> → </w:t>
      </w:r>
      <w:r w:rsidRPr="00CC4342">
        <w:rPr>
          <w:rFonts w:eastAsia="Times New Roman"/>
          <w:b/>
          <w:bCs/>
          <w:color w:val="000000"/>
        </w:rPr>
        <w:t>CaCl</w:t>
      </w:r>
      <w:r w:rsidRPr="00CC4342">
        <w:rPr>
          <w:rFonts w:eastAsia="Times New Roman"/>
          <w:b/>
          <w:bCs/>
          <w:color w:val="000000"/>
          <w:vertAlign w:val="subscript"/>
        </w:rPr>
        <w:t xml:space="preserve">2(aq) </w:t>
      </w:r>
      <w:r w:rsidRPr="00CC4342">
        <w:rPr>
          <w:rFonts w:eastAsia="Times New Roman"/>
          <w:b/>
          <w:bCs/>
          <w:color w:val="000000"/>
        </w:rPr>
        <w:t>+ 2H</w:t>
      </w:r>
      <w:r w:rsidRPr="00CC4342">
        <w:rPr>
          <w:rFonts w:eastAsia="Times New Roman"/>
          <w:b/>
          <w:bCs/>
          <w:color w:val="000000"/>
          <w:vertAlign w:val="subscript"/>
        </w:rPr>
        <w:t>2</w:t>
      </w:r>
      <w:r w:rsidRPr="00CC4342">
        <w:rPr>
          <w:rFonts w:eastAsia="Times New Roman"/>
          <w:b/>
          <w:bCs/>
          <w:color w:val="000000"/>
        </w:rPr>
        <w:t>O</w:t>
      </w:r>
      <w:r w:rsidRPr="00CC4342">
        <w:rPr>
          <w:rFonts w:eastAsia="Times New Roman"/>
          <w:b/>
          <w:bCs/>
          <w:color w:val="000000"/>
          <w:vertAlign w:val="subscript"/>
        </w:rPr>
        <w:t>(l)</w:t>
      </w:r>
    </w:p>
    <w:p w14:paraId="08E9B15A" w14:textId="1E0640DF" w:rsidR="000862A3" w:rsidRPr="00CC4342" w:rsidRDefault="000862A3" w:rsidP="006F3292">
      <w:pPr>
        <w:spacing w:line="276" w:lineRule="auto"/>
        <w:ind w:left="810" w:hanging="810"/>
        <w:rPr>
          <w:rFonts w:eastAsia="Times New Roman"/>
          <w:bCs/>
          <w:color w:val="000000"/>
        </w:rPr>
      </w:pPr>
      <w:r w:rsidRPr="00CC4342">
        <w:rPr>
          <w:rFonts w:eastAsia="Times New Roman"/>
          <w:bCs/>
          <w:color w:val="000000"/>
        </w:rPr>
        <w:t xml:space="preserve">Step 5:  Check the solubility rules to determine if both </w:t>
      </w:r>
      <w:proofErr w:type="gramStart"/>
      <w:r w:rsidRPr="00CC4342">
        <w:rPr>
          <w:rFonts w:eastAsia="Times New Roman"/>
          <w:bCs/>
          <w:color w:val="000000"/>
        </w:rPr>
        <w:t>of  the</w:t>
      </w:r>
      <w:proofErr w:type="gramEnd"/>
      <w:r w:rsidRPr="00CC4342">
        <w:rPr>
          <w:rFonts w:eastAsia="Times New Roman"/>
          <w:bCs/>
          <w:color w:val="000000"/>
        </w:rPr>
        <w:t xml:space="preserve"> products are soluble. If either one is insoluble, then there is a precipitate present.</w:t>
      </w:r>
    </w:p>
    <w:p w14:paraId="08458651" w14:textId="77777777" w:rsidR="000862A3" w:rsidRPr="00CC4342" w:rsidRDefault="000862A3" w:rsidP="006F3292">
      <w:pPr>
        <w:spacing w:line="276" w:lineRule="auto"/>
        <w:rPr>
          <w:rFonts w:eastAsia="Times New Roman"/>
          <w:b/>
          <w:bCs/>
          <w:color w:val="000000"/>
        </w:rPr>
      </w:pPr>
      <w:r w:rsidRPr="00CC4342">
        <w:rPr>
          <w:rFonts w:eastAsia="Times New Roman"/>
          <w:bCs/>
          <w:color w:val="000000"/>
        </w:rPr>
        <w:tab/>
      </w:r>
      <w:r w:rsidRPr="00CC4342">
        <w:rPr>
          <w:rFonts w:eastAsia="Times New Roman"/>
          <w:b/>
          <w:bCs/>
          <w:color w:val="000000"/>
        </w:rPr>
        <w:t>Both products are soluble.</w:t>
      </w:r>
    </w:p>
    <w:p w14:paraId="6E3E82E0"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Identify the type of double replacement reaction (look at your products!!!) </w:t>
      </w:r>
    </w:p>
    <w:p w14:paraId="5A95B695" w14:textId="76FDF02F" w:rsidR="000862A3" w:rsidRPr="00CC4342" w:rsidRDefault="000862A3" w:rsidP="006F3292">
      <w:pPr>
        <w:autoSpaceDE w:val="0"/>
        <w:autoSpaceDN w:val="0"/>
        <w:adjustRightInd w:val="0"/>
        <w:spacing w:line="276" w:lineRule="auto"/>
        <w:rPr>
          <w:rFonts w:eastAsia="Times New Roman"/>
          <w:b/>
          <w:bCs/>
        </w:rPr>
      </w:pPr>
      <w:r w:rsidRPr="00CC4342">
        <w:rPr>
          <w:rFonts w:eastAsia="Times New Roman"/>
          <w:b/>
          <w:bCs/>
        </w:rPr>
        <w:tab/>
        <w:t>Double Replacement Reaction with the Formation of Water</w:t>
      </w:r>
    </w:p>
    <w:p w14:paraId="06F440E6" w14:textId="77777777" w:rsidR="00613FBF" w:rsidRPr="00CC4342" w:rsidRDefault="00613FBF" w:rsidP="006F3292">
      <w:pPr>
        <w:autoSpaceDE w:val="0"/>
        <w:autoSpaceDN w:val="0"/>
        <w:adjustRightInd w:val="0"/>
        <w:spacing w:line="276" w:lineRule="auto"/>
        <w:rPr>
          <w:rFonts w:eastAsia="Times New Roman"/>
          <w:b/>
        </w:rPr>
      </w:pPr>
    </w:p>
    <w:p w14:paraId="3C8A5316"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b/>
        </w:rPr>
        <w:t>Example:</w:t>
      </w:r>
      <w:r w:rsidRPr="00CC4342">
        <w:rPr>
          <w:rFonts w:eastAsia="Times New Roman"/>
        </w:rPr>
        <w:t xml:space="preserve"> FeS(</w:t>
      </w:r>
      <w:r w:rsidRPr="00CC4342">
        <w:rPr>
          <w:rFonts w:eastAsia="Times New Roman"/>
          <w:i/>
          <w:iCs/>
        </w:rPr>
        <w:t>s</w:t>
      </w:r>
      <w:r w:rsidRPr="00CC4342">
        <w:rPr>
          <w:rFonts w:eastAsia="Times New Roman"/>
        </w:rPr>
        <w:t xml:space="preserve">) + </w:t>
      </w:r>
      <w:proofErr w:type="gramStart"/>
      <w:r w:rsidRPr="00CC4342">
        <w:rPr>
          <w:rFonts w:eastAsia="Times New Roman"/>
        </w:rPr>
        <w:t>HCl(</w:t>
      </w:r>
      <w:proofErr w:type="gramEnd"/>
      <w:r w:rsidRPr="00CC4342">
        <w:rPr>
          <w:rFonts w:eastAsia="Times New Roman"/>
          <w:i/>
          <w:iCs/>
        </w:rPr>
        <w:t>aq</w:t>
      </w:r>
      <w:r w:rsidRPr="00CC4342">
        <w:rPr>
          <w:rFonts w:eastAsia="Times New Roman"/>
        </w:rPr>
        <w:t xml:space="preserve">) → </w:t>
      </w:r>
    </w:p>
    <w:p w14:paraId="21A24E7B" w14:textId="77777777" w:rsidR="000862A3" w:rsidRPr="00CC4342" w:rsidRDefault="000862A3" w:rsidP="006F3292">
      <w:pPr>
        <w:spacing w:line="276" w:lineRule="auto"/>
        <w:ind w:left="720" w:hanging="720"/>
        <w:rPr>
          <w:rFonts w:eastAsia="Times New Roman"/>
          <w:bCs/>
          <w:color w:val="000000"/>
        </w:rPr>
      </w:pPr>
    </w:p>
    <w:p w14:paraId="6AA99634"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lastRenderedPageBreak/>
        <w:t xml:space="preserve">Step 1: Check the solubility rules to determine if the reactants are soluble.  </w:t>
      </w:r>
      <w:proofErr w:type="gramStart"/>
      <w:r w:rsidRPr="00CC4342">
        <w:rPr>
          <w:rFonts w:eastAsia="Times New Roman"/>
          <w:bCs/>
          <w:color w:val="000000"/>
        </w:rPr>
        <w:t>If either one of them is NOT soluble, then you have no reaction.</w:t>
      </w:r>
      <w:proofErr w:type="gramEnd"/>
      <w:r w:rsidRPr="00CC4342">
        <w:rPr>
          <w:rFonts w:eastAsia="Times New Roman"/>
          <w:bCs/>
          <w:color w:val="000000"/>
        </w:rPr>
        <w:t xml:space="preserve"> </w:t>
      </w:r>
    </w:p>
    <w:p w14:paraId="06F43AB6"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both reactants are soluble, go to Step 3</w:t>
      </w:r>
    </w:p>
    <w:p w14:paraId="627D0838"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either of the reactants is insoluble, write NR.</w:t>
      </w:r>
    </w:p>
    <w:p w14:paraId="71B13DB5" w14:textId="77777777" w:rsidR="000862A3" w:rsidRPr="00CC4342" w:rsidRDefault="000862A3" w:rsidP="006F3292">
      <w:pPr>
        <w:spacing w:line="276" w:lineRule="auto"/>
        <w:ind w:left="720" w:hanging="720"/>
        <w:rPr>
          <w:rFonts w:eastAsia="Times New Roman"/>
          <w:b/>
          <w:bCs/>
          <w:color w:val="000000"/>
        </w:rPr>
      </w:pPr>
      <w:r w:rsidRPr="00CC4342">
        <w:rPr>
          <w:rFonts w:eastAsia="Times New Roman"/>
          <w:bCs/>
          <w:color w:val="000000"/>
        </w:rPr>
        <w:tab/>
      </w:r>
      <w:r w:rsidRPr="00CC4342">
        <w:rPr>
          <w:rFonts w:eastAsia="Times New Roman"/>
          <w:b/>
          <w:bCs/>
          <w:color w:val="000000"/>
        </w:rPr>
        <w:t xml:space="preserve">FeS is NOT soluble.  </w:t>
      </w:r>
      <w:proofErr w:type="gramStart"/>
      <w:r w:rsidRPr="00CC4342">
        <w:rPr>
          <w:rFonts w:eastAsia="Times New Roman"/>
          <w:b/>
          <w:bCs/>
          <w:color w:val="000000"/>
        </w:rPr>
        <w:t>NR.</w:t>
      </w:r>
      <w:proofErr w:type="gramEnd"/>
    </w:p>
    <w:p w14:paraId="37994223" w14:textId="77777777" w:rsidR="000862A3" w:rsidRPr="00CC4342" w:rsidRDefault="000862A3" w:rsidP="006F3292">
      <w:pPr>
        <w:pBdr>
          <w:bottom w:val="single" w:sz="4" w:space="1" w:color="auto"/>
        </w:pBdr>
        <w:spacing w:line="276" w:lineRule="auto"/>
        <w:rPr>
          <w:bCs/>
        </w:rPr>
      </w:pPr>
    </w:p>
    <w:p w14:paraId="5DA2C6B0" w14:textId="77777777" w:rsidR="004D25FF" w:rsidRPr="00CC4342" w:rsidRDefault="004D25FF" w:rsidP="004D25FF">
      <w:pPr>
        <w:autoSpaceDE w:val="0"/>
        <w:autoSpaceDN w:val="0"/>
        <w:adjustRightInd w:val="0"/>
        <w:spacing w:line="276" w:lineRule="auto"/>
        <w:jc w:val="both"/>
        <w:rPr>
          <w:rFonts w:eastAsia="Times New Roman"/>
          <w:b/>
          <w:bCs/>
        </w:rPr>
      </w:pPr>
      <w:r w:rsidRPr="00CC4342">
        <w:rPr>
          <w:rFonts w:eastAsia="Times New Roman"/>
          <w:b/>
          <w:bCs/>
        </w:rPr>
        <w:t>Double Replacement Reaction with the Formation of a Gas</w:t>
      </w:r>
    </w:p>
    <w:p w14:paraId="0D8B1C73" w14:textId="77777777" w:rsidR="000862A3" w:rsidRPr="00CC4342" w:rsidRDefault="000862A3" w:rsidP="006F3292">
      <w:pPr>
        <w:autoSpaceDE w:val="0"/>
        <w:autoSpaceDN w:val="0"/>
        <w:adjustRightInd w:val="0"/>
        <w:spacing w:line="276" w:lineRule="auto"/>
        <w:rPr>
          <w:rFonts w:eastAsia="Times New Roman"/>
          <w:b/>
        </w:rPr>
      </w:pPr>
    </w:p>
    <w:p w14:paraId="2CCF1230" w14:textId="77777777" w:rsidR="000862A3" w:rsidRPr="00CC4342" w:rsidRDefault="000862A3" w:rsidP="006F3292">
      <w:pPr>
        <w:autoSpaceDE w:val="0"/>
        <w:autoSpaceDN w:val="0"/>
        <w:adjustRightInd w:val="0"/>
        <w:spacing w:line="276" w:lineRule="auto"/>
        <w:rPr>
          <w:rFonts w:eastAsia="Times New Roman"/>
        </w:rPr>
      </w:pPr>
      <w:r w:rsidRPr="00CC4342">
        <w:rPr>
          <w:rFonts w:eastAsia="Times New Roman"/>
          <w:b/>
        </w:rPr>
        <w:t>Example:</w:t>
      </w:r>
      <w:r w:rsidRPr="00CC4342">
        <w:rPr>
          <w:rFonts w:eastAsia="Times New Roman"/>
        </w:rPr>
        <w:t xml:space="preserve"> CaS(</w:t>
      </w:r>
      <w:r w:rsidRPr="00CC4342">
        <w:rPr>
          <w:rFonts w:eastAsia="Times New Roman"/>
          <w:i/>
          <w:iCs/>
        </w:rPr>
        <w:t>s</w:t>
      </w:r>
      <w:r w:rsidRPr="00CC4342">
        <w:rPr>
          <w:rFonts w:eastAsia="Times New Roman"/>
        </w:rPr>
        <w:t xml:space="preserve">) + </w:t>
      </w:r>
      <w:proofErr w:type="gramStart"/>
      <w:r w:rsidRPr="00CC4342">
        <w:rPr>
          <w:rFonts w:eastAsia="Times New Roman"/>
        </w:rPr>
        <w:t>HCl(</w:t>
      </w:r>
      <w:proofErr w:type="gramEnd"/>
      <w:r w:rsidRPr="00CC4342">
        <w:rPr>
          <w:rFonts w:eastAsia="Times New Roman"/>
          <w:i/>
          <w:iCs/>
        </w:rPr>
        <w:t>aq</w:t>
      </w:r>
      <w:r w:rsidRPr="00CC4342">
        <w:rPr>
          <w:rFonts w:eastAsia="Times New Roman"/>
        </w:rPr>
        <w:t xml:space="preserve">) → </w:t>
      </w:r>
    </w:p>
    <w:p w14:paraId="1EF98DF0" w14:textId="77777777" w:rsidR="000862A3" w:rsidRPr="00CC4342" w:rsidRDefault="000862A3" w:rsidP="006F3292">
      <w:pPr>
        <w:spacing w:line="276" w:lineRule="auto"/>
        <w:ind w:left="720" w:hanging="720"/>
        <w:rPr>
          <w:rFonts w:eastAsia="Times New Roman"/>
          <w:bCs/>
          <w:color w:val="000000"/>
        </w:rPr>
      </w:pPr>
    </w:p>
    <w:p w14:paraId="66C6E323"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 xml:space="preserve">Step 1: Check the solubility rules to determine if the reactants are soluble.  </w:t>
      </w:r>
      <w:proofErr w:type="gramStart"/>
      <w:r w:rsidRPr="00CC4342">
        <w:rPr>
          <w:rFonts w:eastAsia="Times New Roman"/>
          <w:bCs/>
          <w:color w:val="000000"/>
        </w:rPr>
        <w:t>If either one of them is NOT soluble, then you have no reaction.</w:t>
      </w:r>
      <w:proofErr w:type="gramEnd"/>
      <w:r w:rsidRPr="00CC4342">
        <w:rPr>
          <w:rFonts w:eastAsia="Times New Roman"/>
          <w:bCs/>
          <w:color w:val="000000"/>
        </w:rPr>
        <w:t xml:space="preserve"> </w:t>
      </w:r>
    </w:p>
    <w:p w14:paraId="7704A355"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both reactants are soluble, go to Step 3</w:t>
      </w:r>
    </w:p>
    <w:p w14:paraId="07FAEA1F" w14:textId="77777777" w:rsidR="000862A3" w:rsidRPr="00CC4342" w:rsidRDefault="000862A3" w:rsidP="006F3292">
      <w:pPr>
        <w:spacing w:line="276" w:lineRule="auto"/>
        <w:rPr>
          <w:rFonts w:eastAsia="Times New Roman"/>
          <w:b/>
          <w:bCs/>
          <w:color w:val="000000"/>
        </w:rPr>
      </w:pPr>
      <w:r w:rsidRPr="00CC4342">
        <w:rPr>
          <w:rFonts w:eastAsia="Times New Roman"/>
          <w:bCs/>
          <w:color w:val="000000"/>
        </w:rPr>
        <w:tab/>
      </w:r>
      <w:r w:rsidRPr="00CC4342">
        <w:rPr>
          <w:rFonts w:eastAsia="Times New Roman"/>
          <w:b/>
          <w:bCs/>
          <w:color w:val="000000"/>
        </w:rPr>
        <w:t>Both are soluble.</w:t>
      </w:r>
    </w:p>
    <w:p w14:paraId="3FF44CA7"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either of the reactants is insoluble, write NR.</w:t>
      </w:r>
    </w:p>
    <w:p w14:paraId="1A2D6EA6"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 xml:space="preserve">Step2. Write down the cations and the anions present in the reactant compounds </w:t>
      </w:r>
    </w:p>
    <w:p w14:paraId="5BFA90D3" w14:textId="77777777" w:rsidR="000862A3" w:rsidRPr="00CC4342" w:rsidRDefault="000862A3" w:rsidP="006F3292">
      <w:pPr>
        <w:spacing w:line="276" w:lineRule="auto"/>
        <w:rPr>
          <w:rFonts w:eastAsia="Times New Roman"/>
          <w:b/>
          <w:bCs/>
          <w:color w:val="000000"/>
          <w:vertAlign w:val="superscript"/>
        </w:rPr>
      </w:pPr>
      <w:r w:rsidRPr="00CC4342">
        <w:rPr>
          <w:rFonts w:eastAsia="Times New Roman"/>
          <w:bCs/>
          <w:color w:val="000000"/>
        </w:rPr>
        <w:tab/>
      </w:r>
      <w:r w:rsidRPr="00CC4342">
        <w:rPr>
          <w:rFonts w:eastAsia="Times New Roman"/>
          <w:b/>
          <w:bCs/>
          <w:color w:val="000000"/>
        </w:rPr>
        <w:t>Cation A: Ca</w:t>
      </w:r>
      <w:r w:rsidRPr="00CC4342">
        <w:rPr>
          <w:rFonts w:eastAsia="Times New Roman"/>
          <w:b/>
          <w:bCs/>
          <w:color w:val="000000"/>
          <w:vertAlign w:val="superscript"/>
        </w:rPr>
        <w:t>2+</w:t>
      </w:r>
      <w:r w:rsidRPr="00CC4342">
        <w:rPr>
          <w:rFonts w:eastAsia="Times New Roman"/>
          <w:b/>
          <w:bCs/>
          <w:color w:val="000000"/>
        </w:rPr>
        <w:t xml:space="preserve">     Cation B: H</w:t>
      </w:r>
      <w:r w:rsidRPr="00CC4342">
        <w:rPr>
          <w:rFonts w:eastAsia="Times New Roman"/>
          <w:b/>
          <w:bCs/>
          <w:color w:val="000000"/>
          <w:vertAlign w:val="superscript"/>
        </w:rPr>
        <w:t>+1</w:t>
      </w:r>
      <w:r w:rsidRPr="00CC4342">
        <w:rPr>
          <w:rFonts w:eastAsia="Times New Roman"/>
          <w:b/>
          <w:bCs/>
          <w:color w:val="000000"/>
        </w:rPr>
        <w:t xml:space="preserve">    Anion A: S</w:t>
      </w:r>
      <w:r w:rsidRPr="00CC4342">
        <w:rPr>
          <w:rFonts w:eastAsia="Times New Roman"/>
          <w:b/>
          <w:bCs/>
          <w:color w:val="000000"/>
          <w:vertAlign w:val="superscript"/>
        </w:rPr>
        <w:t>-2</w:t>
      </w:r>
      <w:r w:rsidRPr="00CC4342">
        <w:rPr>
          <w:rFonts w:eastAsia="Times New Roman"/>
          <w:b/>
          <w:bCs/>
          <w:color w:val="000000"/>
        </w:rPr>
        <w:t xml:space="preserve">    Anion B: Cl</w:t>
      </w:r>
      <w:r w:rsidRPr="00CC4342">
        <w:rPr>
          <w:rFonts w:eastAsia="Times New Roman"/>
          <w:b/>
          <w:bCs/>
          <w:color w:val="000000"/>
          <w:vertAlign w:val="superscript"/>
        </w:rPr>
        <w:t>-1</w:t>
      </w:r>
    </w:p>
    <w:p w14:paraId="3692C32C"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3.</w:t>
      </w:r>
      <w:proofErr w:type="gramEnd"/>
      <w:r w:rsidRPr="00CC4342">
        <w:rPr>
          <w:rFonts w:eastAsia="Times New Roman"/>
          <w:bCs/>
          <w:color w:val="000000"/>
        </w:rPr>
        <w:t xml:space="preserve"> To predict the products, match cation A with anion B, and match cation B with anion A. Write the formulas for the </w:t>
      </w:r>
      <w:r w:rsidRPr="00CC4342">
        <w:rPr>
          <w:rFonts w:eastAsia="Times New Roman"/>
          <w:bCs/>
          <w:color w:val="000000"/>
        </w:rPr>
        <w:tab/>
        <w:t>new compounds.</w:t>
      </w:r>
      <w:r w:rsidRPr="00CC4342">
        <w:rPr>
          <w:rFonts w:eastAsia="Times New Roman"/>
          <w:color w:val="000000"/>
        </w:rPr>
        <w:t xml:space="preserve"> </w:t>
      </w:r>
    </w:p>
    <w:p w14:paraId="375644A1" w14:textId="66FCF298" w:rsidR="000862A3" w:rsidRPr="00CC4342" w:rsidRDefault="000862A3" w:rsidP="006F3292">
      <w:pPr>
        <w:spacing w:line="276" w:lineRule="auto"/>
        <w:rPr>
          <w:rFonts w:eastAsia="Times New Roman"/>
          <w:b/>
          <w:bCs/>
          <w:color w:val="000000"/>
        </w:rPr>
      </w:pPr>
      <w:r w:rsidRPr="00CC4342">
        <w:rPr>
          <w:rFonts w:eastAsia="Times New Roman"/>
          <w:b/>
          <w:bCs/>
          <w:color w:val="000000"/>
        </w:rPr>
        <w:tab/>
        <w:t>Cation A: Ca</w:t>
      </w:r>
      <w:r w:rsidRPr="00CC4342">
        <w:rPr>
          <w:rFonts w:eastAsia="Times New Roman"/>
          <w:b/>
          <w:bCs/>
          <w:color w:val="000000"/>
          <w:vertAlign w:val="superscript"/>
        </w:rPr>
        <w:t>2</w:t>
      </w:r>
      <w:proofErr w:type="gramStart"/>
      <w:r w:rsidRPr="00CC4342">
        <w:rPr>
          <w:rFonts w:eastAsia="Times New Roman"/>
          <w:b/>
          <w:bCs/>
          <w:color w:val="000000"/>
          <w:vertAlign w:val="superscript"/>
        </w:rPr>
        <w:t>+</w:t>
      </w:r>
      <w:r w:rsidRPr="00CC4342">
        <w:rPr>
          <w:rFonts w:eastAsia="Times New Roman"/>
          <w:b/>
          <w:bCs/>
          <w:color w:val="000000"/>
        </w:rPr>
        <w:t xml:space="preserve">  +</w:t>
      </w:r>
      <w:proofErr w:type="gramEnd"/>
      <w:r w:rsidRPr="00CC4342">
        <w:rPr>
          <w:rFonts w:eastAsia="Times New Roman"/>
          <w:b/>
          <w:bCs/>
          <w:color w:val="000000"/>
        </w:rPr>
        <w:t xml:space="preserve">  Anion B: Cl</w:t>
      </w:r>
      <w:r w:rsidRPr="00CC4342">
        <w:rPr>
          <w:rFonts w:eastAsia="Times New Roman"/>
          <w:b/>
          <w:bCs/>
          <w:color w:val="000000"/>
          <w:vertAlign w:val="superscript"/>
        </w:rPr>
        <w:t xml:space="preserve">-1   </w:t>
      </w:r>
      <w:r w:rsidRPr="00CC4342">
        <w:rPr>
          <w:rFonts w:eastAsia="Times New Roman"/>
          <w:b/>
          <w:bCs/>
          <w:color w:val="000000"/>
        </w:rPr>
        <w:t xml:space="preserve">= </w:t>
      </w:r>
      <w:r w:rsidRPr="00CC4342">
        <w:rPr>
          <w:rFonts w:eastAsia="Times New Roman"/>
          <w:b/>
          <w:bCs/>
          <w:color w:val="000000"/>
          <w:vertAlign w:val="superscript"/>
        </w:rPr>
        <w:t xml:space="preserve">    </w:t>
      </w:r>
      <w:r w:rsidRPr="00CC4342">
        <w:rPr>
          <w:rFonts w:eastAsia="Times New Roman"/>
          <w:b/>
          <w:bCs/>
          <w:color w:val="000000"/>
        </w:rPr>
        <w:t>CaCl</w:t>
      </w:r>
      <w:r w:rsidRPr="00CC4342">
        <w:rPr>
          <w:rFonts w:eastAsia="Times New Roman"/>
          <w:b/>
          <w:bCs/>
          <w:color w:val="000000"/>
          <w:vertAlign w:val="subscript"/>
        </w:rPr>
        <w:t>2</w:t>
      </w:r>
      <w:r w:rsidRPr="00CC4342">
        <w:rPr>
          <w:rFonts w:eastAsia="Times New Roman"/>
          <w:b/>
          <w:bCs/>
          <w:color w:val="000000"/>
          <w:vertAlign w:val="superscript"/>
        </w:rPr>
        <w:t xml:space="preserve">      </w:t>
      </w:r>
      <w:r w:rsidRPr="00CC4342">
        <w:rPr>
          <w:rFonts w:eastAsia="Times New Roman"/>
          <w:b/>
          <w:bCs/>
          <w:color w:val="000000"/>
        </w:rPr>
        <w:t>Cation B: H</w:t>
      </w:r>
      <w:r w:rsidRPr="00CC4342">
        <w:rPr>
          <w:rFonts w:eastAsia="Times New Roman"/>
          <w:b/>
          <w:bCs/>
          <w:color w:val="000000"/>
          <w:vertAlign w:val="superscript"/>
        </w:rPr>
        <w:t>+1</w:t>
      </w:r>
      <w:r w:rsidRPr="00CC4342">
        <w:rPr>
          <w:rFonts w:eastAsia="Times New Roman"/>
          <w:b/>
          <w:bCs/>
          <w:color w:val="000000"/>
        </w:rPr>
        <w:t xml:space="preserve">  +  Anion A: S</w:t>
      </w:r>
      <w:r w:rsidRPr="00CC4342">
        <w:rPr>
          <w:rFonts w:eastAsia="Times New Roman"/>
          <w:b/>
          <w:bCs/>
          <w:color w:val="000000"/>
          <w:vertAlign w:val="superscript"/>
        </w:rPr>
        <w:t>-2</w:t>
      </w:r>
      <w:r w:rsidRPr="00CC4342">
        <w:rPr>
          <w:rFonts w:eastAsia="Times New Roman"/>
          <w:b/>
          <w:bCs/>
          <w:color w:val="000000"/>
        </w:rPr>
        <w:t xml:space="preserve">    = H</w:t>
      </w:r>
      <w:r w:rsidRPr="00CC4342">
        <w:rPr>
          <w:rFonts w:eastAsia="Times New Roman"/>
          <w:b/>
          <w:bCs/>
          <w:color w:val="000000"/>
          <w:vertAlign w:val="subscript"/>
        </w:rPr>
        <w:t>2</w:t>
      </w:r>
      <w:r w:rsidRPr="00CC4342">
        <w:rPr>
          <w:rFonts w:eastAsia="Times New Roman"/>
          <w:b/>
          <w:bCs/>
          <w:color w:val="000000"/>
        </w:rPr>
        <w:t>S</w:t>
      </w:r>
    </w:p>
    <w:p w14:paraId="03939F92"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4.</w:t>
      </w:r>
      <w:proofErr w:type="gramEnd"/>
      <w:r w:rsidRPr="00CC4342">
        <w:rPr>
          <w:rFonts w:eastAsia="Times New Roman"/>
          <w:bCs/>
          <w:color w:val="000000"/>
        </w:rPr>
        <w:t xml:space="preserve"> Write and balance the equation. </w:t>
      </w:r>
    </w:p>
    <w:p w14:paraId="515D57AA" w14:textId="77777777" w:rsidR="000862A3" w:rsidRPr="00CC4342" w:rsidRDefault="000862A3" w:rsidP="006F3292">
      <w:pPr>
        <w:autoSpaceDE w:val="0"/>
        <w:autoSpaceDN w:val="0"/>
        <w:adjustRightInd w:val="0"/>
        <w:spacing w:line="276" w:lineRule="auto"/>
        <w:rPr>
          <w:rFonts w:eastAsia="Times New Roman"/>
          <w:b/>
        </w:rPr>
      </w:pPr>
      <w:r w:rsidRPr="00CC4342">
        <w:rPr>
          <w:rFonts w:eastAsia="Times New Roman"/>
        </w:rPr>
        <w:tab/>
      </w:r>
      <w:r w:rsidRPr="00CC4342">
        <w:rPr>
          <w:rFonts w:eastAsia="Times New Roman"/>
          <w:b/>
        </w:rPr>
        <w:t>CaS(</w:t>
      </w:r>
      <w:r w:rsidRPr="00CC4342">
        <w:rPr>
          <w:rFonts w:eastAsia="Times New Roman"/>
          <w:b/>
          <w:i/>
          <w:iCs/>
        </w:rPr>
        <w:t>s</w:t>
      </w:r>
      <w:r w:rsidRPr="00CC4342">
        <w:rPr>
          <w:rFonts w:eastAsia="Times New Roman"/>
          <w:b/>
        </w:rPr>
        <w:t xml:space="preserve">) + </w:t>
      </w:r>
      <w:proofErr w:type="gramStart"/>
      <w:r w:rsidRPr="00CC4342">
        <w:rPr>
          <w:rFonts w:eastAsia="Times New Roman"/>
          <w:b/>
        </w:rPr>
        <w:t>2HCl(</w:t>
      </w:r>
      <w:proofErr w:type="gramEnd"/>
      <w:r w:rsidRPr="00CC4342">
        <w:rPr>
          <w:rFonts w:eastAsia="Times New Roman"/>
          <w:b/>
          <w:i/>
          <w:iCs/>
        </w:rPr>
        <w:t>aq</w:t>
      </w:r>
      <w:r w:rsidRPr="00CC4342">
        <w:rPr>
          <w:rFonts w:eastAsia="Times New Roman"/>
          <w:b/>
        </w:rPr>
        <w:t>) → H</w:t>
      </w:r>
      <w:r w:rsidRPr="00CC4342">
        <w:rPr>
          <w:rFonts w:eastAsia="Times New Roman"/>
          <w:b/>
          <w:vertAlign w:val="subscript"/>
        </w:rPr>
        <w:t>2</w:t>
      </w:r>
      <w:r w:rsidRPr="00CC4342">
        <w:rPr>
          <w:rFonts w:eastAsia="Times New Roman"/>
          <w:b/>
        </w:rPr>
        <w:t>S(</w:t>
      </w:r>
      <w:r w:rsidRPr="00CC4342">
        <w:rPr>
          <w:rFonts w:eastAsia="Times New Roman"/>
          <w:b/>
          <w:i/>
          <w:iCs/>
        </w:rPr>
        <w:t>g</w:t>
      </w:r>
      <w:r w:rsidRPr="00CC4342">
        <w:rPr>
          <w:rFonts w:eastAsia="Times New Roman"/>
          <w:b/>
        </w:rPr>
        <w:t>) + CaCl</w:t>
      </w:r>
      <w:r w:rsidRPr="00CC4342">
        <w:rPr>
          <w:rFonts w:eastAsia="Times New Roman"/>
          <w:b/>
          <w:vertAlign w:val="subscript"/>
        </w:rPr>
        <w:t>2</w:t>
      </w:r>
      <w:r w:rsidRPr="00CC4342">
        <w:rPr>
          <w:rFonts w:eastAsia="Times New Roman"/>
          <w:b/>
        </w:rPr>
        <w:t>(</w:t>
      </w:r>
      <w:r w:rsidRPr="00CC4342">
        <w:rPr>
          <w:rFonts w:eastAsia="Times New Roman"/>
          <w:b/>
          <w:i/>
          <w:iCs/>
        </w:rPr>
        <w:t>aq</w:t>
      </w:r>
      <w:r w:rsidRPr="00CC4342">
        <w:rPr>
          <w:rFonts w:eastAsia="Times New Roman"/>
          <w:b/>
        </w:rPr>
        <w:t>)</w:t>
      </w:r>
    </w:p>
    <w:p w14:paraId="04F8F45F" w14:textId="09CC21F0"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 xml:space="preserve">Step 5:  Check the solubility rules to determine if both </w:t>
      </w:r>
      <w:proofErr w:type="gramStart"/>
      <w:r w:rsidRPr="00CC4342">
        <w:rPr>
          <w:rFonts w:eastAsia="Times New Roman"/>
          <w:bCs/>
          <w:color w:val="000000"/>
        </w:rPr>
        <w:t>of  the</w:t>
      </w:r>
      <w:proofErr w:type="gramEnd"/>
      <w:r w:rsidRPr="00CC4342">
        <w:rPr>
          <w:rFonts w:eastAsia="Times New Roman"/>
          <w:bCs/>
          <w:color w:val="000000"/>
        </w:rPr>
        <w:t xml:space="preserve"> products are soluble. If either one is insoluble, then there is a precipitate present.</w:t>
      </w:r>
    </w:p>
    <w:p w14:paraId="5DC38B4B" w14:textId="77777777" w:rsidR="000862A3" w:rsidRPr="00CC4342" w:rsidRDefault="000862A3" w:rsidP="006F3292">
      <w:pPr>
        <w:spacing w:line="276" w:lineRule="auto"/>
        <w:rPr>
          <w:rFonts w:eastAsia="Times New Roman"/>
          <w:b/>
          <w:bCs/>
          <w:color w:val="000000"/>
        </w:rPr>
      </w:pPr>
      <w:r w:rsidRPr="00CC4342">
        <w:rPr>
          <w:rFonts w:eastAsia="Times New Roman"/>
          <w:bCs/>
          <w:color w:val="000000"/>
        </w:rPr>
        <w:tab/>
      </w:r>
      <w:r w:rsidRPr="00CC4342">
        <w:rPr>
          <w:rFonts w:eastAsia="Times New Roman"/>
          <w:b/>
          <w:bCs/>
          <w:color w:val="000000"/>
        </w:rPr>
        <w:t>Both products are soluble.</w:t>
      </w:r>
    </w:p>
    <w:p w14:paraId="31C3B196"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Identify the type of double replacement reaction (look at your products!!!) </w:t>
      </w:r>
    </w:p>
    <w:p w14:paraId="773EB513" w14:textId="77777777" w:rsidR="004732C5" w:rsidRPr="00CC4342" w:rsidRDefault="004732C5" w:rsidP="006F3292">
      <w:pPr>
        <w:autoSpaceDE w:val="0"/>
        <w:autoSpaceDN w:val="0"/>
        <w:adjustRightInd w:val="0"/>
        <w:spacing w:line="276" w:lineRule="auto"/>
        <w:jc w:val="both"/>
        <w:rPr>
          <w:rFonts w:eastAsia="Times New Roman"/>
          <w:b/>
          <w:bCs/>
        </w:rPr>
      </w:pPr>
    </w:p>
    <w:p w14:paraId="2C14E23B" w14:textId="77777777" w:rsidR="004D25FF" w:rsidRPr="00CC4342" w:rsidRDefault="004D25FF" w:rsidP="004D25FF">
      <w:pPr>
        <w:autoSpaceDE w:val="0"/>
        <w:autoSpaceDN w:val="0"/>
        <w:adjustRightInd w:val="0"/>
        <w:spacing w:line="276" w:lineRule="auto"/>
        <w:rPr>
          <w:rFonts w:eastAsia="Times New Roman"/>
          <w:b/>
          <w:bCs/>
        </w:rPr>
      </w:pPr>
      <w:r w:rsidRPr="00CC4342">
        <w:rPr>
          <w:rFonts w:eastAsia="Times New Roman"/>
          <w:b/>
          <w:bCs/>
        </w:rPr>
        <w:t>Double Replacement Reaction with the Formation of a Precipitate</w:t>
      </w:r>
    </w:p>
    <w:p w14:paraId="4D8F7005" w14:textId="77777777" w:rsidR="000862A3" w:rsidRPr="00CC4342" w:rsidRDefault="000862A3" w:rsidP="006F3292">
      <w:pPr>
        <w:spacing w:line="276" w:lineRule="auto"/>
        <w:ind w:left="360" w:hanging="360"/>
        <w:rPr>
          <w:bCs/>
        </w:rPr>
      </w:pPr>
    </w:p>
    <w:p w14:paraId="12C95473" w14:textId="77777777" w:rsidR="000862A3" w:rsidRPr="00CC4342" w:rsidRDefault="000862A3" w:rsidP="006F3292">
      <w:pPr>
        <w:spacing w:line="276" w:lineRule="auto"/>
        <w:ind w:left="360" w:hanging="360"/>
        <w:rPr>
          <w:bCs/>
        </w:rPr>
      </w:pPr>
      <w:r w:rsidRPr="00CC4342">
        <w:rPr>
          <w:bCs/>
        </w:rPr>
        <w:t>Example: KI + PbCl</w:t>
      </w:r>
      <w:r w:rsidRPr="00CC4342">
        <w:rPr>
          <w:bCs/>
          <w:vertAlign w:val="subscript"/>
        </w:rPr>
        <w:t>2</w:t>
      </w:r>
      <w:r w:rsidRPr="00CC4342">
        <w:rPr>
          <w:bCs/>
        </w:rPr>
        <w:t xml:space="preserve"> </w:t>
      </w:r>
      <w:r w:rsidRPr="00CC4342">
        <w:rPr>
          <w:bCs/>
        </w:rPr>
        <w:sym w:font="Symbol" w:char="F0AE"/>
      </w:r>
    </w:p>
    <w:p w14:paraId="50B97114"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 xml:space="preserve">Step 1: Check the solubility rules to determine if the reactants are soluble.  </w:t>
      </w:r>
      <w:proofErr w:type="gramStart"/>
      <w:r w:rsidRPr="00CC4342">
        <w:rPr>
          <w:rFonts w:eastAsia="Times New Roman"/>
          <w:bCs/>
          <w:color w:val="000000"/>
        </w:rPr>
        <w:t>If either one of them is NOT soluble, then you have no reaction.</w:t>
      </w:r>
      <w:proofErr w:type="gramEnd"/>
      <w:r w:rsidRPr="00CC4342">
        <w:rPr>
          <w:rFonts w:eastAsia="Times New Roman"/>
          <w:bCs/>
          <w:color w:val="000000"/>
        </w:rPr>
        <w:t xml:space="preserve"> </w:t>
      </w:r>
    </w:p>
    <w:p w14:paraId="7533FA08"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ab/>
        <w:t xml:space="preserve">a) </w:t>
      </w:r>
      <w:proofErr w:type="gramStart"/>
      <w:r w:rsidRPr="00CC4342">
        <w:rPr>
          <w:rFonts w:eastAsia="Times New Roman"/>
          <w:bCs/>
          <w:color w:val="000000"/>
        </w:rPr>
        <w:t>if</w:t>
      </w:r>
      <w:proofErr w:type="gramEnd"/>
      <w:r w:rsidRPr="00CC4342">
        <w:rPr>
          <w:rFonts w:eastAsia="Times New Roman"/>
          <w:bCs/>
          <w:color w:val="000000"/>
        </w:rPr>
        <w:t xml:space="preserve"> both reactants are soluble, go to Step 3</w:t>
      </w:r>
    </w:p>
    <w:p w14:paraId="660C0914" w14:textId="77777777" w:rsidR="000862A3" w:rsidRPr="00CC4342" w:rsidRDefault="000862A3" w:rsidP="006F3292">
      <w:pPr>
        <w:spacing w:line="276" w:lineRule="auto"/>
        <w:rPr>
          <w:rFonts w:eastAsia="Times New Roman"/>
          <w:b/>
          <w:bCs/>
          <w:color w:val="000000"/>
        </w:rPr>
      </w:pPr>
      <w:r w:rsidRPr="00CC4342">
        <w:rPr>
          <w:rFonts w:eastAsia="Times New Roman"/>
          <w:bCs/>
          <w:color w:val="000000"/>
        </w:rPr>
        <w:tab/>
      </w:r>
      <w:r w:rsidRPr="00CC4342">
        <w:rPr>
          <w:rFonts w:eastAsia="Times New Roman"/>
          <w:b/>
          <w:bCs/>
          <w:color w:val="000000"/>
        </w:rPr>
        <w:t>Both are soluble.</w:t>
      </w:r>
    </w:p>
    <w:p w14:paraId="76C52DFD" w14:textId="77777777" w:rsidR="000862A3" w:rsidRPr="00CC4342" w:rsidRDefault="000862A3" w:rsidP="006F3292">
      <w:pPr>
        <w:spacing w:line="276" w:lineRule="auto"/>
        <w:ind w:left="720" w:hanging="720"/>
        <w:rPr>
          <w:rFonts w:eastAsia="Times New Roman"/>
          <w:bCs/>
          <w:color w:val="000000"/>
        </w:rPr>
      </w:pPr>
      <w:r w:rsidRPr="00CC4342">
        <w:rPr>
          <w:rFonts w:eastAsia="Times New Roman"/>
          <w:bCs/>
          <w:color w:val="000000"/>
        </w:rPr>
        <w:tab/>
        <w:t xml:space="preserve">b) </w:t>
      </w:r>
      <w:proofErr w:type="gramStart"/>
      <w:r w:rsidRPr="00CC4342">
        <w:rPr>
          <w:rFonts w:eastAsia="Times New Roman"/>
          <w:bCs/>
          <w:color w:val="000000"/>
        </w:rPr>
        <w:t>if</w:t>
      </w:r>
      <w:proofErr w:type="gramEnd"/>
      <w:r w:rsidRPr="00CC4342">
        <w:rPr>
          <w:rFonts w:eastAsia="Times New Roman"/>
          <w:bCs/>
          <w:color w:val="000000"/>
        </w:rPr>
        <w:t xml:space="preserve"> either of the reactants is insoluble, write NR.</w:t>
      </w:r>
    </w:p>
    <w:p w14:paraId="05822811" w14:textId="77777777" w:rsidR="000862A3" w:rsidRPr="00CC4342" w:rsidRDefault="000862A3" w:rsidP="006F3292">
      <w:pPr>
        <w:spacing w:line="276" w:lineRule="auto"/>
        <w:rPr>
          <w:rFonts w:eastAsia="Times New Roman"/>
          <w:bCs/>
          <w:color w:val="000000"/>
        </w:rPr>
      </w:pPr>
      <w:r w:rsidRPr="00CC4342">
        <w:rPr>
          <w:rFonts w:eastAsia="Times New Roman"/>
          <w:bCs/>
          <w:color w:val="000000"/>
        </w:rPr>
        <w:t xml:space="preserve">Step2. Write down the cations and the anions present in the reactant compounds </w:t>
      </w:r>
    </w:p>
    <w:p w14:paraId="6D47D00B" w14:textId="77777777" w:rsidR="000862A3" w:rsidRPr="00CC4342" w:rsidRDefault="000862A3" w:rsidP="006F3292">
      <w:pPr>
        <w:spacing w:line="276" w:lineRule="auto"/>
        <w:rPr>
          <w:rFonts w:eastAsia="Times New Roman"/>
          <w:b/>
          <w:bCs/>
          <w:color w:val="000000"/>
          <w:vertAlign w:val="superscript"/>
        </w:rPr>
      </w:pPr>
      <w:r w:rsidRPr="00CC4342">
        <w:rPr>
          <w:rFonts w:eastAsia="Times New Roman"/>
          <w:bCs/>
          <w:color w:val="000000"/>
        </w:rPr>
        <w:tab/>
      </w:r>
      <w:r w:rsidRPr="00CC4342">
        <w:rPr>
          <w:rFonts w:eastAsia="Times New Roman"/>
          <w:b/>
          <w:bCs/>
          <w:color w:val="000000"/>
        </w:rPr>
        <w:t>Cation A: K</w:t>
      </w:r>
      <w:r w:rsidRPr="00CC4342">
        <w:rPr>
          <w:rFonts w:eastAsia="Times New Roman"/>
          <w:b/>
          <w:bCs/>
          <w:color w:val="000000"/>
          <w:vertAlign w:val="superscript"/>
        </w:rPr>
        <w:t>1+</w:t>
      </w:r>
      <w:r w:rsidRPr="00CC4342">
        <w:rPr>
          <w:rFonts w:eastAsia="Times New Roman"/>
          <w:b/>
          <w:bCs/>
          <w:color w:val="000000"/>
        </w:rPr>
        <w:t xml:space="preserve">     Cation B: Pb</w:t>
      </w:r>
      <w:r w:rsidRPr="00CC4342">
        <w:rPr>
          <w:rFonts w:eastAsia="Times New Roman"/>
          <w:b/>
          <w:bCs/>
          <w:color w:val="000000"/>
          <w:vertAlign w:val="superscript"/>
        </w:rPr>
        <w:t>+2</w:t>
      </w:r>
      <w:r w:rsidRPr="00CC4342">
        <w:rPr>
          <w:rFonts w:eastAsia="Times New Roman"/>
          <w:b/>
          <w:bCs/>
          <w:color w:val="000000"/>
        </w:rPr>
        <w:t xml:space="preserve">    Anion A: I</w:t>
      </w:r>
      <w:r w:rsidRPr="00CC4342">
        <w:rPr>
          <w:rFonts w:eastAsia="Times New Roman"/>
          <w:b/>
          <w:bCs/>
          <w:color w:val="000000"/>
          <w:vertAlign w:val="superscript"/>
        </w:rPr>
        <w:t>-1</w:t>
      </w:r>
      <w:r w:rsidRPr="00CC4342">
        <w:rPr>
          <w:rFonts w:eastAsia="Times New Roman"/>
          <w:b/>
          <w:bCs/>
          <w:color w:val="000000"/>
        </w:rPr>
        <w:t xml:space="preserve">    Anion B: Cl</w:t>
      </w:r>
      <w:r w:rsidRPr="00CC4342">
        <w:rPr>
          <w:rFonts w:eastAsia="Times New Roman"/>
          <w:b/>
          <w:bCs/>
          <w:color w:val="000000"/>
          <w:vertAlign w:val="superscript"/>
        </w:rPr>
        <w:t>-1</w:t>
      </w:r>
    </w:p>
    <w:p w14:paraId="770514DA" w14:textId="77777777" w:rsidR="000862A3" w:rsidRPr="00CC4342" w:rsidRDefault="000862A3" w:rsidP="006F3292">
      <w:pPr>
        <w:spacing w:line="276" w:lineRule="auto"/>
        <w:rPr>
          <w:rFonts w:eastAsia="Times New Roman"/>
          <w:color w:val="000000"/>
        </w:rPr>
      </w:pPr>
      <w:proofErr w:type="gramStart"/>
      <w:r w:rsidRPr="00CC4342">
        <w:rPr>
          <w:rFonts w:eastAsia="Times New Roman"/>
          <w:bCs/>
          <w:color w:val="000000"/>
        </w:rPr>
        <w:t>Step 3.</w:t>
      </w:r>
      <w:proofErr w:type="gramEnd"/>
      <w:r w:rsidRPr="00CC4342">
        <w:rPr>
          <w:rFonts w:eastAsia="Times New Roman"/>
          <w:bCs/>
          <w:color w:val="000000"/>
        </w:rPr>
        <w:t xml:space="preserve"> To predict the products, match cation A with anion B, and match cation B with anion A. Write the formulas for the </w:t>
      </w:r>
      <w:r w:rsidRPr="00CC4342">
        <w:rPr>
          <w:rFonts w:eastAsia="Times New Roman"/>
          <w:bCs/>
          <w:color w:val="000000"/>
        </w:rPr>
        <w:tab/>
        <w:t>new compounds.</w:t>
      </w:r>
      <w:r w:rsidRPr="00CC4342">
        <w:rPr>
          <w:rFonts w:eastAsia="Times New Roman"/>
          <w:color w:val="000000"/>
        </w:rPr>
        <w:t xml:space="preserve"> </w:t>
      </w:r>
    </w:p>
    <w:p w14:paraId="18FDEDE7" w14:textId="14E04617" w:rsidR="000862A3" w:rsidRPr="00CC4342" w:rsidRDefault="000862A3" w:rsidP="006F3292">
      <w:pPr>
        <w:spacing w:line="276" w:lineRule="auto"/>
        <w:rPr>
          <w:rFonts w:eastAsia="Times New Roman"/>
          <w:b/>
          <w:bCs/>
          <w:color w:val="000000"/>
          <w:vertAlign w:val="subscript"/>
        </w:rPr>
      </w:pPr>
      <w:r w:rsidRPr="00CC4342">
        <w:rPr>
          <w:rFonts w:eastAsia="Times New Roman"/>
          <w:b/>
          <w:bCs/>
          <w:color w:val="000000"/>
        </w:rPr>
        <w:tab/>
        <w:t>Cation A: K</w:t>
      </w:r>
      <w:r w:rsidRPr="00CC4342">
        <w:rPr>
          <w:rFonts w:eastAsia="Times New Roman"/>
          <w:b/>
          <w:bCs/>
          <w:color w:val="000000"/>
          <w:vertAlign w:val="superscript"/>
        </w:rPr>
        <w:t>1</w:t>
      </w:r>
      <w:proofErr w:type="gramStart"/>
      <w:r w:rsidRPr="00CC4342">
        <w:rPr>
          <w:rFonts w:eastAsia="Times New Roman"/>
          <w:b/>
          <w:bCs/>
          <w:color w:val="000000"/>
          <w:vertAlign w:val="superscript"/>
        </w:rPr>
        <w:t>+</w:t>
      </w:r>
      <w:r w:rsidRPr="00CC4342">
        <w:rPr>
          <w:rFonts w:eastAsia="Times New Roman"/>
          <w:b/>
          <w:bCs/>
          <w:color w:val="000000"/>
        </w:rPr>
        <w:t xml:space="preserve">  +</w:t>
      </w:r>
      <w:proofErr w:type="gramEnd"/>
      <w:r w:rsidRPr="00CC4342">
        <w:rPr>
          <w:rFonts w:eastAsia="Times New Roman"/>
          <w:b/>
          <w:bCs/>
          <w:color w:val="000000"/>
        </w:rPr>
        <w:t xml:space="preserve">  Anion B: Cl</w:t>
      </w:r>
      <w:r w:rsidRPr="00CC4342">
        <w:rPr>
          <w:rFonts w:eastAsia="Times New Roman"/>
          <w:b/>
          <w:bCs/>
          <w:color w:val="000000"/>
          <w:vertAlign w:val="superscript"/>
        </w:rPr>
        <w:t xml:space="preserve">-1   </w:t>
      </w:r>
      <w:r w:rsidRPr="00CC4342">
        <w:rPr>
          <w:rFonts w:eastAsia="Times New Roman"/>
          <w:b/>
          <w:bCs/>
          <w:color w:val="000000"/>
        </w:rPr>
        <w:t xml:space="preserve">= </w:t>
      </w:r>
      <w:r w:rsidRPr="00CC4342">
        <w:rPr>
          <w:rFonts w:eastAsia="Times New Roman"/>
          <w:b/>
          <w:bCs/>
          <w:color w:val="000000"/>
          <w:vertAlign w:val="superscript"/>
        </w:rPr>
        <w:t xml:space="preserve">    </w:t>
      </w:r>
      <w:r w:rsidRPr="00CC4342">
        <w:rPr>
          <w:rFonts w:eastAsia="Times New Roman"/>
          <w:b/>
          <w:bCs/>
          <w:color w:val="000000"/>
        </w:rPr>
        <w:t>KCl</w:t>
      </w:r>
      <w:r w:rsidR="004732C5" w:rsidRPr="00CC4342">
        <w:rPr>
          <w:rFonts w:eastAsia="Times New Roman"/>
          <w:b/>
          <w:bCs/>
          <w:color w:val="000000"/>
          <w:vertAlign w:val="superscript"/>
        </w:rPr>
        <w:t xml:space="preserve">             </w:t>
      </w:r>
      <w:r w:rsidRPr="00CC4342">
        <w:rPr>
          <w:rFonts w:eastAsia="Times New Roman"/>
          <w:b/>
          <w:bCs/>
          <w:color w:val="000000"/>
        </w:rPr>
        <w:t>Cation B: Pb</w:t>
      </w:r>
      <w:r w:rsidRPr="00CC4342">
        <w:rPr>
          <w:rFonts w:eastAsia="Times New Roman"/>
          <w:b/>
          <w:bCs/>
          <w:color w:val="000000"/>
          <w:vertAlign w:val="superscript"/>
        </w:rPr>
        <w:t>+2</w:t>
      </w:r>
      <w:r w:rsidRPr="00CC4342">
        <w:rPr>
          <w:rFonts w:eastAsia="Times New Roman"/>
          <w:b/>
          <w:bCs/>
          <w:color w:val="000000"/>
        </w:rPr>
        <w:t xml:space="preserve">  +  Anion A: I</w:t>
      </w:r>
      <w:r w:rsidRPr="00CC4342">
        <w:rPr>
          <w:rFonts w:eastAsia="Times New Roman"/>
          <w:b/>
          <w:bCs/>
          <w:color w:val="000000"/>
          <w:vertAlign w:val="superscript"/>
        </w:rPr>
        <w:t>-1</w:t>
      </w:r>
      <w:r w:rsidRPr="00CC4342">
        <w:rPr>
          <w:rFonts w:eastAsia="Times New Roman"/>
          <w:b/>
          <w:bCs/>
          <w:color w:val="000000"/>
        </w:rPr>
        <w:t xml:space="preserve">    = PbI</w:t>
      </w:r>
      <w:r w:rsidRPr="00CC4342">
        <w:rPr>
          <w:rFonts w:eastAsia="Times New Roman"/>
          <w:b/>
          <w:bCs/>
          <w:color w:val="000000"/>
          <w:vertAlign w:val="subscript"/>
        </w:rPr>
        <w:t>2</w:t>
      </w:r>
    </w:p>
    <w:p w14:paraId="609C7063"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lastRenderedPageBreak/>
        <w:t>Step 4.</w:t>
      </w:r>
      <w:proofErr w:type="gramEnd"/>
      <w:r w:rsidRPr="00CC4342">
        <w:rPr>
          <w:rFonts w:eastAsia="Times New Roman"/>
          <w:bCs/>
          <w:color w:val="000000"/>
        </w:rPr>
        <w:t xml:space="preserve"> Write and balance the equation. </w:t>
      </w:r>
    </w:p>
    <w:p w14:paraId="6C906C04" w14:textId="77777777" w:rsidR="000862A3" w:rsidRPr="00CC4342" w:rsidRDefault="000862A3" w:rsidP="006F3292">
      <w:pPr>
        <w:spacing w:line="276" w:lineRule="auto"/>
        <w:ind w:left="360" w:hanging="360"/>
        <w:rPr>
          <w:b/>
          <w:bCs/>
        </w:rPr>
      </w:pPr>
      <w:r w:rsidRPr="00CC4342">
        <w:rPr>
          <w:rFonts w:eastAsia="Times New Roman"/>
        </w:rPr>
        <w:tab/>
      </w:r>
      <w:r w:rsidRPr="00CC4342">
        <w:rPr>
          <w:rFonts w:eastAsia="Times New Roman"/>
        </w:rPr>
        <w:tab/>
      </w:r>
      <w:proofErr w:type="gramStart"/>
      <w:r w:rsidRPr="00CC4342">
        <w:rPr>
          <w:b/>
          <w:bCs/>
        </w:rPr>
        <w:t>KI</w:t>
      </w:r>
      <w:r w:rsidRPr="00CC4342">
        <w:rPr>
          <w:b/>
          <w:bCs/>
          <w:vertAlign w:val="subscript"/>
        </w:rPr>
        <w:t>(</w:t>
      </w:r>
      <w:proofErr w:type="gramEnd"/>
      <w:r w:rsidRPr="00CC4342">
        <w:rPr>
          <w:b/>
          <w:bCs/>
          <w:vertAlign w:val="subscript"/>
        </w:rPr>
        <w:t>aq)</w:t>
      </w:r>
      <w:r w:rsidRPr="00CC4342">
        <w:rPr>
          <w:b/>
          <w:bCs/>
        </w:rPr>
        <w:t xml:space="preserve"> + PbCl</w:t>
      </w:r>
      <w:r w:rsidRPr="00CC4342">
        <w:rPr>
          <w:b/>
          <w:bCs/>
          <w:vertAlign w:val="subscript"/>
        </w:rPr>
        <w:t>2(aq)</w:t>
      </w:r>
      <w:r w:rsidRPr="00CC4342">
        <w:rPr>
          <w:b/>
          <w:bCs/>
        </w:rPr>
        <w:t xml:space="preserve"> </w:t>
      </w:r>
      <w:r w:rsidRPr="00CC4342">
        <w:rPr>
          <w:b/>
          <w:bCs/>
        </w:rPr>
        <w:sym w:font="Wingdings" w:char="F0E0"/>
      </w:r>
      <w:r w:rsidRPr="00CC4342">
        <w:rPr>
          <w:b/>
          <w:bCs/>
        </w:rPr>
        <w:t xml:space="preserve"> KCl</w:t>
      </w:r>
      <w:r w:rsidRPr="00CC4342">
        <w:rPr>
          <w:b/>
          <w:bCs/>
          <w:vertAlign w:val="subscript"/>
        </w:rPr>
        <w:t>(aq)</w:t>
      </w:r>
      <w:r w:rsidRPr="00CC4342">
        <w:rPr>
          <w:b/>
          <w:bCs/>
        </w:rPr>
        <w:t xml:space="preserve"> + PbI</w:t>
      </w:r>
      <w:r w:rsidRPr="00CC4342">
        <w:rPr>
          <w:b/>
          <w:bCs/>
          <w:vertAlign w:val="subscript"/>
        </w:rPr>
        <w:t>(s)</w:t>
      </w:r>
      <w:r w:rsidRPr="00CC4342">
        <w:rPr>
          <w:b/>
          <w:bCs/>
        </w:rPr>
        <w:sym w:font="Symbol" w:char="F0AF"/>
      </w:r>
    </w:p>
    <w:p w14:paraId="7B8CBE6D" w14:textId="6F434D38" w:rsidR="000862A3" w:rsidRPr="00CC4342" w:rsidRDefault="000862A3" w:rsidP="006F3292">
      <w:pPr>
        <w:autoSpaceDE w:val="0"/>
        <w:autoSpaceDN w:val="0"/>
        <w:adjustRightInd w:val="0"/>
        <w:spacing w:line="276" w:lineRule="auto"/>
        <w:ind w:left="810" w:hanging="810"/>
        <w:rPr>
          <w:rFonts w:eastAsia="Times New Roman"/>
          <w:bCs/>
          <w:color w:val="000000"/>
        </w:rPr>
      </w:pPr>
      <w:r w:rsidRPr="00CC4342">
        <w:rPr>
          <w:rFonts w:eastAsia="Times New Roman"/>
          <w:bCs/>
          <w:color w:val="000000"/>
        </w:rPr>
        <w:t xml:space="preserve">Step 5:  Check the solubility rules to determine if both </w:t>
      </w:r>
      <w:proofErr w:type="gramStart"/>
      <w:r w:rsidRPr="00CC4342">
        <w:rPr>
          <w:rFonts w:eastAsia="Times New Roman"/>
          <w:bCs/>
          <w:color w:val="000000"/>
        </w:rPr>
        <w:t>of  the</w:t>
      </w:r>
      <w:proofErr w:type="gramEnd"/>
      <w:r w:rsidRPr="00CC4342">
        <w:rPr>
          <w:rFonts w:eastAsia="Times New Roman"/>
          <w:bCs/>
          <w:color w:val="000000"/>
        </w:rPr>
        <w:t xml:space="preserve"> products are soluble. If either o</w:t>
      </w:r>
      <w:r w:rsidR="004732C5" w:rsidRPr="00CC4342">
        <w:rPr>
          <w:rFonts w:eastAsia="Times New Roman"/>
          <w:bCs/>
          <w:color w:val="000000"/>
        </w:rPr>
        <w:t xml:space="preserve">ne is insoluble, then there is </w:t>
      </w:r>
      <w:r w:rsidRPr="00CC4342">
        <w:rPr>
          <w:rFonts w:eastAsia="Times New Roman"/>
          <w:bCs/>
          <w:color w:val="000000"/>
        </w:rPr>
        <w:t>a precipitate present.</w:t>
      </w:r>
    </w:p>
    <w:p w14:paraId="617247DE" w14:textId="77777777" w:rsidR="000862A3" w:rsidRPr="00CC4342" w:rsidRDefault="000862A3" w:rsidP="006F3292">
      <w:pPr>
        <w:spacing w:line="276" w:lineRule="auto"/>
        <w:rPr>
          <w:b/>
          <w:bCs/>
        </w:rPr>
      </w:pPr>
      <w:r w:rsidRPr="00CC4342">
        <w:rPr>
          <w:rFonts w:eastAsia="Times New Roman"/>
          <w:bCs/>
          <w:color w:val="000000"/>
        </w:rPr>
        <w:tab/>
      </w:r>
      <w:r w:rsidRPr="00CC4342">
        <w:rPr>
          <w:b/>
          <w:bCs/>
        </w:rPr>
        <w:t>PbI</w:t>
      </w:r>
      <w:r w:rsidRPr="00CC4342">
        <w:rPr>
          <w:b/>
          <w:bCs/>
          <w:vertAlign w:val="subscript"/>
        </w:rPr>
        <w:t>(s)</w:t>
      </w:r>
      <w:r w:rsidRPr="00CC4342">
        <w:rPr>
          <w:b/>
          <w:bCs/>
        </w:rPr>
        <w:sym w:font="Symbol" w:char="F0AF"/>
      </w:r>
      <w:r w:rsidRPr="00CC4342">
        <w:rPr>
          <w:b/>
          <w:bCs/>
        </w:rPr>
        <w:t xml:space="preserve"> is insoluble. It is a precipitate.</w:t>
      </w:r>
    </w:p>
    <w:p w14:paraId="783BFB9E" w14:textId="77777777" w:rsidR="000862A3" w:rsidRPr="00CC4342" w:rsidRDefault="000862A3" w:rsidP="006F3292">
      <w:pPr>
        <w:spacing w:line="276" w:lineRule="auto"/>
        <w:rPr>
          <w:rFonts w:eastAsia="Times New Roman"/>
          <w:bCs/>
          <w:color w:val="000000"/>
        </w:rPr>
      </w:pPr>
      <w:proofErr w:type="gramStart"/>
      <w:r w:rsidRPr="00CC4342">
        <w:rPr>
          <w:rFonts w:eastAsia="Times New Roman"/>
          <w:bCs/>
          <w:color w:val="000000"/>
        </w:rPr>
        <w:t>Step 6.</w:t>
      </w:r>
      <w:proofErr w:type="gramEnd"/>
      <w:r w:rsidRPr="00CC4342">
        <w:rPr>
          <w:rFonts w:eastAsia="Times New Roman"/>
          <w:bCs/>
          <w:color w:val="000000"/>
        </w:rPr>
        <w:t xml:space="preserve"> Identify the type of double replacement reaction (look at your products!!!) </w:t>
      </w:r>
    </w:p>
    <w:p w14:paraId="03F656F5" w14:textId="77777777" w:rsidR="004732C5" w:rsidRPr="00CC4342" w:rsidRDefault="004732C5" w:rsidP="006F3292">
      <w:pPr>
        <w:pBdr>
          <w:top w:val="single" w:sz="4" w:space="1" w:color="auto"/>
        </w:pBdr>
        <w:spacing w:line="276" w:lineRule="auto"/>
        <w:rPr>
          <w:rFonts w:eastAsia="Times New Roman"/>
          <w:bCs/>
          <w:color w:val="000000"/>
        </w:rPr>
      </w:pPr>
    </w:p>
    <w:p w14:paraId="0CEC2917" w14:textId="22185397" w:rsidR="000862A3" w:rsidRPr="00CC4342" w:rsidRDefault="00A4780C" w:rsidP="006F3292">
      <w:pPr>
        <w:spacing w:line="276" w:lineRule="auto"/>
        <w:ind w:hanging="90"/>
        <w:rPr>
          <w:b/>
        </w:rPr>
      </w:pPr>
      <w:bookmarkStart w:id="57" w:name="DoubleReplacementPP"/>
      <w:r w:rsidRPr="00CC4342">
        <w:rPr>
          <w:b/>
        </w:rPr>
        <w:t xml:space="preserve">Double Replacement </w:t>
      </w:r>
      <w:r w:rsidR="000862A3" w:rsidRPr="00CC4342">
        <w:rPr>
          <w:b/>
        </w:rPr>
        <w:t>Practice Problems</w:t>
      </w:r>
    </w:p>
    <w:bookmarkEnd w:id="57"/>
    <w:p w14:paraId="1A4B8FDD" w14:textId="77777777" w:rsidR="00A4780C" w:rsidRPr="00CC4342" w:rsidRDefault="00A4780C" w:rsidP="006F3292">
      <w:pPr>
        <w:spacing w:line="276" w:lineRule="auto"/>
        <w:ind w:left="-90"/>
      </w:pPr>
    </w:p>
    <w:p w14:paraId="5AF10AD4" w14:textId="77777777" w:rsidR="000862A3" w:rsidRPr="00CC4342" w:rsidRDefault="000862A3" w:rsidP="006F3292">
      <w:pPr>
        <w:spacing w:line="276" w:lineRule="auto"/>
        <w:ind w:left="-90"/>
      </w:pPr>
      <w:r w:rsidRPr="00CC4342">
        <w:t>Predict and write the formulas for the products.  Write and balance the equation.  ALL 6 STEPS MUST BE SHOWN!!!</w:t>
      </w:r>
    </w:p>
    <w:p w14:paraId="6C395F0C" w14:textId="77777777" w:rsidR="000862A3" w:rsidRPr="00CC4342" w:rsidRDefault="000862A3" w:rsidP="006F3292">
      <w:pPr>
        <w:spacing w:line="276" w:lineRule="auto"/>
      </w:pPr>
    </w:p>
    <w:p w14:paraId="70004F1C" w14:textId="77777777" w:rsidR="006F3292" w:rsidRPr="00CC4342" w:rsidRDefault="006F3292" w:rsidP="006F3292">
      <w:pPr>
        <w:spacing w:line="276" w:lineRule="auto"/>
        <w:sectPr w:rsidR="006F3292" w:rsidRPr="00CC4342" w:rsidSect="006F3292">
          <w:type w:val="continuous"/>
          <w:pgSz w:w="12240" w:h="15840" w:code="1"/>
          <w:pgMar w:top="1440" w:right="1440" w:bottom="1440" w:left="1440" w:header="720" w:footer="720" w:gutter="0"/>
          <w:cols w:space="720"/>
          <w:docGrid w:linePitch="360"/>
        </w:sectPr>
      </w:pPr>
    </w:p>
    <w:p w14:paraId="56E7D9D6" w14:textId="3837BD7D" w:rsidR="000862A3" w:rsidRPr="00CC4342" w:rsidRDefault="000862A3" w:rsidP="006F3292">
      <w:pPr>
        <w:pStyle w:val="ListParagraph"/>
        <w:numPr>
          <w:ilvl w:val="0"/>
          <w:numId w:val="69"/>
        </w:numPr>
        <w:spacing w:line="276" w:lineRule="auto"/>
        <w:ind w:left="450" w:hanging="450"/>
        <w:contextualSpacing/>
      </w:pPr>
      <w:r w:rsidRPr="00CC4342">
        <w:lastRenderedPageBreak/>
        <w:t xml:space="preserve">calcium hydroxide and phosphoric acid </w:t>
      </w:r>
    </w:p>
    <w:p w14:paraId="179CB98A" w14:textId="30BD25BE" w:rsidR="000862A3" w:rsidRPr="00CC4342" w:rsidRDefault="000862A3" w:rsidP="006F3292">
      <w:pPr>
        <w:pStyle w:val="ListParagraph"/>
        <w:numPr>
          <w:ilvl w:val="0"/>
          <w:numId w:val="69"/>
        </w:numPr>
        <w:spacing w:line="276" w:lineRule="auto"/>
        <w:ind w:left="450" w:hanging="450"/>
        <w:contextualSpacing/>
      </w:pPr>
      <w:r w:rsidRPr="00CC4342">
        <w:t>potassium carbonate and barium chloride</w:t>
      </w:r>
    </w:p>
    <w:p w14:paraId="7286B1F4" w14:textId="147C757B" w:rsidR="000862A3" w:rsidRPr="00CC4342" w:rsidRDefault="000862A3" w:rsidP="006F3292">
      <w:pPr>
        <w:pStyle w:val="ListParagraph"/>
        <w:numPr>
          <w:ilvl w:val="0"/>
          <w:numId w:val="69"/>
        </w:numPr>
        <w:spacing w:line="276" w:lineRule="auto"/>
        <w:ind w:left="450" w:hanging="450"/>
        <w:contextualSpacing/>
      </w:pPr>
      <w:r w:rsidRPr="00CC4342">
        <w:t>cadmium (II) p</w:t>
      </w:r>
      <w:r w:rsidR="00613FBF" w:rsidRPr="00CC4342">
        <w:t>hosphate and ammonium sulfide</w:t>
      </w:r>
    </w:p>
    <w:p w14:paraId="3465E124" w14:textId="77777777" w:rsidR="000862A3" w:rsidRPr="00CC4342" w:rsidRDefault="000862A3" w:rsidP="006F3292">
      <w:pPr>
        <w:pStyle w:val="ListParagraph"/>
        <w:numPr>
          <w:ilvl w:val="0"/>
          <w:numId w:val="69"/>
        </w:numPr>
        <w:spacing w:line="276" w:lineRule="auto"/>
        <w:ind w:left="450" w:hanging="450"/>
        <w:contextualSpacing/>
      </w:pPr>
      <w:r w:rsidRPr="00CC4342">
        <w:t xml:space="preserve">cobalt (III) hydroxide and nitric acid → </w:t>
      </w:r>
    </w:p>
    <w:p w14:paraId="437AF386" w14:textId="77777777" w:rsidR="000862A3" w:rsidRPr="00CC4342" w:rsidRDefault="000862A3" w:rsidP="006F3292">
      <w:pPr>
        <w:pStyle w:val="ListParagraph"/>
        <w:numPr>
          <w:ilvl w:val="0"/>
          <w:numId w:val="69"/>
        </w:numPr>
        <w:spacing w:line="276" w:lineRule="auto"/>
        <w:ind w:left="450" w:hanging="450"/>
        <w:contextualSpacing/>
      </w:pPr>
      <w:r w:rsidRPr="00CC4342">
        <w:t xml:space="preserve">silver nitrate and potassium chloride → </w:t>
      </w:r>
    </w:p>
    <w:p w14:paraId="5EDD4687" w14:textId="77777777" w:rsidR="000862A3" w:rsidRPr="00CC4342" w:rsidRDefault="000862A3" w:rsidP="006F3292">
      <w:pPr>
        <w:pStyle w:val="ListParagraph"/>
        <w:numPr>
          <w:ilvl w:val="0"/>
          <w:numId w:val="69"/>
        </w:numPr>
        <w:spacing w:line="276" w:lineRule="auto"/>
        <w:ind w:left="450" w:hanging="450"/>
        <w:contextualSpacing/>
      </w:pPr>
      <w:r w:rsidRPr="00CC4342">
        <w:t xml:space="preserve">sodium carbonate and sulfuric acid  → </w:t>
      </w:r>
    </w:p>
    <w:p w14:paraId="69E783A1" w14:textId="77777777" w:rsidR="000862A3" w:rsidRPr="00CC4342" w:rsidRDefault="000862A3" w:rsidP="006F3292">
      <w:pPr>
        <w:pStyle w:val="ListParagraph"/>
        <w:numPr>
          <w:ilvl w:val="0"/>
          <w:numId w:val="69"/>
        </w:numPr>
        <w:spacing w:line="276" w:lineRule="auto"/>
        <w:ind w:left="450" w:hanging="450"/>
        <w:contextualSpacing/>
      </w:pPr>
      <w:r w:rsidRPr="00CC4342">
        <w:t xml:space="preserve">aluminum hydroxide and acetic acid → </w:t>
      </w:r>
    </w:p>
    <w:p w14:paraId="71B1A87A" w14:textId="77777777" w:rsidR="000862A3" w:rsidRPr="00CC4342" w:rsidRDefault="000862A3" w:rsidP="006F3292">
      <w:pPr>
        <w:pStyle w:val="ListParagraph"/>
        <w:numPr>
          <w:ilvl w:val="0"/>
          <w:numId w:val="69"/>
        </w:numPr>
        <w:spacing w:line="276" w:lineRule="auto"/>
        <w:ind w:left="450" w:hanging="450"/>
        <w:contextualSpacing/>
      </w:pPr>
      <w:r w:rsidRPr="00CC4342">
        <w:t>aluminum sulfate and calcium phosphate →</w:t>
      </w:r>
    </w:p>
    <w:p w14:paraId="47994D3A" w14:textId="77777777" w:rsidR="000862A3" w:rsidRPr="00CC4342" w:rsidRDefault="000862A3" w:rsidP="006F3292">
      <w:pPr>
        <w:pStyle w:val="ListParagraph"/>
        <w:numPr>
          <w:ilvl w:val="0"/>
          <w:numId w:val="69"/>
        </w:numPr>
        <w:spacing w:line="276" w:lineRule="auto"/>
        <w:ind w:left="450" w:hanging="450"/>
        <w:contextualSpacing/>
      </w:pPr>
      <w:r w:rsidRPr="00CC4342">
        <w:t>silver acetate and potassium chromate →</w:t>
      </w:r>
    </w:p>
    <w:p w14:paraId="5F347C1D" w14:textId="7094C150" w:rsidR="000862A3" w:rsidRPr="00CC4342" w:rsidRDefault="000862A3" w:rsidP="006F3292">
      <w:pPr>
        <w:numPr>
          <w:ilvl w:val="0"/>
          <w:numId w:val="69"/>
        </w:numPr>
        <w:overflowPunct w:val="0"/>
        <w:autoSpaceDE w:val="0"/>
        <w:autoSpaceDN w:val="0"/>
        <w:adjustRightInd w:val="0"/>
        <w:spacing w:line="276" w:lineRule="auto"/>
        <w:ind w:left="450" w:hanging="450"/>
        <w:textAlignment w:val="baseline"/>
      </w:pPr>
      <w:r w:rsidRPr="00CC4342">
        <w:t>nickel (II) sulfate and lithium phosphate</w:t>
      </w:r>
    </w:p>
    <w:p w14:paraId="7B8A60C3" w14:textId="5F51F0D4" w:rsidR="000862A3" w:rsidRPr="00CC4342" w:rsidRDefault="000862A3" w:rsidP="006F3292">
      <w:pPr>
        <w:numPr>
          <w:ilvl w:val="0"/>
          <w:numId w:val="69"/>
        </w:numPr>
        <w:overflowPunct w:val="0"/>
        <w:autoSpaceDE w:val="0"/>
        <w:autoSpaceDN w:val="0"/>
        <w:adjustRightInd w:val="0"/>
        <w:spacing w:line="276" w:lineRule="auto"/>
        <w:ind w:left="450" w:hanging="450"/>
        <w:textAlignment w:val="baseline"/>
      </w:pPr>
      <w:r w:rsidRPr="00CC4342">
        <w:t>silver nitrate and sodium chloride</w:t>
      </w:r>
      <w:r w:rsidRPr="00CC4342">
        <w:sym w:font="Symbol" w:char="F0AE"/>
      </w:r>
    </w:p>
    <w:p w14:paraId="06AF1F31" w14:textId="004B0E80" w:rsidR="000862A3" w:rsidRPr="00CC4342" w:rsidRDefault="000862A3" w:rsidP="006F3292">
      <w:pPr>
        <w:pStyle w:val="ListParagraph"/>
        <w:numPr>
          <w:ilvl w:val="0"/>
          <w:numId w:val="69"/>
        </w:numPr>
        <w:autoSpaceDE w:val="0"/>
        <w:autoSpaceDN w:val="0"/>
        <w:adjustRightInd w:val="0"/>
        <w:spacing w:line="276" w:lineRule="auto"/>
        <w:ind w:left="450" w:hanging="450"/>
        <w:contextualSpacing/>
      </w:pPr>
      <w:r w:rsidRPr="00CC4342">
        <w:t xml:space="preserve">barium chloride + aluminum sulfate </w:t>
      </w:r>
      <w:r w:rsidRPr="00CC4342">
        <w:sym w:font="Symbol" w:char="F0AE"/>
      </w:r>
    </w:p>
    <w:p w14:paraId="074C4224" w14:textId="47DB5EB5" w:rsidR="000862A3" w:rsidRPr="00CC4342" w:rsidRDefault="000862A3" w:rsidP="006F3292">
      <w:pPr>
        <w:pStyle w:val="ListParagraph"/>
        <w:numPr>
          <w:ilvl w:val="0"/>
          <w:numId w:val="69"/>
        </w:numPr>
        <w:autoSpaceDE w:val="0"/>
        <w:autoSpaceDN w:val="0"/>
        <w:adjustRightInd w:val="0"/>
        <w:spacing w:line="276" w:lineRule="auto"/>
        <w:ind w:left="450" w:hanging="450"/>
        <w:contextualSpacing/>
      </w:pPr>
      <w:r w:rsidRPr="00CC4342">
        <w:t xml:space="preserve">calcium nitride + water </w:t>
      </w:r>
      <w:r w:rsidRPr="00CC4342">
        <w:sym w:font="Symbol" w:char="F0AE"/>
      </w:r>
    </w:p>
    <w:p w14:paraId="67F26B55" w14:textId="6B7DE227" w:rsidR="000862A3" w:rsidRPr="00CC4342" w:rsidRDefault="000862A3" w:rsidP="006F3292">
      <w:pPr>
        <w:pStyle w:val="ListParagraph"/>
        <w:numPr>
          <w:ilvl w:val="0"/>
          <w:numId w:val="69"/>
        </w:numPr>
        <w:autoSpaceDE w:val="0"/>
        <w:autoSpaceDN w:val="0"/>
        <w:adjustRightInd w:val="0"/>
        <w:spacing w:line="276" w:lineRule="auto"/>
        <w:ind w:left="450" w:hanging="450"/>
        <w:contextualSpacing/>
      </w:pPr>
      <w:r w:rsidRPr="00CC4342">
        <w:t xml:space="preserve">calcium hydroxide + hydrogen phosphate </w:t>
      </w:r>
      <w:r w:rsidRPr="00CC4342">
        <w:sym w:font="Symbol" w:char="F0AE"/>
      </w:r>
    </w:p>
    <w:p w14:paraId="5A0C7A23" w14:textId="2E77F1EC" w:rsidR="000862A3" w:rsidRPr="00CC4342" w:rsidRDefault="000862A3" w:rsidP="006F3292">
      <w:pPr>
        <w:pStyle w:val="ListParagraph"/>
        <w:numPr>
          <w:ilvl w:val="0"/>
          <w:numId w:val="69"/>
        </w:numPr>
        <w:autoSpaceDE w:val="0"/>
        <w:autoSpaceDN w:val="0"/>
        <w:adjustRightInd w:val="0"/>
        <w:spacing w:line="276" w:lineRule="auto"/>
        <w:ind w:left="450" w:hanging="450"/>
        <w:contextualSpacing/>
      </w:pPr>
      <w:r w:rsidRPr="00CC4342">
        <w:t xml:space="preserve">hydrogen sulfate + sodium hydrogen carbonate </w:t>
      </w:r>
    </w:p>
    <w:p w14:paraId="2BB67DE3" w14:textId="7843D71A" w:rsidR="000862A3" w:rsidRPr="00CC4342" w:rsidRDefault="000862A3" w:rsidP="006F3292">
      <w:pPr>
        <w:pStyle w:val="ListParagraph"/>
        <w:numPr>
          <w:ilvl w:val="0"/>
          <w:numId w:val="69"/>
        </w:numPr>
        <w:autoSpaceDE w:val="0"/>
        <w:autoSpaceDN w:val="0"/>
        <w:adjustRightInd w:val="0"/>
        <w:spacing w:line="276" w:lineRule="auto"/>
        <w:ind w:left="450" w:hanging="450"/>
        <w:contextualSpacing/>
      </w:pPr>
      <w:r w:rsidRPr="00CC4342">
        <w:t xml:space="preserve">calcium hydroxide + ammonium chloride </w:t>
      </w:r>
      <w:r w:rsidRPr="00CC4342">
        <w:sym w:font="Symbol" w:char="F0AE"/>
      </w:r>
    </w:p>
    <w:p w14:paraId="130839E5" w14:textId="5DB31892" w:rsidR="000862A3" w:rsidRPr="00CC4342" w:rsidRDefault="000862A3" w:rsidP="006F3292">
      <w:pPr>
        <w:pStyle w:val="ListParagraph"/>
        <w:numPr>
          <w:ilvl w:val="0"/>
          <w:numId w:val="69"/>
        </w:numPr>
        <w:autoSpaceDE w:val="0"/>
        <w:autoSpaceDN w:val="0"/>
        <w:adjustRightInd w:val="0"/>
        <w:spacing w:line="276" w:lineRule="auto"/>
        <w:ind w:left="450" w:hanging="450"/>
        <w:contextualSpacing/>
      </w:pPr>
      <w:r w:rsidRPr="00CC4342">
        <w:t xml:space="preserve">potassium iodide + lead (II) nitrate </w:t>
      </w:r>
      <w:r w:rsidRPr="00CC4342">
        <w:sym w:font="Symbol" w:char="F0AE"/>
      </w:r>
    </w:p>
    <w:p w14:paraId="3DA1C428" w14:textId="3AC284C9" w:rsidR="000862A3" w:rsidRPr="00CC4342" w:rsidRDefault="000862A3" w:rsidP="006F3292">
      <w:pPr>
        <w:pStyle w:val="ListParagraph"/>
        <w:numPr>
          <w:ilvl w:val="0"/>
          <w:numId w:val="69"/>
        </w:numPr>
        <w:spacing w:line="276" w:lineRule="auto"/>
        <w:ind w:left="450" w:hanging="450"/>
        <w:contextualSpacing/>
        <w:rPr>
          <w:bCs/>
        </w:rPr>
      </w:pPr>
      <w:r w:rsidRPr="00CC4342">
        <w:t xml:space="preserve">sodium acetate + calcium sulfide </w:t>
      </w:r>
      <w:r w:rsidRPr="00CC4342">
        <w:sym w:font="Symbol" w:char="F0AE"/>
      </w:r>
    </w:p>
    <w:p w14:paraId="01EF14B1" w14:textId="77777777" w:rsidR="000862A3" w:rsidRPr="00CC4342" w:rsidRDefault="000862A3" w:rsidP="006F3292">
      <w:pPr>
        <w:pStyle w:val="ListParagraph"/>
        <w:numPr>
          <w:ilvl w:val="0"/>
          <w:numId w:val="69"/>
        </w:numPr>
        <w:spacing w:line="276" w:lineRule="auto"/>
        <w:ind w:left="450" w:hanging="450"/>
        <w:contextualSpacing/>
        <w:rPr>
          <w:bCs/>
        </w:rPr>
      </w:pPr>
      <w:r w:rsidRPr="00CC4342">
        <w:t xml:space="preserve">potassium carbonate and barium chloride </w:t>
      </w:r>
      <w:r w:rsidRPr="00CC4342">
        <w:sym w:font="Symbol" w:char="F0AE"/>
      </w:r>
    </w:p>
    <w:p w14:paraId="3D105055" w14:textId="77777777" w:rsidR="000862A3" w:rsidRPr="00CC4342" w:rsidRDefault="000862A3" w:rsidP="006F3292">
      <w:pPr>
        <w:pStyle w:val="ListParagraph"/>
        <w:numPr>
          <w:ilvl w:val="0"/>
          <w:numId w:val="69"/>
        </w:numPr>
        <w:spacing w:line="276" w:lineRule="auto"/>
        <w:ind w:left="450" w:hanging="450"/>
        <w:contextualSpacing/>
        <w:rPr>
          <w:bCs/>
        </w:rPr>
      </w:pPr>
      <w:r w:rsidRPr="00CC4342">
        <w:t xml:space="preserve">cobalt (III) hydroxide and nitric acid </w:t>
      </w:r>
      <w:r w:rsidRPr="00CC4342">
        <w:sym w:font="Symbol" w:char="F0AE"/>
      </w:r>
    </w:p>
    <w:p w14:paraId="35E68EF7" w14:textId="77777777" w:rsidR="000862A3" w:rsidRPr="00CC4342" w:rsidRDefault="000862A3" w:rsidP="006F3292">
      <w:pPr>
        <w:pStyle w:val="ListParagraph"/>
        <w:numPr>
          <w:ilvl w:val="0"/>
          <w:numId w:val="69"/>
        </w:numPr>
        <w:spacing w:line="276" w:lineRule="auto"/>
        <w:ind w:left="450" w:hanging="450"/>
        <w:contextualSpacing/>
        <w:rPr>
          <w:bCs/>
        </w:rPr>
      </w:pPr>
      <w:r w:rsidRPr="00CC4342">
        <w:t xml:space="preserve">silver nitrate and potassium chloride </w:t>
      </w:r>
      <w:r w:rsidRPr="00CC4342">
        <w:sym w:font="Symbol" w:char="F0AE"/>
      </w:r>
    </w:p>
    <w:p w14:paraId="69077B82" w14:textId="4E3D8D94" w:rsidR="000862A3" w:rsidRPr="00CC4342" w:rsidRDefault="000862A3" w:rsidP="006F3292">
      <w:pPr>
        <w:pStyle w:val="ListParagraph"/>
        <w:numPr>
          <w:ilvl w:val="0"/>
          <w:numId w:val="69"/>
        </w:numPr>
        <w:spacing w:line="276" w:lineRule="auto"/>
        <w:ind w:left="450" w:hanging="450"/>
        <w:contextualSpacing/>
        <w:rPr>
          <w:bCs/>
        </w:rPr>
      </w:pPr>
      <w:r w:rsidRPr="00CC4342">
        <w:t xml:space="preserve">iron (II) bromide and potassium carbonate </w:t>
      </w:r>
    </w:p>
    <w:p w14:paraId="5F1A2C00" w14:textId="77777777" w:rsidR="000862A3" w:rsidRPr="00CC4342" w:rsidRDefault="000862A3" w:rsidP="006F3292">
      <w:pPr>
        <w:pStyle w:val="ListParagraph"/>
        <w:numPr>
          <w:ilvl w:val="0"/>
          <w:numId w:val="69"/>
        </w:numPr>
        <w:spacing w:line="276" w:lineRule="auto"/>
        <w:ind w:left="450" w:hanging="450"/>
        <w:contextualSpacing/>
        <w:rPr>
          <w:bCs/>
        </w:rPr>
      </w:pPr>
      <w:r w:rsidRPr="00CC4342">
        <w:rPr>
          <w:bCs/>
        </w:rPr>
        <w:t>lead (II) nitrate and hydrogen iodide</w:t>
      </w:r>
      <w:r w:rsidRPr="00CC4342">
        <w:sym w:font="Symbol" w:char="F0AE"/>
      </w:r>
    </w:p>
    <w:p w14:paraId="0A16ECEC" w14:textId="77777777" w:rsidR="000862A3" w:rsidRPr="00CC4342" w:rsidRDefault="000862A3" w:rsidP="006F3292">
      <w:pPr>
        <w:pStyle w:val="ListParagraph"/>
        <w:numPr>
          <w:ilvl w:val="0"/>
          <w:numId w:val="69"/>
        </w:numPr>
        <w:spacing w:line="276" w:lineRule="auto"/>
        <w:ind w:left="450" w:hanging="450"/>
        <w:contextualSpacing/>
        <w:rPr>
          <w:bCs/>
        </w:rPr>
      </w:pPr>
      <w:r w:rsidRPr="00CC4342">
        <w:rPr>
          <w:bCs/>
        </w:rPr>
        <w:t xml:space="preserve">barium chlorate and sulfuric acid </w:t>
      </w:r>
      <w:r w:rsidRPr="00CC4342">
        <w:sym w:font="Symbol" w:char="F0AE"/>
      </w:r>
    </w:p>
    <w:p w14:paraId="08C29403" w14:textId="4327AD48" w:rsidR="006F3292" w:rsidRPr="00CC4342" w:rsidRDefault="000862A3" w:rsidP="006F3292">
      <w:pPr>
        <w:pStyle w:val="ListParagraph"/>
        <w:numPr>
          <w:ilvl w:val="0"/>
          <w:numId w:val="69"/>
        </w:numPr>
        <w:spacing w:line="276" w:lineRule="auto"/>
        <w:ind w:left="450" w:hanging="450"/>
        <w:contextualSpacing/>
        <w:rPr>
          <w:bCs/>
        </w:rPr>
        <w:sectPr w:rsidR="006F3292" w:rsidRPr="00CC4342" w:rsidSect="006F3292">
          <w:type w:val="continuous"/>
          <w:pgSz w:w="12240" w:h="15840" w:code="1"/>
          <w:pgMar w:top="1440" w:right="1440" w:bottom="1440" w:left="1440" w:header="720" w:footer="720" w:gutter="0"/>
          <w:cols w:space="540"/>
          <w:docGrid w:linePitch="360"/>
        </w:sectPr>
      </w:pPr>
      <w:r w:rsidRPr="00CC4342">
        <w:rPr>
          <w:bCs/>
        </w:rPr>
        <w:t xml:space="preserve">copper (II) sulfide and potassium chloride </w:t>
      </w:r>
    </w:p>
    <w:p w14:paraId="47B5C0B1" w14:textId="77777777" w:rsidR="00613FBF" w:rsidRPr="00CC4342" w:rsidRDefault="00613FBF" w:rsidP="000862A3">
      <w:pPr>
        <w:sectPr w:rsidR="00613FBF" w:rsidRPr="00CC4342" w:rsidSect="004732C5">
          <w:footerReference w:type="default" r:id="rId126"/>
          <w:type w:val="continuous"/>
          <w:pgSz w:w="12240" w:h="15840"/>
          <w:pgMar w:top="1440" w:right="1440" w:bottom="1440" w:left="1440" w:header="720" w:footer="720" w:gutter="0"/>
          <w:cols w:space="720"/>
          <w:docGrid w:linePitch="360"/>
        </w:sectPr>
      </w:pPr>
    </w:p>
    <w:p w14:paraId="2BB4DF41" w14:textId="2D198951" w:rsidR="000862A3" w:rsidRPr="00CC4342" w:rsidRDefault="000862A3" w:rsidP="000862A3"/>
    <w:p w14:paraId="30E96994" w14:textId="77777777" w:rsidR="00C80E6A" w:rsidRPr="00CC4342" w:rsidRDefault="00C80E6A" w:rsidP="006F3292">
      <w:pPr>
        <w:pStyle w:val="Subtitle"/>
        <w:numPr>
          <w:ilvl w:val="0"/>
          <w:numId w:val="0"/>
        </w:numPr>
        <w:ind w:left="828"/>
        <w:rPr>
          <w:rFonts w:ascii="Times New Roman" w:hAnsi="Times New Roman" w:cs="Times New Roman"/>
          <w:bCs/>
          <w:i w:val="0"/>
          <w:color w:val="auto"/>
        </w:rPr>
      </w:pPr>
    </w:p>
    <w:p w14:paraId="3E6080E5" w14:textId="69EE79A7" w:rsidR="00B1280E" w:rsidRPr="00CC4342" w:rsidRDefault="00B1280E" w:rsidP="006F3292">
      <w:pPr>
        <w:autoSpaceDE w:val="0"/>
        <w:autoSpaceDN w:val="0"/>
        <w:adjustRightInd w:val="0"/>
        <w:jc w:val="center"/>
        <w:rPr>
          <w:rFonts w:eastAsia="Times New Roman"/>
          <w:b/>
          <w:bCs/>
        </w:rPr>
      </w:pPr>
      <w:r w:rsidRPr="00CC4342">
        <w:rPr>
          <w:b/>
          <w:noProof/>
        </w:rPr>
        <w:br w:type="page"/>
      </w:r>
      <w:bookmarkStart w:id="58" w:name="Combustion"/>
      <w:r w:rsidR="00A4780C" w:rsidRPr="00CC4342">
        <w:rPr>
          <w:b/>
          <w:noProof/>
        </w:rPr>
        <w:lastRenderedPageBreak/>
        <w:t xml:space="preserve">Types of Reactions: </w:t>
      </w:r>
      <w:r w:rsidRPr="00CC4342">
        <w:rPr>
          <w:rFonts w:eastAsia="Times New Roman"/>
          <w:b/>
          <w:bCs/>
        </w:rPr>
        <w:t>Combustion Reactions</w:t>
      </w:r>
    </w:p>
    <w:bookmarkEnd w:id="58"/>
    <w:p w14:paraId="173DAB68" w14:textId="77777777" w:rsidR="00B1280E" w:rsidRPr="00CC4342" w:rsidRDefault="00B1280E" w:rsidP="006F3292">
      <w:pPr>
        <w:jc w:val="center"/>
        <w:rPr>
          <w:rFonts w:eastAsia="Times New Roman"/>
          <w:iCs/>
        </w:rPr>
      </w:pPr>
    </w:p>
    <w:p w14:paraId="33E582EF" w14:textId="77777777" w:rsidR="00B1280E" w:rsidRPr="00CC4342" w:rsidRDefault="00B1280E" w:rsidP="00B1280E">
      <w:r w:rsidRPr="00CC4342">
        <w:rPr>
          <w:rFonts w:eastAsia="Times New Roman"/>
          <w:iCs/>
        </w:rPr>
        <w:t xml:space="preserve">In a </w:t>
      </w:r>
      <w:r w:rsidRPr="00CC4342">
        <w:rPr>
          <w:rFonts w:eastAsia="Times New Roman"/>
          <w:bCs/>
        </w:rPr>
        <w:t xml:space="preserve">combustion reaction, </w:t>
      </w:r>
      <w:r w:rsidRPr="00CC4342">
        <w:rPr>
          <w:rFonts w:eastAsia="Times New Roman"/>
          <w:iCs/>
        </w:rPr>
        <w:t xml:space="preserve">a substance combines with oxygen, releasing a large amount of energy in the form of light and heat. </w:t>
      </w:r>
      <w:r w:rsidRPr="00CC4342">
        <w:t>Written using generic symbols, it is usually shown as: C</w:t>
      </w:r>
      <w:r w:rsidRPr="00CC4342">
        <w:rPr>
          <w:vertAlign w:val="subscript"/>
        </w:rPr>
        <w:t>x</w:t>
      </w:r>
      <w:r w:rsidRPr="00CC4342">
        <w:t>H</w:t>
      </w:r>
      <w:r w:rsidRPr="00CC4342">
        <w:rPr>
          <w:vertAlign w:val="subscript"/>
        </w:rPr>
        <w:t>y</w:t>
      </w:r>
      <w:r w:rsidRPr="00CC4342">
        <w:t xml:space="preserve"> + O</w:t>
      </w:r>
      <w:r w:rsidRPr="00CC4342">
        <w:rPr>
          <w:vertAlign w:val="subscript"/>
        </w:rPr>
        <w:t>2</w:t>
      </w:r>
      <w:r w:rsidRPr="00CC4342">
        <w:t xml:space="preserve"> → CO</w:t>
      </w:r>
      <w:r w:rsidRPr="00CC4342">
        <w:rPr>
          <w:vertAlign w:val="subscript"/>
        </w:rPr>
        <w:t>2</w:t>
      </w:r>
      <w:r w:rsidRPr="00CC4342">
        <w:t xml:space="preserve"> + H</w:t>
      </w:r>
      <w:r w:rsidRPr="00CC4342">
        <w:rPr>
          <w:vertAlign w:val="subscript"/>
        </w:rPr>
        <w:t>2</w:t>
      </w:r>
      <w:r w:rsidRPr="00CC4342">
        <w:t xml:space="preserve">O </w:t>
      </w:r>
    </w:p>
    <w:p w14:paraId="06DCCF9D" w14:textId="77777777" w:rsidR="00B1280E" w:rsidRPr="00CC4342" w:rsidRDefault="00B1280E" w:rsidP="00B1280E"/>
    <w:p w14:paraId="601563C5" w14:textId="77777777" w:rsidR="00B1280E" w:rsidRPr="00CC4342" w:rsidRDefault="00B1280E" w:rsidP="00B1280E">
      <w:pPr>
        <w:rPr>
          <w:rFonts w:eastAsia="Times New Roman"/>
        </w:rPr>
      </w:pPr>
      <w:r w:rsidRPr="00CC4342">
        <w:rPr>
          <w:rFonts w:eastAsia="Times New Roman"/>
        </w:rPr>
        <w:t xml:space="preserve">The combustion of hydrogen produces water vapor.  </w:t>
      </w:r>
      <w:proofErr w:type="gramStart"/>
      <w:r w:rsidRPr="00CC4342">
        <w:rPr>
          <w:rFonts w:eastAsia="Times New Roman"/>
        </w:rPr>
        <w:t>2H</w:t>
      </w:r>
      <w:r w:rsidRPr="00CC4342">
        <w:rPr>
          <w:rFonts w:eastAsia="Times New Roman"/>
          <w:vertAlign w:val="subscript"/>
        </w:rPr>
        <w:t>2</w:t>
      </w:r>
      <w:r w:rsidRPr="00CC4342">
        <w:rPr>
          <w:rFonts w:eastAsia="Times New Roman"/>
        </w:rPr>
        <w:t>(</w:t>
      </w:r>
      <w:proofErr w:type="gramEnd"/>
      <w:r w:rsidRPr="00CC4342">
        <w:rPr>
          <w:rFonts w:eastAsia="Times New Roman"/>
          <w:iCs/>
        </w:rPr>
        <w:t>g</w:t>
      </w:r>
      <w:r w:rsidRPr="00CC4342">
        <w:rPr>
          <w:rFonts w:eastAsia="Times New Roman"/>
        </w:rPr>
        <w:t>) + O</w:t>
      </w:r>
      <w:r w:rsidRPr="00CC4342">
        <w:rPr>
          <w:rFonts w:eastAsia="Times New Roman"/>
          <w:vertAlign w:val="subscript"/>
        </w:rPr>
        <w:t>2</w:t>
      </w:r>
      <w:r w:rsidRPr="00CC4342">
        <w:rPr>
          <w:rFonts w:eastAsia="Times New Roman"/>
        </w:rPr>
        <w:t>(</w:t>
      </w:r>
      <w:r w:rsidRPr="00CC4342">
        <w:rPr>
          <w:rFonts w:eastAsia="Times New Roman"/>
          <w:iCs/>
        </w:rPr>
        <w:t>g</w:t>
      </w:r>
      <w:r w:rsidRPr="00CC4342">
        <w:rPr>
          <w:rFonts w:eastAsia="Times New Roman"/>
        </w:rPr>
        <w:t>) → 2H</w:t>
      </w:r>
      <w:r w:rsidRPr="00CC4342">
        <w:rPr>
          <w:rFonts w:eastAsia="Times New Roman"/>
          <w:vertAlign w:val="subscript"/>
        </w:rPr>
        <w:t>2</w:t>
      </w:r>
      <w:r w:rsidRPr="00CC4342">
        <w:rPr>
          <w:rFonts w:eastAsia="Times New Roman"/>
        </w:rPr>
        <w:t>O(</w:t>
      </w:r>
      <w:r w:rsidRPr="00CC4342">
        <w:rPr>
          <w:rFonts w:eastAsia="Times New Roman"/>
          <w:iCs/>
        </w:rPr>
        <w:t>g</w:t>
      </w:r>
      <w:r w:rsidRPr="00CC4342">
        <w:rPr>
          <w:rFonts w:eastAsia="Times New Roman"/>
        </w:rPr>
        <w:t>)</w:t>
      </w:r>
    </w:p>
    <w:p w14:paraId="2FA15D13" w14:textId="77777777" w:rsidR="00B1280E" w:rsidRPr="00CC4342" w:rsidRDefault="00B1280E" w:rsidP="00B1280E">
      <w:pPr>
        <w:autoSpaceDE w:val="0"/>
        <w:autoSpaceDN w:val="0"/>
        <w:adjustRightInd w:val="0"/>
        <w:ind w:left="360" w:firstLine="360"/>
        <w:rPr>
          <w:rFonts w:eastAsia="Times New Roman"/>
        </w:rPr>
      </w:pPr>
    </w:p>
    <w:p w14:paraId="5C7C79F1" w14:textId="77777777" w:rsidR="00B1280E" w:rsidRPr="00CC4342" w:rsidRDefault="00B1280E" w:rsidP="00B1280E">
      <w:pPr>
        <w:autoSpaceDE w:val="0"/>
        <w:autoSpaceDN w:val="0"/>
        <w:adjustRightInd w:val="0"/>
        <w:rPr>
          <w:rFonts w:eastAsia="Times New Roman"/>
        </w:rPr>
      </w:pPr>
      <w:r w:rsidRPr="00CC4342">
        <w:rPr>
          <w:rFonts w:eastAsia="Times New Roman"/>
        </w:rPr>
        <w:t>The burning of natural gas, propane, gasoline, and wood are also examples of combustion reactions. For example, the burning of propane, C</w:t>
      </w:r>
      <w:r w:rsidRPr="00CC4342">
        <w:rPr>
          <w:rFonts w:eastAsia="Times New Roman"/>
          <w:vertAlign w:val="subscript"/>
        </w:rPr>
        <w:t>3</w:t>
      </w:r>
      <w:r w:rsidRPr="00CC4342">
        <w:rPr>
          <w:rFonts w:eastAsia="Times New Roman"/>
        </w:rPr>
        <w:t>H</w:t>
      </w:r>
      <w:r w:rsidRPr="00CC4342">
        <w:rPr>
          <w:rFonts w:eastAsia="Times New Roman"/>
          <w:vertAlign w:val="subscript"/>
        </w:rPr>
        <w:t>8</w:t>
      </w:r>
      <w:r w:rsidRPr="00CC4342">
        <w:rPr>
          <w:rFonts w:eastAsia="Times New Roman"/>
        </w:rPr>
        <w:t>, results in the production of carbon dioxide and water vapor.</w:t>
      </w:r>
    </w:p>
    <w:p w14:paraId="2E5EFCCD" w14:textId="77777777" w:rsidR="00B1280E" w:rsidRPr="00CC4342" w:rsidRDefault="00B1280E" w:rsidP="00B1280E">
      <w:pPr>
        <w:autoSpaceDE w:val="0"/>
        <w:autoSpaceDN w:val="0"/>
        <w:adjustRightInd w:val="0"/>
        <w:rPr>
          <w:rFonts w:eastAsia="Times New Roman"/>
        </w:rPr>
      </w:pPr>
      <w:proofErr w:type="gramStart"/>
      <w:r w:rsidRPr="00CC4342">
        <w:rPr>
          <w:rFonts w:eastAsia="Times New Roman"/>
        </w:rPr>
        <w:t>C</w:t>
      </w:r>
      <w:r w:rsidRPr="00CC4342">
        <w:rPr>
          <w:rFonts w:eastAsia="Times New Roman"/>
          <w:vertAlign w:val="subscript"/>
        </w:rPr>
        <w:t>3</w:t>
      </w:r>
      <w:r w:rsidRPr="00CC4342">
        <w:rPr>
          <w:rFonts w:eastAsia="Times New Roman"/>
        </w:rPr>
        <w:t>H</w:t>
      </w:r>
      <w:r w:rsidRPr="00CC4342">
        <w:rPr>
          <w:rFonts w:eastAsia="Times New Roman"/>
          <w:vertAlign w:val="subscript"/>
        </w:rPr>
        <w:t>8</w:t>
      </w:r>
      <w:r w:rsidRPr="00CC4342">
        <w:rPr>
          <w:rFonts w:eastAsia="Times New Roman"/>
        </w:rPr>
        <w:t>(</w:t>
      </w:r>
      <w:proofErr w:type="gramEnd"/>
      <w:r w:rsidRPr="00CC4342">
        <w:rPr>
          <w:rFonts w:eastAsia="Times New Roman"/>
          <w:iCs/>
        </w:rPr>
        <w:t>g</w:t>
      </w:r>
      <w:r w:rsidRPr="00CC4342">
        <w:rPr>
          <w:rFonts w:eastAsia="Times New Roman"/>
        </w:rPr>
        <w:t>) + 5O</w:t>
      </w:r>
      <w:r w:rsidRPr="00CC4342">
        <w:rPr>
          <w:rFonts w:eastAsia="Times New Roman"/>
          <w:vertAlign w:val="subscript"/>
        </w:rPr>
        <w:t>2</w:t>
      </w:r>
      <w:r w:rsidRPr="00CC4342">
        <w:rPr>
          <w:rFonts w:eastAsia="Times New Roman"/>
        </w:rPr>
        <w:t>(</w:t>
      </w:r>
      <w:r w:rsidRPr="00CC4342">
        <w:rPr>
          <w:rFonts w:eastAsia="Times New Roman"/>
          <w:iCs/>
        </w:rPr>
        <w:t>g</w:t>
      </w:r>
      <w:r w:rsidRPr="00CC4342">
        <w:rPr>
          <w:rFonts w:eastAsia="Times New Roman"/>
        </w:rPr>
        <w:t>) → 3CO</w:t>
      </w:r>
      <w:r w:rsidRPr="00CC4342">
        <w:rPr>
          <w:rFonts w:eastAsia="Times New Roman"/>
          <w:vertAlign w:val="subscript"/>
        </w:rPr>
        <w:t>2</w:t>
      </w:r>
      <w:r w:rsidRPr="00CC4342">
        <w:rPr>
          <w:rFonts w:eastAsia="Times New Roman"/>
        </w:rPr>
        <w:t>(</w:t>
      </w:r>
      <w:r w:rsidRPr="00CC4342">
        <w:rPr>
          <w:rFonts w:eastAsia="Times New Roman"/>
          <w:iCs/>
        </w:rPr>
        <w:t>g</w:t>
      </w:r>
      <w:r w:rsidRPr="00CC4342">
        <w:rPr>
          <w:rFonts w:eastAsia="Times New Roman"/>
        </w:rPr>
        <w:t>) + 4H</w:t>
      </w:r>
      <w:r w:rsidRPr="00CC4342">
        <w:rPr>
          <w:rFonts w:eastAsia="Times New Roman"/>
          <w:vertAlign w:val="subscript"/>
        </w:rPr>
        <w:t>2</w:t>
      </w:r>
      <w:r w:rsidRPr="00CC4342">
        <w:rPr>
          <w:rFonts w:eastAsia="Times New Roman"/>
        </w:rPr>
        <w:t>O(</w:t>
      </w:r>
      <w:r w:rsidRPr="00CC4342">
        <w:rPr>
          <w:rFonts w:eastAsia="Times New Roman"/>
          <w:iCs/>
        </w:rPr>
        <w:t>g</w:t>
      </w:r>
      <w:r w:rsidRPr="00CC4342">
        <w:rPr>
          <w:rFonts w:eastAsia="Times New Roman"/>
        </w:rPr>
        <w:t>)</w:t>
      </w:r>
    </w:p>
    <w:p w14:paraId="0D150DAE" w14:textId="77777777" w:rsidR="00B1280E" w:rsidRPr="00CC4342" w:rsidRDefault="00B1280E" w:rsidP="00B1280E"/>
    <w:p w14:paraId="7BBA9171" w14:textId="77777777" w:rsidR="00B1280E" w:rsidRPr="00CC4342" w:rsidRDefault="00B1280E" w:rsidP="00B1280E">
      <w:r w:rsidRPr="00CC4342">
        <w:t xml:space="preserve">Typically, you will be given the left-hand (reactant side) and asked to provide the products to the reaction. You need to be able to recognize combustion reactions AND write correct formulas. </w:t>
      </w:r>
    </w:p>
    <w:p w14:paraId="3F6A95F6" w14:textId="77777777" w:rsidR="00B1280E" w:rsidRPr="00CC4342" w:rsidRDefault="00B1280E" w:rsidP="00B1280E"/>
    <w:p w14:paraId="7707C638" w14:textId="77777777" w:rsidR="00B1280E" w:rsidRPr="00CC4342" w:rsidRDefault="00B1280E" w:rsidP="00B1280E">
      <w:r w:rsidRPr="00CC4342">
        <w:t xml:space="preserve">Step 1:  Identify the reaction as combustion: </w:t>
      </w:r>
    </w:p>
    <w:p w14:paraId="004C59F8" w14:textId="77777777" w:rsidR="00B1280E" w:rsidRPr="00CC4342" w:rsidRDefault="00B1280E" w:rsidP="00B1280E">
      <w:pPr>
        <w:rPr>
          <w:rFonts w:eastAsia="Times New Roman"/>
        </w:rPr>
      </w:pPr>
      <w:r w:rsidRPr="00CC4342">
        <w:t xml:space="preserve">Step 2:  Know that the combustion products </w:t>
      </w:r>
      <w:r w:rsidRPr="00CC4342">
        <w:rPr>
          <w:rFonts w:eastAsia="Times New Roman"/>
        </w:rPr>
        <w:t>are always CO</w:t>
      </w:r>
      <w:r w:rsidRPr="00CC4342">
        <w:rPr>
          <w:rFonts w:eastAsia="Times New Roman"/>
          <w:vertAlign w:val="subscript"/>
        </w:rPr>
        <w:t>2</w:t>
      </w:r>
      <w:r w:rsidRPr="00CC4342">
        <w:rPr>
          <w:rFonts w:eastAsia="Times New Roman"/>
        </w:rPr>
        <w:t xml:space="preserve"> and H</w:t>
      </w:r>
      <w:r w:rsidRPr="00CC4342">
        <w:rPr>
          <w:rFonts w:eastAsia="Times New Roman"/>
          <w:vertAlign w:val="subscript"/>
        </w:rPr>
        <w:t>2</w:t>
      </w:r>
      <w:r w:rsidRPr="00CC4342">
        <w:rPr>
          <w:rFonts w:eastAsia="Times New Roman"/>
        </w:rPr>
        <w:t xml:space="preserve">O </w:t>
      </w:r>
    </w:p>
    <w:p w14:paraId="0C2429E2" w14:textId="77777777" w:rsidR="00B1280E" w:rsidRPr="00CC4342" w:rsidRDefault="00B1280E" w:rsidP="00B1280E">
      <w:pPr>
        <w:pBdr>
          <w:bottom w:val="single" w:sz="4" w:space="1" w:color="auto"/>
        </w:pBdr>
      </w:pPr>
    </w:p>
    <w:p w14:paraId="62676BB6" w14:textId="77777777" w:rsidR="00B1280E" w:rsidRPr="00CC4342" w:rsidRDefault="00B1280E" w:rsidP="00B1280E">
      <w:pPr>
        <w:rPr>
          <w:b/>
          <w:bCs/>
        </w:rPr>
      </w:pPr>
    </w:p>
    <w:p w14:paraId="349C1E91" w14:textId="77777777" w:rsidR="00B1280E" w:rsidRPr="00CC4342" w:rsidRDefault="00B1280E" w:rsidP="00B1280E">
      <w:r w:rsidRPr="00CC4342">
        <w:rPr>
          <w:b/>
          <w:bCs/>
        </w:rPr>
        <w:t>Example #</w:t>
      </w:r>
      <w:proofErr w:type="gramStart"/>
      <w:r w:rsidRPr="00CC4342">
        <w:rPr>
          <w:b/>
          <w:bCs/>
        </w:rPr>
        <w:t>1</w:t>
      </w:r>
      <w:r w:rsidRPr="00CC4342">
        <w:t xml:space="preserve">  C</w:t>
      </w:r>
      <w:r w:rsidRPr="00CC4342">
        <w:rPr>
          <w:vertAlign w:val="subscript"/>
        </w:rPr>
        <w:t>7</w:t>
      </w:r>
      <w:r w:rsidRPr="00CC4342">
        <w:t>H</w:t>
      </w:r>
      <w:r w:rsidRPr="00CC4342">
        <w:rPr>
          <w:vertAlign w:val="subscript"/>
        </w:rPr>
        <w:t>6</w:t>
      </w:r>
      <w:r w:rsidRPr="00CC4342">
        <w:t>O</w:t>
      </w:r>
      <w:proofErr w:type="gramEnd"/>
      <w:r w:rsidRPr="00CC4342">
        <w:t xml:space="preserve"> + O</w:t>
      </w:r>
      <w:r w:rsidRPr="00CC4342">
        <w:rPr>
          <w:vertAlign w:val="subscript"/>
        </w:rPr>
        <w:t>2</w:t>
      </w:r>
      <w:r w:rsidRPr="00CC4342">
        <w:t xml:space="preserve"> →</w:t>
      </w:r>
    </w:p>
    <w:p w14:paraId="644D7C16" w14:textId="77777777" w:rsidR="00B1280E" w:rsidRPr="00CC4342" w:rsidRDefault="00B1280E" w:rsidP="00B1280E">
      <w:pPr>
        <w:ind w:firstLine="360"/>
      </w:pPr>
      <w:r w:rsidRPr="00CC4342">
        <w:t xml:space="preserve">Step 1:  </w:t>
      </w:r>
      <w:r w:rsidRPr="00CC4342">
        <w:tab/>
        <w:t xml:space="preserve">Identify the reaction as combustion: </w:t>
      </w:r>
    </w:p>
    <w:p w14:paraId="0B9E48EA" w14:textId="77777777" w:rsidR="00B1280E" w:rsidRPr="00CC4342" w:rsidRDefault="00B1280E" w:rsidP="00B1280E">
      <w:pPr>
        <w:ind w:firstLine="360"/>
        <w:rPr>
          <w:rFonts w:eastAsia="Times New Roman"/>
        </w:rPr>
      </w:pPr>
      <w:r w:rsidRPr="00CC4342">
        <w:rPr>
          <w:rFonts w:eastAsia="Times New Roman"/>
        </w:rPr>
        <w:tab/>
      </w:r>
      <w:r w:rsidRPr="00CC4342">
        <w:rPr>
          <w:rFonts w:eastAsia="Times New Roman"/>
        </w:rPr>
        <w:tab/>
        <w:t xml:space="preserve">A carbon-hydrogen compound reacting with oxygen </w:t>
      </w:r>
    </w:p>
    <w:p w14:paraId="525FE238" w14:textId="77777777" w:rsidR="00B1280E" w:rsidRPr="00CC4342" w:rsidRDefault="00B1280E" w:rsidP="00B1280E">
      <w:pPr>
        <w:ind w:firstLine="360"/>
        <w:rPr>
          <w:rFonts w:eastAsia="Times New Roman"/>
        </w:rPr>
      </w:pPr>
      <w:r w:rsidRPr="00CC4342">
        <w:t xml:space="preserve">Step 2:  </w:t>
      </w:r>
      <w:r w:rsidRPr="00CC4342">
        <w:tab/>
        <w:t xml:space="preserve">Know that the combustion products </w:t>
      </w:r>
      <w:r w:rsidRPr="00CC4342">
        <w:rPr>
          <w:rFonts w:eastAsia="Times New Roman"/>
        </w:rPr>
        <w:t>are always CO</w:t>
      </w:r>
      <w:r w:rsidRPr="00CC4342">
        <w:rPr>
          <w:rFonts w:eastAsia="Times New Roman"/>
          <w:vertAlign w:val="subscript"/>
        </w:rPr>
        <w:t>2</w:t>
      </w:r>
      <w:r w:rsidRPr="00CC4342">
        <w:rPr>
          <w:rFonts w:eastAsia="Times New Roman"/>
        </w:rPr>
        <w:t xml:space="preserve"> and H</w:t>
      </w:r>
      <w:r w:rsidRPr="00CC4342">
        <w:rPr>
          <w:rFonts w:eastAsia="Times New Roman"/>
          <w:vertAlign w:val="subscript"/>
        </w:rPr>
        <w:t>2</w:t>
      </w:r>
      <w:r w:rsidRPr="00CC4342">
        <w:rPr>
          <w:rFonts w:eastAsia="Times New Roman"/>
        </w:rPr>
        <w:t xml:space="preserve">O </w:t>
      </w:r>
    </w:p>
    <w:p w14:paraId="43765470" w14:textId="77777777" w:rsidR="00B1280E" w:rsidRPr="00CC4342" w:rsidRDefault="00B1280E" w:rsidP="00B1280E">
      <w:r w:rsidRPr="00CC4342">
        <w:t>So the final answer looks like this:  C</w:t>
      </w:r>
      <w:r w:rsidRPr="00CC4342">
        <w:rPr>
          <w:vertAlign w:val="subscript"/>
        </w:rPr>
        <w:t>7</w:t>
      </w:r>
      <w:r w:rsidRPr="00CC4342">
        <w:t>H</w:t>
      </w:r>
      <w:r w:rsidRPr="00CC4342">
        <w:rPr>
          <w:vertAlign w:val="subscript"/>
        </w:rPr>
        <w:t>6</w:t>
      </w:r>
      <w:r w:rsidRPr="00CC4342">
        <w:t>O + 10O</w:t>
      </w:r>
      <w:r w:rsidRPr="00CC4342">
        <w:rPr>
          <w:vertAlign w:val="subscript"/>
        </w:rPr>
        <w:t>2</w:t>
      </w:r>
      <w:r w:rsidRPr="00CC4342">
        <w:t xml:space="preserve"> → 7CO</w:t>
      </w:r>
      <w:r w:rsidRPr="00CC4342">
        <w:rPr>
          <w:vertAlign w:val="subscript"/>
        </w:rPr>
        <w:t>2</w:t>
      </w:r>
      <w:r w:rsidRPr="00CC4342">
        <w:t xml:space="preserve"> + 6H</w:t>
      </w:r>
      <w:r w:rsidRPr="00CC4342">
        <w:rPr>
          <w:vertAlign w:val="subscript"/>
        </w:rPr>
        <w:t>2</w:t>
      </w:r>
      <w:r w:rsidRPr="00CC4342">
        <w:t xml:space="preserve">O </w:t>
      </w:r>
    </w:p>
    <w:p w14:paraId="2D921B37" w14:textId="77777777" w:rsidR="00B1280E" w:rsidRPr="00CC4342" w:rsidRDefault="00B1280E" w:rsidP="00B1280E">
      <w:pPr>
        <w:pBdr>
          <w:bottom w:val="single" w:sz="4" w:space="1" w:color="auto"/>
        </w:pBdr>
        <w:rPr>
          <w:rFonts w:eastAsia="Times New Roman"/>
        </w:rPr>
      </w:pPr>
    </w:p>
    <w:p w14:paraId="592ACE3E" w14:textId="77777777" w:rsidR="00B1280E" w:rsidRPr="00CC4342" w:rsidRDefault="00B1280E" w:rsidP="00B1280E">
      <w:pPr>
        <w:rPr>
          <w:b/>
          <w:bCs/>
        </w:rPr>
      </w:pPr>
    </w:p>
    <w:p w14:paraId="5A370261" w14:textId="77777777" w:rsidR="00B1280E" w:rsidRPr="00CC4342" w:rsidRDefault="00B1280E" w:rsidP="00B1280E">
      <w:r w:rsidRPr="00CC4342">
        <w:rPr>
          <w:b/>
          <w:bCs/>
        </w:rPr>
        <w:t xml:space="preserve">Example </w:t>
      </w:r>
      <w:r w:rsidRPr="00CC4342">
        <w:t>CH</w:t>
      </w:r>
      <w:r w:rsidRPr="00CC4342">
        <w:rPr>
          <w:vertAlign w:val="subscript"/>
        </w:rPr>
        <w:t>3</w:t>
      </w:r>
      <w:r w:rsidRPr="00CC4342">
        <w:t>COCH</w:t>
      </w:r>
      <w:r w:rsidRPr="00CC4342">
        <w:rPr>
          <w:vertAlign w:val="subscript"/>
        </w:rPr>
        <w:t>3</w:t>
      </w:r>
      <w:r w:rsidRPr="00CC4342">
        <w:t xml:space="preserve"> + O</w:t>
      </w:r>
      <w:r w:rsidRPr="00CC4342">
        <w:rPr>
          <w:vertAlign w:val="subscript"/>
        </w:rPr>
        <w:t>2</w:t>
      </w:r>
      <w:r w:rsidRPr="00CC4342">
        <w:t xml:space="preserve"> →</w:t>
      </w:r>
    </w:p>
    <w:p w14:paraId="0B63259F" w14:textId="77777777" w:rsidR="00B1280E" w:rsidRPr="00CC4342" w:rsidRDefault="00B1280E" w:rsidP="00B1280E">
      <w:pPr>
        <w:ind w:firstLine="360"/>
      </w:pPr>
      <w:r w:rsidRPr="00CC4342">
        <w:t xml:space="preserve">Step 1:  </w:t>
      </w:r>
      <w:r w:rsidRPr="00CC4342">
        <w:tab/>
        <w:t xml:space="preserve">Identify the reaction as combustion: </w:t>
      </w:r>
    </w:p>
    <w:p w14:paraId="75A70B31" w14:textId="77777777" w:rsidR="00B1280E" w:rsidRPr="00CC4342" w:rsidRDefault="00B1280E" w:rsidP="00B1280E">
      <w:pPr>
        <w:rPr>
          <w:rFonts w:eastAsia="Times New Roman"/>
        </w:rPr>
      </w:pPr>
      <w:r w:rsidRPr="00CC4342">
        <w:rPr>
          <w:rFonts w:eastAsia="Times New Roman"/>
        </w:rPr>
        <w:tab/>
      </w:r>
      <w:r w:rsidRPr="00CC4342">
        <w:rPr>
          <w:rFonts w:eastAsia="Times New Roman"/>
        </w:rPr>
        <w:tab/>
        <w:t xml:space="preserve">A carbon-hydrogen compound reacting with oxygen </w:t>
      </w:r>
    </w:p>
    <w:p w14:paraId="24654D1D" w14:textId="77777777" w:rsidR="00B1280E" w:rsidRPr="00CC4342" w:rsidRDefault="00B1280E" w:rsidP="00B1280E">
      <w:pPr>
        <w:ind w:firstLine="360"/>
        <w:rPr>
          <w:rFonts w:eastAsia="Times New Roman"/>
        </w:rPr>
      </w:pPr>
      <w:r w:rsidRPr="00CC4342">
        <w:t xml:space="preserve">Step 2:  </w:t>
      </w:r>
      <w:r w:rsidRPr="00CC4342">
        <w:tab/>
        <w:t xml:space="preserve">Know that the combustion products </w:t>
      </w:r>
      <w:r w:rsidRPr="00CC4342">
        <w:rPr>
          <w:rFonts w:eastAsia="Times New Roman"/>
        </w:rPr>
        <w:t>are always CO</w:t>
      </w:r>
      <w:r w:rsidRPr="00CC4342">
        <w:rPr>
          <w:rFonts w:eastAsia="Times New Roman"/>
          <w:vertAlign w:val="subscript"/>
        </w:rPr>
        <w:t>2</w:t>
      </w:r>
      <w:r w:rsidRPr="00CC4342">
        <w:rPr>
          <w:rFonts w:eastAsia="Times New Roman"/>
        </w:rPr>
        <w:t xml:space="preserve"> and H</w:t>
      </w:r>
      <w:r w:rsidRPr="00CC4342">
        <w:rPr>
          <w:rFonts w:eastAsia="Times New Roman"/>
          <w:vertAlign w:val="subscript"/>
        </w:rPr>
        <w:t>2</w:t>
      </w:r>
      <w:r w:rsidRPr="00CC4342">
        <w:rPr>
          <w:rFonts w:eastAsia="Times New Roman"/>
        </w:rPr>
        <w:t xml:space="preserve">O </w:t>
      </w:r>
    </w:p>
    <w:p w14:paraId="5D4C242E" w14:textId="77777777" w:rsidR="00B1280E" w:rsidRPr="00CC4342" w:rsidRDefault="00B1280E" w:rsidP="00B1280E"/>
    <w:p w14:paraId="4D14DFF6" w14:textId="77777777" w:rsidR="00B1280E" w:rsidRPr="00CC4342" w:rsidRDefault="00B1280E" w:rsidP="00B1280E">
      <w:r w:rsidRPr="00CC4342">
        <w:t>So the final answer looks like this: 2CH</w:t>
      </w:r>
      <w:r w:rsidRPr="00CC4342">
        <w:rPr>
          <w:vertAlign w:val="subscript"/>
        </w:rPr>
        <w:t>3</w:t>
      </w:r>
      <w:r w:rsidRPr="00CC4342">
        <w:t>COCH</w:t>
      </w:r>
      <w:r w:rsidRPr="00CC4342">
        <w:rPr>
          <w:vertAlign w:val="subscript"/>
        </w:rPr>
        <w:t>3</w:t>
      </w:r>
      <w:r w:rsidRPr="00CC4342">
        <w:t xml:space="preserve"> + 7O</w:t>
      </w:r>
      <w:r w:rsidRPr="00CC4342">
        <w:rPr>
          <w:vertAlign w:val="subscript"/>
        </w:rPr>
        <w:t>2</w:t>
      </w:r>
      <w:r w:rsidRPr="00CC4342">
        <w:t xml:space="preserve"> → 6CO</w:t>
      </w:r>
      <w:r w:rsidRPr="00CC4342">
        <w:rPr>
          <w:vertAlign w:val="subscript"/>
        </w:rPr>
        <w:t>2</w:t>
      </w:r>
      <w:r w:rsidRPr="00CC4342">
        <w:t xml:space="preserve"> + 6H</w:t>
      </w:r>
      <w:r w:rsidRPr="00CC4342">
        <w:rPr>
          <w:vertAlign w:val="subscript"/>
        </w:rPr>
        <w:t>2</w:t>
      </w:r>
      <w:r w:rsidRPr="00CC4342">
        <w:t xml:space="preserve">O </w:t>
      </w:r>
    </w:p>
    <w:p w14:paraId="34E0C5BF" w14:textId="77777777" w:rsidR="00B1280E" w:rsidRPr="00CC4342" w:rsidRDefault="00B1280E" w:rsidP="00B1280E">
      <w:pPr>
        <w:pBdr>
          <w:bottom w:val="single" w:sz="4" w:space="1" w:color="auto"/>
        </w:pBdr>
        <w:rPr>
          <w:rFonts w:eastAsia="Times New Roman"/>
        </w:rPr>
      </w:pPr>
    </w:p>
    <w:p w14:paraId="2E0F0103" w14:textId="77777777" w:rsidR="00B1280E" w:rsidRPr="00CC4342" w:rsidRDefault="00B1280E" w:rsidP="00B1280E">
      <w:pPr>
        <w:rPr>
          <w:b/>
          <w:bCs/>
        </w:rPr>
      </w:pPr>
    </w:p>
    <w:p w14:paraId="10A694A7" w14:textId="77777777" w:rsidR="00B1280E" w:rsidRPr="00CC4342" w:rsidRDefault="00B1280E" w:rsidP="00B1280E">
      <w:r w:rsidRPr="00CC4342">
        <w:rPr>
          <w:b/>
          <w:bCs/>
        </w:rPr>
        <w:t xml:space="preserve">Example </w:t>
      </w:r>
      <w:r w:rsidRPr="00CC4342">
        <w:t>H</w:t>
      </w:r>
      <w:r w:rsidRPr="00CC4342">
        <w:rPr>
          <w:vertAlign w:val="subscript"/>
        </w:rPr>
        <w:t>2</w:t>
      </w:r>
      <w:r w:rsidRPr="00CC4342">
        <w:t>C</w:t>
      </w:r>
      <w:r w:rsidRPr="00CC4342">
        <w:rPr>
          <w:vertAlign w:val="subscript"/>
        </w:rPr>
        <w:t>2</w:t>
      </w:r>
      <w:r w:rsidRPr="00CC4342">
        <w:t>O</w:t>
      </w:r>
      <w:r w:rsidRPr="00CC4342">
        <w:rPr>
          <w:vertAlign w:val="subscript"/>
        </w:rPr>
        <w:t>4</w:t>
      </w:r>
      <w:r w:rsidRPr="00CC4342">
        <w:t xml:space="preserve"> + O</w:t>
      </w:r>
      <w:r w:rsidRPr="00CC4342">
        <w:rPr>
          <w:vertAlign w:val="subscript"/>
        </w:rPr>
        <w:t>2</w:t>
      </w:r>
      <w:r w:rsidRPr="00CC4342">
        <w:t xml:space="preserve"> →</w:t>
      </w:r>
    </w:p>
    <w:p w14:paraId="61A185DC" w14:textId="77777777" w:rsidR="00B1280E" w:rsidRPr="00CC4342" w:rsidRDefault="00B1280E" w:rsidP="00B1280E">
      <w:pPr>
        <w:ind w:firstLine="360"/>
      </w:pPr>
      <w:r w:rsidRPr="00CC4342">
        <w:t xml:space="preserve">Step 1:  </w:t>
      </w:r>
      <w:r w:rsidRPr="00CC4342">
        <w:tab/>
        <w:t xml:space="preserve">Identify the reaction as combustion: </w:t>
      </w:r>
    </w:p>
    <w:p w14:paraId="0C9935CC" w14:textId="77777777" w:rsidR="00B1280E" w:rsidRPr="00CC4342" w:rsidRDefault="00B1280E" w:rsidP="00B1280E">
      <w:pPr>
        <w:rPr>
          <w:rFonts w:eastAsia="Times New Roman"/>
        </w:rPr>
      </w:pPr>
      <w:r w:rsidRPr="00CC4342">
        <w:rPr>
          <w:rFonts w:eastAsia="Times New Roman"/>
        </w:rPr>
        <w:tab/>
      </w:r>
      <w:r w:rsidRPr="00CC4342">
        <w:rPr>
          <w:rFonts w:eastAsia="Times New Roman"/>
        </w:rPr>
        <w:tab/>
        <w:t xml:space="preserve">A carbon-hydrogen compound reacting with oxygen </w:t>
      </w:r>
    </w:p>
    <w:p w14:paraId="6CB183A9" w14:textId="77777777" w:rsidR="00B1280E" w:rsidRPr="00CC4342" w:rsidRDefault="00B1280E" w:rsidP="00B1280E">
      <w:pPr>
        <w:ind w:firstLine="360"/>
        <w:rPr>
          <w:rFonts w:eastAsia="Times New Roman"/>
        </w:rPr>
      </w:pPr>
      <w:r w:rsidRPr="00CC4342">
        <w:t xml:space="preserve">Step 2:  </w:t>
      </w:r>
      <w:r w:rsidRPr="00CC4342">
        <w:tab/>
        <w:t xml:space="preserve">Know that the combustion products </w:t>
      </w:r>
      <w:r w:rsidRPr="00CC4342">
        <w:rPr>
          <w:rFonts w:eastAsia="Times New Roman"/>
        </w:rPr>
        <w:t>are always CO</w:t>
      </w:r>
      <w:r w:rsidRPr="00CC4342">
        <w:rPr>
          <w:rFonts w:eastAsia="Times New Roman"/>
          <w:vertAlign w:val="subscript"/>
        </w:rPr>
        <w:t>2</w:t>
      </w:r>
      <w:r w:rsidRPr="00CC4342">
        <w:rPr>
          <w:rFonts w:eastAsia="Times New Roman"/>
        </w:rPr>
        <w:t xml:space="preserve"> and H</w:t>
      </w:r>
      <w:r w:rsidRPr="00CC4342">
        <w:rPr>
          <w:rFonts w:eastAsia="Times New Roman"/>
          <w:vertAlign w:val="subscript"/>
        </w:rPr>
        <w:t>2</w:t>
      </w:r>
      <w:r w:rsidRPr="00CC4342">
        <w:rPr>
          <w:rFonts w:eastAsia="Times New Roman"/>
        </w:rPr>
        <w:t xml:space="preserve">O </w:t>
      </w:r>
    </w:p>
    <w:p w14:paraId="7114DF34" w14:textId="77777777" w:rsidR="00B1280E" w:rsidRPr="00CC4342" w:rsidRDefault="00B1280E" w:rsidP="00B1280E">
      <w:pPr>
        <w:ind w:firstLine="360"/>
      </w:pPr>
    </w:p>
    <w:p w14:paraId="48C3D4FC" w14:textId="77777777" w:rsidR="00B1280E" w:rsidRPr="00CC4342" w:rsidRDefault="00B1280E" w:rsidP="00B1280E">
      <w:pPr>
        <w:ind w:firstLine="360"/>
      </w:pPr>
      <w:r w:rsidRPr="00CC4342">
        <w:t>So the final answer looks like this: 2H</w:t>
      </w:r>
      <w:r w:rsidRPr="00CC4342">
        <w:rPr>
          <w:vertAlign w:val="subscript"/>
        </w:rPr>
        <w:t>2</w:t>
      </w:r>
      <w:r w:rsidRPr="00CC4342">
        <w:t>C</w:t>
      </w:r>
      <w:r w:rsidRPr="00CC4342">
        <w:rPr>
          <w:vertAlign w:val="subscript"/>
        </w:rPr>
        <w:t>2</w:t>
      </w:r>
      <w:r w:rsidRPr="00CC4342">
        <w:t>O</w:t>
      </w:r>
      <w:r w:rsidRPr="00CC4342">
        <w:rPr>
          <w:vertAlign w:val="subscript"/>
        </w:rPr>
        <w:t>4</w:t>
      </w:r>
      <w:r w:rsidRPr="00CC4342">
        <w:t xml:space="preserve"> </w:t>
      </w:r>
      <w:proofErr w:type="gramStart"/>
      <w:r w:rsidRPr="00CC4342">
        <w:t>+  O</w:t>
      </w:r>
      <w:r w:rsidRPr="00CC4342">
        <w:rPr>
          <w:vertAlign w:val="subscript"/>
        </w:rPr>
        <w:t>2</w:t>
      </w:r>
      <w:proofErr w:type="gramEnd"/>
      <w:r w:rsidRPr="00CC4342">
        <w:t xml:space="preserve"> → 4CO</w:t>
      </w:r>
      <w:r w:rsidRPr="00CC4342">
        <w:rPr>
          <w:vertAlign w:val="subscript"/>
        </w:rPr>
        <w:t>2</w:t>
      </w:r>
      <w:r w:rsidRPr="00CC4342">
        <w:t xml:space="preserve"> + 2H</w:t>
      </w:r>
      <w:r w:rsidRPr="00CC4342">
        <w:rPr>
          <w:vertAlign w:val="subscript"/>
        </w:rPr>
        <w:t>2</w:t>
      </w:r>
      <w:r w:rsidRPr="00CC4342">
        <w:t xml:space="preserve">O </w:t>
      </w:r>
    </w:p>
    <w:p w14:paraId="1BCEB492" w14:textId="77777777" w:rsidR="00B1280E" w:rsidRPr="00CC4342" w:rsidRDefault="00B1280E" w:rsidP="00B1280E">
      <w:pPr>
        <w:pBdr>
          <w:bottom w:val="single" w:sz="4" w:space="1" w:color="auto"/>
        </w:pBdr>
        <w:rPr>
          <w:rFonts w:eastAsia="Times New Roman"/>
          <w:b/>
        </w:rPr>
      </w:pPr>
    </w:p>
    <w:p w14:paraId="3B3CA2BC" w14:textId="77777777" w:rsidR="00A4780C" w:rsidRPr="00CC4342" w:rsidRDefault="00A4780C" w:rsidP="00B1280E">
      <w:pPr>
        <w:outlineLvl w:val="2"/>
        <w:rPr>
          <w:rFonts w:eastAsia="Times New Roman"/>
          <w:b/>
          <w:bCs/>
        </w:rPr>
      </w:pPr>
    </w:p>
    <w:p w14:paraId="203BD25A" w14:textId="77777777" w:rsidR="00A4780C" w:rsidRPr="00CC4342" w:rsidRDefault="00A4780C" w:rsidP="00B1280E">
      <w:pPr>
        <w:outlineLvl w:val="2"/>
        <w:rPr>
          <w:rFonts w:eastAsia="Times New Roman"/>
          <w:b/>
          <w:bCs/>
        </w:rPr>
      </w:pPr>
    </w:p>
    <w:p w14:paraId="3201882F" w14:textId="77777777" w:rsidR="00A4780C" w:rsidRPr="00CC4342" w:rsidRDefault="00A4780C" w:rsidP="00B1280E">
      <w:pPr>
        <w:outlineLvl w:val="2"/>
        <w:rPr>
          <w:rFonts w:eastAsia="Times New Roman"/>
          <w:b/>
          <w:bCs/>
        </w:rPr>
      </w:pPr>
    </w:p>
    <w:p w14:paraId="7FD24378" w14:textId="77777777" w:rsidR="00A4780C" w:rsidRPr="00CC4342" w:rsidRDefault="00A4780C" w:rsidP="00B1280E">
      <w:pPr>
        <w:outlineLvl w:val="2"/>
        <w:rPr>
          <w:rFonts w:eastAsia="Times New Roman"/>
          <w:b/>
          <w:bCs/>
        </w:rPr>
      </w:pPr>
    </w:p>
    <w:p w14:paraId="5EAE129F" w14:textId="77777777" w:rsidR="00A4780C" w:rsidRPr="00CC4342" w:rsidRDefault="00A4780C" w:rsidP="00B1280E">
      <w:pPr>
        <w:outlineLvl w:val="2"/>
        <w:rPr>
          <w:rFonts w:eastAsia="Times New Roman"/>
          <w:b/>
          <w:bCs/>
        </w:rPr>
      </w:pPr>
      <w:bookmarkStart w:id="59" w:name="CombustionPP"/>
      <w:r w:rsidRPr="00CC4342">
        <w:rPr>
          <w:rFonts w:eastAsia="Times New Roman"/>
          <w:b/>
          <w:bCs/>
        </w:rPr>
        <w:lastRenderedPageBreak/>
        <w:t xml:space="preserve">Combustion Reaction </w:t>
      </w:r>
      <w:r w:rsidR="00B1280E" w:rsidRPr="00CC4342">
        <w:rPr>
          <w:rFonts w:eastAsia="Times New Roman"/>
          <w:b/>
          <w:bCs/>
        </w:rPr>
        <w:t xml:space="preserve">Practice Problems </w:t>
      </w:r>
      <w:bookmarkEnd w:id="59"/>
    </w:p>
    <w:p w14:paraId="63F20387" w14:textId="36459046" w:rsidR="00B1280E" w:rsidRPr="00CC4342" w:rsidRDefault="00B1280E" w:rsidP="00B1280E">
      <w:pPr>
        <w:outlineLvl w:val="2"/>
        <w:rPr>
          <w:rFonts w:eastAsia="Times New Roman"/>
          <w:b/>
          <w:bCs/>
        </w:rPr>
      </w:pPr>
    </w:p>
    <w:p w14:paraId="567E3E9D" w14:textId="77777777" w:rsidR="00B1280E" w:rsidRPr="00CC4342" w:rsidRDefault="00B1280E" w:rsidP="00B1280E">
      <w:r w:rsidRPr="00CC4342">
        <w:t xml:space="preserve">On a separate sheet of paper write correct formulas for the products in these combustion reactions and balance the equations. </w:t>
      </w:r>
    </w:p>
    <w:p w14:paraId="4434EE71" w14:textId="77777777" w:rsidR="00B1280E" w:rsidRPr="00CC4342" w:rsidRDefault="00B1280E" w:rsidP="00B1280E">
      <w:pPr>
        <w:pStyle w:val="ListParagraph"/>
        <w:numPr>
          <w:ilvl w:val="1"/>
          <w:numId w:val="71"/>
        </w:numPr>
        <w:ind w:left="810" w:hanging="450"/>
        <w:contextualSpacing/>
      </w:pPr>
      <w:r w:rsidRPr="00CC4342">
        <w:t>C</w:t>
      </w:r>
      <w:r w:rsidRPr="00CC4342">
        <w:rPr>
          <w:vertAlign w:val="subscript"/>
        </w:rPr>
        <w:t>6</w:t>
      </w:r>
      <w:r w:rsidRPr="00CC4342">
        <w:t>H</w:t>
      </w:r>
      <w:r w:rsidRPr="00CC4342">
        <w:rPr>
          <w:vertAlign w:val="subscript"/>
        </w:rPr>
        <w:t>6</w:t>
      </w:r>
      <w:r w:rsidRPr="00CC4342">
        <w:t xml:space="preserve"> + O</w:t>
      </w:r>
      <w:r w:rsidRPr="00CC4342">
        <w:rPr>
          <w:vertAlign w:val="subscript"/>
        </w:rPr>
        <w:t>2</w:t>
      </w:r>
      <w:r w:rsidRPr="00CC4342">
        <w:t xml:space="preserve"> →</w:t>
      </w:r>
    </w:p>
    <w:p w14:paraId="3DAC43FC" w14:textId="77777777" w:rsidR="00B1280E" w:rsidRPr="00CC4342" w:rsidRDefault="00B1280E" w:rsidP="00B1280E">
      <w:pPr>
        <w:pStyle w:val="ListParagraph"/>
        <w:numPr>
          <w:ilvl w:val="1"/>
          <w:numId w:val="71"/>
        </w:numPr>
        <w:ind w:left="810" w:hanging="450"/>
        <w:contextualSpacing/>
      </w:pPr>
      <w:r w:rsidRPr="00CC4342">
        <w:t>C</w:t>
      </w:r>
      <w:r w:rsidRPr="00CC4342">
        <w:rPr>
          <w:vertAlign w:val="subscript"/>
        </w:rPr>
        <w:t>12</w:t>
      </w:r>
      <w:r w:rsidRPr="00CC4342">
        <w:t>H</w:t>
      </w:r>
      <w:r w:rsidRPr="00CC4342">
        <w:rPr>
          <w:vertAlign w:val="subscript"/>
        </w:rPr>
        <w:t>22</w:t>
      </w:r>
      <w:r w:rsidRPr="00CC4342">
        <w:t>O</w:t>
      </w:r>
      <w:r w:rsidRPr="00CC4342">
        <w:rPr>
          <w:vertAlign w:val="subscript"/>
        </w:rPr>
        <w:t>11</w:t>
      </w:r>
      <w:r w:rsidRPr="00CC4342">
        <w:t xml:space="preserve"> + O</w:t>
      </w:r>
      <w:r w:rsidRPr="00CC4342">
        <w:rPr>
          <w:vertAlign w:val="subscript"/>
        </w:rPr>
        <w:t>2</w:t>
      </w:r>
      <w:r w:rsidRPr="00CC4342">
        <w:t xml:space="preserve"> → </w:t>
      </w:r>
    </w:p>
    <w:p w14:paraId="14B8F9B5" w14:textId="77777777" w:rsidR="00B1280E" w:rsidRPr="00CC4342" w:rsidRDefault="00B1280E" w:rsidP="00B1280E">
      <w:pPr>
        <w:pStyle w:val="ListParagraph"/>
        <w:numPr>
          <w:ilvl w:val="1"/>
          <w:numId w:val="71"/>
        </w:numPr>
        <w:ind w:left="810" w:hanging="450"/>
        <w:contextualSpacing/>
      </w:pPr>
      <w:r w:rsidRPr="00CC4342">
        <w:t>C</w:t>
      </w:r>
      <w:r w:rsidRPr="00CC4342">
        <w:rPr>
          <w:vertAlign w:val="subscript"/>
        </w:rPr>
        <w:t>25</w:t>
      </w:r>
      <w:r w:rsidRPr="00CC4342">
        <w:t>H</w:t>
      </w:r>
      <w:r w:rsidRPr="00CC4342">
        <w:rPr>
          <w:vertAlign w:val="subscript"/>
        </w:rPr>
        <w:t>52</w:t>
      </w:r>
      <w:r w:rsidRPr="00CC4342">
        <w:t xml:space="preserve"> + O</w:t>
      </w:r>
      <w:r w:rsidRPr="00CC4342">
        <w:rPr>
          <w:vertAlign w:val="subscript"/>
        </w:rPr>
        <w:t>2</w:t>
      </w:r>
      <w:r w:rsidRPr="00CC4342">
        <w:t xml:space="preserve"> → </w:t>
      </w:r>
    </w:p>
    <w:p w14:paraId="17506275" w14:textId="77777777" w:rsidR="00B1280E" w:rsidRPr="00CC4342" w:rsidRDefault="00B1280E" w:rsidP="00B1280E">
      <w:pPr>
        <w:pStyle w:val="ListParagraph"/>
        <w:numPr>
          <w:ilvl w:val="1"/>
          <w:numId w:val="71"/>
        </w:numPr>
        <w:ind w:left="810" w:hanging="450"/>
        <w:contextualSpacing/>
      </w:pPr>
      <w:r w:rsidRPr="00CC4342">
        <w:t>C</w:t>
      </w:r>
      <w:r w:rsidRPr="00CC4342">
        <w:rPr>
          <w:vertAlign w:val="subscript"/>
        </w:rPr>
        <w:t>2</w:t>
      </w:r>
      <w:r w:rsidRPr="00CC4342">
        <w:t>H</w:t>
      </w:r>
      <w:r w:rsidRPr="00CC4342">
        <w:rPr>
          <w:vertAlign w:val="subscript"/>
        </w:rPr>
        <w:t>5</w:t>
      </w:r>
      <w:r w:rsidRPr="00CC4342">
        <w:t>OC</w:t>
      </w:r>
      <w:r w:rsidRPr="00CC4342">
        <w:rPr>
          <w:vertAlign w:val="subscript"/>
        </w:rPr>
        <w:t>2</w:t>
      </w:r>
      <w:r w:rsidRPr="00CC4342">
        <w:t>H</w:t>
      </w:r>
      <w:r w:rsidRPr="00CC4342">
        <w:rPr>
          <w:vertAlign w:val="subscript"/>
        </w:rPr>
        <w:t>5</w:t>
      </w:r>
      <w:r w:rsidRPr="00CC4342">
        <w:t xml:space="preserve"> + O</w:t>
      </w:r>
      <w:r w:rsidRPr="00CC4342">
        <w:rPr>
          <w:vertAlign w:val="subscript"/>
        </w:rPr>
        <w:t>2</w:t>
      </w:r>
      <w:r w:rsidRPr="00CC4342">
        <w:t xml:space="preserve"> → </w:t>
      </w:r>
    </w:p>
    <w:p w14:paraId="01DDE3D8" w14:textId="77777777" w:rsidR="00B1280E" w:rsidRPr="00CC4342" w:rsidRDefault="00B1280E" w:rsidP="00B1280E">
      <w:pPr>
        <w:pStyle w:val="ListParagraph"/>
        <w:numPr>
          <w:ilvl w:val="1"/>
          <w:numId w:val="71"/>
        </w:numPr>
        <w:ind w:left="810" w:hanging="450"/>
        <w:contextualSpacing/>
      </w:pPr>
      <w:r w:rsidRPr="00CC4342">
        <w:t>C</w:t>
      </w:r>
      <w:r w:rsidRPr="00CC4342">
        <w:rPr>
          <w:vertAlign w:val="subscript"/>
        </w:rPr>
        <w:t>4</w:t>
      </w:r>
      <w:r w:rsidRPr="00CC4342">
        <w:t>H</w:t>
      </w:r>
      <w:r w:rsidRPr="00CC4342">
        <w:rPr>
          <w:vertAlign w:val="subscript"/>
        </w:rPr>
        <w:t>9</w:t>
      </w:r>
      <w:r w:rsidRPr="00CC4342">
        <w:t>OH + O</w:t>
      </w:r>
      <w:r w:rsidRPr="00CC4342">
        <w:rPr>
          <w:vertAlign w:val="subscript"/>
        </w:rPr>
        <w:t>2</w:t>
      </w:r>
      <w:r w:rsidRPr="00CC4342">
        <w:t xml:space="preserve"> → </w:t>
      </w:r>
    </w:p>
    <w:p w14:paraId="387A97EE" w14:textId="77777777" w:rsidR="00B1280E" w:rsidRPr="00CC4342" w:rsidRDefault="00B1280E" w:rsidP="00B1280E"/>
    <w:p w14:paraId="522363B9" w14:textId="77777777" w:rsidR="00B1280E" w:rsidRPr="00CC4342" w:rsidRDefault="00B1280E" w:rsidP="00B1280E"/>
    <w:p w14:paraId="4F5DC03D" w14:textId="77777777" w:rsidR="00B1280E" w:rsidRPr="00CC4342" w:rsidRDefault="00B1280E" w:rsidP="006F3292">
      <w:pPr>
        <w:jc w:val="center"/>
        <w:rPr>
          <w:rFonts w:eastAsia="Times New Roman"/>
          <w:b/>
        </w:rPr>
      </w:pPr>
    </w:p>
    <w:p w14:paraId="5AA4B1B6" w14:textId="77777777" w:rsidR="00B1280E" w:rsidRPr="00CC4342" w:rsidRDefault="00B1280E" w:rsidP="006F3292">
      <w:pPr>
        <w:jc w:val="center"/>
        <w:rPr>
          <w:rFonts w:eastAsia="Times New Roman"/>
          <w:b/>
        </w:rPr>
      </w:pPr>
    </w:p>
    <w:p w14:paraId="3E57E4CE" w14:textId="77777777" w:rsidR="00B1280E" w:rsidRPr="00CC4342" w:rsidRDefault="00B1280E">
      <w:pPr>
        <w:rPr>
          <w:rFonts w:eastAsia="Times New Roman"/>
          <w:b/>
        </w:rPr>
      </w:pPr>
      <w:r w:rsidRPr="00CC4342">
        <w:rPr>
          <w:rFonts w:eastAsia="Times New Roman"/>
          <w:b/>
        </w:rPr>
        <w:br w:type="page"/>
      </w:r>
    </w:p>
    <w:p w14:paraId="416D626A" w14:textId="773218FE" w:rsidR="00B1280E" w:rsidRPr="00CC4342" w:rsidRDefault="00B1280E" w:rsidP="006F3292">
      <w:pPr>
        <w:jc w:val="center"/>
        <w:rPr>
          <w:rFonts w:eastAsia="Times New Roman"/>
          <w:b/>
        </w:rPr>
      </w:pPr>
      <w:bookmarkStart w:id="60" w:name="RTIC"/>
      <w:r w:rsidRPr="00CC4342">
        <w:rPr>
          <w:rFonts w:eastAsia="Times New Roman"/>
          <w:b/>
        </w:rPr>
        <w:lastRenderedPageBreak/>
        <w:t>Reaction Type Identification, Product Prediction, and Balancing</w:t>
      </w:r>
      <w:r w:rsidR="00B53DE3" w:rsidRPr="00CC4342">
        <w:rPr>
          <w:rFonts w:eastAsia="Times New Roman"/>
          <w:b/>
        </w:rPr>
        <w:t xml:space="preserve"> Challenge</w:t>
      </w:r>
      <w:bookmarkEnd w:id="60"/>
    </w:p>
    <w:p w14:paraId="68D91B36" w14:textId="77777777" w:rsidR="00B1280E" w:rsidRPr="00CC4342" w:rsidRDefault="00B1280E" w:rsidP="00B1280E">
      <w:pPr>
        <w:rPr>
          <w:rFonts w:eastAsia="Times New Roman"/>
        </w:rPr>
      </w:pPr>
    </w:p>
    <w:p w14:paraId="32B58E05" w14:textId="1C655F1E" w:rsidR="00B1280E" w:rsidRPr="00CC4342" w:rsidRDefault="00B1280E" w:rsidP="00B1280E">
      <w:pPr>
        <w:rPr>
          <w:rFonts w:eastAsia="Times New Roman"/>
          <w:i/>
        </w:rPr>
      </w:pPr>
      <w:r w:rsidRPr="00CC4342">
        <w:rPr>
          <w:rFonts w:eastAsia="Times New Roman"/>
        </w:rPr>
        <w:t xml:space="preserve">The following is a handy series of questions that will allow you to determine the type of reaction that is taking place.  To use this, keep going until the answer is “yes”, </w:t>
      </w:r>
      <w:proofErr w:type="gramStart"/>
      <w:r w:rsidRPr="00CC4342">
        <w:rPr>
          <w:rFonts w:eastAsia="Times New Roman"/>
        </w:rPr>
        <w:t>then</w:t>
      </w:r>
      <w:proofErr w:type="gramEnd"/>
      <w:r w:rsidRPr="00CC4342">
        <w:rPr>
          <w:rFonts w:eastAsia="Times New Roman"/>
        </w:rPr>
        <w:t xml:space="preserve"> STOP! </w:t>
      </w:r>
      <w:r w:rsidRPr="00CC4342">
        <w:rPr>
          <w:rFonts w:eastAsia="Times New Roman"/>
          <w:i/>
        </w:rPr>
        <w:t>Note:  It’s very important that you start from the beginning, or you might get the wrong answer!</w:t>
      </w:r>
    </w:p>
    <w:p w14:paraId="7A16192C" w14:textId="77777777" w:rsidR="00B1280E" w:rsidRPr="00CC4342" w:rsidRDefault="00B1280E" w:rsidP="00B1280E">
      <w:pPr>
        <w:rPr>
          <w:rFonts w:eastAsia="Times New Roman"/>
        </w:rPr>
      </w:pPr>
    </w:p>
    <w:p w14:paraId="3CD0B880"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 xml:space="preserve">Does your equation contain oxygen, carbon dioxide, </w:t>
      </w:r>
      <w:r w:rsidRPr="00CC4342">
        <w:rPr>
          <w:rFonts w:eastAsia="Times New Roman"/>
          <w:b/>
        </w:rPr>
        <w:t>AND</w:t>
      </w:r>
      <w:r w:rsidRPr="00CC4342">
        <w:rPr>
          <w:rFonts w:eastAsia="Times New Roman"/>
        </w:rPr>
        <w:t xml:space="preserve"> water?  If so, it’s a </w:t>
      </w:r>
      <w:r w:rsidRPr="00CC4342">
        <w:rPr>
          <w:rFonts w:eastAsia="Times New Roman"/>
          <w:b/>
        </w:rPr>
        <w:t>combustion</w:t>
      </w:r>
      <w:r w:rsidRPr="00CC4342">
        <w:rPr>
          <w:rFonts w:eastAsia="Times New Roman"/>
        </w:rPr>
        <w:t xml:space="preserve"> reaction.</w:t>
      </w:r>
    </w:p>
    <w:p w14:paraId="2E42E8BB"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 xml:space="preserve">Do simple molecules make complex ones?  If so, it’s a </w:t>
      </w:r>
      <w:r w:rsidRPr="00CC4342">
        <w:rPr>
          <w:rFonts w:eastAsia="Times New Roman"/>
          <w:b/>
        </w:rPr>
        <w:t>synthesis</w:t>
      </w:r>
      <w:r w:rsidRPr="00CC4342">
        <w:rPr>
          <w:rFonts w:eastAsia="Times New Roman"/>
        </w:rPr>
        <w:t xml:space="preserve"> reaction.</w:t>
      </w:r>
    </w:p>
    <w:p w14:paraId="57E72CCB"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 xml:space="preserve">Do complex molecules make simple ones?  If so, it’s a </w:t>
      </w:r>
      <w:r w:rsidRPr="00CC4342">
        <w:rPr>
          <w:rFonts w:eastAsia="Times New Roman"/>
          <w:b/>
        </w:rPr>
        <w:t>decomposition</w:t>
      </w:r>
      <w:r w:rsidRPr="00CC4342">
        <w:rPr>
          <w:rFonts w:eastAsia="Times New Roman"/>
        </w:rPr>
        <w:t xml:space="preserve"> reaction.</w:t>
      </w:r>
    </w:p>
    <w:p w14:paraId="5AAE3FEF"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 xml:space="preserve">Are any elements present by themselves?  If so, it’s a </w:t>
      </w:r>
      <w:r w:rsidRPr="00CC4342">
        <w:rPr>
          <w:rFonts w:eastAsia="Times New Roman"/>
          <w:b/>
        </w:rPr>
        <w:t>single replacement</w:t>
      </w:r>
      <w:r w:rsidRPr="00CC4342">
        <w:rPr>
          <w:rFonts w:eastAsia="Times New Roman"/>
        </w:rPr>
        <w:t xml:space="preserve"> reaction.</w:t>
      </w:r>
    </w:p>
    <w:p w14:paraId="69D7AC02"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 xml:space="preserve">Is water formed as one of </w:t>
      </w:r>
      <w:r w:rsidRPr="00CC4342">
        <w:rPr>
          <w:rFonts w:eastAsia="Times New Roman"/>
          <w:b/>
        </w:rPr>
        <w:t>2</w:t>
      </w:r>
      <w:r w:rsidRPr="00CC4342">
        <w:rPr>
          <w:rFonts w:eastAsia="Times New Roman"/>
        </w:rPr>
        <w:t xml:space="preserve"> products (one of which is </w:t>
      </w:r>
      <w:r w:rsidRPr="00CC4342">
        <w:rPr>
          <w:rFonts w:eastAsia="Times New Roman"/>
          <w:b/>
        </w:rPr>
        <w:t>NOT</w:t>
      </w:r>
      <w:r w:rsidRPr="00CC4342">
        <w:rPr>
          <w:rFonts w:eastAsia="Times New Roman"/>
        </w:rPr>
        <w:t xml:space="preserve"> CO</w:t>
      </w:r>
      <w:r w:rsidRPr="00CC4342">
        <w:rPr>
          <w:rFonts w:eastAsia="Times New Roman"/>
          <w:vertAlign w:val="subscript"/>
        </w:rPr>
        <w:t>2</w:t>
      </w:r>
      <w:r w:rsidRPr="00CC4342">
        <w:rPr>
          <w:rFonts w:eastAsia="Times New Roman"/>
        </w:rPr>
        <w:t>)?  If so, it’s a d</w:t>
      </w:r>
      <w:r w:rsidRPr="00CC4342">
        <w:rPr>
          <w:rFonts w:eastAsia="Times New Roman"/>
          <w:b/>
        </w:rPr>
        <w:t xml:space="preserve">ouble replacement </w:t>
      </w:r>
      <w:r w:rsidRPr="00CC4342">
        <w:rPr>
          <w:rFonts w:eastAsia="Times New Roman"/>
        </w:rPr>
        <w:t>reaction.</w:t>
      </w:r>
    </w:p>
    <w:p w14:paraId="11EEB00E"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Is a diatomic gas formed as one of the 2 products?  If so, it’s a d</w:t>
      </w:r>
      <w:r w:rsidRPr="00CC4342">
        <w:rPr>
          <w:rFonts w:eastAsia="Times New Roman"/>
          <w:b/>
        </w:rPr>
        <w:t xml:space="preserve">ouble replacement </w:t>
      </w:r>
      <w:r w:rsidRPr="00CC4342">
        <w:rPr>
          <w:rFonts w:eastAsia="Times New Roman"/>
        </w:rPr>
        <w:t>reaction.</w:t>
      </w:r>
    </w:p>
    <w:p w14:paraId="0CE4CF13" w14:textId="77777777" w:rsidR="00B1280E" w:rsidRPr="00CC4342" w:rsidRDefault="00B1280E" w:rsidP="00B1280E">
      <w:pPr>
        <w:numPr>
          <w:ilvl w:val="0"/>
          <w:numId w:val="64"/>
        </w:numPr>
        <w:ind w:left="360" w:hanging="360"/>
        <w:contextualSpacing/>
        <w:rPr>
          <w:rFonts w:eastAsia="Times New Roman"/>
        </w:rPr>
      </w:pPr>
      <w:r w:rsidRPr="00CC4342">
        <w:rPr>
          <w:rFonts w:eastAsia="Times New Roman"/>
        </w:rPr>
        <w:t>Is an insoluble solid formed as one of the 2 products? If so, it’s a d</w:t>
      </w:r>
      <w:r w:rsidRPr="00CC4342">
        <w:rPr>
          <w:rFonts w:eastAsia="Times New Roman"/>
          <w:b/>
        </w:rPr>
        <w:t xml:space="preserve">ouble replacement </w:t>
      </w:r>
      <w:r w:rsidRPr="00CC4342">
        <w:rPr>
          <w:rFonts w:eastAsia="Times New Roman"/>
        </w:rPr>
        <w:t>reaction.</w:t>
      </w:r>
    </w:p>
    <w:p w14:paraId="40E8B20B" w14:textId="77777777" w:rsidR="00B1280E" w:rsidRPr="00CC4342" w:rsidRDefault="00B1280E" w:rsidP="00B1280E">
      <w:pPr>
        <w:outlineLvl w:val="2"/>
        <w:rPr>
          <w:rFonts w:eastAsia="Times New Roman"/>
          <w:b/>
          <w:bCs/>
        </w:rPr>
      </w:pPr>
    </w:p>
    <w:p w14:paraId="2346CC7F" w14:textId="5EB9E036" w:rsidR="00B1280E" w:rsidRPr="00CC4342" w:rsidRDefault="00B1280E" w:rsidP="00B1280E">
      <w:r w:rsidRPr="00CC4342">
        <w:t xml:space="preserve">On a separate sheet of paper identify the type of reaction, write correct formulas for the products, and balance the equations. </w:t>
      </w:r>
    </w:p>
    <w:p w14:paraId="6E1FFC66"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sectPr w:rsidR="00B1280E" w:rsidRPr="00CC4342" w:rsidSect="006F3292">
          <w:type w:val="continuous"/>
          <w:pgSz w:w="12240" w:h="15840" w:code="1"/>
          <w:pgMar w:top="1440" w:right="1440" w:bottom="1440" w:left="1440" w:header="720" w:footer="720" w:gutter="0"/>
          <w:cols w:space="720"/>
          <w:docGrid w:linePitch="360"/>
        </w:sectPr>
      </w:pPr>
    </w:p>
    <w:p w14:paraId="5C22D435"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lastRenderedPageBreak/>
        <w:t>Al + Fe</w:t>
      </w:r>
      <w:r w:rsidRPr="00CC4342">
        <w:rPr>
          <w:rFonts w:eastAsia="Times New Roman"/>
          <w:vertAlign w:val="subscript"/>
        </w:rPr>
        <w:t>2</w:t>
      </w:r>
      <w:r w:rsidRPr="00CC4342">
        <w:rPr>
          <w:rFonts w:eastAsia="Times New Roman"/>
        </w:rPr>
        <w:t>O</w:t>
      </w:r>
      <w:r w:rsidRPr="00CC4342">
        <w:rPr>
          <w:rFonts w:eastAsia="Times New Roman"/>
          <w:vertAlign w:val="subscript"/>
        </w:rPr>
        <w:t>3</w:t>
      </w:r>
      <w:r w:rsidRPr="00CC4342">
        <w:rPr>
          <w:rFonts w:eastAsia="Times New Roman"/>
        </w:rPr>
        <w:t xml:space="preserve"> → </w:t>
      </w:r>
    </w:p>
    <w:p w14:paraId="3F33D889"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FeBr</w:t>
      </w:r>
      <w:r w:rsidRPr="00CC4342">
        <w:rPr>
          <w:rFonts w:eastAsia="Times New Roman"/>
          <w:vertAlign w:val="subscript"/>
        </w:rPr>
        <w:t>2</w:t>
      </w:r>
      <w:r w:rsidRPr="00CC4342">
        <w:rPr>
          <w:rFonts w:eastAsia="Times New Roman"/>
        </w:rPr>
        <w:t xml:space="preserve"> + K</w:t>
      </w:r>
      <w:r w:rsidRPr="00CC4342">
        <w:rPr>
          <w:rFonts w:eastAsia="Times New Roman"/>
          <w:vertAlign w:val="subscript"/>
        </w:rPr>
        <w:t>2</w:t>
      </w:r>
      <w:r w:rsidRPr="00CC4342">
        <w:rPr>
          <w:rFonts w:eastAsia="Times New Roman"/>
        </w:rPr>
        <w:t>CO</w:t>
      </w:r>
      <w:r w:rsidRPr="00CC4342">
        <w:rPr>
          <w:rFonts w:eastAsia="Times New Roman"/>
          <w:vertAlign w:val="subscript"/>
        </w:rPr>
        <w:t>3</w:t>
      </w:r>
      <w:r w:rsidRPr="00CC4342">
        <w:rPr>
          <w:rFonts w:eastAsia="Times New Roman"/>
        </w:rPr>
        <w:t>→</w:t>
      </w:r>
    </w:p>
    <w:p w14:paraId="4306CD18"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SO</w:t>
      </w:r>
      <w:r w:rsidRPr="00CC4342">
        <w:rPr>
          <w:rFonts w:eastAsia="Times New Roman"/>
          <w:vertAlign w:val="subscript"/>
        </w:rPr>
        <w:t>2</w:t>
      </w:r>
      <w:r w:rsidRPr="00CC4342">
        <w:rPr>
          <w:rFonts w:eastAsia="Times New Roman"/>
        </w:rPr>
        <w:t xml:space="preserve"> + H</w:t>
      </w:r>
      <w:r w:rsidRPr="00CC4342">
        <w:rPr>
          <w:rFonts w:eastAsia="Times New Roman"/>
          <w:vertAlign w:val="subscript"/>
        </w:rPr>
        <w:t>2</w:t>
      </w:r>
      <w:r w:rsidRPr="00CC4342">
        <w:rPr>
          <w:rFonts w:eastAsia="Times New Roman"/>
        </w:rPr>
        <w:t>O →</w:t>
      </w:r>
    </w:p>
    <w:p w14:paraId="76F6FCF0"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MgCO</w:t>
      </w:r>
      <w:r w:rsidRPr="00CC4342">
        <w:rPr>
          <w:rFonts w:eastAsia="Times New Roman"/>
          <w:vertAlign w:val="subscript"/>
        </w:rPr>
        <w:t>3</w:t>
      </w:r>
      <w:r w:rsidRPr="00CC4342">
        <w:rPr>
          <w:rFonts w:eastAsia="Times New Roman"/>
        </w:rPr>
        <w:t xml:space="preserve"> → </w:t>
      </w:r>
    </w:p>
    <w:p w14:paraId="7C52809D"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Ca(OH)</w:t>
      </w:r>
      <w:r w:rsidRPr="00CC4342">
        <w:rPr>
          <w:rFonts w:eastAsia="Times New Roman"/>
          <w:vertAlign w:val="subscript"/>
        </w:rPr>
        <w:t>2</w:t>
      </w:r>
      <w:r w:rsidRPr="00CC4342">
        <w:rPr>
          <w:rFonts w:eastAsia="Times New Roman"/>
        </w:rPr>
        <w:t xml:space="preserve"> → </w:t>
      </w:r>
    </w:p>
    <w:p w14:paraId="041D09F0"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HCl + NaOH →</w:t>
      </w:r>
    </w:p>
    <w:p w14:paraId="6912FC40"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Mg + PbSO</w:t>
      </w:r>
      <w:r w:rsidRPr="00CC4342">
        <w:rPr>
          <w:rFonts w:eastAsia="Times New Roman"/>
          <w:vertAlign w:val="subscript"/>
        </w:rPr>
        <w:t>4</w:t>
      </w:r>
      <w:r w:rsidRPr="00CC4342">
        <w:rPr>
          <w:rFonts w:eastAsia="Times New Roman"/>
        </w:rPr>
        <w:t xml:space="preserve"> → </w:t>
      </w:r>
    </w:p>
    <w:p w14:paraId="186408B5"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N</w:t>
      </w:r>
      <w:r w:rsidRPr="00CC4342">
        <w:rPr>
          <w:rFonts w:eastAsia="Times New Roman"/>
          <w:vertAlign w:val="subscript"/>
        </w:rPr>
        <w:t>2</w:t>
      </w:r>
      <w:r w:rsidRPr="00CC4342">
        <w:rPr>
          <w:rFonts w:eastAsia="Times New Roman"/>
        </w:rPr>
        <w:t xml:space="preserve"> + H</w:t>
      </w:r>
      <w:r w:rsidRPr="00CC4342">
        <w:rPr>
          <w:rFonts w:eastAsia="Times New Roman"/>
          <w:vertAlign w:val="subscript"/>
        </w:rPr>
        <w:t>2</w:t>
      </w:r>
      <w:r w:rsidRPr="00CC4342">
        <w:rPr>
          <w:rFonts w:eastAsia="Times New Roman"/>
        </w:rPr>
        <w:t>→</w:t>
      </w:r>
    </w:p>
    <w:p w14:paraId="50AEB8FB"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FeBr</w:t>
      </w:r>
      <w:r w:rsidRPr="00CC4342">
        <w:rPr>
          <w:rFonts w:eastAsia="Times New Roman"/>
          <w:vertAlign w:val="subscript"/>
        </w:rPr>
        <w:t>3</w:t>
      </w:r>
      <w:r w:rsidRPr="00CC4342">
        <w:rPr>
          <w:rFonts w:eastAsia="Times New Roman"/>
        </w:rPr>
        <w:t xml:space="preserve"> + Ba(OH)</w:t>
      </w:r>
      <w:r w:rsidRPr="00CC4342">
        <w:rPr>
          <w:rFonts w:eastAsia="Times New Roman"/>
          <w:vertAlign w:val="subscript"/>
        </w:rPr>
        <w:t>2</w:t>
      </w:r>
      <w:r w:rsidRPr="00CC4342">
        <w:rPr>
          <w:rFonts w:eastAsia="Times New Roman"/>
        </w:rPr>
        <w:t xml:space="preserve"> →</w:t>
      </w:r>
    </w:p>
    <w:p w14:paraId="59FB5BFC"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w:t>
      </w:r>
      <w:r w:rsidRPr="00CC4342">
        <w:rPr>
          <w:rFonts w:eastAsia="Times New Roman"/>
          <w:vertAlign w:val="subscript"/>
        </w:rPr>
        <w:t>2</w:t>
      </w:r>
      <w:r w:rsidRPr="00CC4342">
        <w:rPr>
          <w:rFonts w:eastAsia="Times New Roman"/>
        </w:rPr>
        <w:t>SO</w:t>
      </w:r>
      <w:r w:rsidRPr="00CC4342">
        <w:rPr>
          <w:rFonts w:eastAsia="Times New Roman"/>
          <w:vertAlign w:val="subscript"/>
        </w:rPr>
        <w:t>3</w:t>
      </w:r>
      <w:r w:rsidRPr="00CC4342">
        <w:rPr>
          <w:rFonts w:eastAsia="Times New Roman"/>
        </w:rPr>
        <w:t xml:space="preserve"> →</w:t>
      </w:r>
    </w:p>
    <w:p w14:paraId="1B04B47B"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Hg + O</w:t>
      </w:r>
      <w:r w:rsidRPr="00CC4342">
        <w:rPr>
          <w:rFonts w:eastAsia="Times New Roman"/>
          <w:vertAlign w:val="subscript"/>
        </w:rPr>
        <w:t>2</w:t>
      </w:r>
      <w:r w:rsidRPr="00CC4342">
        <w:rPr>
          <w:rFonts w:eastAsia="Times New Roman"/>
        </w:rPr>
        <w:t xml:space="preserve"> →</w:t>
      </w:r>
    </w:p>
    <w:p w14:paraId="1E8C95AC"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ZnI</w:t>
      </w:r>
      <w:r w:rsidRPr="00CC4342">
        <w:rPr>
          <w:rFonts w:eastAsia="Times New Roman"/>
          <w:vertAlign w:val="subscript"/>
        </w:rPr>
        <w:t>2</w:t>
      </w:r>
      <w:r w:rsidRPr="00CC4342">
        <w:rPr>
          <w:rFonts w:eastAsia="Times New Roman"/>
        </w:rPr>
        <w:t xml:space="preserve"> + Br</w:t>
      </w:r>
      <w:r w:rsidRPr="00CC4342">
        <w:rPr>
          <w:rFonts w:eastAsia="Times New Roman"/>
          <w:vertAlign w:val="subscript"/>
        </w:rPr>
        <w:t>2</w:t>
      </w:r>
      <w:r w:rsidRPr="00CC4342">
        <w:rPr>
          <w:rFonts w:eastAsia="Times New Roman"/>
        </w:rPr>
        <w:t xml:space="preserve"> →</w:t>
      </w:r>
    </w:p>
    <w:p w14:paraId="1256A9CD"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C + O</w:t>
      </w:r>
      <w:r w:rsidRPr="00CC4342">
        <w:rPr>
          <w:rFonts w:eastAsia="Times New Roman"/>
          <w:vertAlign w:val="subscript"/>
        </w:rPr>
        <w:t>2</w:t>
      </w:r>
      <w:r w:rsidRPr="00CC4342">
        <w:rPr>
          <w:rFonts w:eastAsia="Times New Roman"/>
        </w:rPr>
        <w:t xml:space="preserve"> →</w:t>
      </w:r>
    </w:p>
    <w:p w14:paraId="21BCC76F"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FeCl</w:t>
      </w:r>
      <w:r w:rsidRPr="00CC4342">
        <w:rPr>
          <w:rFonts w:eastAsia="Times New Roman"/>
          <w:vertAlign w:val="subscript"/>
        </w:rPr>
        <w:t>3</w:t>
      </w:r>
      <w:r w:rsidRPr="00CC4342">
        <w:rPr>
          <w:rFonts w:eastAsia="Times New Roman"/>
        </w:rPr>
        <w:t xml:space="preserve"> + Na</w:t>
      </w:r>
      <w:r w:rsidRPr="00CC4342">
        <w:rPr>
          <w:rFonts w:eastAsia="Times New Roman"/>
          <w:vertAlign w:val="subscript"/>
        </w:rPr>
        <w:t>3</w:t>
      </w:r>
      <w:r w:rsidRPr="00CC4342">
        <w:rPr>
          <w:rFonts w:eastAsia="Times New Roman"/>
        </w:rPr>
        <w:t>PO4 →</w:t>
      </w:r>
    </w:p>
    <w:p w14:paraId="623BBC5F"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w:t>
      </w:r>
      <w:r w:rsidRPr="00CC4342">
        <w:rPr>
          <w:rFonts w:eastAsia="Times New Roman"/>
          <w:vertAlign w:val="subscript"/>
        </w:rPr>
        <w:t>2</w:t>
      </w:r>
      <w:r w:rsidRPr="00CC4342">
        <w:rPr>
          <w:rFonts w:eastAsia="Times New Roman"/>
        </w:rPr>
        <w:t xml:space="preserve"> + CuO →</w:t>
      </w:r>
    </w:p>
    <w:p w14:paraId="7B885E97"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lastRenderedPageBreak/>
        <w:t>NH</w:t>
      </w:r>
      <w:r w:rsidRPr="00CC4342">
        <w:rPr>
          <w:rFonts w:eastAsia="Times New Roman"/>
          <w:vertAlign w:val="subscript"/>
        </w:rPr>
        <w:t>3</w:t>
      </w:r>
      <w:r w:rsidRPr="00CC4342">
        <w:rPr>
          <w:rFonts w:eastAsia="Times New Roman"/>
        </w:rPr>
        <w:t xml:space="preserve"> →</w:t>
      </w:r>
    </w:p>
    <w:p w14:paraId="39A1D239"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Hg</w:t>
      </w:r>
      <w:r w:rsidRPr="00CC4342">
        <w:rPr>
          <w:rFonts w:eastAsia="Times New Roman"/>
          <w:vertAlign w:val="subscript"/>
        </w:rPr>
        <w:t>2</w:t>
      </w:r>
      <w:r w:rsidRPr="00CC4342">
        <w:rPr>
          <w:rFonts w:eastAsia="Times New Roman"/>
        </w:rPr>
        <w:t>Cl</w:t>
      </w:r>
      <w:r w:rsidRPr="00CC4342">
        <w:rPr>
          <w:rFonts w:eastAsia="Times New Roman"/>
          <w:vertAlign w:val="subscript"/>
        </w:rPr>
        <w:t>2</w:t>
      </w:r>
      <w:r w:rsidRPr="00CC4342">
        <w:rPr>
          <w:rFonts w:eastAsia="Times New Roman"/>
        </w:rPr>
        <w:t xml:space="preserve"> + HCl→</w:t>
      </w:r>
    </w:p>
    <w:p w14:paraId="100AA8DB"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Ca + HCl →</w:t>
      </w:r>
    </w:p>
    <w:p w14:paraId="03FC8C5D"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MgSO</w:t>
      </w:r>
      <w:r w:rsidRPr="00CC4342">
        <w:rPr>
          <w:rFonts w:eastAsia="Times New Roman"/>
          <w:vertAlign w:val="subscript"/>
        </w:rPr>
        <w:t>4</w:t>
      </w:r>
      <w:r w:rsidRPr="00CC4342">
        <w:rPr>
          <w:rFonts w:eastAsia="Times New Roman"/>
        </w:rPr>
        <w:t xml:space="preserve"> →</w:t>
      </w:r>
    </w:p>
    <w:p w14:paraId="0AA1851C"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SO</w:t>
      </w:r>
      <w:r w:rsidRPr="00CC4342">
        <w:rPr>
          <w:rFonts w:eastAsia="Times New Roman"/>
          <w:vertAlign w:val="subscript"/>
        </w:rPr>
        <w:t>3</w:t>
      </w:r>
      <w:r w:rsidRPr="00CC4342">
        <w:rPr>
          <w:rFonts w:eastAsia="Times New Roman"/>
        </w:rPr>
        <w:t xml:space="preserve"> + H</w:t>
      </w:r>
      <w:r w:rsidRPr="00CC4342">
        <w:rPr>
          <w:rFonts w:eastAsia="Times New Roman"/>
          <w:vertAlign w:val="subscript"/>
        </w:rPr>
        <w:t>2</w:t>
      </w:r>
      <w:r w:rsidRPr="00CC4342">
        <w:rPr>
          <w:rFonts w:eastAsia="Times New Roman"/>
        </w:rPr>
        <w:t>O →</w:t>
      </w:r>
    </w:p>
    <w:p w14:paraId="717C34EC"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CaS + HCl-→</w:t>
      </w:r>
    </w:p>
    <w:p w14:paraId="450732F3"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CuSO</w:t>
      </w:r>
      <w:r w:rsidRPr="00CC4342">
        <w:rPr>
          <w:rFonts w:eastAsia="Times New Roman"/>
          <w:vertAlign w:val="subscript"/>
        </w:rPr>
        <w:t>4</w:t>
      </w:r>
      <w:r w:rsidRPr="00CC4342">
        <w:rPr>
          <w:rFonts w:eastAsia="Times New Roman"/>
        </w:rPr>
        <w:t xml:space="preserve"> </w:t>
      </w:r>
    </w:p>
    <w:p w14:paraId="403A7FCD"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w:t>
      </w:r>
      <w:r w:rsidRPr="00CC4342">
        <w:rPr>
          <w:rFonts w:eastAsia="Times New Roman"/>
          <w:vertAlign w:val="subscript"/>
        </w:rPr>
        <w:t>2</w:t>
      </w:r>
      <w:r w:rsidRPr="00CC4342">
        <w:rPr>
          <w:rFonts w:eastAsia="Times New Roman"/>
        </w:rPr>
        <w:t>O + Fe →</w:t>
      </w:r>
    </w:p>
    <w:p w14:paraId="1F45A80D"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I</w:t>
      </w:r>
      <w:r w:rsidRPr="00CC4342">
        <w:rPr>
          <w:rFonts w:eastAsia="Times New Roman"/>
          <w:vertAlign w:val="subscript"/>
        </w:rPr>
        <w:t>2</w:t>
      </w:r>
      <w:r w:rsidRPr="00CC4342">
        <w:rPr>
          <w:rFonts w:eastAsia="Times New Roman"/>
        </w:rPr>
        <w:t xml:space="preserve"> + Cl</w:t>
      </w:r>
      <w:r w:rsidRPr="00CC4342">
        <w:rPr>
          <w:rFonts w:eastAsia="Times New Roman"/>
          <w:vertAlign w:val="subscript"/>
        </w:rPr>
        <w:t>2</w:t>
      </w:r>
      <w:r w:rsidRPr="00CC4342">
        <w:rPr>
          <w:rFonts w:eastAsia="Times New Roman"/>
        </w:rPr>
        <w:t xml:space="preserve"> →</w:t>
      </w:r>
    </w:p>
    <w:p w14:paraId="4E4CC6A0"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Fe + CuCl</w:t>
      </w:r>
      <w:r w:rsidRPr="00CC4342">
        <w:rPr>
          <w:rFonts w:eastAsia="Times New Roman"/>
          <w:vertAlign w:val="subscript"/>
        </w:rPr>
        <w:t>2</w:t>
      </w:r>
      <w:r w:rsidRPr="00CC4342">
        <w:rPr>
          <w:rFonts w:eastAsia="Times New Roman"/>
        </w:rPr>
        <w:t xml:space="preserve"> →</w:t>
      </w:r>
    </w:p>
    <w:p w14:paraId="726CC209"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H</w:t>
      </w:r>
      <w:r w:rsidRPr="00CC4342">
        <w:rPr>
          <w:rFonts w:eastAsia="Times New Roman"/>
          <w:vertAlign w:val="subscript"/>
        </w:rPr>
        <w:t>2</w:t>
      </w:r>
      <w:r w:rsidRPr="00CC4342">
        <w:rPr>
          <w:rFonts w:eastAsia="Times New Roman"/>
        </w:rPr>
        <w:t>O + K</w:t>
      </w:r>
      <w:r w:rsidRPr="00CC4342">
        <w:rPr>
          <w:rFonts w:eastAsia="Times New Roman"/>
          <w:vertAlign w:val="subscript"/>
        </w:rPr>
        <w:t>2</w:t>
      </w:r>
      <w:r w:rsidRPr="00CC4342">
        <w:rPr>
          <w:rFonts w:eastAsia="Times New Roman"/>
        </w:rPr>
        <w:t>SO</w:t>
      </w:r>
      <w:r w:rsidRPr="00CC4342">
        <w:rPr>
          <w:rFonts w:eastAsia="Times New Roman"/>
          <w:vertAlign w:val="subscript"/>
        </w:rPr>
        <w:t>4</w:t>
      </w:r>
      <w:r w:rsidRPr="00CC4342">
        <w:rPr>
          <w:rFonts w:eastAsia="Times New Roman"/>
        </w:rPr>
        <w:t>→</w:t>
      </w:r>
    </w:p>
    <w:p w14:paraId="515CD246"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Pb(NO</w:t>
      </w:r>
      <w:r w:rsidRPr="00CC4342">
        <w:rPr>
          <w:rFonts w:eastAsia="Times New Roman"/>
          <w:vertAlign w:val="subscript"/>
        </w:rPr>
        <w:t>3</w:t>
      </w:r>
      <w:r w:rsidRPr="00CC4342">
        <w:rPr>
          <w:rFonts w:eastAsia="Times New Roman"/>
        </w:rPr>
        <w:t>)</w:t>
      </w:r>
      <w:r w:rsidRPr="00CC4342">
        <w:rPr>
          <w:rFonts w:eastAsia="Times New Roman"/>
          <w:vertAlign w:val="subscript"/>
        </w:rPr>
        <w:t>2</w:t>
      </w:r>
      <w:r w:rsidRPr="00CC4342">
        <w:rPr>
          <w:rFonts w:eastAsia="Times New Roman"/>
        </w:rPr>
        <w:t xml:space="preserve"> →</w:t>
      </w:r>
    </w:p>
    <w:p w14:paraId="70FB9CC5"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Si + S</w:t>
      </w:r>
      <w:r w:rsidRPr="00CC4342">
        <w:rPr>
          <w:rFonts w:eastAsia="Times New Roman"/>
          <w:vertAlign w:val="subscript"/>
        </w:rPr>
        <w:t>8</w:t>
      </w:r>
      <w:r w:rsidRPr="00CC4342">
        <w:rPr>
          <w:rFonts w:eastAsia="Times New Roman"/>
        </w:rPr>
        <w:t xml:space="preserve"> -→</w:t>
      </w:r>
    </w:p>
    <w:p w14:paraId="7FBA2D7F"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C</w:t>
      </w:r>
      <w:r w:rsidRPr="00CC4342">
        <w:rPr>
          <w:rFonts w:eastAsia="Times New Roman"/>
          <w:vertAlign w:val="subscript"/>
        </w:rPr>
        <w:t>6</w:t>
      </w:r>
      <w:r w:rsidRPr="00CC4342">
        <w:rPr>
          <w:rFonts w:eastAsia="Times New Roman"/>
        </w:rPr>
        <w:t>H</w:t>
      </w:r>
      <w:r w:rsidRPr="00CC4342">
        <w:rPr>
          <w:rFonts w:eastAsia="Times New Roman"/>
          <w:vertAlign w:val="subscript"/>
        </w:rPr>
        <w:t>12</w:t>
      </w:r>
      <w:r w:rsidRPr="00CC4342">
        <w:rPr>
          <w:rFonts w:eastAsia="Times New Roman"/>
        </w:rPr>
        <w:t>O</w:t>
      </w:r>
      <w:r w:rsidRPr="00CC4342">
        <w:rPr>
          <w:rFonts w:eastAsia="Times New Roman"/>
          <w:vertAlign w:val="subscript"/>
        </w:rPr>
        <w:t>6</w:t>
      </w:r>
      <w:r w:rsidRPr="00CC4342">
        <w:rPr>
          <w:rFonts w:eastAsia="Times New Roman"/>
        </w:rPr>
        <w:t xml:space="preserve">  +  O</w:t>
      </w:r>
      <w:r w:rsidRPr="00CC4342">
        <w:rPr>
          <w:rFonts w:eastAsia="Times New Roman"/>
          <w:vertAlign w:val="subscript"/>
        </w:rPr>
        <w:t>2</w:t>
      </w:r>
      <w:r w:rsidRPr="00CC4342">
        <w:rPr>
          <w:rFonts w:eastAsia="Times New Roman"/>
        </w:rPr>
        <w:t xml:space="preserve"> →</w:t>
      </w:r>
    </w:p>
    <w:p w14:paraId="24704BC3" w14:textId="77777777" w:rsidR="00B1280E" w:rsidRPr="00CC4342" w:rsidRDefault="00B1280E" w:rsidP="00B1280E">
      <w:pPr>
        <w:pStyle w:val="ListParagraph"/>
        <w:numPr>
          <w:ilvl w:val="0"/>
          <w:numId w:val="72"/>
        </w:numPr>
        <w:autoSpaceDE w:val="0"/>
        <w:autoSpaceDN w:val="0"/>
        <w:adjustRightInd w:val="0"/>
        <w:ind w:left="450"/>
        <w:contextualSpacing/>
        <w:rPr>
          <w:rFonts w:eastAsia="Times New Roman"/>
        </w:rPr>
      </w:pPr>
      <w:r w:rsidRPr="00CC4342">
        <w:rPr>
          <w:rFonts w:eastAsia="Times New Roman"/>
        </w:rPr>
        <w:t>K + Cl</w:t>
      </w:r>
      <w:r w:rsidRPr="00CC4342">
        <w:rPr>
          <w:rFonts w:eastAsia="Times New Roman"/>
          <w:vertAlign w:val="subscript"/>
        </w:rPr>
        <w:t>2</w:t>
      </w:r>
      <w:r w:rsidRPr="00CC4342">
        <w:rPr>
          <w:rFonts w:eastAsia="Times New Roman"/>
        </w:rPr>
        <w:t xml:space="preserve"> →</w:t>
      </w:r>
    </w:p>
    <w:p w14:paraId="4CD2CD7F" w14:textId="77777777" w:rsidR="00B53DE3" w:rsidRPr="00CC4342" w:rsidRDefault="00B53DE3">
      <w:pPr>
        <w:rPr>
          <w:b/>
          <w:noProof/>
        </w:rPr>
        <w:sectPr w:rsidR="00B53DE3" w:rsidRPr="00CC4342" w:rsidSect="006F3292">
          <w:type w:val="continuous"/>
          <w:pgSz w:w="12240" w:h="15840"/>
          <w:pgMar w:top="1440" w:right="1440" w:bottom="1440" w:left="1440" w:header="432" w:footer="1248" w:gutter="0"/>
          <w:cols w:num="2" w:space="720"/>
        </w:sectPr>
      </w:pPr>
    </w:p>
    <w:p w14:paraId="56EEADBD" w14:textId="1BDB72E0" w:rsidR="00B1280E" w:rsidRPr="00CC4342" w:rsidRDefault="00B1280E">
      <w:pPr>
        <w:rPr>
          <w:b/>
          <w:noProof/>
        </w:rPr>
      </w:pPr>
    </w:p>
    <w:p w14:paraId="7604C61B" w14:textId="77777777" w:rsidR="00B1280E" w:rsidRPr="00CC4342" w:rsidRDefault="00B1280E" w:rsidP="00B1280E">
      <w:pPr>
        <w:autoSpaceDE w:val="0"/>
        <w:autoSpaceDN w:val="0"/>
        <w:adjustRightInd w:val="0"/>
        <w:rPr>
          <w:i/>
          <w:iCs/>
        </w:rPr>
      </w:pPr>
    </w:p>
    <w:p w14:paraId="3030EE40" w14:textId="77777777" w:rsidR="00B1280E" w:rsidRPr="00CC4342" w:rsidRDefault="00B1280E" w:rsidP="00B1280E">
      <w:pPr>
        <w:autoSpaceDE w:val="0"/>
        <w:autoSpaceDN w:val="0"/>
        <w:adjustRightInd w:val="0"/>
      </w:pPr>
    </w:p>
    <w:p w14:paraId="6030CB37" w14:textId="77777777" w:rsidR="00B1280E" w:rsidRPr="00CC4342" w:rsidRDefault="00B1280E" w:rsidP="00B1280E">
      <w:pPr>
        <w:rPr>
          <w:vertAlign w:val="subscript"/>
        </w:rPr>
      </w:pPr>
      <w:r w:rsidRPr="00CC4342">
        <w:rPr>
          <w:vertAlign w:val="subscript"/>
        </w:rPr>
        <w:br w:type="page"/>
      </w:r>
    </w:p>
    <w:p w14:paraId="3CFD0D32" w14:textId="77777777" w:rsidR="00157F1A" w:rsidRPr="00CC4342" w:rsidRDefault="00157F1A" w:rsidP="00157F1A">
      <w:pPr>
        <w:pStyle w:val="Heading2"/>
        <w:spacing w:before="0" w:after="0"/>
        <w:jc w:val="center"/>
        <w:rPr>
          <w:rFonts w:ascii="Times New Roman" w:hAnsi="Times New Roman"/>
          <w:i w:val="0"/>
          <w:sz w:val="24"/>
          <w:szCs w:val="24"/>
        </w:rPr>
      </w:pPr>
      <w:bookmarkStart w:id="61" w:name="reactions_in_a_bag"/>
      <w:bookmarkStart w:id="62" w:name="reactionsbag"/>
      <w:bookmarkStart w:id="63" w:name="Concept_Map_Reaction_Types"/>
      <w:bookmarkStart w:id="64" w:name="Stoichiometry"/>
      <w:r w:rsidRPr="00CC4342">
        <w:rPr>
          <w:rFonts w:ascii="Times New Roman" w:hAnsi="Times New Roman"/>
          <w:i w:val="0"/>
          <w:sz w:val="24"/>
          <w:szCs w:val="24"/>
        </w:rPr>
        <w:lastRenderedPageBreak/>
        <w:t>Reactions in a Bag</w:t>
      </w:r>
    </w:p>
    <w:bookmarkEnd w:id="61"/>
    <w:bookmarkEnd w:id="62"/>
    <w:p w14:paraId="52F000F8" w14:textId="77777777" w:rsidR="00157F1A" w:rsidRPr="00CC4342" w:rsidRDefault="00157F1A" w:rsidP="006F3292">
      <w:pPr>
        <w:pStyle w:val="Heading2"/>
        <w:spacing w:before="0" w:after="0"/>
        <w:jc w:val="center"/>
        <w:rPr>
          <w:rFonts w:ascii="Times New Roman" w:hAnsi="Times New Roman"/>
          <w:b w:val="0"/>
          <w:sz w:val="24"/>
          <w:szCs w:val="24"/>
        </w:rPr>
      </w:pPr>
      <w:r w:rsidRPr="00CC4342">
        <w:rPr>
          <w:rFonts w:ascii="Times New Roman" w:hAnsi="Times New Roman"/>
          <w:b w:val="0"/>
          <w:i w:val="0"/>
          <w:sz w:val="24"/>
          <w:szCs w:val="24"/>
        </w:rPr>
        <w:t xml:space="preserve">Adapted from LHS GEMS </w:t>
      </w:r>
      <w:r w:rsidRPr="00CC4342">
        <w:rPr>
          <w:rFonts w:ascii="Times New Roman" w:hAnsi="Times New Roman"/>
          <w:b w:val="0"/>
          <w:sz w:val="24"/>
          <w:szCs w:val="24"/>
        </w:rPr>
        <w:t>Reactions in a Baggie</w:t>
      </w:r>
    </w:p>
    <w:p w14:paraId="5C6200B6" w14:textId="77777777" w:rsidR="00157F1A" w:rsidRPr="00CC4342" w:rsidRDefault="00157F1A" w:rsidP="00157F1A">
      <w:pPr>
        <w:pStyle w:val="Heading2"/>
        <w:spacing w:before="0" w:after="0"/>
        <w:rPr>
          <w:rFonts w:ascii="Times New Roman" w:hAnsi="Times New Roman"/>
          <w:i w:val="0"/>
          <w:sz w:val="24"/>
          <w:szCs w:val="24"/>
        </w:rPr>
      </w:pPr>
    </w:p>
    <w:p w14:paraId="36C21F0F" w14:textId="77777777" w:rsidR="00157F1A" w:rsidRPr="00CC4342" w:rsidRDefault="00157F1A" w:rsidP="00157F1A">
      <w:pPr>
        <w:pStyle w:val="Heading2"/>
        <w:spacing w:before="0" w:after="0"/>
        <w:rPr>
          <w:rFonts w:ascii="Times New Roman" w:hAnsi="Times New Roman"/>
          <w:i w:val="0"/>
          <w:sz w:val="24"/>
          <w:szCs w:val="24"/>
        </w:rPr>
      </w:pPr>
      <w:r w:rsidRPr="00CC4342">
        <w:rPr>
          <w:rFonts w:ascii="Times New Roman" w:hAnsi="Times New Roman"/>
          <w:i w:val="0"/>
          <w:sz w:val="24"/>
          <w:szCs w:val="24"/>
        </w:rPr>
        <w:t xml:space="preserve">Overview/Annotation </w:t>
      </w:r>
    </w:p>
    <w:p w14:paraId="502E4D3A" w14:textId="77777777" w:rsidR="00157F1A" w:rsidRPr="00CC4342" w:rsidRDefault="00157F1A" w:rsidP="00157F1A">
      <w:pPr>
        <w:pStyle w:val="Heading2"/>
        <w:spacing w:before="0" w:after="0"/>
        <w:rPr>
          <w:rFonts w:ascii="Times New Roman" w:hAnsi="Times New Roman"/>
          <w:b w:val="0"/>
          <w:i w:val="0"/>
          <w:sz w:val="24"/>
          <w:szCs w:val="24"/>
        </w:rPr>
      </w:pPr>
      <w:r w:rsidRPr="00CC4342">
        <w:rPr>
          <w:rFonts w:ascii="Times New Roman" w:hAnsi="Times New Roman"/>
          <w:b w:val="0"/>
          <w:i w:val="0"/>
          <w:sz w:val="24"/>
          <w:szCs w:val="24"/>
        </w:rPr>
        <w:t xml:space="preserve">Students will use scientific methods in creating and observing a chemical reaction. This task is written up in various </w:t>
      </w:r>
      <w:r w:rsidRPr="00CC4342">
        <w:rPr>
          <w:rFonts w:ascii="Times New Roman" w:hAnsi="Times New Roman"/>
          <w:b w:val="0"/>
          <w:i w:val="0"/>
          <w:spacing w:val="-1"/>
          <w:sz w:val="24"/>
          <w:szCs w:val="24"/>
        </w:rPr>
        <w:t xml:space="preserve">laboratory </w:t>
      </w:r>
      <w:r w:rsidRPr="00CC4342">
        <w:rPr>
          <w:rFonts w:ascii="Times New Roman" w:hAnsi="Times New Roman"/>
          <w:b w:val="0"/>
          <w:i w:val="0"/>
          <w:sz w:val="24"/>
          <w:szCs w:val="24"/>
        </w:rPr>
        <w:t>guides</w:t>
      </w:r>
      <w:r w:rsidRPr="00CC4342">
        <w:rPr>
          <w:rFonts w:ascii="Times New Roman" w:hAnsi="Times New Roman"/>
          <w:b w:val="0"/>
          <w:i w:val="0"/>
          <w:spacing w:val="-1"/>
          <w:sz w:val="24"/>
          <w:szCs w:val="24"/>
        </w:rPr>
        <w:t xml:space="preserve"> </w:t>
      </w:r>
      <w:r w:rsidRPr="00CC4342">
        <w:rPr>
          <w:rFonts w:ascii="Times New Roman" w:hAnsi="Times New Roman"/>
          <w:b w:val="0"/>
          <w:i w:val="0"/>
          <w:sz w:val="24"/>
          <w:szCs w:val="24"/>
        </w:rPr>
        <w:t>and</w:t>
      </w:r>
      <w:r w:rsidRPr="00CC4342">
        <w:rPr>
          <w:rFonts w:ascii="Times New Roman" w:hAnsi="Times New Roman"/>
          <w:b w:val="0"/>
          <w:i w:val="0"/>
          <w:spacing w:val="-1"/>
          <w:sz w:val="24"/>
          <w:szCs w:val="24"/>
        </w:rPr>
        <w:t xml:space="preserve"> demonstration </w:t>
      </w:r>
      <w:r w:rsidRPr="00CC4342">
        <w:rPr>
          <w:rFonts w:ascii="Times New Roman" w:hAnsi="Times New Roman"/>
          <w:b w:val="0"/>
          <w:i w:val="0"/>
          <w:sz w:val="24"/>
          <w:szCs w:val="24"/>
        </w:rPr>
        <w:t>books.</w:t>
      </w:r>
      <w:r w:rsidRPr="00CC4342">
        <w:rPr>
          <w:rFonts w:ascii="Times New Roman" w:hAnsi="Times New Roman"/>
          <w:b w:val="0"/>
          <w:i w:val="0"/>
          <w:spacing w:val="59"/>
          <w:sz w:val="24"/>
          <w:szCs w:val="24"/>
        </w:rPr>
        <w:t xml:space="preserve"> </w:t>
      </w:r>
      <w:r w:rsidRPr="00CC4342">
        <w:rPr>
          <w:rFonts w:ascii="Times New Roman" w:hAnsi="Times New Roman"/>
          <w:b w:val="0"/>
          <w:i w:val="0"/>
          <w:sz w:val="24"/>
          <w:szCs w:val="24"/>
        </w:rPr>
        <w:t>In</w:t>
      </w:r>
      <w:r w:rsidRPr="00CC4342">
        <w:rPr>
          <w:rFonts w:ascii="Times New Roman" w:hAnsi="Times New Roman"/>
          <w:b w:val="0"/>
          <w:i w:val="0"/>
          <w:spacing w:val="41"/>
          <w:sz w:val="24"/>
          <w:szCs w:val="24"/>
        </w:rPr>
        <w:t xml:space="preserve"> </w:t>
      </w:r>
      <w:r w:rsidRPr="00CC4342">
        <w:rPr>
          <w:rFonts w:ascii="Times New Roman" w:hAnsi="Times New Roman"/>
          <w:b w:val="0"/>
          <w:i w:val="0"/>
          <w:sz w:val="24"/>
          <w:szCs w:val="24"/>
        </w:rPr>
        <w:t>this unit, the reaction should be approached as an</w:t>
      </w:r>
      <w:r w:rsidRPr="00CC4342">
        <w:rPr>
          <w:rFonts w:ascii="Times New Roman" w:hAnsi="Times New Roman"/>
          <w:b w:val="0"/>
          <w:i w:val="0"/>
          <w:spacing w:val="-1"/>
          <w:sz w:val="24"/>
          <w:szCs w:val="24"/>
        </w:rPr>
        <w:t xml:space="preserve"> </w:t>
      </w:r>
      <w:r w:rsidRPr="00CC4342">
        <w:rPr>
          <w:rFonts w:ascii="Times New Roman" w:hAnsi="Times New Roman"/>
          <w:b w:val="0"/>
          <w:i w:val="0"/>
          <w:sz w:val="24"/>
          <w:szCs w:val="24"/>
        </w:rPr>
        <w:t>inquiry</w:t>
      </w:r>
      <w:r w:rsidRPr="00CC4342">
        <w:rPr>
          <w:rFonts w:ascii="Times New Roman" w:hAnsi="Times New Roman"/>
          <w:b w:val="0"/>
          <w:i w:val="0"/>
          <w:spacing w:val="-1"/>
          <w:sz w:val="24"/>
          <w:szCs w:val="24"/>
        </w:rPr>
        <w:t xml:space="preserve"> </w:t>
      </w:r>
      <w:r w:rsidRPr="00CC4342">
        <w:rPr>
          <w:rFonts w:ascii="Times New Roman" w:hAnsi="Times New Roman"/>
          <w:b w:val="0"/>
          <w:i w:val="0"/>
          <w:sz w:val="24"/>
          <w:szCs w:val="24"/>
        </w:rPr>
        <w:t>activity</w:t>
      </w:r>
      <w:r w:rsidRPr="00CC4342">
        <w:rPr>
          <w:rFonts w:ascii="Times New Roman" w:hAnsi="Times New Roman"/>
          <w:b w:val="0"/>
          <w:i w:val="0"/>
          <w:spacing w:val="-1"/>
          <w:sz w:val="24"/>
          <w:szCs w:val="24"/>
        </w:rPr>
        <w:t xml:space="preserve"> </w:t>
      </w:r>
      <w:r w:rsidRPr="00CC4342">
        <w:rPr>
          <w:rFonts w:ascii="Times New Roman" w:hAnsi="Times New Roman"/>
          <w:b w:val="0"/>
          <w:i w:val="0"/>
          <w:sz w:val="24"/>
          <w:szCs w:val="24"/>
        </w:rPr>
        <w:t>as</w:t>
      </w:r>
      <w:r w:rsidRPr="00CC4342">
        <w:rPr>
          <w:rFonts w:ascii="Times New Roman" w:hAnsi="Times New Roman"/>
          <w:b w:val="0"/>
          <w:i w:val="0"/>
          <w:spacing w:val="-1"/>
          <w:sz w:val="24"/>
          <w:szCs w:val="24"/>
        </w:rPr>
        <w:t xml:space="preserve"> </w:t>
      </w:r>
      <w:r w:rsidRPr="00CC4342">
        <w:rPr>
          <w:rFonts w:ascii="Times New Roman" w:hAnsi="Times New Roman"/>
          <w:b w:val="0"/>
          <w:i w:val="0"/>
          <w:sz w:val="24"/>
          <w:szCs w:val="24"/>
        </w:rPr>
        <w:t>a</w:t>
      </w:r>
      <w:r w:rsidRPr="00CC4342">
        <w:rPr>
          <w:rFonts w:ascii="Times New Roman" w:hAnsi="Times New Roman"/>
          <w:b w:val="0"/>
          <w:i w:val="0"/>
          <w:spacing w:val="-1"/>
          <w:sz w:val="24"/>
          <w:szCs w:val="24"/>
        </w:rPr>
        <w:t xml:space="preserve"> </w:t>
      </w:r>
      <w:r w:rsidRPr="00CC4342">
        <w:rPr>
          <w:rFonts w:ascii="Times New Roman" w:hAnsi="Times New Roman"/>
          <w:b w:val="0"/>
          <w:i w:val="0"/>
          <w:sz w:val="24"/>
          <w:szCs w:val="24"/>
        </w:rPr>
        <w:t>bridge</w:t>
      </w:r>
      <w:r w:rsidRPr="00CC4342">
        <w:rPr>
          <w:rFonts w:ascii="Times New Roman" w:hAnsi="Times New Roman"/>
          <w:b w:val="0"/>
          <w:i w:val="0"/>
          <w:spacing w:val="2"/>
          <w:sz w:val="24"/>
          <w:szCs w:val="24"/>
        </w:rPr>
        <w:t xml:space="preserve"> </w:t>
      </w:r>
      <w:r w:rsidRPr="00CC4342">
        <w:rPr>
          <w:rFonts w:ascii="Times New Roman" w:hAnsi="Times New Roman"/>
          <w:b w:val="0"/>
          <w:i w:val="0"/>
          <w:sz w:val="24"/>
          <w:szCs w:val="24"/>
        </w:rPr>
        <w:t>from</w:t>
      </w:r>
      <w:r w:rsidRPr="00CC4342">
        <w:rPr>
          <w:rFonts w:ascii="Times New Roman" w:hAnsi="Times New Roman"/>
          <w:b w:val="0"/>
          <w:i w:val="0"/>
          <w:spacing w:val="-2"/>
          <w:sz w:val="24"/>
          <w:szCs w:val="24"/>
        </w:rPr>
        <w:t xml:space="preserve"> </w:t>
      </w:r>
      <w:r w:rsidRPr="00CC4342">
        <w:rPr>
          <w:rFonts w:ascii="Times New Roman" w:hAnsi="Times New Roman"/>
          <w:b w:val="0"/>
          <w:i w:val="0"/>
          <w:sz w:val="24"/>
          <w:szCs w:val="24"/>
        </w:rPr>
        <w:t xml:space="preserve">bonding and formulas </w:t>
      </w:r>
      <w:r w:rsidRPr="00CC4342">
        <w:rPr>
          <w:rFonts w:ascii="Times New Roman" w:hAnsi="Times New Roman"/>
          <w:b w:val="0"/>
          <w:i w:val="0"/>
          <w:spacing w:val="-1"/>
          <w:sz w:val="24"/>
          <w:szCs w:val="24"/>
        </w:rPr>
        <w:t>to reactions and equations.</w:t>
      </w:r>
    </w:p>
    <w:p w14:paraId="1B558E8D" w14:textId="77777777" w:rsidR="00157F1A" w:rsidRPr="00CC4342" w:rsidRDefault="00157F1A" w:rsidP="00157F1A"/>
    <w:p w14:paraId="3C4A80F4" w14:textId="77777777" w:rsidR="00157F1A" w:rsidRPr="00CC4342" w:rsidRDefault="00157F1A" w:rsidP="00157F1A"/>
    <w:p w14:paraId="5570AF87" w14:textId="77777777" w:rsidR="00840976" w:rsidRPr="00CC4342" w:rsidRDefault="00157F1A" w:rsidP="00157F1A">
      <w:pPr>
        <w:ind w:left="2340" w:hanging="2340"/>
      </w:pPr>
      <w:r w:rsidRPr="00CC4342">
        <w:rPr>
          <w:b/>
        </w:rPr>
        <w:t xml:space="preserve">Content Standard(s): </w:t>
      </w:r>
      <w:r w:rsidRPr="00CC4342">
        <w:t xml:space="preserve">  </w:t>
      </w:r>
    </w:p>
    <w:p w14:paraId="1141E04B" w14:textId="5F0AB97D" w:rsidR="00157F1A" w:rsidRPr="00CC4342" w:rsidRDefault="00157F1A" w:rsidP="00840976">
      <w:pPr>
        <w:ind w:left="540" w:hanging="540"/>
      </w:pPr>
      <w:r w:rsidRPr="00CC4342">
        <w:t>SC2. Students will relate how the Law of Conservation of Matter is used to determine chemical composition in compounds and chemical reactions.</w:t>
      </w:r>
    </w:p>
    <w:p w14:paraId="274653F2" w14:textId="77777777" w:rsidR="00157F1A" w:rsidRPr="00CC4342" w:rsidRDefault="00157F1A" w:rsidP="00840976">
      <w:pPr>
        <w:ind w:left="540" w:hanging="540"/>
      </w:pPr>
      <w:r w:rsidRPr="00CC4342">
        <w:t xml:space="preserve">SC2b. Experimentally </w:t>
      </w:r>
      <w:proofErr w:type="gramStart"/>
      <w:r w:rsidRPr="00CC4342">
        <w:t>determine</w:t>
      </w:r>
      <w:proofErr w:type="gramEnd"/>
      <w:r w:rsidRPr="00CC4342">
        <w:t xml:space="preserve"> indicators of a chemical reaction: specifically precipitation, gas evolution, water production, and changes in energy to the system. </w:t>
      </w:r>
    </w:p>
    <w:p w14:paraId="500F3551" w14:textId="77777777" w:rsidR="00157F1A" w:rsidRPr="00CC4342" w:rsidRDefault="00157F1A" w:rsidP="00157F1A">
      <w:pPr>
        <w:rPr>
          <w:rFonts w:eastAsia="Times New Roman"/>
          <w:b/>
          <w:bCs/>
        </w:rPr>
      </w:pPr>
    </w:p>
    <w:p w14:paraId="727D4C6C" w14:textId="77777777" w:rsidR="00157F1A" w:rsidRPr="00CC4342" w:rsidRDefault="00157F1A" w:rsidP="00157F1A">
      <w:pPr>
        <w:rPr>
          <w:rFonts w:eastAsia="Times New Roman"/>
        </w:rPr>
      </w:pPr>
      <w:r w:rsidRPr="00CC4342">
        <w:rPr>
          <w:rFonts w:eastAsia="Times New Roman"/>
          <w:b/>
          <w:bCs/>
        </w:rPr>
        <w:t>Objective(s):</w:t>
      </w:r>
    </w:p>
    <w:p w14:paraId="4BE9CFEF" w14:textId="77777777" w:rsidR="00157F1A" w:rsidRPr="00CC4342" w:rsidRDefault="00157F1A" w:rsidP="00157F1A">
      <w:pPr>
        <w:pStyle w:val="ListParagraph"/>
        <w:widowControl w:val="0"/>
        <w:numPr>
          <w:ilvl w:val="0"/>
          <w:numId w:val="17"/>
        </w:numPr>
      </w:pPr>
      <w:r w:rsidRPr="00CC4342">
        <w:t>Students will observe and describe the physical properties of the 3 substances.</w:t>
      </w:r>
    </w:p>
    <w:p w14:paraId="63DAD1AC" w14:textId="77777777" w:rsidR="00157F1A" w:rsidRPr="00CC4342" w:rsidRDefault="00157F1A" w:rsidP="00157F1A">
      <w:pPr>
        <w:pStyle w:val="ListParagraph"/>
        <w:widowControl w:val="0"/>
        <w:numPr>
          <w:ilvl w:val="0"/>
          <w:numId w:val="17"/>
        </w:numPr>
      </w:pPr>
      <w:r w:rsidRPr="00CC4342">
        <w:t>Students will hypothesize the type of reaction that will occur when the substances are combined.</w:t>
      </w:r>
    </w:p>
    <w:p w14:paraId="5CAAA91F" w14:textId="77777777" w:rsidR="00157F1A" w:rsidRPr="00CC4342" w:rsidRDefault="00157F1A" w:rsidP="00157F1A">
      <w:pPr>
        <w:pStyle w:val="ListParagraph"/>
        <w:widowControl w:val="0"/>
        <w:numPr>
          <w:ilvl w:val="0"/>
          <w:numId w:val="17"/>
        </w:numPr>
      </w:pPr>
      <w:r w:rsidRPr="00CC4342">
        <w:t>Students will identify the indicators that a chemical reaction has occurred.</w:t>
      </w:r>
    </w:p>
    <w:p w14:paraId="1A26EAD9" w14:textId="77777777" w:rsidR="00157F1A" w:rsidRPr="00CC4342" w:rsidRDefault="00157F1A" w:rsidP="00157F1A">
      <w:pPr>
        <w:rPr>
          <w:rFonts w:eastAsia="Times New Roman"/>
          <w:b/>
          <w:bCs/>
        </w:rPr>
      </w:pPr>
    </w:p>
    <w:p w14:paraId="620C3F7A" w14:textId="77777777" w:rsidR="00157F1A" w:rsidRPr="00CC4342" w:rsidRDefault="00157F1A" w:rsidP="00157F1A">
      <w:pPr>
        <w:rPr>
          <w:rFonts w:eastAsia="Times New Roman"/>
        </w:rPr>
      </w:pPr>
      <w:r w:rsidRPr="00CC4342">
        <w:rPr>
          <w:rFonts w:eastAsia="Times New Roman"/>
          <w:b/>
          <w:bCs/>
        </w:rPr>
        <w:t>Prerequisites:</w:t>
      </w:r>
      <w:r w:rsidRPr="00CC4342">
        <w:rPr>
          <w:rFonts w:eastAsia="Times New Roman"/>
        </w:rPr>
        <w:t xml:space="preserve"> </w:t>
      </w:r>
    </w:p>
    <w:p w14:paraId="0AEC1173" w14:textId="77777777" w:rsidR="00157F1A" w:rsidRPr="00CC4342" w:rsidRDefault="00157F1A" w:rsidP="00157F1A">
      <w:pPr>
        <w:rPr>
          <w:rFonts w:eastAsia="Times New Roman"/>
        </w:rPr>
      </w:pPr>
      <w:r w:rsidRPr="00CC4342">
        <w:rPr>
          <w:rFonts w:eastAsia="Times New Roman"/>
        </w:rPr>
        <w:t xml:space="preserve">Students should </w:t>
      </w:r>
    </w:p>
    <w:p w14:paraId="1D66325C" w14:textId="77777777" w:rsidR="00157F1A" w:rsidRPr="00CC4342" w:rsidRDefault="00157F1A" w:rsidP="00157F1A">
      <w:pPr>
        <w:pStyle w:val="ListParagraph"/>
        <w:numPr>
          <w:ilvl w:val="0"/>
          <w:numId w:val="20"/>
        </w:numPr>
        <w:rPr>
          <w:rFonts w:eastAsia="Times New Roman"/>
        </w:rPr>
      </w:pPr>
      <w:proofErr w:type="gramStart"/>
      <w:r w:rsidRPr="00CC4342">
        <w:rPr>
          <w:rFonts w:eastAsia="Times New Roman"/>
        </w:rPr>
        <w:t>be</w:t>
      </w:r>
      <w:proofErr w:type="gramEnd"/>
      <w:r w:rsidRPr="00CC4342">
        <w:rPr>
          <w:rFonts w:eastAsia="Times New Roman"/>
        </w:rPr>
        <w:t xml:space="preserve"> knowledgeable about physical and chemical properties of substances.</w:t>
      </w:r>
    </w:p>
    <w:p w14:paraId="74A6B522" w14:textId="77777777" w:rsidR="00157F1A" w:rsidRPr="00CC4342" w:rsidRDefault="00157F1A" w:rsidP="00157F1A">
      <w:pPr>
        <w:pStyle w:val="ListParagraph"/>
        <w:numPr>
          <w:ilvl w:val="0"/>
          <w:numId w:val="20"/>
        </w:numPr>
        <w:rPr>
          <w:rFonts w:eastAsia="Times New Roman"/>
        </w:rPr>
      </w:pPr>
      <w:proofErr w:type="gramStart"/>
      <w:r w:rsidRPr="00CC4342">
        <w:rPr>
          <w:rFonts w:eastAsia="Times New Roman"/>
        </w:rPr>
        <w:t>be</w:t>
      </w:r>
      <w:proofErr w:type="gramEnd"/>
      <w:r w:rsidRPr="00CC4342">
        <w:rPr>
          <w:rFonts w:eastAsia="Times New Roman"/>
        </w:rPr>
        <w:t xml:space="preserve"> able to recognize the indicators that a reaction has occurred. </w:t>
      </w:r>
    </w:p>
    <w:p w14:paraId="3A7FBEA8" w14:textId="77777777" w:rsidR="00157F1A" w:rsidRPr="00CC4342" w:rsidRDefault="00157F1A" w:rsidP="00157F1A">
      <w:pPr>
        <w:pStyle w:val="ListParagraph"/>
        <w:numPr>
          <w:ilvl w:val="0"/>
          <w:numId w:val="20"/>
        </w:numPr>
        <w:rPr>
          <w:rFonts w:eastAsia="Times New Roman"/>
        </w:rPr>
      </w:pPr>
      <w:proofErr w:type="gramStart"/>
      <w:r w:rsidRPr="00CC4342">
        <w:rPr>
          <w:rFonts w:eastAsia="Times New Roman"/>
        </w:rPr>
        <w:t>know</w:t>
      </w:r>
      <w:proofErr w:type="gramEnd"/>
      <w:r w:rsidRPr="00CC4342">
        <w:rPr>
          <w:rFonts w:eastAsia="Times New Roman"/>
        </w:rPr>
        <w:t xml:space="preserve"> how to use basic laboratory equipment.</w:t>
      </w:r>
    </w:p>
    <w:p w14:paraId="51C1FCAF" w14:textId="77777777" w:rsidR="00157F1A" w:rsidRPr="00CC4342" w:rsidRDefault="00157F1A" w:rsidP="00157F1A">
      <w:pPr>
        <w:pStyle w:val="ListParagraph"/>
        <w:numPr>
          <w:ilvl w:val="0"/>
          <w:numId w:val="20"/>
        </w:numPr>
        <w:rPr>
          <w:rFonts w:eastAsia="Times New Roman"/>
        </w:rPr>
      </w:pPr>
      <w:proofErr w:type="gramStart"/>
      <w:r w:rsidRPr="00CC4342">
        <w:rPr>
          <w:rFonts w:eastAsia="Times New Roman"/>
        </w:rPr>
        <w:t>be</w:t>
      </w:r>
      <w:proofErr w:type="gramEnd"/>
      <w:r w:rsidRPr="00CC4342">
        <w:rPr>
          <w:rFonts w:eastAsia="Times New Roman"/>
        </w:rPr>
        <w:t xml:space="preserve"> aware of correct lab safety procedures. </w:t>
      </w:r>
    </w:p>
    <w:p w14:paraId="1A07B49F" w14:textId="77777777" w:rsidR="00157F1A" w:rsidRPr="00CC4342" w:rsidRDefault="00157F1A" w:rsidP="00157F1A">
      <w:pPr>
        <w:pStyle w:val="ListParagraph"/>
        <w:numPr>
          <w:ilvl w:val="0"/>
          <w:numId w:val="20"/>
        </w:numPr>
        <w:rPr>
          <w:rFonts w:eastAsia="Times New Roman"/>
        </w:rPr>
      </w:pPr>
      <w:proofErr w:type="gramStart"/>
      <w:r w:rsidRPr="00CC4342">
        <w:rPr>
          <w:rFonts w:eastAsia="Times New Roman"/>
        </w:rPr>
        <w:t>be</w:t>
      </w:r>
      <w:proofErr w:type="gramEnd"/>
      <w:r w:rsidRPr="00CC4342">
        <w:rPr>
          <w:rFonts w:eastAsia="Times New Roman"/>
        </w:rPr>
        <w:t xml:space="preserve"> aware of expected behaviors when working with a partner. </w:t>
      </w:r>
    </w:p>
    <w:p w14:paraId="34A8F295" w14:textId="77777777" w:rsidR="00157F1A" w:rsidRPr="00CC4342" w:rsidRDefault="00157F1A" w:rsidP="00157F1A">
      <w:pPr>
        <w:rPr>
          <w:rFonts w:eastAsia="Times New Roman"/>
          <w:b/>
          <w:bCs/>
        </w:rPr>
      </w:pPr>
    </w:p>
    <w:p w14:paraId="506F0828" w14:textId="77777777" w:rsidR="00157F1A" w:rsidRPr="00CC4342" w:rsidRDefault="00157F1A" w:rsidP="00157F1A">
      <w:pPr>
        <w:rPr>
          <w:rFonts w:eastAsia="Times New Roman"/>
        </w:rPr>
      </w:pPr>
      <w:r w:rsidRPr="00CC4342">
        <w:rPr>
          <w:rFonts w:eastAsia="Times New Roman"/>
          <w:b/>
          <w:bCs/>
        </w:rPr>
        <w:t xml:space="preserve">Approximate Duration of the Lesson: </w:t>
      </w:r>
      <w:r w:rsidRPr="00CC4342">
        <w:rPr>
          <w:rFonts w:eastAsia="Times New Roman"/>
        </w:rPr>
        <w:t>45 to 60 Minutes</w:t>
      </w:r>
    </w:p>
    <w:p w14:paraId="4E98D20E" w14:textId="77777777" w:rsidR="00157F1A" w:rsidRPr="00CC4342" w:rsidRDefault="00157F1A" w:rsidP="00157F1A">
      <w:pPr>
        <w:rPr>
          <w:rFonts w:eastAsia="Times New Roman"/>
          <w:b/>
          <w:bCs/>
        </w:rPr>
      </w:pPr>
    </w:p>
    <w:p w14:paraId="57BF2FA9" w14:textId="77777777" w:rsidR="00157F1A" w:rsidRPr="00CC4342" w:rsidRDefault="00157F1A" w:rsidP="00157F1A">
      <w:pPr>
        <w:rPr>
          <w:rFonts w:eastAsia="Times New Roman"/>
        </w:rPr>
      </w:pPr>
      <w:r w:rsidRPr="00CC4342">
        <w:rPr>
          <w:rFonts w:eastAsia="Times New Roman"/>
          <w:b/>
          <w:bCs/>
        </w:rPr>
        <w:t>Materials and Equipment:</w:t>
      </w:r>
    </w:p>
    <w:p w14:paraId="5C9458A9" w14:textId="77777777" w:rsidR="00157F1A" w:rsidRPr="00CC4342" w:rsidRDefault="00157F1A" w:rsidP="00157F1A">
      <w:pPr>
        <w:pStyle w:val="ListParagraph"/>
        <w:numPr>
          <w:ilvl w:val="0"/>
          <w:numId w:val="18"/>
        </w:numPr>
        <w:rPr>
          <w:rFonts w:eastAsia="Times New Roman"/>
        </w:rPr>
        <w:sectPr w:rsidR="00157F1A" w:rsidRPr="00CC4342" w:rsidSect="00DE535D">
          <w:footerReference w:type="even" r:id="rId127"/>
          <w:type w:val="continuous"/>
          <w:pgSz w:w="12240" w:h="15840"/>
          <w:pgMar w:top="1440" w:right="1440" w:bottom="1440" w:left="1440" w:header="720" w:footer="720" w:gutter="0"/>
          <w:cols w:space="720"/>
          <w:docGrid w:linePitch="326"/>
        </w:sectPr>
      </w:pPr>
    </w:p>
    <w:p w14:paraId="421A254F" w14:textId="77777777" w:rsidR="00157F1A" w:rsidRPr="00CC4342" w:rsidRDefault="00157F1A" w:rsidP="00157F1A">
      <w:pPr>
        <w:pStyle w:val="ListParagraph"/>
        <w:numPr>
          <w:ilvl w:val="0"/>
          <w:numId w:val="18"/>
        </w:numPr>
        <w:rPr>
          <w:rFonts w:eastAsia="Times New Roman"/>
        </w:rPr>
      </w:pPr>
      <w:r w:rsidRPr="00CC4342">
        <w:rPr>
          <w:rFonts w:eastAsia="Times New Roman"/>
        </w:rPr>
        <w:lastRenderedPageBreak/>
        <w:t>Electronic balance</w:t>
      </w:r>
    </w:p>
    <w:p w14:paraId="00162058" w14:textId="77777777" w:rsidR="00157F1A" w:rsidRPr="00CC4342" w:rsidRDefault="00157F1A" w:rsidP="00157F1A">
      <w:pPr>
        <w:pStyle w:val="ListParagraph"/>
        <w:numPr>
          <w:ilvl w:val="0"/>
          <w:numId w:val="18"/>
        </w:numPr>
        <w:rPr>
          <w:rFonts w:eastAsia="Times New Roman"/>
        </w:rPr>
      </w:pPr>
      <w:r w:rsidRPr="00CC4342">
        <w:rPr>
          <w:rFonts w:eastAsia="Times New Roman"/>
        </w:rPr>
        <w:t>10mL graduated cylinder (2)</w:t>
      </w:r>
    </w:p>
    <w:p w14:paraId="6BE37EDF" w14:textId="77777777" w:rsidR="00157F1A" w:rsidRPr="00CC4342" w:rsidRDefault="00157F1A" w:rsidP="00157F1A">
      <w:pPr>
        <w:pStyle w:val="ListParagraph"/>
        <w:numPr>
          <w:ilvl w:val="0"/>
          <w:numId w:val="18"/>
        </w:numPr>
        <w:rPr>
          <w:rFonts w:eastAsia="Times New Roman"/>
        </w:rPr>
      </w:pPr>
      <w:r w:rsidRPr="00CC4342">
        <w:rPr>
          <w:rFonts w:eastAsia="Times New Roman"/>
        </w:rPr>
        <w:t>scoopulas</w:t>
      </w:r>
    </w:p>
    <w:p w14:paraId="118725FB" w14:textId="77777777" w:rsidR="00157F1A" w:rsidRPr="00CC4342" w:rsidRDefault="00157F1A" w:rsidP="00157F1A">
      <w:pPr>
        <w:pStyle w:val="ListParagraph"/>
        <w:numPr>
          <w:ilvl w:val="0"/>
          <w:numId w:val="18"/>
        </w:numPr>
        <w:rPr>
          <w:rFonts w:eastAsia="Times New Roman"/>
        </w:rPr>
      </w:pPr>
      <w:r w:rsidRPr="00CC4342">
        <w:rPr>
          <w:rFonts w:eastAsia="Times New Roman"/>
        </w:rPr>
        <w:t>craft sticks or wooden coffee stirrers</w:t>
      </w:r>
    </w:p>
    <w:p w14:paraId="08C8BDC4" w14:textId="77777777" w:rsidR="00157F1A" w:rsidRPr="00CC4342" w:rsidRDefault="00157F1A" w:rsidP="00157F1A">
      <w:pPr>
        <w:pStyle w:val="ListParagraph"/>
        <w:numPr>
          <w:ilvl w:val="0"/>
          <w:numId w:val="18"/>
        </w:numPr>
        <w:rPr>
          <w:rFonts w:eastAsia="Times New Roman"/>
        </w:rPr>
      </w:pPr>
      <w:r w:rsidRPr="00CC4342">
        <w:rPr>
          <w:rFonts w:eastAsia="Times New Roman"/>
        </w:rPr>
        <w:t>zip lock sandwich bags</w:t>
      </w:r>
    </w:p>
    <w:p w14:paraId="1824C8CB" w14:textId="77777777" w:rsidR="00157F1A" w:rsidRPr="00CC4342" w:rsidRDefault="00157F1A" w:rsidP="00157F1A">
      <w:pPr>
        <w:pStyle w:val="ListParagraph"/>
        <w:numPr>
          <w:ilvl w:val="0"/>
          <w:numId w:val="18"/>
        </w:numPr>
        <w:rPr>
          <w:rFonts w:eastAsia="Times New Roman"/>
        </w:rPr>
      </w:pPr>
      <w:r w:rsidRPr="00CC4342">
        <w:rPr>
          <w:rFonts w:eastAsia="Times New Roman"/>
        </w:rPr>
        <w:t>small test tubes (5)</w:t>
      </w:r>
    </w:p>
    <w:p w14:paraId="5637DD40" w14:textId="77777777" w:rsidR="00157F1A" w:rsidRPr="00CC4342" w:rsidRDefault="00157F1A" w:rsidP="00157F1A">
      <w:pPr>
        <w:pStyle w:val="ListParagraph"/>
        <w:numPr>
          <w:ilvl w:val="0"/>
          <w:numId w:val="18"/>
        </w:numPr>
        <w:rPr>
          <w:rFonts w:eastAsia="Times New Roman"/>
        </w:rPr>
      </w:pPr>
      <w:r w:rsidRPr="00CC4342">
        <w:rPr>
          <w:rFonts w:eastAsia="Times New Roman"/>
        </w:rPr>
        <w:t>water</w:t>
      </w:r>
    </w:p>
    <w:p w14:paraId="382FC15C" w14:textId="77777777" w:rsidR="00157F1A" w:rsidRPr="00CC4342" w:rsidRDefault="00157F1A" w:rsidP="00157F1A">
      <w:pPr>
        <w:pStyle w:val="ListParagraph"/>
        <w:numPr>
          <w:ilvl w:val="0"/>
          <w:numId w:val="18"/>
        </w:numPr>
        <w:rPr>
          <w:rFonts w:eastAsia="Times New Roman"/>
        </w:rPr>
      </w:pPr>
      <w:r w:rsidRPr="00CC4342">
        <w:rPr>
          <w:rFonts w:eastAsia="Times New Roman"/>
        </w:rPr>
        <w:lastRenderedPageBreak/>
        <w:t>magnifying lens</w:t>
      </w:r>
    </w:p>
    <w:p w14:paraId="1B19A97C" w14:textId="77777777" w:rsidR="00157F1A" w:rsidRPr="00CC4342" w:rsidRDefault="00157F1A" w:rsidP="00157F1A">
      <w:pPr>
        <w:pStyle w:val="ListParagraph"/>
        <w:numPr>
          <w:ilvl w:val="0"/>
          <w:numId w:val="18"/>
        </w:numPr>
        <w:rPr>
          <w:rFonts w:eastAsia="Times New Roman"/>
        </w:rPr>
      </w:pPr>
      <w:r w:rsidRPr="00CC4342">
        <w:rPr>
          <w:rFonts w:eastAsia="Times New Roman"/>
        </w:rPr>
        <w:t>small cups</w:t>
      </w:r>
    </w:p>
    <w:p w14:paraId="4287C354" w14:textId="77777777" w:rsidR="00157F1A" w:rsidRPr="00CC4342" w:rsidRDefault="00157F1A" w:rsidP="00157F1A">
      <w:pPr>
        <w:pStyle w:val="ListParagraph"/>
        <w:numPr>
          <w:ilvl w:val="0"/>
          <w:numId w:val="18"/>
        </w:numPr>
        <w:rPr>
          <w:rFonts w:eastAsia="Times New Roman"/>
        </w:rPr>
      </w:pPr>
      <w:r w:rsidRPr="00CC4342">
        <w:rPr>
          <w:rFonts w:eastAsia="Times New Roman"/>
        </w:rPr>
        <w:t xml:space="preserve">5 grams baking soda </w:t>
      </w:r>
    </w:p>
    <w:p w14:paraId="6D5D39B7" w14:textId="77777777" w:rsidR="00157F1A" w:rsidRPr="00CC4342" w:rsidRDefault="00157F1A" w:rsidP="00157F1A">
      <w:pPr>
        <w:pStyle w:val="ListParagraph"/>
        <w:numPr>
          <w:ilvl w:val="0"/>
          <w:numId w:val="18"/>
        </w:numPr>
        <w:rPr>
          <w:rFonts w:eastAsia="Times New Roman"/>
        </w:rPr>
      </w:pPr>
      <w:r w:rsidRPr="00CC4342">
        <w:rPr>
          <w:rFonts w:eastAsia="Times New Roman"/>
        </w:rPr>
        <w:t>10 mL phenol red solution</w:t>
      </w:r>
    </w:p>
    <w:p w14:paraId="2C7C1745" w14:textId="77777777" w:rsidR="00157F1A" w:rsidRPr="00CC4342" w:rsidRDefault="00157F1A" w:rsidP="00157F1A">
      <w:pPr>
        <w:pStyle w:val="ListParagraph"/>
        <w:numPr>
          <w:ilvl w:val="0"/>
          <w:numId w:val="18"/>
        </w:numPr>
        <w:rPr>
          <w:rFonts w:eastAsia="Times New Roman"/>
        </w:rPr>
      </w:pPr>
      <w:r w:rsidRPr="00CC4342">
        <w:rPr>
          <w:rFonts w:eastAsia="Times New Roman"/>
        </w:rPr>
        <w:t>10 mL bromothymol blue solution</w:t>
      </w:r>
    </w:p>
    <w:p w14:paraId="2F957A39" w14:textId="77777777" w:rsidR="00157F1A" w:rsidRPr="00CC4342" w:rsidRDefault="00157F1A" w:rsidP="00157F1A">
      <w:pPr>
        <w:pStyle w:val="ListParagraph"/>
        <w:numPr>
          <w:ilvl w:val="0"/>
          <w:numId w:val="18"/>
        </w:numPr>
        <w:rPr>
          <w:rFonts w:eastAsia="Times New Roman"/>
        </w:rPr>
      </w:pPr>
      <w:r w:rsidRPr="00CC4342">
        <w:rPr>
          <w:rFonts w:eastAsia="Times New Roman"/>
        </w:rPr>
        <w:t>5 grams calcium chloride</w:t>
      </w:r>
    </w:p>
    <w:p w14:paraId="147EB37A" w14:textId="77777777" w:rsidR="00157F1A" w:rsidRPr="00CC4342" w:rsidRDefault="00157F1A" w:rsidP="00157F1A">
      <w:pPr>
        <w:sectPr w:rsidR="00157F1A" w:rsidRPr="00CC4342" w:rsidSect="00FB0FAD">
          <w:type w:val="continuous"/>
          <w:pgSz w:w="12240" w:h="15840"/>
          <w:pgMar w:top="1440" w:right="1440" w:bottom="1440" w:left="1440" w:header="432" w:footer="1253" w:gutter="0"/>
          <w:cols w:num="2" w:space="720"/>
        </w:sectPr>
      </w:pPr>
    </w:p>
    <w:p w14:paraId="091D3CC8" w14:textId="77777777" w:rsidR="00840976" w:rsidRPr="00CC4342" w:rsidRDefault="00840976" w:rsidP="00157F1A">
      <w:pPr>
        <w:pStyle w:val="NormalWeb"/>
        <w:spacing w:before="0" w:beforeAutospacing="0" w:after="0" w:afterAutospacing="0"/>
        <w:rPr>
          <w:b/>
          <w:lang w:val="en"/>
        </w:rPr>
      </w:pPr>
    </w:p>
    <w:p w14:paraId="5BB80FD5" w14:textId="77777777" w:rsidR="00157F1A" w:rsidRPr="00CC4342" w:rsidRDefault="00157F1A" w:rsidP="00157F1A">
      <w:pPr>
        <w:pStyle w:val="NormalWeb"/>
        <w:spacing w:before="0" w:beforeAutospacing="0" w:after="0" w:afterAutospacing="0"/>
        <w:rPr>
          <w:lang w:val="en"/>
        </w:rPr>
      </w:pPr>
      <w:r w:rsidRPr="00CC4342">
        <w:rPr>
          <w:b/>
          <w:lang w:val="en"/>
        </w:rPr>
        <w:t>Introduction:</w:t>
      </w:r>
      <w:r w:rsidRPr="00CC4342">
        <w:rPr>
          <w:lang w:val="en"/>
        </w:rPr>
        <w:t xml:space="preserve"> </w:t>
      </w:r>
    </w:p>
    <w:p w14:paraId="3F444747" w14:textId="77777777" w:rsidR="00157F1A" w:rsidRPr="00CC4342" w:rsidRDefault="00157F1A" w:rsidP="00157F1A">
      <w:pPr>
        <w:pStyle w:val="NormalWeb"/>
        <w:spacing w:before="0" w:beforeAutospacing="0" w:after="0" w:afterAutospacing="0"/>
        <w:rPr>
          <w:lang w:val="en"/>
        </w:rPr>
      </w:pPr>
      <w:r w:rsidRPr="00CC4342">
        <w:rPr>
          <w:lang w:val="en"/>
        </w:rPr>
        <w:t xml:space="preserve">Explain to the students that they will be performing chemical reactions, making observations about the results of these reactions, and then designing their own experiments to explain their </w:t>
      </w:r>
      <w:r w:rsidRPr="00CC4342">
        <w:rPr>
          <w:lang w:val="en"/>
        </w:rPr>
        <w:lastRenderedPageBreak/>
        <w:t xml:space="preserve">observations and test hypotheses that they develop. It may be helpful to review the steps of the </w:t>
      </w:r>
      <w:hyperlink r:id="rId128" w:history="1">
        <w:r w:rsidRPr="00CC4342">
          <w:rPr>
            <w:rStyle w:val="Hyperlink"/>
            <w:color w:val="auto"/>
            <w:u w:val="none"/>
            <w:lang w:val="en"/>
          </w:rPr>
          <w:t>scientific method</w:t>
        </w:r>
      </w:hyperlink>
      <w:r w:rsidRPr="00CC4342">
        <w:rPr>
          <w:lang w:val="en"/>
        </w:rPr>
        <w:t xml:space="preserve">. </w:t>
      </w:r>
    </w:p>
    <w:p w14:paraId="396F5406" w14:textId="77777777" w:rsidR="00157F1A" w:rsidRPr="00CC4342" w:rsidRDefault="00157F1A" w:rsidP="00157F1A">
      <w:pPr>
        <w:pStyle w:val="Default"/>
        <w:rPr>
          <w:color w:val="auto"/>
        </w:rPr>
      </w:pPr>
    </w:p>
    <w:p w14:paraId="7EF72CDD" w14:textId="77777777" w:rsidR="00157F1A" w:rsidRPr="00CC4342" w:rsidRDefault="00157F1A" w:rsidP="00157F1A">
      <w:pPr>
        <w:pStyle w:val="Default"/>
        <w:rPr>
          <w:color w:val="auto"/>
        </w:rPr>
      </w:pPr>
      <w:r w:rsidRPr="00CC4342">
        <w:rPr>
          <w:color w:val="auto"/>
        </w:rPr>
        <w:t>Procedure:</w:t>
      </w:r>
    </w:p>
    <w:p w14:paraId="6B810D73" w14:textId="77777777" w:rsidR="00157F1A" w:rsidRPr="00CC4342" w:rsidRDefault="00157F1A" w:rsidP="00157F1A">
      <w:pPr>
        <w:rPr>
          <w:lang w:val="en"/>
        </w:rPr>
      </w:pPr>
      <w:r w:rsidRPr="00CC4342">
        <w:rPr>
          <w:lang w:val="en"/>
        </w:rPr>
        <w:t>Spend 5-10 minutes exploring the lab materials using all of your senses except taste. Write down your observations regarding the way the chemicals look and smell and feel, etc.</w:t>
      </w:r>
    </w:p>
    <w:p w14:paraId="50EDD5A9" w14:textId="77777777" w:rsidR="00157F1A" w:rsidRPr="00CC4342" w:rsidRDefault="00157F1A" w:rsidP="00157F1A">
      <w:pPr>
        <w:numPr>
          <w:ilvl w:val="0"/>
          <w:numId w:val="19"/>
        </w:numPr>
        <w:rPr>
          <w:lang w:val="en"/>
        </w:rPr>
      </w:pPr>
      <w:r w:rsidRPr="00CC4342">
        <w:t xml:space="preserve">Devise a plan for investigating which of the compounds above react to give which results. </w:t>
      </w:r>
      <w:r w:rsidRPr="00CC4342">
        <w:rPr>
          <w:lang w:val="en"/>
        </w:rPr>
        <w:t>This plan should include</w:t>
      </w:r>
    </w:p>
    <w:p w14:paraId="4F2A88FD" w14:textId="77777777" w:rsidR="00157F1A" w:rsidRPr="00CC4342" w:rsidRDefault="00157F1A" w:rsidP="00157F1A">
      <w:pPr>
        <w:pStyle w:val="Default"/>
        <w:numPr>
          <w:ilvl w:val="0"/>
          <w:numId w:val="21"/>
        </w:numPr>
        <w:tabs>
          <w:tab w:val="clear" w:pos="720"/>
          <w:tab w:val="num" w:pos="1080"/>
        </w:tabs>
        <w:ind w:left="1080"/>
        <w:rPr>
          <w:color w:val="auto"/>
          <w:lang w:val="en"/>
        </w:rPr>
      </w:pPr>
      <w:proofErr w:type="gramStart"/>
      <w:r w:rsidRPr="00CC4342">
        <w:rPr>
          <w:color w:val="auto"/>
        </w:rPr>
        <w:t>a</w:t>
      </w:r>
      <w:proofErr w:type="gramEnd"/>
      <w:r w:rsidRPr="00CC4342">
        <w:rPr>
          <w:color w:val="auto"/>
          <w:lang w:val="en"/>
        </w:rPr>
        <w:t xml:space="preserve"> record of what you mixed, including quantities (</w:t>
      </w:r>
      <w:r w:rsidRPr="00CC4342">
        <w:rPr>
          <w:color w:val="auto"/>
        </w:rPr>
        <w:t>Note that the phenol red and that the bromothymol blue are both aqueous solutions).</w:t>
      </w:r>
    </w:p>
    <w:p w14:paraId="2DD62E86" w14:textId="77777777" w:rsidR="00157F1A" w:rsidRPr="00CC4342" w:rsidRDefault="00157F1A" w:rsidP="00157F1A">
      <w:pPr>
        <w:pStyle w:val="Default"/>
        <w:numPr>
          <w:ilvl w:val="0"/>
          <w:numId w:val="21"/>
        </w:numPr>
        <w:tabs>
          <w:tab w:val="clear" w:pos="720"/>
          <w:tab w:val="num" w:pos="1080"/>
        </w:tabs>
        <w:ind w:left="1080"/>
        <w:rPr>
          <w:color w:val="auto"/>
          <w:lang w:val="en"/>
        </w:rPr>
      </w:pPr>
      <w:proofErr w:type="gramStart"/>
      <w:r w:rsidRPr="00CC4342">
        <w:rPr>
          <w:color w:val="auto"/>
          <w:lang w:val="en"/>
        </w:rPr>
        <w:t>how</w:t>
      </w:r>
      <w:proofErr w:type="gramEnd"/>
      <w:r w:rsidRPr="00CC4342">
        <w:rPr>
          <w:color w:val="auto"/>
          <w:lang w:val="en"/>
        </w:rPr>
        <w:t xml:space="preserve"> you will determine the time involved to see a reaction (WARNING: everything will happen very fast!)</w:t>
      </w:r>
    </w:p>
    <w:p w14:paraId="0CC391A4" w14:textId="77777777" w:rsidR="00157F1A" w:rsidRPr="00CC4342" w:rsidRDefault="00157F1A" w:rsidP="00157F1A">
      <w:pPr>
        <w:numPr>
          <w:ilvl w:val="0"/>
          <w:numId w:val="21"/>
        </w:numPr>
        <w:tabs>
          <w:tab w:val="clear" w:pos="720"/>
          <w:tab w:val="num" w:pos="1080"/>
        </w:tabs>
        <w:ind w:left="1080"/>
        <w:rPr>
          <w:lang w:val="en"/>
        </w:rPr>
      </w:pPr>
      <w:r w:rsidRPr="00CC4342">
        <w:rPr>
          <w:lang w:val="en"/>
        </w:rPr>
        <w:t xml:space="preserve">the colors you expect to see </w:t>
      </w:r>
    </w:p>
    <w:p w14:paraId="45B6F494" w14:textId="77777777" w:rsidR="00157F1A" w:rsidRPr="00CC4342" w:rsidRDefault="00157F1A" w:rsidP="00157F1A">
      <w:pPr>
        <w:numPr>
          <w:ilvl w:val="0"/>
          <w:numId w:val="21"/>
        </w:numPr>
        <w:tabs>
          <w:tab w:val="clear" w:pos="720"/>
          <w:tab w:val="num" w:pos="1080"/>
        </w:tabs>
        <w:ind w:left="1080"/>
        <w:rPr>
          <w:lang w:val="en"/>
        </w:rPr>
      </w:pPr>
      <w:r w:rsidRPr="00CC4342">
        <w:rPr>
          <w:lang w:val="en"/>
        </w:rPr>
        <w:t>expected temperature changes</w:t>
      </w:r>
    </w:p>
    <w:p w14:paraId="16D1ADDB" w14:textId="77777777" w:rsidR="00157F1A" w:rsidRPr="00CC4342" w:rsidRDefault="00157F1A" w:rsidP="00157F1A">
      <w:pPr>
        <w:numPr>
          <w:ilvl w:val="0"/>
          <w:numId w:val="21"/>
        </w:numPr>
        <w:tabs>
          <w:tab w:val="clear" w:pos="720"/>
          <w:tab w:val="num" w:pos="1080"/>
        </w:tabs>
        <w:ind w:left="1080"/>
        <w:rPr>
          <w:lang w:val="en"/>
        </w:rPr>
      </w:pPr>
      <w:r w:rsidRPr="00CC4342">
        <w:rPr>
          <w:lang w:val="en"/>
        </w:rPr>
        <w:t xml:space="preserve">things you might smell (odor) </w:t>
      </w:r>
    </w:p>
    <w:p w14:paraId="0507671B" w14:textId="77777777" w:rsidR="00157F1A" w:rsidRPr="00CC4342" w:rsidRDefault="00157F1A" w:rsidP="00157F1A">
      <w:pPr>
        <w:numPr>
          <w:ilvl w:val="0"/>
          <w:numId w:val="21"/>
        </w:numPr>
        <w:tabs>
          <w:tab w:val="clear" w:pos="720"/>
          <w:tab w:val="num" w:pos="1080"/>
        </w:tabs>
        <w:ind w:left="1080"/>
        <w:rPr>
          <w:lang w:val="en"/>
        </w:rPr>
      </w:pPr>
      <w:r w:rsidRPr="00CC4342">
        <w:rPr>
          <w:lang w:val="en"/>
        </w:rPr>
        <w:t>whether or not gas will be produced</w:t>
      </w:r>
    </w:p>
    <w:p w14:paraId="080B214C" w14:textId="77777777" w:rsidR="00157F1A" w:rsidRPr="00CC4342" w:rsidRDefault="00157F1A" w:rsidP="00157F1A">
      <w:pPr>
        <w:numPr>
          <w:ilvl w:val="0"/>
          <w:numId w:val="19"/>
        </w:numPr>
        <w:rPr>
          <w:lang w:val="en"/>
        </w:rPr>
      </w:pPr>
      <w:r w:rsidRPr="00CC4342">
        <w:rPr>
          <w:lang w:val="en"/>
        </w:rPr>
        <w:t>You should use observations such as:</w:t>
      </w:r>
    </w:p>
    <w:p w14:paraId="2E0913B6" w14:textId="77777777" w:rsidR="00157F1A" w:rsidRPr="00CC4342" w:rsidRDefault="00157F1A" w:rsidP="00157F1A">
      <w:pPr>
        <w:numPr>
          <w:ilvl w:val="1"/>
          <w:numId w:val="22"/>
        </w:numPr>
        <w:tabs>
          <w:tab w:val="clear" w:pos="1440"/>
          <w:tab w:val="num" w:pos="1080"/>
        </w:tabs>
        <w:ind w:left="990" w:hanging="270"/>
        <w:rPr>
          <w:lang w:val="en"/>
        </w:rPr>
      </w:pPr>
      <w:r w:rsidRPr="00CC4342">
        <w:rPr>
          <w:lang w:val="en"/>
        </w:rPr>
        <w:t xml:space="preserve">Gets hot </w:t>
      </w:r>
    </w:p>
    <w:p w14:paraId="2D460250" w14:textId="77777777" w:rsidR="00157F1A" w:rsidRPr="00CC4342" w:rsidRDefault="00157F1A" w:rsidP="00157F1A">
      <w:pPr>
        <w:numPr>
          <w:ilvl w:val="1"/>
          <w:numId w:val="22"/>
        </w:numPr>
        <w:tabs>
          <w:tab w:val="clear" w:pos="1440"/>
          <w:tab w:val="num" w:pos="1080"/>
        </w:tabs>
        <w:ind w:left="990" w:hanging="270"/>
        <w:rPr>
          <w:lang w:val="en"/>
        </w:rPr>
      </w:pPr>
      <w:r w:rsidRPr="00CC4342">
        <w:rPr>
          <w:lang w:val="en"/>
        </w:rPr>
        <w:t xml:space="preserve">Gets cold </w:t>
      </w:r>
    </w:p>
    <w:p w14:paraId="71D37EB1" w14:textId="77777777" w:rsidR="00157F1A" w:rsidRPr="00CC4342" w:rsidRDefault="00157F1A" w:rsidP="00157F1A">
      <w:pPr>
        <w:numPr>
          <w:ilvl w:val="1"/>
          <w:numId w:val="22"/>
        </w:numPr>
        <w:tabs>
          <w:tab w:val="clear" w:pos="1440"/>
          <w:tab w:val="num" w:pos="1080"/>
        </w:tabs>
        <w:ind w:left="990" w:hanging="270"/>
        <w:rPr>
          <w:lang w:val="en"/>
        </w:rPr>
      </w:pPr>
      <w:r w:rsidRPr="00CC4342">
        <w:rPr>
          <w:lang w:val="en"/>
        </w:rPr>
        <w:t xml:space="preserve">Turns yellow </w:t>
      </w:r>
    </w:p>
    <w:p w14:paraId="59B03F04" w14:textId="77777777" w:rsidR="00157F1A" w:rsidRPr="00CC4342" w:rsidRDefault="00157F1A" w:rsidP="00157F1A">
      <w:pPr>
        <w:numPr>
          <w:ilvl w:val="1"/>
          <w:numId w:val="22"/>
        </w:numPr>
        <w:tabs>
          <w:tab w:val="clear" w:pos="1440"/>
          <w:tab w:val="num" w:pos="1080"/>
        </w:tabs>
        <w:ind w:left="990" w:hanging="270"/>
        <w:rPr>
          <w:lang w:val="en"/>
        </w:rPr>
      </w:pPr>
      <w:r w:rsidRPr="00CC4342">
        <w:rPr>
          <w:lang w:val="en"/>
        </w:rPr>
        <w:t xml:space="preserve">Turns green </w:t>
      </w:r>
    </w:p>
    <w:p w14:paraId="596E59E3" w14:textId="77777777" w:rsidR="00157F1A" w:rsidRPr="00CC4342" w:rsidRDefault="00157F1A" w:rsidP="00157F1A">
      <w:pPr>
        <w:numPr>
          <w:ilvl w:val="1"/>
          <w:numId w:val="22"/>
        </w:numPr>
        <w:tabs>
          <w:tab w:val="clear" w:pos="1440"/>
          <w:tab w:val="num" w:pos="1080"/>
        </w:tabs>
        <w:ind w:left="990" w:hanging="270"/>
        <w:rPr>
          <w:lang w:val="en"/>
        </w:rPr>
      </w:pPr>
      <w:r w:rsidRPr="00CC4342">
        <w:rPr>
          <w:lang w:val="en"/>
        </w:rPr>
        <w:t xml:space="preserve">Turns blue </w:t>
      </w:r>
    </w:p>
    <w:p w14:paraId="797B46B5" w14:textId="77777777" w:rsidR="00157F1A" w:rsidRPr="00CC4342" w:rsidRDefault="00157F1A" w:rsidP="00157F1A">
      <w:pPr>
        <w:numPr>
          <w:ilvl w:val="1"/>
          <w:numId w:val="22"/>
        </w:numPr>
        <w:tabs>
          <w:tab w:val="clear" w:pos="1440"/>
          <w:tab w:val="num" w:pos="1080"/>
        </w:tabs>
        <w:ind w:left="990" w:hanging="270"/>
        <w:rPr>
          <w:lang w:val="en"/>
        </w:rPr>
      </w:pPr>
      <w:r w:rsidRPr="00CC4342">
        <w:rPr>
          <w:lang w:val="en"/>
        </w:rPr>
        <w:t xml:space="preserve">Produces gas </w:t>
      </w:r>
    </w:p>
    <w:p w14:paraId="09548784" w14:textId="77777777" w:rsidR="00157F1A" w:rsidRPr="00CC4342" w:rsidRDefault="00157F1A" w:rsidP="00157F1A">
      <w:pPr>
        <w:pStyle w:val="Default"/>
        <w:numPr>
          <w:ilvl w:val="0"/>
          <w:numId w:val="23"/>
        </w:numPr>
        <w:rPr>
          <w:color w:val="auto"/>
        </w:rPr>
      </w:pPr>
      <w:r w:rsidRPr="00CC4342">
        <w:rPr>
          <w:color w:val="auto"/>
        </w:rPr>
        <w:t xml:space="preserve">Present this plan for approval to the teacher. </w:t>
      </w:r>
    </w:p>
    <w:p w14:paraId="0ADF8CE0" w14:textId="77777777" w:rsidR="00157F1A" w:rsidRPr="00CC4342" w:rsidRDefault="00157F1A" w:rsidP="00157F1A">
      <w:pPr>
        <w:pStyle w:val="Default"/>
        <w:numPr>
          <w:ilvl w:val="0"/>
          <w:numId w:val="23"/>
        </w:numPr>
        <w:rPr>
          <w:color w:val="auto"/>
        </w:rPr>
      </w:pPr>
      <w:r w:rsidRPr="00CC4342">
        <w:rPr>
          <w:color w:val="auto"/>
        </w:rPr>
        <w:t>Obtain any other equipment required in your plan. (</w:t>
      </w:r>
      <w:proofErr w:type="gramStart"/>
      <w:r w:rsidRPr="00CC4342">
        <w:rPr>
          <w:color w:val="auto"/>
        </w:rPr>
        <w:t>more</w:t>
      </w:r>
      <w:proofErr w:type="gramEnd"/>
      <w:r w:rsidRPr="00CC4342">
        <w:rPr>
          <w:color w:val="auto"/>
        </w:rPr>
        <w:t xml:space="preserve"> reactants, bags, pipettes, etc.) </w:t>
      </w:r>
    </w:p>
    <w:p w14:paraId="3D2C3083" w14:textId="77777777" w:rsidR="00157F1A" w:rsidRPr="00CC4342" w:rsidRDefault="00157F1A" w:rsidP="00157F1A">
      <w:pPr>
        <w:pStyle w:val="Default"/>
        <w:numPr>
          <w:ilvl w:val="0"/>
          <w:numId w:val="23"/>
        </w:numPr>
        <w:rPr>
          <w:color w:val="auto"/>
        </w:rPr>
      </w:pPr>
      <w:r w:rsidRPr="00CC4342">
        <w:rPr>
          <w:color w:val="auto"/>
        </w:rPr>
        <w:t xml:space="preserve">Carry out your approved procedure </w:t>
      </w:r>
    </w:p>
    <w:p w14:paraId="634DE1D6" w14:textId="77777777" w:rsidR="00157F1A" w:rsidRPr="00CC4342" w:rsidRDefault="00157F1A" w:rsidP="00157F1A">
      <w:pPr>
        <w:pStyle w:val="Default"/>
        <w:numPr>
          <w:ilvl w:val="0"/>
          <w:numId w:val="23"/>
        </w:numPr>
        <w:rPr>
          <w:color w:val="auto"/>
        </w:rPr>
      </w:pPr>
      <w:r w:rsidRPr="00CC4342">
        <w:rPr>
          <w:color w:val="auto"/>
        </w:rPr>
        <w:t xml:space="preserve">Keep careful data on what happens in each case. </w:t>
      </w:r>
    </w:p>
    <w:p w14:paraId="3DDDBD30" w14:textId="77777777" w:rsidR="00157F1A" w:rsidRPr="00CC4342" w:rsidRDefault="00157F1A" w:rsidP="00157F1A">
      <w:pPr>
        <w:pStyle w:val="Default"/>
        <w:numPr>
          <w:ilvl w:val="0"/>
          <w:numId w:val="23"/>
        </w:numPr>
        <w:rPr>
          <w:color w:val="auto"/>
        </w:rPr>
      </w:pPr>
      <w:r w:rsidRPr="00CC4342">
        <w:rPr>
          <w:color w:val="auto"/>
        </w:rPr>
        <w:t xml:space="preserve">Complete your data table and observations. </w:t>
      </w:r>
    </w:p>
    <w:p w14:paraId="7EAFAA3C" w14:textId="77777777" w:rsidR="00157F1A" w:rsidRPr="00CC4342" w:rsidRDefault="00157F1A" w:rsidP="00157F1A">
      <w:pPr>
        <w:pStyle w:val="Default"/>
        <w:rPr>
          <w:color w:val="auto"/>
        </w:rPr>
      </w:pPr>
    </w:p>
    <w:p w14:paraId="30FF1646" w14:textId="77777777" w:rsidR="00157F1A" w:rsidRPr="00CC4342" w:rsidRDefault="00157F1A" w:rsidP="00157F1A">
      <w:pPr>
        <w:pStyle w:val="Default"/>
        <w:rPr>
          <w:b/>
          <w:color w:val="auto"/>
        </w:rPr>
      </w:pPr>
      <w:r w:rsidRPr="00CC4342">
        <w:rPr>
          <w:b/>
          <w:color w:val="auto"/>
        </w:rPr>
        <w:t>Post Lab Analysis:</w:t>
      </w:r>
    </w:p>
    <w:p w14:paraId="45063DD1" w14:textId="77777777" w:rsidR="00157F1A" w:rsidRPr="00CC4342" w:rsidRDefault="00157F1A" w:rsidP="00157F1A">
      <w:pPr>
        <w:pStyle w:val="Default"/>
        <w:rPr>
          <w:color w:val="auto"/>
        </w:rPr>
      </w:pPr>
      <w:r w:rsidRPr="00CC4342">
        <w:rPr>
          <w:color w:val="auto"/>
        </w:rPr>
        <w:t xml:space="preserve">For each reaction trace the series of chemical reactions that actually took place in each bag and explain how atoms and ions were rearranged to produce the final products </w:t>
      </w:r>
    </w:p>
    <w:p w14:paraId="1B7E5238" w14:textId="77777777" w:rsidR="00157F1A" w:rsidRPr="00CC4342" w:rsidRDefault="00157F1A" w:rsidP="006F3292">
      <w:pPr>
        <w:pStyle w:val="Default"/>
        <w:rPr>
          <w:color w:val="auto"/>
        </w:rPr>
      </w:pPr>
    </w:p>
    <w:p w14:paraId="1CEFFEBC" w14:textId="717E1938" w:rsidR="002F18E4" w:rsidRPr="00CC4342" w:rsidRDefault="002F18E4">
      <w:pPr>
        <w:pStyle w:val="Default"/>
      </w:pPr>
      <w:r w:rsidRPr="00CC4342">
        <w:rPr>
          <w:spacing w:val="-1"/>
        </w:rPr>
        <w:t>Outline</w:t>
      </w:r>
      <w:r w:rsidRPr="00CC4342">
        <w:t xml:space="preserve"> all </w:t>
      </w:r>
      <w:r w:rsidRPr="00CC4342">
        <w:rPr>
          <w:spacing w:val="-1"/>
        </w:rPr>
        <w:t>the</w:t>
      </w:r>
      <w:r w:rsidRPr="00CC4342">
        <w:rPr>
          <w:spacing w:val="43"/>
        </w:rPr>
        <w:t xml:space="preserve"> </w:t>
      </w:r>
      <w:r w:rsidRPr="00CC4342">
        <w:t>physical</w:t>
      </w:r>
      <w:r w:rsidRPr="00CC4342">
        <w:rPr>
          <w:spacing w:val="-1"/>
        </w:rPr>
        <w:t xml:space="preserve"> and chemical</w:t>
      </w:r>
      <w:r w:rsidRPr="00CC4342">
        <w:t xml:space="preserve"> changes</w:t>
      </w:r>
      <w:r w:rsidRPr="00CC4342">
        <w:rPr>
          <w:spacing w:val="-1"/>
        </w:rPr>
        <w:t xml:space="preserve"> </w:t>
      </w:r>
      <w:r w:rsidRPr="00CC4342">
        <w:t>that</w:t>
      </w:r>
      <w:r w:rsidRPr="00CC4342">
        <w:rPr>
          <w:spacing w:val="-1"/>
        </w:rPr>
        <w:t xml:space="preserve"> </w:t>
      </w:r>
      <w:r w:rsidRPr="00CC4342">
        <w:t>occurred</w:t>
      </w:r>
      <w:r w:rsidRPr="00CC4342">
        <w:rPr>
          <w:spacing w:val="-1"/>
        </w:rPr>
        <w:t xml:space="preserve"> </w:t>
      </w:r>
      <w:r w:rsidRPr="00CC4342">
        <w:t>in the bag reaction and relate the changes to</w:t>
      </w:r>
      <w:r w:rsidRPr="00CC4342">
        <w:rPr>
          <w:spacing w:val="27"/>
        </w:rPr>
        <w:t xml:space="preserve"> </w:t>
      </w:r>
      <w:r w:rsidRPr="00CC4342">
        <w:t xml:space="preserve">solutions, </w:t>
      </w:r>
      <w:r w:rsidRPr="00CC4342">
        <w:rPr>
          <w:spacing w:val="-1"/>
        </w:rPr>
        <w:t>energy</w:t>
      </w:r>
      <w:r w:rsidRPr="00CC4342">
        <w:t xml:space="preserve"> change, gas </w:t>
      </w:r>
      <w:r w:rsidRPr="00CC4342">
        <w:rPr>
          <w:spacing w:val="-1"/>
        </w:rPr>
        <w:t>pressure,</w:t>
      </w:r>
      <w:r w:rsidRPr="00CC4342">
        <w:t xml:space="preserve"> and </w:t>
      </w:r>
      <w:r w:rsidRPr="00CC4342">
        <w:rPr>
          <w:spacing w:val="-1"/>
        </w:rPr>
        <w:t>equilibrium.</w:t>
      </w:r>
      <w:r w:rsidRPr="00CC4342">
        <w:rPr>
          <w:spacing w:val="59"/>
        </w:rPr>
        <w:t xml:space="preserve"> </w:t>
      </w:r>
      <w:r w:rsidRPr="00CC4342">
        <w:t>Balanced</w:t>
      </w:r>
      <w:r w:rsidRPr="00CC4342">
        <w:rPr>
          <w:spacing w:val="-1"/>
        </w:rPr>
        <w:t xml:space="preserve"> </w:t>
      </w:r>
      <w:r w:rsidRPr="00CC4342">
        <w:t>equations</w:t>
      </w:r>
      <w:r w:rsidRPr="00CC4342">
        <w:rPr>
          <w:spacing w:val="-1"/>
        </w:rPr>
        <w:t xml:space="preserve"> </w:t>
      </w:r>
      <w:r w:rsidRPr="00CC4342">
        <w:t>should</w:t>
      </w:r>
      <w:r w:rsidRPr="00CC4342">
        <w:rPr>
          <w:spacing w:val="-1"/>
        </w:rPr>
        <w:t xml:space="preserve"> </w:t>
      </w:r>
      <w:r w:rsidRPr="00CC4342">
        <w:t>be</w:t>
      </w:r>
      <w:r w:rsidRPr="00CC4342">
        <w:rPr>
          <w:spacing w:val="-1"/>
        </w:rPr>
        <w:t xml:space="preserve"> written</w:t>
      </w:r>
      <w:r w:rsidRPr="00CC4342">
        <w:rPr>
          <w:spacing w:val="55"/>
        </w:rPr>
        <w:t xml:space="preserve"> </w:t>
      </w:r>
      <w:r w:rsidRPr="00CC4342">
        <w:t xml:space="preserve">for the reactions that </w:t>
      </w:r>
      <w:r w:rsidRPr="00CC4342">
        <w:rPr>
          <w:spacing w:val="-1"/>
        </w:rPr>
        <w:t>occurred</w:t>
      </w:r>
      <w:r w:rsidRPr="00CC4342">
        <w:t xml:space="preserve"> and the </w:t>
      </w:r>
      <w:r w:rsidRPr="00CC4342">
        <w:rPr>
          <w:spacing w:val="-1"/>
        </w:rPr>
        <w:t>type</w:t>
      </w:r>
      <w:r w:rsidRPr="00CC4342">
        <w:t xml:space="preserve"> </w:t>
      </w:r>
      <w:r w:rsidRPr="00CC4342">
        <w:rPr>
          <w:spacing w:val="-1"/>
        </w:rPr>
        <w:t>of</w:t>
      </w:r>
      <w:r w:rsidRPr="00CC4342">
        <w:t xml:space="preserve"> reaction </w:t>
      </w:r>
      <w:r w:rsidRPr="00CC4342">
        <w:rPr>
          <w:spacing w:val="-1"/>
        </w:rPr>
        <w:t>should</w:t>
      </w:r>
      <w:r w:rsidRPr="00CC4342">
        <w:t xml:space="preserve"> be identified.</w:t>
      </w:r>
    </w:p>
    <w:p w14:paraId="5824F945" w14:textId="77777777" w:rsidR="00157F1A" w:rsidRPr="00CC4342" w:rsidRDefault="00157F1A" w:rsidP="00157F1A">
      <w:pPr>
        <w:rPr>
          <w:b/>
        </w:rPr>
      </w:pPr>
      <w:r w:rsidRPr="00CC4342">
        <w:rPr>
          <w:b/>
        </w:rPr>
        <w:br w:type="page"/>
      </w:r>
    </w:p>
    <w:p w14:paraId="2DC8D23F" w14:textId="052FCB89" w:rsidR="00157F1A" w:rsidRPr="00CC4342" w:rsidRDefault="00157F1A" w:rsidP="00157F1A">
      <w:pPr>
        <w:rPr>
          <w:rFonts w:eastAsia="Times New Roman"/>
          <w:b/>
        </w:rPr>
      </w:pPr>
    </w:p>
    <w:p w14:paraId="6A75DDA4" w14:textId="77777777" w:rsidR="00157F1A" w:rsidRPr="00CC4342" w:rsidRDefault="00157F1A" w:rsidP="00157F1A">
      <w:pPr>
        <w:ind w:left="156" w:right="128" w:hanging="156"/>
        <w:jc w:val="center"/>
        <w:rPr>
          <w:rFonts w:eastAsia="Times New Roman"/>
          <w:b/>
        </w:rPr>
      </w:pPr>
      <w:r w:rsidRPr="00CC4342">
        <w:rPr>
          <w:b/>
        </w:rPr>
        <w:t>Concept</w:t>
      </w:r>
      <w:r w:rsidRPr="00CC4342">
        <w:rPr>
          <w:b/>
          <w:spacing w:val="-1"/>
        </w:rPr>
        <w:t xml:space="preserve"> </w:t>
      </w:r>
      <w:r w:rsidRPr="00CC4342">
        <w:rPr>
          <w:b/>
        </w:rPr>
        <w:t>Map</w:t>
      </w:r>
      <w:r w:rsidRPr="00CC4342">
        <w:rPr>
          <w:b/>
          <w:spacing w:val="-1"/>
        </w:rPr>
        <w:t xml:space="preserve"> </w:t>
      </w:r>
      <w:r w:rsidRPr="00CC4342">
        <w:rPr>
          <w:b/>
        </w:rPr>
        <w:t>Performance</w:t>
      </w:r>
      <w:r w:rsidRPr="00CC4342">
        <w:rPr>
          <w:b/>
          <w:spacing w:val="-1"/>
        </w:rPr>
        <w:t xml:space="preserve"> </w:t>
      </w:r>
      <w:r w:rsidRPr="00CC4342">
        <w:rPr>
          <w:b/>
        </w:rPr>
        <w:t xml:space="preserve">Task: </w:t>
      </w:r>
      <w:r w:rsidRPr="00CC4342">
        <w:rPr>
          <w:b/>
          <w:spacing w:val="59"/>
        </w:rPr>
        <w:t xml:space="preserve"> </w:t>
      </w:r>
      <w:r w:rsidRPr="00CC4342">
        <w:rPr>
          <w:b/>
        </w:rPr>
        <w:t>Reaction</w:t>
      </w:r>
      <w:r w:rsidRPr="00CC4342">
        <w:rPr>
          <w:b/>
          <w:spacing w:val="-1"/>
        </w:rPr>
        <w:t xml:space="preserve"> </w:t>
      </w:r>
      <w:r w:rsidRPr="00CC4342">
        <w:rPr>
          <w:b/>
        </w:rPr>
        <w:t>Types</w:t>
      </w:r>
    </w:p>
    <w:bookmarkEnd w:id="63"/>
    <w:p w14:paraId="46C4BCA3" w14:textId="77777777" w:rsidR="00157F1A" w:rsidRPr="00CC4342" w:rsidRDefault="00157F1A" w:rsidP="00157F1A">
      <w:pPr>
        <w:jc w:val="center"/>
      </w:pPr>
    </w:p>
    <w:p w14:paraId="04858DD0" w14:textId="77777777" w:rsidR="00157F1A" w:rsidRPr="00CC4342" w:rsidRDefault="00157F1A" w:rsidP="00157F1A">
      <w:pPr>
        <w:jc w:val="center"/>
      </w:pPr>
      <w:r w:rsidRPr="00CC4342">
        <w:t>From: Chemistry: Exploring Change – Bonds, Energy and Reaction</w:t>
      </w:r>
    </w:p>
    <w:p w14:paraId="129E1AD0" w14:textId="77777777" w:rsidR="00157F1A" w:rsidRPr="00CC4342" w:rsidRDefault="00157F1A" w:rsidP="00157F1A">
      <w:pPr>
        <w:jc w:val="center"/>
      </w:pPr>
      <w:r w:rsidRPr="00CC4342">
        <w:t>Georgia Department of Education</w:t>
      </w:r>
    </w:p>
    <w:p w14:paraId="56776485" w14:textId="77777777" w:rsidR="00157F1A" w:rsidRPr="00CC4342" w:rsidRDefault="00157F1A" w:rsidP="00157F1A">
      <w:pPr>
        <w:jc w:val="center"/>
      </w:pPr>
      <w:r w:rsidRPr="00CC4342">
        <w:t>2008</w:t>
      </w:r>
    </w:p>
    <w:p w14:paraId="3D581CAE" w14:textId="77777777" w:rsidR="00157F1A" w:rsidRPr="00CC4342" w:rsidRDefault="00157F1A" w:rsidP="00157F1A">
      <w:pPr>
        <w:spacing w:before="5"/>
      </w:pPr>
    </w:p>
    <w:p w14:paraId="78511B4B" w14:textId="77777777" w:rsidR="00157F1A" w:rsidRPr="00CC4342" w:rsidRDefault="00157F1A" w:rsidP="00157F1A">
      <w:pPr>
        <w:pStyle w:val="BodyText"/>
        <w:numPr>
          <w:ilvl w:val="0"/>
          <w:numId w:val="25"/>
        </w:numPr>
        <w:spacing w:after="0"/>
        <w:ind w:left="450" w:right="128" w:hanging="450"/>
        <w:rPr>
          <w:rFonts w:cs="Times New Roman"/>
        </w:rPr>
      </w:pPr>
      <w:r w:rsidRPr="00CC4342">
        <w:rPr>
          <w:rFonts w:cs="Times New Roman"/>
        </w:rPr>
        <w:t xml:space="preserve">Design a </w:t>
      </w:r>
      <w:r w:rsidRPr="00CC4342">
        <w:rPr>
          <w:rFonts w:cs="Times New Roman"/>
          <w:spacing w:val="-1"/>
        </w:rPr>
        <w:t>concept</w:t>
      </w:r>
      <w:r w:rsidRPr="00CC4342">
        <w:rPr>
          <w:rFonts w:cs="Times New Roman"/>
        </w:rPr>
        <w:t xml:space="preserve"> </w:t>
      </w:r>
      <w:r w:rsidRPr="00CC4342">
        <w:rPr>
          <w:rFonts w:cs="Times New Roman"/>
          <w:spacing w:val="-1"/>
        </w:rPr>
        <w:t>map</w:t>
      </w:r>
      <w:r w:rsidRPr="00CC4342">
        <w:rPr>
          <w:rFonts w:cs="Times New Roman"/>
        </w:rPr>
        <w:t xml:space="preserve"> that </w:t>
      </w:r>
      <w:r w:rsidRPr="00CC4342">
        <w:rPr>
          <w:rFonts w:cs="Times New Roman"/>
          <w:spacing w:val="-1"/>
        </w:rPr>
        <w:t>diagrams</w:t>
      </w:r>
      <w:r w:rsidRPr="00CC4342">
        <w:rPr>
          <w:rFonts w:cs="Times New Roman"/>
        </w:rPr>
        <w:t xml:space="preserve"> the five </w:t>
      </w:r>
      <w:r w:rsidRPr="00CC4342">
        <w:rPr>
          <w:rFonts w:cs="Times New Roman"/>
          <w:spacing w:val="-1"/>
        </w:rPr>
        <w:t xml:space="preserve">types </w:t>
      </w:r>
      <w:r w:rsidRPr="00CC4342">
        <w:rPr>
          <w:rFonts w:cs="Times New Roman"/>
        </w:rPr>
        <w:t>of</w:t>
      </w:r>
      <w:r w:rsidRPr="00CC4342">
        <w:rPr>
          <w:rFonts w:cs="Times New Roman"/>
          <w:spacing w:val="-1"/>
        </w:rPr>
        <w:t xml:space="preserve"> chemical </w:t>
      </w:r>
      <w:r w:rsidRPr="00CC4342">
        <w:rPr>
          <w:rFonts w:cs="Times New Roman"/>
        </w:rPr>
        <w:t>reactions</w:t>
      </w:r>
      <w:r w:rsidRPr="00CC4342">
        <w:rPr>
          <w:rFonts w:cs="Times New Roman"/>
          <w:spacing w:val="-2"/>
        </w:rPr>
        <w:t xml:space="preserve"> </w:t>
      </w:r>
      <w:r w:rsidRPr="00CC4342">
        <w:rPr>
          <w:rFonts w:cs="Times New Roman"/>
        </w:rPr>
        <w:t>studied</w:t>
      </w:r>
      <w:r w:rsidRPr="00CC4342">
        <w:rPr>
          <w:rFonts w:cs="Times New Roman"/>
          <w:spacing w:val="-1"/>
        </w:rPr>
        <w:t xml:space="preserve"> </w:t>
      </w:r>
      <w:r w:rsidRPr="00CC4342">
        <w:rPr>
          <w:rFonts w:cs="Times New Roman"/>
        </w:rPr>
        <w:t>in</w:t>
      </w:r>
      <w:r w:rsidRPr="00CC4342">
        <w:rPr>
          <w:rFonts w:cs="Times New Roman"/>
          <w:spacing w:val="-1"/>
        </w:rPr>
        <w:t xml:space="preserve"> </w:t>
      </w:r>
      <w:r w:rsidRPr="00CC4342">
        <w:rPr>
          <w:rFonts w:cs="Times New Roman"/>
        </w:rPr>
        <w:t>this</w:t>
      </w:r>
      <w:r w:rsidRPr="00CC4342">
        <w:rPr>
          <w:rFonts w:cs="Times New Roman"/>
          <w:spacing w:val="-1"/>
        </w:rPr>
        <w:t xml:space="preserve"> </w:t>
      </w:r>
      <w:r w:rsidRPr="00CC4342">
        <w:rPr>
          <w:rFonts w:cs="Times New Roman"/>
        </w:rPr>
        <w:t>unit.</w:t>
      </w:r>
      <w:r w:rsidRPr="00CC4342">
        <w:rPr>
          <w:rFonts w:cs="Times New Roman"/>
          <w:spacing w:val="45"/>
        </w:rPr>
        <w:t xml:space="preserve"> </w:t>
      </w:r>
      <w:r w:rsidRPr="00CC4342">
        <w:rPr>
          <w:rFonts w:cs="Times New Roman"/>
        </w:rPr>
        <w:t xml:space="preserve">Show how </w:t>
      </w:r>
      <w:r w:rsidRPr="00CC4342">
        <w:rPr>
          <w:rFonts w:cs="Times New Roman"/>
          <w:spacing w:val="-1"/>
        </w:rPr>
        <w:t>elements</w:t>
      </w:r>
      <w:r w:rsidRPr="00CC4342">
        <w:rPr>
          <w:rFonts w:cs="Times New Roman"/>
        </w:rPr>
        <w:t xml:space="preserve"> and </w:t>
      </w:r>
      <w:r w:rsidRPr="00CC4342">
        <w:rPr>
          <w:rFonts w:cs="Times New Roman"/>
          <w:spacing w:val="-1"/>
        </w:rPr>
        <w:t>compounds</w:t>
      </w:r>
      <w:r w:rsidRPr="00CC4342">
        <w:rPr>
          <w:rFonts w:cs="Times New Roman"/>
        </w:rPr>
        <w:t xml:space="preserve"> </w:t>
      </w:r>
      <w:r w:rsidRPr="00CC4342">
        <w:rPr>
          <w:rFonts w:cs="Times New Roman"/>
          <w:spacing w:val="-1"/>
        </w:rPr>
        <w:t xml:space="preserve">are </w:t>
      </w:r>
      <w:r w:rsidRPr="00CC4342">
        <w:rPr>
          <w:rFonts w:cs="Times New Roman"/>
        </w:rPr>
        <w:t>changed</w:t>
      </w:r>
      <w:r w:rsidRPr="00CC4342">
        <w:rPr>
          <w:rFonts w:cs="Times New Roman"/>
          <w:spacing w:val="-1"/>
        </w:rPr>
        <w:t xml:space="preserve"> </w:t>
      </w:r>
      <w:r w:rsidRPr="00CC4342">
        <w:rPr>
          <w:rFonts w:cs="Times New Roman"/>
        </w:rPr>
        <w:t>through</w:t>
      </w:r>
      <w:r w:rsidRPr="00CC4342">
        <w:rPr>
          <w:rFonts w:cs="Times New Roman"/>
          <w:spacing w:val="-1"/>
        </w:rPr>
        <w:t xml:space="preserve"> </w:t>
      </w:r>
      <w:r w:rsidRPr="00CC4342">
        <w:rPr>
          <w:rFonts w:cs="Times New Roman"/>
        </w:rPr>
        <w:t>these</w:t>
      </w:r>
      <w:r w:rsidRPr="00CC4342">
        <w:rPr>
          <w:rFonts w:cs="Times New Roman"/>
          <w:spacing w:val="-1"/>
        </w:rPr>
        <w:t xml:space="preserve"> </w:t>
      </w:r>
      <w:r w:rsidRPr="00CC4342">
        <w:rPr>
          <w:rFonts w:cs="Times New Roman"/>
        </w:rPr>
        <w:t>reactions.</w:t>
      </w:r>
    </w:p>
    <w:p w14:paraId="5A911583" w14:textId="77777777" w:rsidR="00157F1A" w:rsidRPr="00CC4342" w:rsidRDefault="00157F1A" w:rsidP="00157F1A">
      <w:pPr>
        <w:pStyle w:val="BodyText"/>
        <w:spacing w:after="0"/>
        <w:ind w:left="450" w:right="128"/>
        <w:rPr>
          <w:rFonts w:cs="Times New Roman"/>
        </w:rPr>
      </w:pPr>
    </w:p>
    <w:p w14:paraId="0AF339CE" w14:textId="77777777" w:rsidR="00157F1A" w:rsidRPr="00CC4342" w:rsidRDefault="00157F1A" w:rsidP="00157F1A">
      <w:pPr>
        <w:pStyle w:val="BodyText"/>
        <w:numPr>
          <w:ilvl w:val="0"/>
          <w:numId w:val="25"/>
        </w:numPr>
        <w:spacing w:after="0"/>
        <w:ind w:left="450" w:right="128" w:hanging="450"/>
        <w:rPr>
          <w:rFonts w:cs="Times New Roman"/>
        </w:rPr>
      </w:pPr>
      <w:r w:rsidRPr="00CC4342">
        <w:rPr>
          <w:rFonts w:cs="Times New Roman"/>
        </w:rPr>
        <w:t>Show</w:t>
      </w:r>
      <w:r w:rsidRPr="00CC4342">
        <w:rPr>
          <w:rFonts w:cs="Times New Roman"/>
          <w:spacing w:val="-1"/>
        </w:rPr>
        <w:t xml:space="preserve"> </w:t>
      </w:r>
      <w:r w:rsidRPr="00CC4342">
        <w:rPr>
          <w:rFonts w:cs="Times New Roman"/>
        </w:rPr>
        <w:t>connections</w:t>
      </w:r>
      <w:r w:rsidRPr="00CC4342">
        <w:rPr>
          <w:rFonts w:cs="Times New Roman"/>
          <w:spacing w:val="-1"/>
        </w:rPr>
        <w:t xml:space="preserve"> </w:t>
      </w:r>
      <w:r w:rsidRPr="00CC4342">
        <w:rPr>
          <w:rFonts w:cs="Times New Roman"/>
        </w:rPr>
        <w:t>and</w:t>
      </w:r>
      <w:r w:rsidRPr="00CC4342">
        <w:rPr>
          <w:rFonts w:cs="Times New Roman"/>
          <w:spacing w:val="-1"/>
        </w:rPr>
        <w:t xml:space="preserve"> </w:t>
      </w:r>
      <w:r w:rsidRPr="00CC4342">
        <w:rPr>
          <w:rFonts w:cs="Times New Roman"/>
        </w:rPr>
        <w:t>relationships</w:t>
      </w:r>
      <w:r w:rsidRPr="00CC4342">
        <w:rPr>
          <w:rFonts w:cs="Times New Roman"/>
          <w:spacing w:val="-1"/>
        </w:rPr>
        <w:t xml:space="preserve"> between the kinds </w:t>
      </w:r>
      <w:r w:rsidRPr="00CC4342">
        <w:rPr>
          <w:rFonts w:cs="Times New Roman"/>
        </w:rPr>
        <w:t>of</w:t>
      </w:r>
      <w:r w:rsidRPr="00CC4342">
        <w:rPr>
          <w:rFonts w:cs="Times New Roman"/>
          <w:spacing w:val="-1"/>
        </w:rPr>
        <w:t xml:space="preserve"> </w:t>
      </w:r>
      <w:r w:rsidRPr="00CC4342">
        <w:rPr>
          <w:rFonts w:cs="Times New Roman"/>
        </w:rPr>
        <w:t>reactions,</w:t>
      </w:r>
      <w:r w:rsidRPr="00CC4342">
        <w:rPr>
          <w:rFonts w:cs="Times New Roman"/>
          <w:spacing w:val="-1"/>
        </w:rPr>
        <w:t xml:space="preserve"> </w:t>
      </w:r>
      <w:r w:rsidRPr="00CC4342">
        <w:rPr>
          <w:rFonts w:cs="Times New Roman"/>
        </w:rPr>
        <w:t>the</w:t>
      </w:r>
      <w:r w:rsidRPr="00CC4342">
        <w:rPr>
          <w:rFonts w:cs="Times New Roman"/>
          <w:spacing w:val="-1"/>
        </w:rPr>
        <w:t xml:space="preserve"> type</w:t>
      </w:r>
      <w:r w:rsidRPr="00CC4342">
        <w:rPr>
          <w:rFonts w:cs="Times New Roman"/>
        </w:rPr>
        <w:t xml:space="preserve"> of</w:t>
      </w:r>
      <w:r w:rsidRPr="00CC4342">
        <w:rPr>
          <w:rFonts w:cs="Times New Roman"/>
          <w:spacing w:val="-1"/>
        </w:rPr>
        <w:t xml:space="preserve"> reactants</w:t>
      </w:r>
      <w:r w:rsidRPr="00CC4342">
        <w:rPr>
          <w:rFonts w:cs="Times New Roman"/>
          <w:spacing w:val="39"/>
        </w:rPr>
        <w:t xml:space="preserve"> </w:t>
      </w:r>
      <w:r w:rsidRPr="00CC4342">
        <w:rPr>
          <w:rFonts w:cs="Times New Roman"/>
          <w:spacing w:val="-1"/>
        </w:rPr>
        <w:t xml:space="preserve">(elements, </w:t>
      </w:r>
      <w:r w:rsidRPr="00CC4342">
        <w:rPr>
          <w:rFonts w:cs="Times New Roman"/>
        </w:rPr>
        <w:t>ionic</w:t>
      </w:r>
      <w:r w:rsidRPr="00CC4342">
        <w:rPr>
          <w:rFonts w:cs="Times New Roman"/>
          <w:spacing w:val="-1"/>
        </w:rPr>
        <w:t xml:space="preserve"> </w:t>
      </w:r>
      <w:r w:rsidRPr="00CC4342">
        <w:rPr>
          <w:rFonts w:cs="Times New Roman"/>
        </w:rPr>
        <w:t>and</w:t>
      </w:r>
      <w:r w:rsidRPr="00CC4342">
        <w:rPr>
          <w:rFonts w:cs="Times New Roman"/>
          <w:spacing w:val="-1"/>
        </w:rPr>
        <w:t xml:space="preserve"> </w:t>
      </w:r>
      <w:r w:rsidRPr="00CC4342">
        <w:rPr>
          <w:rFonts w:cs="Times New Roman"/>
        </w:rPr>
        <w:t>covalent</w:t>
      </w:r>
      <w:r w:rsidRPr="00CC4342">
        <w:rPr>
          <w:rFonts w:cs="Times New Roman"/>
          <w:spacing w:val="-1"/>
        </w:rPr>
        <w:t xml:space="preserve"> compounds) </w:t>
      </w:r>
      <w:r w:rsidRPr="00CC4342">
        <w:rPr>
          <w:rFonts w:cs="Times New Roman"/>
        </w:rPr>
        <w:t xml:space="preserve">and products </w:t>
      </w:r>
      <w:r w:rsidRPr="00CC4342">
        <w:rPr>
          <w:rFonts w:cs="Times New Roman"/>
          <w:spacing w:val="-1"/>
        </w:rPr>
        <w:t>(elements,</w:t>
      </w:r>
      <w:r w:rsidRPr="00CC4342">
        <w:rPr>
          <w:rFonts w:cs="Times New Roman"/>
        </w:rPr>
        <w:t xml:space="preserve"> ionic and covalent</w:t>
      </w:r>
      <w:r w:rsidRPr="00CC4342">
        <w:rPr>
          <w:rFonts w:cs="Times New Roman"/>
          <w:spacing w:val="47"/>
        </w:rPr>
        <w:t xml:space="preserve"> </w:t>
      </w:r>
      <w:r w:rsidRPr="00CC4342">
        <w:rPr>
          <w:rFonts w:cs="Times New Roman"/>
          <w:spacing w:val="-1"/>
        </w:rPr>
        <w:t>compounds).</w:t>
      </w:r>
      <w:r w:rsidRPr="00CC4342">
        <w:rPr>
          <w:rFonts w:cs="Times New Roman"/>
          <w:spacing w:val="59"/>
        </w:rPr>
        <w:t xml:space="preserve"> </w:t>
      </w:r>
      <w:r w:rsidRPr="00CC4342">
        <w:rPr>
          <w:rFonts w:cs="Times New Roman"/>
        </w:rPr>
        <w:t>It</w:t>
      </w:r>
      <w:r w:rsidRPr="00CC4342">
        <w:rPr>
          <w:rFonts w:cs="Times New Roman"/>
          <w:spacing w:val="-1"/>
        </w:rPr>
        <w:t xml:space="preserve"> </w:t>
      </w:r>
      <w:r w:rsidRPr="00CC4342">
        <w:rPr>
          <w:rFonts w:cs="Times New Roman"/>
        </w:rPr>
        <w:t>is</w:t>
      </w:r>
      <w:r w:rsidRPr="00CC4342">
        <w:rPr>
          <w:rFonts w:cs="Times New Roman"/>
          <w:spacing w:val="-1"/>
        </w:rPr>
        <w:t xml:space="preserve"> </w:t>
      </w:r>
      <w:r w:rsidRPr="00CC4342">
        <w:rPr>
          <w:rFonts w:cs="Times New Roman"/>
        </w:rPr>
        <w:t>not</w:t>
      </w:r>
      <w:r w:rsidRPr="00CC4342">
        <w:rPr>
          <w:rFonts w:cs="Times New Roman"/>
          <w:spacing w:val="-1"/>
        </w:rPr>
        <w:t xml:space="preserve"> </w:t>
      </w:r>
      <w:r w:rsidRPr="00CC4342">
        <w:rPr>
          <w:rFonts w:cs="Times New Roman"/>
        </w:rPr>
        <w:t>necessary</w:t>
      </w:r>
      <w:r w:rsidRPr="00CC4342">
        <w:rPr>
          <w:rFonts w:cs="Times New Roman"/>
          <w:spacing w:val="-1"/>
        </w:rPr>
        <w:t xml:space="preserve"> </w:t>
      </w:r>
      <w:r w:rsidRPr="00CC4342">
        <w:rPr>
          <w:rFonts w:cs="Times New Roman"/>
        </w:rPr>
        <w:t xml:space="preserve">to show actual </w:t>
      </w:r>
      <w:r w:rsidRPr="00CC4342">
        <w:rPr>
          <w:rFonts w:cs="Times New Roman"/>
          <w:spacing w:val="-1"/>
        </w:rPr>
        <w:t>equations in this map.</w:t>
      </w:r>
    </w:p>
    <w:p w14:paraId="2FFD46F0" w14:textId="77777777" w:rsidR="00157F1A" w:rsidRPr="00CC4342" w:rsidRDefault="00157F1A" w:rsidP="00157F1A">
      <w:pPr>
        <w:pStyle w:val="BodyText"/>
        <w:spacing w:after="0"/>
        <w:ind w:right="128"/>
        <w:rPr>
          <w:rFonts w:cs="Times New Roman"/>
        </w:rPr>
      </w:pPr>
    </w:p>
    <w:p w14:paraId="22973A62" w14:textId="77777777" w:rsidR="00157F1A" w:rsidRPr="00CC4342" w:rsidRDefault="00157F1A" w:rsidP="00157F1A">
      <w:pPr>
        <w:pStyle w:val="BodyText"/>
        <w:spacing w:after="0"/>
        <w:rPr>
          <w:rFonts w:cs="Times New Roman"/>
        </w:rPr>
      </w:pPr>
    </w:p>
    <w:p w14:paraId="1EA7893C" w14:textId="77777777" w:rsidR="00157F1A" w:rsidRPr="00CC4342" w:rsidRDefault="00157F1A" w:rsidP="00157F1A">
      <w:pPr>
        <w:rPr>
          <w:rFonts w:eastAsia="Arial Unicode MS"/>
          <w:kern w:val="2"/>
          <w:lang w:eastAsia="hi-IN" w:bidi="hi-IN"/>
        </w:rPr>
      </w:pPr>
      <w:r w:rsidRPr="00CC4342">
        <w:br w:type="page"/>
      </w:r>
    </w:p>
    <w:p w14:paraId="1C488F27" w14:textId="77777777" w:rsidR="00157F1A" w:rsidRPr="00CC4342" w:rsidRDefault="00157F1A" w:rsidP="00157F1A">
      <w:pPr>
        <w:pStyle w:val="BodyText"/>
        <w:spacing w:after="0"/>
        <w:rPr>
          <w:rFonts w:cs="Times New Roman"/>
        </w:rPr>
      </w:pPr>
    </w:p>
    <w:tbl>
      <w:tblPr>
        <w:tblW w:w="0" w:type="auto"/>
        <w:tblInd w:w="102" w:type="dxa"/>
        <w:tblLayout w:type="fixed"/>
        <w:tblCellMar>
          <w:left w:w="0" w:type="dxa"/>
          <w:right w:w="0" w:type="dxa"/>
        </w:tblCellMar>
        <w:tblLook w:val="01E0" w:firstRow="1" w:lastRow="1" w:firstColumn="1" w:lastColumn="1" w:noHBand="0" w:noVBand="0"/>
      </w:tblPr>
      <w:tblGrid>
        <w:gridCol w:w="1823"/>
        <w:gridCol w:w="1800"/>
        <w:gridCol w:w="1710"/>
        <w:gridCol w:w="1530"/>
        <w:gridCol w:w="1891"/>
        <w:gridCol w:w="1469"/>
      </w:tblGrid>
      <w:tr w:rsidR="00157F1A" w:rsidRPr="00CC4342" w14:paraId="736A565A" w14:textId="77777777" w:rsidTr="00157F1A">
        <w:trPr>
          <w:trHeight w:hRule="exact" w:val="908"/>
        </w:trPr>
        <w:tc>
          <w:tcPr>
            <w:tcW w:w="10223" w:type="dxa"/>
            <w:gridSpan w:val="6"/>
            <w:tcBorders>
              <w:top w:val="single" w:sz="5" w:space="0" w:color="000000"/>
              <w:left w:val="single" w:sz="5" w:space="0" w:color="000000"/>
              <w:bottom w:val="single" w:sz="5" w:space="0" w:color="000000"/>
              <w:right w:val="single" w:sz="5" w:space="0" w:color="000000"/>
            </w:tcBorders>
          </w:tcPr>
          <w:p w14:paraId="26A8822B" w14:textId="77777777" w:rsidR="00157F1A" w:rsidRPr="00CC4342" w:rsidRDefault="00157F1A" w:rsidP="00157F1A">
            <w:pPr>
              <w:pStyle w:val="TableParagraph"/>
              <w:ind w:left="74"/>
              <w:jc w:val="center"/>
              <w:rPr>
                <w:rFonts w:ascii="Times New Roman" w:eastAsia="Times New Roman" w:hAnsi="Times New Roman"/>
              </w:rPr>
            </w:pPr>
            <w:r w:rsidRPr="00CC4342">
              <w:rPr>
                <w:rFonts w:ascii="Times New Roman" w:hAnsi="Times New Roman"/>
                <w:b/>
              </w:rPr>
              <w:t>Rubric</w:t>
            </w:r>
            <w:r w:rsidRPr="00CC4342">
              <w:rPr>
                <w:rFonts w:ascii="Times New Roman" w:hAnsi="Times New Roman"/>
                <w:b/>
                <w:spacing w:val="-1"/>
              </w:rPr>
              <w:t xml:space="preserve"> </w:t>
            </w:r>
            <w:r w:rsidRPr="00CC4342">
              <w:rPr>
                <w:rFonts w:ascii="Times New Roman" w:hAnsi="Times New Roman"/>
                <w:b/>
              </w:rPr>
              <w:t>for</w:t>
            </w:r>
            <w:r w:rsidRPr="00CC4342">
              <w:rPr>
                <w:rFonts w:ascii="Times New Roman" w:hAnsi="Times New Roman"/>
                <w:b/>
                <w:spacing w:val="-1"/>
              </w:rPr>
              <w:t xml:space="preserve"> </w:t>
            </w:r>
            <w:r w:rsidRPr="00CC4342">
              <w:rPr>
                <w:rFonts w:ascii="Times New Roman" w:hAnsi="Times New Roman"/>
                <w:b/>
              </w:rPr>
              <w:t>Performance</w:t>
            </w:r>
            <w:r w:rsidRPr="00CC4342">
              <w:rPr>
                <w:rFonts w:ascii="Times New Roman" w:hAnsi="Times New Roman"/>
                <w:b/>
                <w:spacing w:val="-1"/>
              </w:rPr>
              <w:t xml:space="preserve"> </w:t>
            </w:r>
            <w:r w:rsidRPr="00CC4342">
              <w:rPr>
                <w:rFonts w:ascii="Times New Roman" w:hAnsi="Times New Roman"/>
                <w:b/>
              </w:rPr>
              <w:t>Task</w:t>
            </w:r>
          </w:p>
          <w:p w14:paraId="29966B89" w14:textId="77777777" w:rsidR="00157F1A" w:rsidRPr="00CC4342" w:rsidRDefault="00157F1A" w:rsidP="00157F1A">
            <w:pPr>
              <w:pStyle w:val="TableParagraph"/>
              <w:spacing w:before="1"/>
              <w:rPr>
                <w:rFonts w:ascii="Times New Roman" w:hAnsi="Times New Roman"/>
              </w:rPr>
            </w:pPr>
          </w:p>
          <w:p w14:paraId="0AA83E4A" w14:textId="77777777" w:rsidR="00157F1A" w:rsidRPr="00CC4342" w:rsidRDefault="00157F1A" w:rsidP="00157F1A">
            <w:pPr>
              <w:pStyle w:val="TableParagraph"/>
              <w:ind w:left="74"/>
              <w:jc w:val="center"/>
              <w:rPr>
                <w:rFonts w:ascii="Times New Roman" w:eastAsia="Times New Roman" w:hAnsi="Times New Roman"/>
              </w:rPr>
            </w:pPr>
            <w:r w:rsidRPr="00CC4342">
              <w:rPr>
                <w:rFonts w:ascii="Times New Roman" w:hAnsi="Times New Roman"/>
                <w:b/>
              </w:rPr>
              <w:t>Rubric</w:t>
            </w:r>
            <w:r w:rsidRPr="00CC4342">
              <w:rPr>
                <w:rFonts w:ascii="Times New Roman" w:hAnsi="Times New Roman"/>
                <w:b/>
                <w:spacing w:val="-11"/>
              </w:rPr>
              <w:t xml:space="preserve"> </w:t>
            </w:r>
            <w:r w:rsidRPr="00CC4342">
              <w:rPr>
                <w:rFonts w:ascii="Times New Roman" w:hAnsi="Times New Roman"/>
                <w:b/>
              </w:rPr>
              <w:t>for</w:t>
            </w:r>
            <w:r w:rsidRPr="00CC4342">
              <w:rPr>
                <w:rFonts w:ascii="Times New Roman" w:hAnsi="Times New Roman"/>
                <w:b/>
                <w:spacing w:val="-10"/>
              </w:rPr>
              <w:t xml:space="preserve"> </w:t>
            </w:r>
            <w:r w:rsidRPr="00CC4342">
              <w:rPr>
                <w:rFonts w:ascii="Times New Roman" w:hAnsi="Times New Roman"/>
                <w:b/>
              </w:rPr>
              <w:t>Concept</w:t>
            </w:r>
            <w:r w:rsidRPr="00CC4342">
              <w:rPr>
                <w:rFonts w:ascii="Times New Roman" w:hAnsi="Times New Roman"/>
                <w:b/>
                <w:spacing w:val="-10"/>
              </w:rPr>
              <w:t xml:space="preserve"> </w:t>
            </w:r>
            <w:r w:rsidRPr="00CC4342">
              <w:rPr>
                <w:rFonts w:ascii="Times New Roman" w:hAnsi="Times New Roman"/>
                <w:b/>
              </w:rPr>
              <w:t>Map:</w:t>
            </w:r>
            <w:r w:rsidRPr="00CC4342">
              <w:rPr>
                <w:rFonts w:ascii="Times New Roman" w:hAnsi="Times New Roman"/>
                <w:b/>
                <w:spacing w:val="-10"/>
              </w:rPr>
              <w:t xml:space="preserve"> </w:t>
            </w:r>
            <w:r w:rsidRPr="00CC4342">
              <w:rPr>
                <w:rFonts w:ascii="Times New Roman" w:hAnsi="Times New Roman"/>
                <w:b/>
              </w:rPr>
              <w:t>Reaction</w:t>
            </w:r>
            <w:r w:rsidRPr="00CC4342">
              <w:rPr>
                <w:rFonts w:ascii="Times New Roman" w:hAnsi="Times New Roman"/>
                <w:b/>
                <w:spacing w:val="-10"/>
              </w:rPr>
              <w:t xml:space="preserve"> </w:t>
            </w:r>
            <w:r w:rsidRPr="00CC4342">
              <w:rPr>
                <w:rFonts w:ascii="Times New Roman" w:hAnsi="Times New Roman"/>
                <w:b/>
              </w:rPr>
              <w:t>types</w:t>
            </w:r>
          </w:p>
        </w:tc>
      </w:tr>
      <w:tr w:rsidR="00157F1A" w:rsidRPr="00CC4342" w14:paraId="1027B8B1" w14:textId="77777777" w:rsidTr="00157F1A">
        <w:trPr>
          <w:trHeight w:hRule="exact" w:val="345"/>
        </w:trPr>
        <w:tc>
          <w:tcPr>
            <w:tcW w:w="1823" w:type="dxa"/>
            <w:tcBorders>
              <w:top w:val="single" w:sz="5" w:space="0" w:color="000000"/>
              <w:left w:val="single" w:sz="5" w:space="0" w:color="000000"/>
              <w:bottom w:val="single" w:sz="5" w:space="0" w:color="000000"/>
              <w:right w:val="single" w:sz="5" w:space="0" w:color="000000"/>
            </w:tcBorders>
          </w:tcPr>
          <w:p w14:paraId="517FA0BF" w14:textId="77777777" w:rsidR="00157F1A" w:rsidRPr="00CC4342" w:rsidRDefault="00157F1A" w:rsidP="00157F1A">
            <w:pPr>
              <w:pStyle w:val="TableParagraph"/>
              <w:ind w:left="130"/>
              <w:rPr>
                <w:rFonts w:ascii="Times New Roman" w:hAnsi="Times New Roman"/>
                <w:b/>
              </w:rPr>
            </w:pPr>
          </w:p>
        </w:tc>
        <w:tc>
          <w:tcPr>
            <w:tcW w:w="1800" w:type="dxa"/>
            <w:tcBorders>
              <w:top w:val="single" w:sz="5" w:space="0" w:color="000000"/>
              <w:left w:val="single" w:sz="5" w:space="0" w:color="000000"/>
              <w:bottom w:val="single" w:sz="5" w:space="0" w:color="000000"/>
              <w:right w:val="single" w:sz="5" w:space="0" w:color="000000"/>
            </w:tcBorders>
          </w:tcPr>
          <w:p w14:paraId="2846A883" w14:textId="77777777" w:rsidR="00157F1A" w:rsidRPr="00CC4342" w:rsidRDefault="00157F1A" w:rsidP="00157F1A">
            <w:pPr>
              <w:pStyle w:val="TableParagraph"/>
              <w:ind w:left="102" w:right="32"/>
              <w:rPr>
                <w:rFonts w:ascii="Times New Roman" w:hAnsi="Times New Roman"/>
                <w:b/>
              </w:rPr>
            </w:pPr>
            <w:r w:rsidRPr="00CC4342">
              <w:rPr>
                <w:rFonts w:ascii="Times New Roman" w:hAnsi="Times New Roman"/>
                <w:b/>
              </w:rPr>
              <w:t>15 points each</w:t>
            </w:r>
          </w:p>
        </w:tc>
        <w:tc>
          <w:tcPr>
            <w:tcW w:w="1710" w:type="dxa"/>
            <w:tcBorders>
              <w:top w:val="single" w:sz="5" w:space="0" w:color="000000"/>
              <w:left w:val="single" w:sz="5" w:space="0" w:color="000000"/>
              <w:bottom w:val="single" w:sz="5" w:space="0" w:color="000000"/>
              <w:right w:val="single" w:sz="5" w:space="0" w:color="000000"/>
            </w:tcBorders>
          </w:tcPr>
          <w:p w14:paraId="39BB7D5C" w14:textId="77777777" w:rsidR="00157F1A" w:rsidRPr="00CC4342" w:rsidRDefault="00157F1A" w:rsidP="00157F1A">
            <w:pPr>
              <w:pStyle w:val="TableParagraph"/>
              <w:ind w:left="102" w:right="89"/>
              <w:rPr>
                <w:rFonts w:ascii="Times New Roman" w:hAnsi="Times New Roman"/>
                <w:b/>
              </w:rPr>
            </w:pPr>
            <w:r w:rsidRPr="00CC4342">
              <w:rPr>
                <w:rFonts w:ascii="Times New Roman" w:hAnsi="Times New Roman"/>
                <w:b/>
              </w:rPr>
              <w:t>12 points each</w:t>
            </w:r>
          </w:p>
        </w:tc>
        <w:tc>
          <w:tcPr>
            <w:tcW w:w="1530" w:type="dxa"/>
            <w:tcBorders>
              <w:top w:val="single" w:sz="5" w:space="0" w:color="000000"/>
              <w:left w:val="single" w:sz="5" w:space="0" w:color="000000"/>
              <w:bottom w:val="single" w:sz="5" w:space="0" w:color="000000"/>
              <w:right w:val="single" w:sz="5" w:space="0" w:color="000000"/>
            </w:tcBorders>
          </w:tcPr>
          <w:p w14:paraId="68C50F1B" w14:textId="77777777" w:rsidR="00157F1A" w:rsidRPr="00CC4342" w:rsidRDefault="00157F1A" w:rsidP="00157F1A">
            <w:pPr>
              <w:pStyle w:val="TableParagraph"/>
              <w:ind w:left="102" w:right="146"/>
              <w:rPr>
                <w:rFonts w:ascii="Times New Roman" w:hAnsi="Times New Roman"/>
                <w:b/>
              </w:rPr>
            </w:pPr>
            <w:r w:rsidRPr="00CC4342">
              <w:rPr>
                <w:rFonts w:ascii="Times New Roman" w:hAnsi="Times New Roman"/>
                <w:b/>
              </w:rPr>
              <w:t>9 points each</w:t>
            </w:r>
          </w:p>
        </w:tc>
        <w:tc>
          <w:tcPr>
            <w:tcW w:w="1891" w:type="dxa"/>
            <w:tcBorders>
              <w:top w:val="single" w:sz="5" w:space="0" w:color="000000"/>
              <w:left w:val="single" w:sz="5" w:space="0" w:color="000000"/>
              <w:bottom w:val="single" w:sz="5" w:space="0" w:color="000000"/>
              <w:right w:val="single" w:sz="5" w:space="0" w:color="000000"/>
            </w:tcBorders>
          </w:tcPr>
          <w:p w14:paraId="6AE17318" w14:textId="77777777" w:rsidR="00157F1A" w:rsidRPr="00CC4342" w:rsidRDefault="00157F1A" w:rsidP="00157F1A">
            <w:pPr>
              <w:pStyle w:val="TableParagraph"/>
              <w:ind w:left="102" w:right="149"/>
              <w:rPr>
                <w:rFonts w:ascii="Times New Roman" w:hAnsi="Times New Roman"/>
                <w:b/>
              </w:rPr>
            </w:pPr>
            <w:r w:rsidRPr="00CC4342">
              <w:rPr>
                <w:rFonts w:ascii="Times New Roman" w:hAnsi="Times New Roman"/>
                <w:b/>
              </w:rPr>
              <w:t>6 points each</w:t>
            </w:r>
          </w:p>
        </w:tc>
        <w:tc>
          <w:tcPr>
            <w:tcW w:w="1468" w:type="dxa"/>
            <w:tcBorders>
              <w:top w:val="single" w:sz="5" w:space="0" w:color="000000"/>
              <w:left w:val="single" w:sz="5" w:space="0" w:color="000000"/>
              <w:bottom w:val="single" w:sz="5" w:space="0" w:color="000000"/>
              <w:right w:val="single" w:sz="5" w:space="0" w:color="000000"/>
            </w:tcBorders>
          </w:tcPr>
          <w:p w14:paraId="66095C53" w14:textId="77777777" w:rsidR="00157F1A" w:rsidRPr="00CC4342" w:rsidRDefault="00157F1A" w:rsidP="00157F1A">
            <w:pPr>
              <w:pStyle w:val="TableParagraph"/>
              <w:ind w:left="102" w:right="139"/>
              <w:rPr>
                <w:rFonts w:ascii="Times New Roman" w:hAnsi="Times New Roman"/>
                <w:b/>
              </w:rPr>
            </w:pPr>
            <w:r w:rsidRPr="00CC4342">
              <w:rPr>
                <w:rFonts w:ascii="Times New Roman" w:hAnsi="Times New Roman"/>
                <w:b/>
              </w:rPr>
              <w:t>0 points each</w:t>
            </w:r>
          </w:p>
        </w:tc>
      </w:tr>
      <w:tr w:rsidR="00157F1A" w:rsidRPr="00CC4342" w14:paraId="48421D42" w14:textId="77777777" w:rsidTr="00157F1A">
        <w:trPr>
          <w:trHeight w:hRule="exact" w:val="2604"/>
        </w:trPr>
        <w:tc>
          <w:tcPr>
            <w:tcW w:w="1823" w:type="dxa"/>
            <w:tcBorders>
              <w:top w:val="single" w:sz="5" w:space="0" w:color="000000"/>
              <w:left w:val="single" w:sz="5" w:space="0" w:color="000000"/>
              <w:bottom w:val="single" w:sz="5" w:space="0" w:color="000000"/>
              <w:right w:val="single" w:sz="5" w:space="0" w:color="000000"/>
            </w:tcBorders>
          </w:tcPr>
          <w:p w14:paraId="5EE51E4A"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rPr>
              <w:t>Types of reactions</w:t>
            </w:r>
          </w:p>
        </w:tc>
        <w:tc>
          <w:tcPr>
            <w:tcW w:w="1800" w:type="dxa"/>
            <w:tcBorders>
              <w:top w:val="single" w:sz="5" w:space="0" w:color="000000"/>
              <w:left w:val="single" w:sz="5" w:space="0" w:color="000000"/>
              <w:bottom w:val="single" w:sz="5" w:space="0" w:color="000000"/>
              <w:right w:val="single" w:sz="5" w:space="0" w:color="000000"/>
            </w:tcBorders>
          </w:tcPr>
          <w:p w14:paraId="16C7DB5F" w14:textId="77777777" w:rsidR="00157F1A" w:rsidRPr="00CC4342" w:rsidRDefault="00157F1A" w:rsidP="00157F1A">
            <w:pPr>
              <w:pStyle w:val="TableParagraph"/>
              <w:ind w:left="102" w:right="32"/>
              <w:rPr>
                <w:rFonts w:ascii="Times New Roman" w:eastAsia="Times New Roman" w:hAnsi="Times New Roman"/>
              </w:rPr>
            </w:pPr>
            <w:r w:rsidRPr="00CC4342">
              <w:rPr>
                <w:rFonts w:ascii="Times New Roman" w:hAnsi="Times New Roman"/>
              </w:rPr>
              <w:t xml:space="preserve">Map </w:t>
            </w:r>
            <w:r w:rsidRPr="00CC4342">
              <w:rPr>
                <w:rFonts w:ascii="Times New Roman" w:hAnsi="Times New Roman"/>
                <w:spacing w:val="-1"/>
              </w:rPr>
              <w:t>shows</w:t>
            </w:r>
            <w:r w:rsidRPr="00CC4342">
              <w:rPr>
                <w:rFonts w:ascii="Times New Roman" w:hAnsi="Times New Roman"/>
                <w:spacing w:val="23"/>
              </w:rPr>
              <w:t xml:space="preserve"> </w:t>
            </w:r>
            <w:r w:rsidRPr="00CC4342">
              <w:rPr>
                <w:rFonts w:ascii="Times New Roman" w:hAnsi="Times New Roman"/>
                <w:spacing w:val="-1"/>
              </w:rPr>
              <w:t>relationship</w:t>
            </w:r>
            <w:r w:rsidRPr="00CC4342">
              <w:rPr>
                <w:rFonts w:ascii="Times New Roman" w:hAnsi="Times New Roman"/>
                <w:spacing w:val="20"/>
              </w:rPr>
              <w:t xml:space="preserve"> </w:t>
            </w:r>
            <w:r w:rsidRPr="00CC4342">
              <w:rPr>
                <w:rFonts w:ascii="Times New Roman" w:hAnsi="Times New Roman"/>
                <w:spacing w:val="-1"/>
              </w:rPr>
              <w:t>between</w:t>
            </w:r>
            <w:r w:rsidRPr="00CC4342">
              <w:rPr>
                <w:rFonts w:ascii="Times New Roman" w:hAnsi="Times New Roman"/>
                <w:spacing w:val="25"/>
              </w:rPr>
              <w:t xml:space="preserve"> </w:t>
            </w:r>
            <w:r w:rsidRPr="00CC4342">
              <w:rPr>
                <w:rFonts w:ascii="Times New Roman" w:hAnsi="Times New Roman"/>
              </w:rPr>
              <w:t xml:space="preserve">reactants </w:t>
            </w:r>
            <w:r w:rsidRPr="00CC4342">
              <w:rPr>
                <w:rFonts w:ascii="Times New Roman" w:hAnsi="Times New Roman"/>
                <w:spacing w:val="-1"/>
              </w:rPr>
              <w:t>and</w:t>
            </w:r>
            <w:r w:rsidRPr="00CC4342">
              <w:rPr>
                <w:rFonts w:ascii="Times New Roman" w:hAnsi="Times New Roman"/>
                <w:spacing w:val="21"/>
              </w:rPr>
              <w:t xml:space="preserve"> </w:t>
            </w:r>
            <w:r w:rsidRPr="00CC4342">
              <w:rPr>
                <w:rFonts w:ascii="Times New Roman" w:hAnsi="Times New Roman"/>
              </w:rPr>
              <w:t xml:space="preserve">products correctly </w:t>
            </w:r>
            <w:r w:rsidRPr="00CC4342">
              <w:rPr>
                <w:rFonts w:ascii="Times New Roman" w:hAnsi="Times New Roman"/>
                <w:spacing w:val="-1"/>
              </w:rPr>
              <w:t>and</w:t>
            </w:r>
            <w:r w:rsidRPr="00CC4342">
              <w:rPr>
                <w:rFonts w:ascii="Times New Roman" w:hAnsi="Times New Roman"/>
                <w:spacing w:val="21"/>
              </w:rPr>
              <w:t xml:space="preserve"> </w:t>
            </w:r>
            <w:r w:rsidRPr="00CC4342">
              <w:rPr>
                <w:rFonts w:ascii="Times New Roman" w:hAnsi="Times New Roman"/>
                <w:spacing w:val="-1"/>
              </w:rPr>
              <w:t>relationship to</w:t>
            </w:r>
            <w:r w:rsidRPr="00CC4342">
              <w:rPr>
                <w:rFonts w:ascii="Times New Roman" w:hAnsi="Times New Roman"/>
                <w:spacing w:val="21"/>
              </w:rPr>
              <w:t xml:space="preserve"> </w:t>
            </w:r>
            <w:r w:rsidRPr="00CC4342">
              <w:rPr>
                <w:rFonts w:ascii="Times New Roman" w:hAnsi="Times New Roman"/>
              </w:rPr>
              <w:t xml:space="preserve">other reaction types </w:t>
            </w:r>
            <w:r w:rsidRPr="00CC4342">
              <w:rPr>
                <w:rFonts w:ascii="Times New Roman" w:hAnsi="Times New Roman"/>
                <w:spacing w:val="-1"/>
              </w:rPr>
              <w:t>correctly.</w:t>
            </w:r>
          </w:p>
          <w:p w14:paraId="0C3780DD" w14:textId="77777777" w:rsidR="00157F1A" w:rsidRPr="00CC4342" w:rsidRDefault="00157F1A" w:rsidP="00157F1A">
            <w:pPr>
              <w:pStyle w:val="TableParagraph"/>
              <w:spacing w:before="6"/>
              <w:rPr>
                <w:rFonts w:ascii="Times New Roman" w:hAnsi="Times New Roman"/>
              </w:rPr>
            </w:pPr>
          </w:p>
          <w:p w14:paraId="48575E59" w14:textId="77777777" w:rsidR="00157F1A" w:rsidRPr="00CC4342" w:rsidRDefault="00157F1A" w:rsidP="00157F1A">
            <w:pPr>
              <w:pStyle w:val="TableParagraph"/>
              <w:rPr>
                <w:rFonts w:ascii="Times New Roman" w:hAnsi="Times New Roman"/>
              </w:rPr>
            </w:pPr>
          </w:p>
          <w:p w14:paraId="5ACB61C9" w14:textId="77777777" w:rsidR="00157F1A" w:rsidRPr="00CC4342" w:rsidRDefault="00157F1A" w:rsidP="00157F1A">
            <w:pPr>
              <w:pStyle w:val="TableParagraph"/>
              <w:rPr>
                <w:rFonts w:ascii="Times New Roman" w:hAnsi="Times New Roman"/>
              </w:rPr>
            </w:pPr>
          </w:p>
          <w:p w14:paraId="4773339C" w14:textId="77777777" w:rsidR="00157F1A" w:rsidRPr="00CC4342" w:rsidRDefault="00157F1A" w:rsidP="00157F1A">
            <w:pPr>
              <w:pStyle w:val="TableParagraph"/>
              <w:rPr>
                <w:rFonts w:ascii="Times New Roman" w:hAnsi="Times New Roman"/>
              </w:rPr>
            </w:pPr>
          </w:p>
          <w:p w14:paraId="298FCE7A" w14:textId="77777777" w:rsidR="00157F1A" w:rsidRPr="00CC4342" w:rsidRDefault="00157F1A" w:rsidP="00157F1A">
            <w:pPr>
              <w:pStyle w:val="TableParagraph"/>
              <w:ind w:left="102" w:right="163"/>
              <w:rPr>
                <w:rFonts w:ascii="Times New Roman" w:eastAsia="Times New Roman" w:hAnsi="Times New Roman"/>
              </w:rPr>
            </w:pPr>
          </w:p>
        </w:tc>
        <w:tc>
          <w:tcPr>
            <w:tcW w:w="1710" w:type="dxa"/>
            <w:tcBorders>
              <w:top w:val="single" w:sz="5" w:space="0" w:color="000000"/>
              <w:left w:val="single" w:sz="5" w:space="0" w:color="000000"/>
              <w:bottom w:val="single" w:sz="5" w:space="0" w:color="000000"/>
              <w:right w:val="single" w:sz="5" w:space="0" w:color="000000"/>
            </w:tcBorders>
          </w:tcPr>
          <w:p w14:paraId="0CF0D9E4" w14:textId="77777777" w:rsidR="00157F1A" w:rsidRPr="00CC4342" w:rsidRDefault="00157F1A" w:rsidP="00157F1A">
            <w:pPr>
              <w:pStyle w:val="TableParagraph"/>
              <w:ind w:left="102" w:right="89"/>
              <w:rPr>
                <w:rFonts w:ascii="Times New Roman" w:eastAsia="Times New Roman" w:hAnsi="Times New Roman"/>
              </w:rPr>
            </w:pPr>
            <w:r w:rsidRPr="00CC4342">
              <w:rPr>
                <w:rFonts w:ascii="Times New Roman" w:hAnsi="Times New Roman"/>
              </w:rPr>
              <w:t xml:space="preserve">Map </w:t>
            </w:r>
            <w:r w:rsidRPr="00CC4342">
              <w:rPr>
                <w:rFonts w:ascii="Times New Roman" w:hAnsi="Times New Roman"/>
                <w:spacing w:val="-1"/>
              </w:rPr>
              <w:t>shows</w:t>
            </w:r>
            <w:r w:rsidRPr="00CC4342">
              <w:rPr>
                <w:rFonts w:ascii="Times New Roman" w:hAnsi="Times New Roman"/>
                <w:spacing w:val="23"/>
              </w:rPr>
              <w:t xml:space="preserve"> </w:t>
            </w:r>
            <w:r w:rsidRPr="00CC4342">
              <w:rPr>
                <w:rFonts w:ascii="Times New Roman" w:hAnsi="Times New Roman"/>
                <w:spacing w:val="-1"/>
              </w:rPr>
              <w:t>relationship</w:t>
            </w:r>
            <w:r w:rsidRPr="00CC4342">
              <w:rPr>
                <w:rFonts w:ascii="Times New Roman" w:hAnsi="Times New Roman"/>
                <w:spacing w:val="20"/>
              </w:rPr>
              <w:t xml:space="preserve"> </w:t>
            </w:r>
            <w:r w:rsidRPr="00CC4342">
              <w:rPr>
                <w:rFonts w:ascii="Times New Roman" w:hAnsi="Times New Roman"/>
                <w:spacing w:val="-1"/>
              </w:rPr>
              <w:t>between</w:t>
            </w:r>
            <w:r w:rsidRPr="00CC4342">
              <w:rPr>
                <w:rFonts w:ascii="Times New Roman" w:hAnsi="Times New Roman"/>
                <w:spacing w:val="25"/>
              </w:rPr>
              <w:t xml:space="preserve"> </w:t>
            </w:r>
            <w:r w:rsidRPr="00CC4342">
              <w:rPr>
                <w:rFonts w:ascii="Times New Roman" w:hAnsi="Times New Roman"/>
              </w:rPr>
              <w:t xml:space="preserve">reactants </w:t>
            </w:r>
            <w:r w:rsidRPr="00CC4342">
              <w:rPr>
                <w:rFonts w:ascii="Times New Roman" w:hAnsi="Times New Roman"/>
                <w:spacing w:val="-1"/>
              </w:rPr>
              <w:t>and</w:t>
            </w:r>
            <w:r w:rsidRPr="00CC4342">
              <w:rPr>
                <w:rFonts w:ascii="Times New Roman" w:hAnsi="Times New Roman"/>
                <w:spacing w:val="21"/>
              </w:rPr>
              <w:t xml:space="preserve"> </w:t>
            </w:r>
            <w:r w:rsidRPr="00CC4342">
              <w:rPr>
                <w:rFonts w:ascii="Times New Roman" w:hAnsi="Times New Roman"/>
              </w:rPr>
              <w:t xml:space="preserve">products but </w:t>
            </w:r>
            <w:r w:rsidRPr="00CC4342">
              <w:rPr>
                <w:rFonts w:ascii="Times New Roman" w:hAnsi="Times New Roman"/>
                <w:spacing w:val="-1"/>
              </w:rPr>
              <w:t>relationship to</w:t>
            </w:r>
            <w:r w:rsidRPr="00CC4342">
              <w:rPr>
                <w:rFonts w:ascii="Times New Roman" w:hAnsi="Times New Roman"/>
                <w:spacing w:val="21"/>
              </w:rPr>
              <w:t xml:space="preserve"> </w:t>
            </w:r>
            <w:r w:rsidRPr="00CC4342">
              <w:rPr>
                <w:rFonts w:ascii="Times New Roman" w:hAnsi="Times New Roman"/>
              </w:rPr>
              <w:t>other reaction types is unclear or missing.</w:t>
            </w:r>
          </w:p>
          <w:p w14:paraId="0EE3C2D1" w14:textId="77777777" w:rsidR="00157F1A" w:rsidRPr="00CC4342" w:rsidRDefault="00157F1A" w:rsidP="00157F1A">
            <w:pPr>
              <w:pStyle w:val="TableParagraph"/>
              <w:rPr>
                <w:rFonts w:ascii="Times New Roman" w:hAnsi="Times New Roman"/>
              </w:rPr>
            </w:pPr>
          </w:p>
          <w:p w14:paraId="52B58E3D" w14:textId="77777777" w:rsidR="00157F1A" w:rsidRPr="00CC4342" w:rsidRDefault="00157F1A" w:rsidP="00157F1A">
            <w:pPr>
              <w:pStyle w:val="TableParagraph"/>
              <w:rPr>
                <w:rFonts w:ascii="Times New Roman" w:hAnsi="Times New Roman"/>
              </w:rPr>
            </w:pPr>
          </w:p>
          <w:p w14:paraId="1A1E8A7C" w14:textId="77777777" w:rsidR="00157F1A" w:rsidRPr="00CC4342" w:rsidRDefault="00157F1A" w:rsidP="00157F1A">
            <w:pPr>
              <w:pStyle w:val="TableParagraph"/>
              <w:rPr>
                <w:rFonts w:ascii="Times New Roman" w:hAnsi="Times New Roman"/>
              </w:rPr>
            </w:pPr>
          </w:p>
          <w:p w14:paraId="20B38619" w14:textId="77777777" w:rsidR="00157F1A" w:rsidRPr="00CC4342" w:rsidRDefault="00157F1A" w:rsidP="00157F1A">
            <w:pPr>
              <w:pStyle w:val="TableParagraph"/>
              <w:ind w:left="102"/>
              <w:rPr>
                <w:rFonts w:ascii="Times New Roman" w:eastAsia="Times New Roman" w:hAnsi="Times New Roman"/>
              </w:rPr>
            </w:pPr>
          </w:p>
        </w:tc>
        <w:tc>
          <w:tcPr>
            <w:tcW w:w="1530" w:type="dxa"/>
            <w:tcBorders>
              <w:top w:val="single" w:sz="5" w:space="0" w:color="000000"/>
              <w:left w:val="single" w:sz="5" w:space="0" w:color="000000"/>
              <w:bottom w:val="single" w:sz="5" w:space="0" w:color="000000"/>
              <w:right w:val="single" w:sz="5" w:space="0" w:color="000000"/>
            </w:tcBorders>
          </w:tcPr>
          <w:p w14:paraId="222C38C3" w14:textId="77777777" w:rsidR="00157F1A" w:rsidRPr="00CC4342" w:rsidRDefault="00157F1A" w:rsidP="00157F1A">
            <w:pPr>
              <w:pStyle w:val="TableParagraph"/>
              <w:ind w:left="102" w:right="146"/>
              <w:rPr>
                <w:rFonts w:ascii="Times New Roman" w:eastAsia="Times New Roman" w:hAnsi="Times New Roman"/>
              </w:rPr>
            </w:pPr>
            <w:r w:rsidRPr="00CC4342">
              <w:rPr>
                <w:rFonts w:ascii="Times New Roman" w:hAnsi="Times New Roman"/>
              </w:rPr>
              <w:t xml:space="preserve">Reaction type is </w:t>
            </w:r>
            <w:r w:rsidRPr="00CC4342">
              <w:rPr>
                <w:rFonts w:ascii="Times New Roman" w:hAnsi="Times New Roman"/>
                <w:spacing w:val="-1"/>
              </w:rPr>
              <w:t>shown, but</w:t>
            </w:r>
            <w:r w:rsidRPr="00CC4342">
              <w:rPr>
                <w:rFonts w:ascii="Times New Roman" w:hAnsi="Times New Roman"/>
                <w:spacing w:val="21"/>
              </w:rPr>
              <w:t xml:space="preserve"> </w:t>
            </w:r>
            <w:r w:rsidRPr="00CC4342">
              <w:rPr>
                <w:rFonts w:ascii="Times New Roman" w:hAnsi="Times New Roman"/>
                <w:spacing w:val="-1"/>
              </w:rPr>
              <w:t>relationship</w:t>
            </w:r>
            <w:r w:rsidRPr="00CC4342">
              <w:rPr>
                <w:rFonts w:ascii="Times New Roman" w:hAnsi="Times New Roman"/>
                <w:spacing w:val="20"/>
              </w:rPr>
              <w:t xml:space="preserve"> </w:t>
            </w:r>
            <w:r w:rsidRPr="00CC4342">
              <w:rPr>
                <w:rFonts w:ascii="Times New Roman" w:hAnsi="Times New Roman"/>
                <w:spacing w:val="-1"/>
              </w:rPr>
              <w:t>between</w:t>
            </w:r>
            <w:r w:rsidRPr="00CC4342">
              <w:rPr>
                <w:rFonts w:ascii="Times New Roman" w:hAnsi="Times New Roman"/>
                <w:spacing w:val="25"/>
              </w:rPr>
              <w:t xml:space="preserve"> </w:t>
            </w:r>
            <w:r w:rsidRPr="00CC4342">
              <w:rPr>
                <w:rFonts w:ascii="Times New Roman" w:hAnsi="Times New Roman"/>
              </w:rPr>
              <w:t xml:space="preserve">reactants </w:t>
            </w:r>
            <w:r w:rsidRPr="00CC4342">
              <w:rPr>
                <w:rFonts w:ascii="Times New Roman" w:hAnsi="Times New Roman"/>
                <w:spacing w:val="-1"/>
              </w:rPr>
              <w:t>and</w:t>
            </w:r>
            <w:r w:rsidRPr="00CC4342">
              <w:rPr>
                <w:rFonts w:ascii="Times New Roman" w:hAnsi="Times New Roman"/>
                <w:spacing w:val="19"/>
              </w:rPr>
              <w:t xml:space="preserve"> </w:t>
            </w:r>
            <w:r w:rsidRPr="00CC4342">
              <w:rPr>
                <w:rFonts w:ascii="Times New Roman" w:hAnsi="Times New Roman"/>
              </w:rPr>
              <w:t xml:space="preserve">products is unclear; </w:t>
            </w:r>
            <w:r w:rsidRPr="00CC4342">
              <w:rPr>
                <w:rFonts w:ascii="Times New Roman" w:hAnsi="Times New Roman"/>
                <w:spacing w:val="-1"/>
              </w:rPr>
              <w:t>relationship</w:t>
            </w:r>
            <w:r w:rsidRPr="00CC4342">
              <w:rPr>
                <w:rFonts w:ascii="Times New Roman" w:hAnsi="Times New Roman"/>
                <w:spacing w:val="20"/>
              </w:rPr>
              <w:t xml:space="preserve"> </w:t>
            </w:r>
            <w:r w:rsidRPr="00CC4342">
              <w:rPr>
                <w:rFonts w:ascii="Times New Roman" w:hAnsi="Times New Roman"/>
              </w:rPr>
              <w:t>to other reaction types is adequate.</w:t>
            </w:r>
          </w:p>
          <w:p w14:paraId="158A55DA" w14:textId="77777777" w:rsidR="00157F1A" w:rsidRPr="00CC4342" w:rsidRDefault="00157F1A" w:rsidP="00157F1A">
            <w:pPr>
              <w:pStyle w:val="TableParagraph"/>
              <w:spacing w:before="16"/>
              <w:rPr>
                <w:rFonts w:ascii="Times New Roman" w:hAnsi="Times New Roman"/>
              </w:rPr>
            </w:pPr>
          </w:p>
          <w:p w14:paraId="770C4AD5" w14:textId="77777777" w:rsidR="00157F1A" w:rsidRPr="00CC4342" w:rsidRDefault="00157F1A" w:rsidP="00157F1A">
            <w:pPr>
              <w:pStyle w:val="TableParagraph"/>
              <w:ind w:left="102" w:right="146"/>
              <w:rPr>
                <w:rFonts w:ascii="Times New Roman" w:eastAsia="Times New Roman" w:hAnsi="Times New Roman"/>
              </w:rPr>
            </w:pPr>
          </w:p>
        </w:tc>
        <w:tc>
          <w:tcPr>
            <w:tcW w:w="1891" w:type="dxa"/>
            <w:tcBorders>
              <w:top w:val="single" w:sz="5" w:space="0" w:color="000000"/>
              <w:left w:val="single" w:sz="5" w:space="0" w:color="000000"/>
              <w:bottom w:val="single" w:sz="5" w:space="0" w:color="000000"/>
              <w:right w:val="single" w:sz="5" w:space="0" w:color="000000"/>
            </w:tcBorders>
          </w:tcPr>
          <w:p w14:paraId="2D9FC7E3" w14:textId="77777777" w:rsidR="00157F1A" w:rsidRPr="00CC4342" w:rsidRDefault="00157F1A" w:rsidP="00157F1A">
            <w:pPr>
              <w:pStyle w:val="TableParagraph"/>
              <w:ind w:left="102" w:right="149"/>
              <w:rPr>
                <w:rFonts w:ascii="Times New Roman" w:eastAsia="Times New Roman" w:hAnsi="Times New Roman"/>
              </w:rPr>
            </w:pPr>
            <w:r w:rsidRPr="00CC4342">
              <w:rPr>
                <w:rFonts w:ascii="Times New Roman" w:hAnsi="Times New Roman"/>
              </w:rPr>
              <w:t>Reaction type is shown but is unclear, or incorrect; relationships to other reaction types are missing.</w:t>
            </w:r>
          </w:p>
          <w:p w14:paraId="65C428B4" w14:textId="77777777" w:rsidR="00157F1A" w:rsidRPr="00CC4342" w:rsidRDefault="00157F1A" w:rsidP="00157F1A">
            <w:pPr>
              <w:pStyle w:val="TableParagraph"/>
              <w:rPr>
                <w:rFonts w:ascii="Times New Roman" w:hAnsi="Times New Roman"/>
              </w:rPr>
            </w:pPr>
          </w:p>
          <w:p w14:paraId="315A680B" w14:textId="77777777" w:rsidR="00157F1A" w:rsidRPr="00CC4342" w:rsidRDefault="00157F1A" w:rsidP="00157F1A">
            <w:pPr>
              <w:pStyle w:val="TableParagraph"/>
              <w:rPr>
                <w:rFonts w:ascii="Times New Roman" w:hAnsi="Times New Roman"/>
              </w:rPr>
            </w:pPr>
          </w:p>
          <w:p w14:paraId="745641FD" w14:textId="77777777" w:rsidR="00157F1A" w:rsidRPr="00CC4342" w:rsidRDefault="00157F1A" w:rsidP="00157F1A">
            <w:pPr>
              <w:pStyle w:val="TableParagraph"/>
              <w:rPr>
                <w:rFonts w:ascii="Times New Roman" w:hAnsi="Times New Roman"/>
              </w:rPr>
            </w:pPr>
          </w:p>
          <w:p w14:paraId="2C2E7881" w14:textId="77777777" w:rsidR="00157F1A" w:rsidRPr="00CC4342" w:rsidRDefault="00157F1A" w:rsidP="00157F1A">
            <w:pPr>
              <w:pStyle w:val="TableParagraph"/>
              <w:rPr>
                <w:rFonts w:ascii="Times New Roman" w:hAnsi="Times New Roman"/>
              </w:rPr>
            </w:pPr>
          </w:p>
          <w:p w14:paraId="0DD1AE6E" w14:textId="77777777" w:rsidR="00157F1A" w:rsidRPr="00CC4342" w:rsidRDefault="00157F1A" w:rsidP="00157F1A">
            <w:pPr>
              <w:pStyle w:val="TableParagraph"/>
              <w:rPr>
                <w:rFonts w:ascii="Times New Roman" w:hAnsi="Times New Roman"/>
              </w:rPr>
            </w:pPr>
          </w:p>
          <w:p w14:paraId="401D62F7" w14:textId="77777777" w:rsidR="00157F1A" w:rsidRPr="00CC4342" w:rsidRDefault="00157F1A" w:rsidP="00157F1A">
            <w:pPr>
              <w:pStyle w:val="TableParagraph"/>
              <w:ind w:left="102" w:right="149"/>
              <w:rPr>
                <w:rFonts w:ascii="Times New Roman" w:eastAsia="Times New Roman" w:hAnsi="Times New Roman"/>
              </w:rPr>
            </w:pPr>
          </w:p>
        </w:tc>
        <w:tc>
          <w:tcPr>
            <w:tcW w:w="1468" w:type="dxa"/>
            <w:tcBorders>
              <w:top w:val="single" w:sz="5" w:space="0" w:color="000000"/>
              <w:left w:val="single" w:sz="5" w:space="0" w:color="000000"/>
              <w:bottom w:val="single" w:sz="5" w:space="0" w:color="000000"/>
              <w:right w:val="single" w:sz="5" w:space="0" w:color="000000"/>
            </w:tcBorders>
          </w:tcPr>
          <w:p w14:paraId="426A6FA1" w14:textId="77777777" w:rsidR="00157F1A" w:rsidRPr="00CC4342" w:rsidRDefault="00157F1A" w:rsidP="00157F1A">
            <w:pPr>
              <w:pStyle w:val="TableParagraph"/>
              <w:ind w:left="102" w:right="139"/>
              <w:rPr>
                <w:rFonts w:ascii="Times New Roman" w:eastAsia="Times New Roman" w:hAnsi="Times New Roman"/>
              </w:rPr>
            </w:pPr>
            <w:r w:rsidRPr="00CC4342">
              <w:rPr>
                <w:rFonts w:ascii="Times New Roman" w:hAnsi="Times New Roman"/>
              </w:rPr>
              <w:t>Reaction type is missing.</w:t>
            </w:r>
          </w:p>
          <w:p w14:paraId="08493B6C" w14:textId="77777777" w:rsidR="00157F1A" w:rsidRPr="00CC4342" w:rsidRDefault="00157F1A" w:rsidP="00157F1A">
            <w:pPr>
              <w:pStyle w:val="TableParagraph"/>
              <w:spacing w:before="1"/>
              <w:rPr>
                <w:rFonts w:ascii="Times New Roman" w:hAnsi="Times New Roman"/>
              </w:rPr>
            </w:pPr>
          </w:p>
          <w:p w14:paraId="7C796018" w14:textId="77777777" w:rsidR="00157F1A" w:rsidRPr="00CC4342" w:rsidRDefault="00157F1A" w:rsidP="00157F1A">
            <w:pPr>
              <w:pStyle w:val="TableParagraph"/>
              <w:rPr>
                <w:rFonts w:ascii="Times New Roman" w:hAnsi="Times New Roman"/>
              </w:rPr>
            </w:pPr>
          </w:p>
          <w:p w14:paraId="57686BF5" w14:textId="77777777" w:rsidR="00157F1A" w:rsidRPr="00CC4342" w:rsidRDefault="00157F1A" w:rsidP="00157F1A">
            <w:pPr>
              <w:pStyle w:val="TableParagraph"/>
              <w:rPr>
                <w:rFonts w:ascii="Times New Roman" w:hAnsi="Times New Roman"/>
              </w:rPr>
            </w:pPr>
          </w:p>
          <w:p w14:paraId="5C027DEE" w14:textId="77777777" w:rsidR="00157F1A" w:rsidRPr="00CC4342" w:rsidRDefault="00157F1A" w:rsidP="00157F1A">
            <w:pPr>
              <w:pStyle w:val="TableParagraph"/>
              <w:rPr>
                <w:rFonts w:ascii="Times New Roman" w:hAnsi="Times New Roman"/>
              </w:rPr>
            </w:pPr>
          </w:p>
          <w:p w14:paraId="66A5EAD3" w14:textId="77777777" w:rsidR="00157F1A" w:rsidRPr="00CC4342" w:rsidRDefault="00157F1A" w:rsidP="00157F1A">
            <w:pPr>
              <w:pStyle w:val="TableParagraph"/>
              <w:rPr>
                <w:rFonts w:ascii="Times New Roman" w:hAnsi="Times New Roman"/>
              </w:rPr>
            </w:pPr>
          </w:p>
          <w:p w14:paraId="062E98EB" w14:textId="77777777" w:rsidR="00157F1A" w:rsidRPr="00CC4342" w:rsidRDefault="00157F1A" w:rsidP="00157F1A">
            <w:pPr>
              <w:pStyle w:val="TableParagraph"/>
              <w:rPr>
                <w:rFonts w:ascii="Times New Roman" w:hAnsi="Times New Roman"/>
              </w:rPr>
            </w:pPr>
          </w:p>
          <w:p w14:paraId="44AD10F0" w14:textId="77777777" w:rsidR="00157F1A" w:rsidRPr="00CC4342" w:rsidRDefault="00157F1A" w:rsidP="00157F1A">
            <w:pPr>
              <w:pStyle w:val="TableParagraph"/>
              <w:rPr>
                <w:rFonts w:ascii="Times New Roman" w:hAnsi="Times New Roman"/>
              </w:rPr>
            </w:pPr>
          </w:p>
          <w:p w14:paraId="3E6FAF6A" w14:textId="77777777" w:rsidR="00157F1A" w:rsidRPr="00CC4342" w:rsidRDefault="00157F1A" w:rsidP="00157F1A">
            <w:pPr>
              <w:pStyle w:val="TableParagraph"/>
              <w:rPr>
                <w:rFonts w:ascii="Times New Roman" w:hAnsi="Times New Roman"/>
              </w:rPr>
            </w:pPr>
          </w:p>
          <w:p w14:paraId="5DA94262" w14:textId="77777777" w:rsidR="00157F1A" w:rsidRPr="00CC4342" w:rsidRDefault="00157F1A" w:rsidP="00157F1A">
            <w:pPr>
              <w:pStyle w:val="TableParagraph"/>
              <w:rPr>
                <w:rFonts w:ascii="Times New Roman" w:hAnsi="Times New Roman"/>
              </w:rPr>
            </w:pPr>
          </w:p>
          <w:p w14:paraId="41649161" w14:textId="77777777" w:rsidR="00157F1A" w:rsidRPr="00CC4342" w:rsidRDefault="00157F1A" w:rsidP="00157F1A">
            <w:pPr>
              <w:pStyle w:val="TableParagraph"/>
              <w:rPr>
                <w:rFonts w:ascii="Times New Roman" w:hAnsi="Times New Roman"/>
              </w:rPr>
            </w:pPr>
          </w:p>
          <w:p w14:paraId="4A29FFAB" w14:textId="77777777" w:rsidR="00157F1A" w:rsidRPr="00CC4342" w:rsidRDefault="00157F1A" w:rsidP="00157F1A">
            <w:pPr>
              <w:pStyle w:val="TableParagraph"/>
              <w:ind w:left="102" w:right="139"/>
              <w:rPr>
                <w:rFonts w:ascii="Times New Roman" w:eastAsia="Times New Roman" w:hAnsi="Times New Roman"/>
              </w:rPr>
            </w:pPr>
          </w:p>
        </w:tc>
      </w:tr>
      <w:tr w:rsidR="00157F1A" w:rsidRPr="00CC4342" w14:paraId="3B90EB05" w14:textId="77777777" w:rsidTr="00157F1A">
        <w:trPr>
          <w:trHeight w:hRule="exact" w:val="562"/>
        </w:trPr>
        <w:tc>
          <w:tcPr>
            <w:tcW w:w="1823" w:type="dxa"/>
            <w:tcBorders>
              <w:top w:val="single" w:sz="5" w:space="0" w:color="000000"/>
              <w:left w:val="single" w:sz="5" w:space="0" w:color="000000"/>
              <w:bottom w:val="single" w:sz="5" w:space="0" w:color="000000"/>
              <w:right w:val="single" w:sz="5" w:space="0" w:color="000000"/>
            </w:tcBorders>
          </w:tcPr>
          <w:p w14:paraId="2B695A86"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spacing w:val="-1"/>
              </w:rPr>
              <w:t>Composition</w:t>
            </w:r>
          </w:p>
        </w:tc>
        <w:tc>
          <w:tcPr>
            <w:tcW w:w="1800" w:type="dxa"/>
            <w:tcBorders>
              <w:top w:val="single" w:sz="5" w:space="0" w:color="000000"/>
              <w:left w:val="single" w:sz="5" w:space="0" w:color="000000"/>
              <w:bottom w:val="single" w:sz="5" w:space="0" w:color="000000"/>
              <w:right w:val="single" w:sz="5" w:space="0" w:color="000000"/>
            </w:tcBorders>
          </w:tcPr>
          <w:p w14:paraId="03C28F97" w14:textId="77777777" w:rsidR="00157F1A" w:rsidRPr="00CC4342" w:rsidRDefault="00157F1A" w:rsidP="00157F1A"/>
        </w:tc>
        <w:tc>
          <w:tcPr>
            <w:tcW w:w="1710" w:type="dxa"/>
            <w:tcBorders>
              <w:top w:val="single" w:sz="5" w:space="0" w:color="000000"/>
              <w:left w:val="single" w:sz="5" w:space="0" w:color="000000"/>
              <w:bottom w:val="single" w:sz="5" w:space="0" w:color="000000"/>
              <w:right w:val="single" w:sz="5" w:space="0" w:color="000000"/>
            </w:tcBorders>
          </w:tcPr>
          <w:p w14:paraId="5A0B3D37" w14:textId="77777777" w:rsidR="00157F1A" w:rsidRPr="00CC4342" w:rsidRDefault="00157F1A" w:rsidP="00157F1A"/>
        </w:tc>
        <w:tc>
          <w:tcPr>
            <w:tcW w:w="1530" w:type="dxa"/>
            <w:tcBorders>
              <w:top w:val="single" w:sz="5" w:space="0" w:color="000000"/>
              <w:left w:val="single" w:sz="5" w:space="0" w:color="000000"/>
              <w:bottom w:val="single" w:sz="5" w:space="0" w:color="000000"/>
              <w:right w:val="single" w:sz="5" w:space="0" w:color="000000"/>
            </w:tcBorders>
          </w:tcPr>
          <w:p w14:paraId="7C384B02" w14:textId="77777777" w:rsidR="00157F1A" w:rsidRPr="00CC4342" w:rsidRDefault="00157F1A" w:rsidP="00157F1A"/>
        </w:tc>
        <w:tc>
          <w:tcPr>
            <w:tcW w:w="1891" w:type="dxa"/>
            <w:tcBorders>
              <w:top w:val="single" w:sz="5" w:space="0" w:color="000000"/>
              <w:left w:val="single" w:sz="5" w:space="0" w:color="000000"/>
              <w:bottom w:val="single" w:sz="5" w:space="0" w:color="000000"/>
              <w:right w:val="single" w:sz="5" w:space="0" w:color="000000"/>
            </w:tcBorders>
          </w:tcPr>
          <w:p w14:paraId="16A27860" w14:textId="77777777" w:rsidR="00157F1A" w:rsidRPr="00CC4342" w:rsidRDefault="00157F1A" w:rsidP="00157F1A"/>
        </w:tc>
        <w:tc>
          <w:tcPr>
            <w:tcW w:w="1468" w:type="dxa"/>
            <w:tcBorders>
              <w:top w:val="single" w:sz="5" w:space="0" w:color="000000"/>
              <w:left w:val="single" w:sz="5" w:space="0" w:color="000000"/>
              <w:bottom w:val="single" w:sz="5" w:space="0" w:color="000000"/>
              <w:right w:val="single" w:sz="5" w:space="0" w:color="000000"/>
            </w:tcBorders>
          </w:tcPr>
          <w:p w14:paraId="71F0BD09" w14:textId="77777777" w:rsidR="00157F1A" w:rsidRPr="00CC4342" w:rsidRDefault="00157F1A" w:rsidP="00157F1A"/>
        </w:tc>
      </w:tr>
      <w:tr w:rsidR="00157F1A" w:rsidRPr="00CC4342" w14:paraId="4A17CBDC" w14:textId="77777777" w:rsidTr="00157F1A">
        <w:trPr>
          <w:trHeight w:hRule="exact" w:val="562"/>
        </w:trPr>
        <w:tc>
          <w:tcPr>
            <w:tcW w:w="1823" w:type="dxa"/>
            <w:tcBorders>
              <w:top w:val="single" w:sz="5" w:space="0" w:color="000000"/>
              <w:left w:val="single" w:sz="5" w:space="0" w:color="000000"/>
              <w:bottom w:val="single" w:sz="5" w:space="0" w:color="000000"/>
              <w:right w:val="single" w:sz="5" w:space="0" w:color="000000"/>
            </w:tcBorders>
          </w:tcPr>
          <w:p w14:paraId="4194F642"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spacing w:val="-1"/>
              </w:rPr>
              <w:t>Decomposition</w:t>
            </w:r>
          </w:p>
        </w:tc>
        <w:tc>
          <w:tcPr>
            <w:tcW w:w="1800" w:type="dxa"/>
            <w:tcBorders>
              <w:top w:val="single" w:sz="5" w:space="0" w:color="000000"/>
              <w:left w:val="single" w:sz="5" w:space="0" w:color="000000"/>
              <w:bottom w:val="single" w:sz="5" w:space="0" w:color="000000"/>
              <w:right w:val="single" w:sz="5" w:space="0" w:color="000000"/>
            </w:tcBorders>
          </w:tcPr>
          <w:p w14:paraId="0AB81AD8" w14:textId="77777777" w:rsidR="00157F1A" w:rsidRPr="00CC4342" w:rsidRDefault="00157F1A" w:rsidP="00157F1A"/>
        </w:tc>
        <w:tc>
          <w:tcPr>
            <w:tcW w:w="1710" w:type="dxa"/>
            <w:tcBorders>
              <w:top w:val="single" w:sz="5" w:space="0" w:color="000000"/>
              <w:left w:val="single" w:sz="5" w:space="0" w:color="000000"/>
              <w:bottom w:val="single" w:sz="5" w:space="0" w:color="000000"/>
              <w:right w:val="single" w:sz="5" w:space="0" w:color="000000"/>
            </w:tcBorders>
          </w:tcPr>
          <w:p w14:paraId="53EA9447" w14:textId="77777777" w:rsidR="00157F1A" w:rsidRPr="00CC4342" w:rsidRDefault="00157F1A" w:rsidP="00157F1A"/>
        </w:tc>
        <w:tc>
          <w:tcPr>
            <w:tcW w:w="1530" w:type="dxa"/>
            <w:tcBorders>
              <w:top w:val="single" w:sz="5" w:space="0" w:color="000000"/>
              <w:left w:val="single" w:sz="5" w:space="0" w:color="000000"/>
              <w:bottom w:val="single" w:sz="5" w:space="0" w:color="000000"/>
              <w:right w:val="single" w:sz="5" w:space="0" w:color="000000"/>
            </w:tcBorders>
          </w:tcPr>
          <w:p w14:paraId="69475064" w14:textId="77777777" w:rsidR="00157F1A" w:rsidRPr="00CC4342" w:rsidRDefault="00157F1A" w:rsidP="00157F1A"/>
        </w:tc>
        <w:tc>
          <w:tcPr>
            <w:tcW w:w="1891" w:type="dxa"/>
            <w:tcBorders>
              <w:top w:val="single" w:sz="5" w:space="0" w:color="000000"/>
              <w:left w:val="single" w:sz="5" w:space="0" w:color="000000"/>
              <w:bottom w:val="single" w:sz="5" w:space="0" w:color="000000"/>
              <w:right w:val="single" w:sz="5" w:space="0" w:color="000000"/>
            </w:tcBorders>
          </w:tcPr>
          <w:p w14:paraId="6FE3FC0B" w14:textId="77777777" w:rsidR="00157F1A" w:rsidRPr="00CC4342" w:rsidRDefault="00157F1A" w:rsidP="00157F1A"/>
        </w:tc>
        <w:tc>
          <w:tcPr>
            <w:tcW w:w="1468" w:type="dxa"/>
            <w:tcBorders>
              <w:top w:val="single" w:sz="5" w:space="0" w:color="000000"/>
              <w:left w:val="single" w:sz="5" w:space="0" w:color="000000"/>
              <w:bottom w:val="single" w:sz="5" w:space="0" w:color="000000"/>
              <w:right w:val="single" w:sz="5" w:space="0" w:color="000000"/>
            </w:tcBorders>
          </w:tcPr>
          <w:p w14:paraId="18492B88" w14:textId="77777777" w:rsidR="00157F1A" w:rsidRPr="00CC4342" w:rsidRDefault="00157F1A" w:rsidP="00157F1A"/>
        </w:tc>
      </w:tr>
      <w:tr w:rsidR="00157F1A" w:rsidRPr="00CC4342" w14:paraId="34FCD457" w14:textId="77777777" w:rsidTr="00157F1A">
        <w:trPr>
          <w:trHeight w:hRule="exact" w:val="562"/>
        </w:trPr>
        <w:tc>
          <w:tcPr>
            <w:tcW w:w="1823" w:type="dxa"/>
            <w:tcBorders>
              <w:top w:val="single" w:sz="5" w:space="0" w:color="000000"/>
              <w:left w:val="single" w:sz="5" w:space="0" w:color="000000"/>
              <w:bottom w:val="single" w:sz="5" w:space="0" w:color="000000"/>
              <w:right w:val="single" w:sz="5" w:space="0" w:color="000000"/>
            </w:tcBorders>
          </w:tcPr>
          <w:p w14:paraId="0DF48D64"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rPr>
              <w:t>Single Replacement</w:t>
            </w:r>
          </w:p>
        </w:tc>
        <w:tc>
          <w:tcPr>
            <w:tcW w:w="1800" w:type="dxa"/>
            <w:tcBorders>
              <w:top w:val="single" w:sz="5" w:space="0" w:color="000000"/>
              <w:left w:val="single" w:sz="5" w:space="0" w:color="000000"/>
              <w:bottom w:val="single" w:sz="5" w:space="0" w:color="000000"/>
              <w:right w:val="single" w:sz="5" w:space="0" w:color="000000"/>
            </w:tcBorders>
          </w:tcPr>
          <w:p w14:paraId="79E10054" w14:textId="77777777" w:rsidR="00157F1A" w:rsidRPr="00CC4342" w:rsidRDefault="00157F1A" w:rsidP="00157F1A"/>
        </w:tc>
        <w:tc>
          <w:tcPr>
            <w:tcW w:w="1710" w:type="dxa"/>
            <w:tcBorders>
              <w:top w:val="single" w:sz="5" w:space="0" w:color="000000"/>
              <w:left w:val="single" w:sz="5" w:space="0" w:color="000000"/>
              <w:bottom w:val="single" w:sz="5" w:space="0" w:color="000000"/>
              <w:right w:val="single" w:sz="5" w:space="0" w:color="000000"/>
            </w:tcBorders>
          </w:tcPr>
          <w:p w14:paraId="47D68FE6" w14:textId="77777777" w:rsidR="00157F1A" w:rsidRPr="00CC4342" w:rsidRDefault="00157F1A" w:rsidP="00157F1A"/>
        </w:tc>
        <w:tc>
          <w:tcPr>
            <w:tcW w:w="1530" w:type="dxa"/>
            <w:tcBorders>
              <w:top w:val="single" w:sz="5" w:space="0" w:color="000000"/>
              <w:left w:val="single" w:sz="5" w:space="0" w:color="000000"/>
              <w:bottom w:val="single" w:sz="5" w:space="0" w:color="000000"/>
              <w:right w:val="single" w:sz="5" w:space="0" w:color="000000"/>
            </w:tcBorders>
          </w:tcPr>
          <w:p w14:paraId="0D5B4E4A" w14:textId="77777777" w:rsidR="00157F1A" w:rsidRPr="00CC4342" w:rsidRDefault="00157F1A" w:rsidP="00157F1A"/>
        </w:tc>
        <w:tc>
          <w:tcPr>
            <w:tcW w:w="1891" w:type="dxa"/>
            <w:tcBorders>
              <w:top w:val="single" w:sz="5" w:space="0" w:color="000000"/>
              <w:left w:val="single" w:sz="5" w:space="0" w:color="000000"/>
              <w:bottom w:val="single" w:sz="5" w:space="0" w:color="000000"/>
              <w:right w:val="single" w:sz="5" w:space="0" w:color="000000"/>
            </w:tcBorders>
          </w:tcPr>
          <w:p w14:paraId="02D7174C" w14:textId="77777777" w:rsidR="00157F1A" w:rsidRPr="00CC4342" w:rsidRDefault="00157F1A" w:rsidP="00157F1A"/>
        </w:tc>
        <w:tc>
          <w:tcPr>
            <w:tcW w:w="1468" w:type="dxa"/>
            <w:tcBorders>
              <w:top w:val="single" w:sz="5" w:space="0" w:color="000000"/>
              <w:left w:val="single" w:sz="5" w:space="0" w:color="000000"/>
              <w:bottom w:val="single" w:sz="5" w:space="0" w:color="000000"/>
              <w:right w:val="single" w:sz="5" w:space="0" w:color="000000"/>
            </w:tcBorders>
          </w:tcPr>
          <w:p w14:paraId="10A56ABF" w14:textId="77777777" w:rsidR="00157F1A" w:rsidRPr="00CC4342" w:rsidRDefault="00157F1A" w:rsidP="00157F1A"/>
        </w:tc>
      </w:tr>
      <w:tr w:rsidR="00157F1A" w:rsidRPr="00CC4342" w14:paraId="18528B7E" w14:textId="77777777" w:rsidTr="00157F1A">
        <w:trPr>
          <w:trHeight w:hRule="exact" w:val="563"/>
        </w:trPr>
        <w:tc>
          <w:tcPr>
            <w:tcW w:w="1823" w:type="dxa"/>
            <w:tcBorders>
              <w:top w:val="single" w:sz="5" w:space="0" w:color="000000"/>
              <w:left w:val="single" w:sz="5" w:space="0" w:color="000000"/>
              <w:bottom w:val="single" w:sz="5" w:space="0" w:color="000000"/>
              <w:right w:val="single" w:sz="5" w:space="0" w:color="000000"/>
            </w:tcBorders>
          </w:tcPr>
          <w:p w14:paraId="626AEBDD"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rPr>
              <w:t>Double Replacement</w:t>
            </w:r>
          </w:p>
        </w:tc>
        <w:tc>
          <w:tcPr>
            <w:tcW w:w="1800" w:type="dxa"/>
            <w:tcBorders>
              <w:top w:val="single" w:sz="5" w:space="0" w:color="000000"/>
              <w:left w:val="single" w:sz="5" w:space="0" w:color="000000"/>
              <w:bottom w:val="single" w:sz="5" w:space="0" w:color="000000"/>
              <w:right w:val="single" w:sz="5" w:space="0" w:color="000000"/>
            </w:tcBorders>
          </w:tcPr>
          <w:p w14:paraId="3AE76A75" w14:textId="77777777" w:rsidR="00157F1A" w:rsidRPr="00CC4342" w:rsidRDefault="00157F1A" w:rsidP="00157F1A"/>
        </w:tc>
        <w:tc>
          <w:tcPr>
            <w:tcW w:w="1710" w:type="dxa"/>
            <w:tcBorders>
              <w:top w:val="single" w:sz="5" w:space="0" w:color="000000"/>
              <w:left w:val="single" w:sz="5" w:space="0" w:color="000000"/>
              <w:bottom w:val="single" w:sz="5" w:space="0" w:color="000000"/>
              <w:right w:val="single" w:sz="5" w:space="0" w:color="000000"/>
            </w:tcBorders>
          </w:tcPr>
          <w:p w14:paraId="5AEBD6EE" w14:textId="77777777" w:rsidR="00157F1A" w:rsidRPr="00CC4342" w:rsidRDefault="00157F1A" w:rsidP="00157F1A"/>
        </w:tc>
        <w:tc>
          <w:tcPr>
            <w:tcW w:w="1530" w:type="dxa"/>
            <w:tcBorders>
              <w:top w:val="single" w:sz="5" w:space="0" w:color="000000"/>
              <w:left w:val="single" w:sz="5" w:space="0" w:color="000000"/>
              <w:bottom w:val="single" w:sz="5" w:space="0" w:color="000000"/>
              <w:right w:val="single" w:sz="5" w:space="0" w:color="000000"/>
            </w:tcBorders>
          </w:tcPr>
          <w:p w14:paraId="24A14CCB" w14:textId="77777777" w:rsidR="00157F1A" w:rsidRPr="00CC4342" w:rsidRDefault="00157F1A" w:rsidP="00157F1A"/>
        </w:tc>
        <w:tc>
          <w:tcPr>
            <w:tcW w:w="1891" w:type="dxa"/>
            <w:tcBorders>
              <w:top w:val="single" w:sz="5" w:space="0" w:color="000000"/>
              <w:left w:val="single" w:sz="5" w:space="0" w:color="000000"/>
              <w:bottom w:val="single" w:sz="5" w:space="0" w:color="000000"/>
              <w:right w:val="single" w:sz="5" w:space="0" w:color="000000"/>
            </w:tcBorders>
          </w:tcPr>
          <w:p w14:paraId="5B0BC38A" w14:textId="77777777" w:rsidR="00157F1A" w:rsidRPr="00CC4342" w:rsidRDefault="00157F1A" w:rsidP="00157F1A"/>
        </w:tc>
        <w:tc>
          <w:tcPr>
            <w:tcW w:w="1468" w:type="dxa"/>
            <w:tcBorders>
              <w:top w:val="single" w:sz="5" w:space="0" w:color="000000"/>
              <w:left w:val="single" w:sz="5" w:space="0" w:color="000000"/>
              <w:bottom w:val="single" w:sz="5" w:space="0" w:color="000000"/>
              <w:right w:val="single" w:sz="5" w:space="0" w:color="000000"/>
            </w:tcBorders>
          </w:tcPr>
          <w:p w14:paraId="6D595D05" w14:textId="77777777" w:rsidR="00157F1A" w:rsidRPr="00CC4342" w:rsidRDefault="00157F1A" w:rsidP="00157F1A"/>
        </w:tc>
      </w:tr>
      <w:tr w:rsidR="00157F1A" w:rsidRPr="00CC4342" w14:paraId="4D834047" w14:textId="77777777" w:rsidTr="00157F1A">
        <w:trPr>
          <w:trHeight w:hRule="exact" w:val="562"/>
        </w:trPr>
        <w:tc>
          <w:tcPr>
            <w:tcW w:w="1823" w:type="dxa"/>
            <w:tcBorders>
              <w:top w:val="single" w:sz="5" w:space="0" w:color="000000"/>
              <w:left w:val="single" w:sz="5" w:space="0" w:color="000000"/>
              <w:bottom w:val="single" w:sz="5" w:space="0" w:color="000000"/>
              <w:right w:val="single" w:sz="5" w:space="0" w:color="000000"/>
            </w:tcBorders>
          </w:tcPr>
          <w:p w14:paraId="31BE3239"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spacing w:val="-1"/>
              </w:rPr>
              <w:t>Combustion</w:t>
            </w:r>
          </w:p>
        </w:tc>
        <w:tc>
          <w:tcPr>
            <w:tcW w:w="1800" w:type="dxa"/>
            <w:tcBorders>
              <w:top w:val="single" w:sz="5" w:space="0" w:color="000000"/>
              <w:left w:val="single" w:sz="5" w:space="0" w:color="000000"/>
              <w:bottom w:val="single" w:sz="5" w:space="0" w:color="000000"/>
              <w:right w:val="single" w:sz="5" w:space="0" w:color="000000"/>
            </w:tcBorders>
          </w:tcPr>
          <w:p w14:paraId="68997930" w14:textId="77777777" w:rsidR="00157F1A" w:rsidRPr="00CC4342" w:rsidRDefault="00157F1A" w:rsidP="00157F1A"/>
        </w:tc>
        <w:tc>
          <w:tcPr>
            <w:tcW w:w="1710" w:type="dxa"/>
            <w:tcBorders>
              <w:top w:val="single" w:sz="5" w:space="0" w:color="000000"/>
              <w:left w:val="single" w:sz="5" w:space="0" w:color="000000"/>
              <w:bottom w:val="single" w:sz="5" w:space="0" w:color="000000"/>
              <w:right w:val="single" w:sz="5" w:space="0" w:color="000000"/>
            </w:tcBorders>
          </w:tcPr>
          <w:p w14:paraId="62CB2763" w14:textId="77777777" w:rsidR="00157F1A" w:rsidRPr="00CC4342" w:rsidRDefault="00157F1A" w:rsidP="00157F1A"/>
        </w:tc>
        <w:tc>
          <w:tcPr>
            <w:tcW w:w="1530" w:type="dxa"/>
            <w:tcBorders>
              <w:top w:val="single" w:sz="5" w:space="0" w:color="000000"/>
              <w:left w:val="single" w:sz="5" w:space="0" w:color="000000"/>
              <w:bottom w:val="single" w:sz="5" w:space="0" w:color="000000"/>
              <w:right w:val="single" w:sz="5" w:space="0" w:color="000000"/>
            </w:tcBorders>
          </w:tcPr>
          <w:p w14:paraId="26B2F1F5" w14:textId="77777777" w:rsidR="00157F1A" w:rsidRPr="00CC4342" w:rsidRDefault="00157F1A" w:rsidP="00157F1A"/>
        </w:tc>
        <w:tc>
          <w:tcPr>
            <w:tcW w:w="1891" w:type="dxa"/>
            <w:tcBorders>
              <w:top w:val="single" w:sz="5" w:space="0" w:color="000000"/>
              <w:left w:val="single" w:sz="5" w:space="0" w:color="000000"/>
              <w:bottom w:val="single" w:sz="5" w:space="0" w:color="000000"/>
              <w:right w:val="single" w:sz="5" w:space="0" w:color="000000"/>
            </w:tcBorders>
          </w:tcPr>
          <w:p w14:paraId="39F91A8C" w14:textId="77777777" w:rsidR="00157F1A" w:rsidRPr="00CC4342" w:rsidRDefault="00157F1A" w:rsidP="00157F1A"/>
        </w:tc>
        <w:tc>
          <w:tcPr>
            <w:tcW w:w="1468" w:type="dxa"/>
            <w:tcBorders>
              <w:top w:val="single" w:sz="5" w:space="0" w:color="000000"/>
              <w:left w:val="single" w:sz="5" w:space="0" w:color="000000"/>
              <w:bottom w:val="single" w:sz="5" w:space="0" w:color="000000"/>
              <w:right w:val="single" w:sz="5" w:space="0" w:color="000000"/>
            </w:tcBorders>
          </w:tcPr>
          <w:p w14:paraId="247C3ED5" w14:textId="77777777" w:rsidR="00157F1A" w:rsidRPr="00CC4342" w:rsidRDefault="00157F1A" w:rsidP="00157F1A"/>
        </w:tc>
      </w:tr>
      <w:tr w:rsidR="00157F1A" w:rsidRPr="00CC4342" w14:paraId="0593A2A3" w14:textId="77777777" w:rsidTr="00157F1A">
        <w:trPr>
          <w:trHeight w:hRule="exact" w:val="462"/>
        </w:trPr>
        <w:tc>
          <w:tcPr>
            <w:tcW w:w="1823" w:type="dxa"/>
            <w:tcBorders>
              <w:top w:val="single" w:sz="5" w:space="0" w:color="000000"/>
              <w:left w:val="single" w:sz="5" w:space="0" w:color="000000"/>
              <w:bottom w:val="single" w:sz="5" w:space="0" w:color="000000"/>
              <w:right w:val="single" w:sz="5" w:space="0" w:color="000000"/>
            </w:tcBorders>
          </w:tcPr>
          <w:p w14:paraId="3F45C7E6" w14:textId="77777777" w:rsidR="00157F1A" w:rsidRPr="00CC4342" w:rsidRDefault="00157F1A" w:rsidP="00157F1A">
            <w:pPr>
              <w:pStyle w:val="TableParagraph"/>
              <w:ind w:left="130"/>
              <w:rPr>
                <w:rFonts w:ascii="Times New Roman" w:hAnsi="Times New Roman"/>
                <w:b/>
              </w:rPr>
            </w:pPr>
          </w:p>
        </w:tc>
        <w:tc>
          <w:tcPr>
            <w:tcW w:w="1800" w:type="dxa"/>
            <w:tcBorders>
              <w:top w:val="single" w:sz="5" w:space="0" w:color="000000"/>
              <w:left w:val="single" w:sz="5" w:space="0" w:color="000000"/>
              <w:bottom w:val="single" w:sz="5" w:space="0" w:color="000000"/>
              <w:right w:val="single" w:sz="5" w:space="0" w:color="000000"/>
            </w:tcBorders>
          </w:tcPr>
          <w:p w14:paraId="73128FCE" w14:textId="77777777" w:rsidR="00157F1A" w:rsidRPr="00CC4342" w:rsidRDefault="00157F1A" w:rsidP="00157F1A">
            <w:pPr>
              <w:pStyle w:val="TableParagraph"/>
              <w:ind w:left="102" w:right="32"/>
              <w:rPr>
                <w:rFonts w:ascii="Times New Roman" w:hAnsi="Times New Roman"/>
              </w:rPr>
            </w:pPr>
            <w:r w:rsidRPr="00CC4342">
              <w:rPr>
                <w:rFonts w:ascii="Times New Roman" w:hAnsi="Times New Roman"/>
              </w:rPr>
              <w:t>25 points</w:t>
            </w:r>
          </w:p>
        </w:tc>
        <w:tc>
          <w:tcPr>
            <w:tcW w:w="1710" w:type="dxa"/>
            <w:tcBorders>
              <w:top w:val="single" w:sz="5" w:space="0" w:color="000000"/>
              <w:left w:val="single" w:sz="5" w:space="0" w:color="000000"/>
              <w:bottom w:val="single" w:sz="5" w:space="0" w:color="000000"/>
              <w:right w:val="single" w:sz="5" w:space="0" w:color="000000"/>
            </w:tcBorders>
          </w:tcPr>
          <w:p w14:paraId="2A23B617" w14:textId="77777777" w:rsidR="00157F1A" w:rsidRPr="00CC4342" w:rsidRDefault="00157F1A" w:rsidP="00157F1A">
            <w:pPr>
              <w:pStyle w:val="TableParagraph"/>
              <w:ind w:left="102" w:right="135"/>
              <w:rPr>
                <w:rFonts w:ascii="Times New Roman" w:hAnsi="Times New Roman"/>
              </w:rPr>
            </w:pPr>
            <w:r w:rsidRPr="00CC4342">
              <w:rPr>
                <w:rFonts w:ascii="Times New Roman" w:hAnsi="Times New Roman"/>
              </w:rPr>
              <w:t>20 points</w:t>
            </w:r>
          </w:p>
        </w:tc>
        <w:tc>
          <w:tcPr>
            <w:tcW w:w="1530" w:type="dxa"/>
            <w:tcBorders>
              <w:top w:val="single" w:sz="5" w:space="0" w:color="000000"/>
              <w:left w:val="single" w:sz="5" w:space="0" w:color="000000"/>
              <w:bottom w:val="single" w:sz="5" w:space="0" w:color="000000"/>
              <w:right w:val="single" w:sz="5" w:space="0" w:color="000000"/>
            </w:tcBorders>
          </w:tcPr>
          <w:p w14:paraId="370D6BB2" w14:textId="77777777" w:rsidR="00157F1A" w:rsidRPr="00CC4342" w:rsidRDefault="00157F1A" w:rsidP="00157F1A">
            <w:pPr>
              <w:pStyle w:val="TableParagraph"/>
              <w:ind w:left="102" w:right="163"/>
              <w:rPr>
                <w:rFonts w:ascii="Times New Roman" w:hAnsi="Times New Roman"/>
              </w:rPr>
            </w:pPr>
            <w:r w:rsidRPr="00CC4342">
              <w:rPr>
                <w:rFonts w:ascii="Times New Roman" w:hAnsi="Times New Roman"/>
              </w:rPr>
              <w:t>15 points</w:t>
            </w:r>
          </w:p>
        </w:tc>
        <w:tc>
          <w:tcPr>
            <w:tcW w:w="1891" w:type="dxa"/>
            <w:tcBorders>
              <w:top w:val="single" w:sz="5" w:space="0" w:color="000000"/>
              <w:left w:val="single" w:sz="5" w:space="0" w:color="000000"/>
              <w:bottom w:val="single" w:sz="5" w:space="0" w:color="000000"/>
              <w:right w:val="single" w:sz="5" w:space="0" w:color="000000"/>
            </w:tcBorders>
          </w:tcPr>
          <w:p w14:paraId="18E94F41" w14:textId="77777777" w:rsidR="00157F1A" w:rsidRPr="00CC4342" w:rsidRDefault="00157F1A" w:rsidP="00157F1A">
            <w:pPr>
              <w:pStyle w:val="TableParagraph"/>
              <w:ind w:left="102" w:right="149"/>
              <w:rPr>
                <w:rFonts w:ascii="Times New Roman" w:hAnsi="Times New Roman"/>
              </w:rPr>
            </w:pPr>
            <w:r w:rsidRPr="00CC4342">
              <w:rPr>
                <w:rFonts w:ascii="Times New Roman" w:hAnsi="Times New Roman"/>
              </w:rPr>
              <w:t>10 points</w:t>
            </w:r>
          </w:p>
        </w:tc>
        <w:tc>
          <w:tcPr>
            <w:tcW w:w="1468" w:type="dxa"/>
            <w:tcBorders>
              <w:top w:val="single" w:sz="5" w:space="0" w:color="000000"/>
              <w:left w:val="single" w:sz="5" w:space="0" w:color="000000"/>
              <w:bottom w:val="single" w:sz="5" w:space="0" w:color="000000"/>
              <w:right w:val="single" w:sz="5" w:space="0" w:color="000000"/>
            </w:tcBorders>
          </w:tcPr>
          <w:p w14:paraId="49921DF2" w14:textId="77777777" w:rsidR="00157F1A" w:rsidRPr="00CC4342" w:rsidRDefault="00157F1A" w:rsidP="00157F1A">
            <w:pPr>
              <w:pStyle w:val="TableParagraph"/>
              <w:ind w:left="102" w:right="139"/>
              <w:rPr>
                <w:rFonts w:ascii="Times New Roman" w:hAnsi="Times New Roman"/>
              </w:rPr>
            </w:pPr>
            <w:r w:rsidRPr="00CC4342">
              <w:rPr>
                <w:rFonts w:ascii="Times New Roman" w:hAnsi="Times New Roman"/>
              </w:rPr>
              <w:t>0 points</w:t>
            </w:r>
          </w:p>
        </w:tc>
      </w:tr>
      <w:tr w:rsidR="00157F1A" w:rsidRPr="00CC4342" w14:paraId="7D10DDE8" w14:textId="77777777" w:rsidTr="00157F1A">
        <w:trPr>
          <w:trHeight w:hRule="exact" w:val="2172"/>
        </w:trPr>
        <w:tc>
          <w:tcPr>
            <w:tcW w:w="1823" w:type="dxa"/>
            <w:tcBorders>
              <w:top w:val="single" w:sz="5" w:space="0" w:color="000000"/>
              <w:left w:val="single" w:sz="5" w:space="0" w:color="000000"/>
              <w:bottom w:val="single" w:sz="5" w:space="0" w:color="000000"/>
              <w:right w:val="single" w:sz="5" w:space="0" w:color="000000"/>
            </w:tcBorders>
          </w:tcPr>
          <w:p w14:paraId="0BD2F2E7"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rPr>
              <w:t xml:space="preserve">Design of concept </w:t>
            </w:r>
            <w:r w:rsidRPr="00CC4342">
              <w:rPr>
                <w:rFonts w:ascii="Times New Roman" w:hAnsi="Times New Roman"/>
                <w:b/>
                <w:spacing w:val="-1"/>
              </w:rPr>
              <w:t>map</w:t>
            </w:r>
          </w:p>
        </w:tc>
        <w:tc>
          <w:tcPr>
            <w:tcW w:w="1800" w:type="dxa"/>
            <w:tcBorders>
              <w:top w:val="single" w:sz="5" w:space="0" w:color="000000"/>
              <w:left w:val="single" w:sz="5" w:space="0" w:color="000000"/>
              <w:bottom w:val="single" w:sz="5" w:space="0" w:color="000000"/>
              <w:right w:val="single" w:sz="5" w:space="0" w:color="000000"/>
            </w:tcBorders>
          </w:tcPr>
          <w:p w14:paraId="36BD376C" w14:textId="77777777" w:rsidR="00157F1A" w:rsidRPr="00CC4342" w:rsidRDefault="00157F1A" w:rsidP="00157F1A">
            <w:pPr>
              <w:pStyle w:val="TableParagraph"/>
              <w:ind w:left="102" w:right="32"/>
              <w:rPr>
                <w:rFonts w:ascii="Times New Roman" w:eastAsia="Times New Roman" w:hAnsi="Times New Roman"/>
              </w:rPr>
            </w:pPr>
            <w:r w:rsidRPr="00CC4342">
              <w:rPr>
                <w:rFonts w:ascii="Times New Roman" w:hAnsi="Times New Roman"/>
              </w:rPr>
              <w:t xml:space="preserve">Design and </w:t>
            </w:r>
            <w:r w:rsidRPr="00CC4342">
              <w:rPr>
                <w:rFonts w:ascii="Times New Roman" w:hAnsi="Times New Roman"/>
                <w:spacing w:val="-1"/>
              </w:rPr>
              <w:t>organization of</w:t>
            </w:r>
            <w:r w:rsidRPr="00CC4342">
              <w:rPr>
                <w:rFonts w:ascii="Times New Roman" w:hAnsi="Times New Roman"/>
                <w:spacing w:val="21"/>
              </w:rPr>
              <w:t xml:space="preserve"> </w:t>
            </w:r>
            <w:r w:rsidRPr="00CC4342">
              <w:rPr>
                <w:rFonts w:ascii="Times New Roman" w:hAnsi="Times New Roman"/>
                <w:spacing w:val="-1"/>
              </w:rPr>
              <w:t>map</w:t>
            </w:r>
            <w:r w:rsidRPr="00CC4342">
              <w:rPr>
                <w:rFonts w:ascii="Times New Roman" w:hAnsi="Times New Roman"/>
              </w:rPr>
              <w:t xml:space="preserve"> indicate a</w:t>
            </w:r>
            <w:r w:rsidRPr="00CC4342">
              <w:rPr>
                <w:rFonts w:ascii="Times New Roman" w:hAnsi="Times New Roman"/>
                <w:spacing w:val="21"/>
              </w:rPr>
              <w:t xml:space="preserve"> </w:t>
            </w:r>
            <w:r w:rsidRPr="00CC4342">
              <w:rPr>
                <w:rFonts w:ascii="Times New Roman" w:hAnsi="Times New Roman"/>
              </w:rPr>
              <w:t xml:space="preserve">clear overall analysis of the </w:t>
            </w:r>
            <w:r w:rsidRPr="00CC4342">
              <w:rPr>
                <w:rFonts w:ascii="Times New Roman" w:hAnsi="Times New Roman"/>
                <w:spacing w:val="-1"/>
              </w:rPr>
              <w:t>reaction</w:t>
            </w:r>
            <w:r w:rsidRPr="00CC4342">
              <w:rPr>
                <w:rFonts w:ascii="Times New Roman" w:hAnsi="Times New Roman"/>
              </w:rPr>
              <w:t xml:space="preserve"> </w:t>
            </w:r>
            <w:r w:rsidRPr="00CC4342">
              <w:rPr>
                <w:rFonts w:ascii="Times New Roman" w:hAnsi="Times New Roman"/>
                <w:spacing w:val="-1"/>
              </w:rPr>
              <w:t>types</w:t>
            </w:r>
            <w:r w:rsidRPr="00CC4342">
              <w:rPr>
                <w:rFonts w:ascii="Times New Roman" w:hAnsi="Times New Roman"/>
                <w:spacing w:val="21"/>
              </w:rPr>
              <w:t xml:space="preserve"> </w:t>
            </w:r>
            <w:r w:rsidRPr="00CC4342">
              <w:rPr>
                <w:rFonts w:ascii="Times New Roman" w:hAnsi="Times New Roman"/>
              </w:rPr>
              <w:t>and can be understood without additional explanation.</w:t>
            </w:r>
          </w:p>
          <w:p w14:paraId="14040A38" w14:textId="77777777" w:rsidR="00157F1A" w:rsidRPr="00CC4342" w:rsidRDefault="00157F1A" w:rsidP="00157F1A">
            <w:pPr>
              <w:pStyle w:val="TableParagraph"/>
              <w:spacing w:before="2"/>
              <w:ind w:left="102" w:right="163"/>
              <w:rPr>
                <w:rFonts w:ascii="Times New Roman" w:hAnsi="Times New Roman"/>
                <w:b/>
              </w:rPr>
            </w:pPr>
          </w:p>
          <w:p w14:paraId="7A08D3F7" w14:textId="77777777" w:rsidR="00157F1A" w:rsidRPr="00CC4342" w:rsidRDefault="00157F1A" w:rsidP="00157F1A">
            <w:pPr>
              <w:pStyle w:val="TableParagraph"/>
              <w:spacing w:before="2"/>
              <w:ind w:left="102" w:right="163"/>
              <w:rPr>
                <w:rFonts w:ascii="Times New Roman" w:eastAsia="Times New Roman" w:hAnsi="Times New Roman"/>
              </w:rPr>
            </w:pPr>
          </w:p>
        </w:tc>
        <w:tc>
          <w:tcPr>
            <w:tcW w:w="1710" w:type="dxa"/>
            <w:tcBorders>
              <w:top w:val="single" w:sz="5" w:space="0" w:color="000000"/>
              <w:left w:val="single" w:sz="5" w:space="0" w:color="000000"/>
              <w:bottom w:val="single" w:sz="5" w:space="0" w:color="000000"/>
              <w:right w:val="single" w:sz="5" w:space="0" w:color="000000"/>
            </w:tcBorders>
          </w:tcPr>
          <w:p w14:paraId="3FB8B1D4" w14:textId="77777777" w:rsidR="00157F1A" w:rsidRPr="00CC4342" w:rsidRDefault="00157F1A" w:rsidP="00157F1A">
            <w:pPr>
              <w:pStyle w:val="TableParagraph"/>
              <w:ind w:left="102" w:right="135"/>
              <w:rPr>
                <w:rFonts w:ascii="Times New Roman" w:eastAsia="Times New Roman" w:hAnsi="Times New Roman"/>
              </w:rPr>
            </w:pPr>
            <w:r w:rsidRPr="00CC4342">
              <w:rPr>
                <w:rFonts w:ascii="Times New Roman" w:hAnsi="Times New Roman"/>
              </w:rPr>
              <w:t xml:space="preserve">Design of the </w:t>
            </w:r>
            <w:r w:rsidRPr="00CC4342">
              <w:rPr>
                <w:rFonts w:ascii="Times New Roman" w:hAnsi="Times New Roman"/>
                <w:spacing w:val="-1"/>
              </w:rPr>
              <w:t>map</w:t>
            </w:r>
            <w:r w:rsidRPr="00CC4342">
              <w:rPr>
                <w:rFonts w:ascii="Times New Roman" w:hAnsi="Times New Roman"/>
              </w:rPr>
              <w:t xml:space="preserve"> indicates</w:t>
            </w:r>
            <w:r w:rsidRPr="00CC4342">
              <w:rPr>
                <w:rFonts w:ascii="Times New Roman" w:hAnsi="Times New Roman"/>
                <w:spacing w:val="21"/>
              </w:rPr>
              <w:t xml:space="preserve"> </w:t>
            </w:r>
            <w:r w:rsidRPr="00CC4342">
              <w:rPr>
                <w:rFonts w:ascii="Times New Roman" w:hAnsi="Times New Roman"/>
              </w:rPr>
              <w:t>acceptable understanding of the reaction types but not all</w:t>
            </w:r>
            <w:r w:rsidRPr="00CC4342">
              <w:rPr>
                <w:rFonts w:ascii="Times New Roman" w:hAnsi="Times New Roman"/>
                <w:spacing w:val="-1"/>
              </w:rPr>
              <w:t xml:space="preserve"> </w:t>
            </w:r>
            <w:r w:rsidRPr="00CC4342">
              <w:rPr>
                <w:rFonts w:ascii="Times New Roman" w:hAnsi="Times New Roman"/>
              </w:rPr>
              <w:t>parts</w:t>
            </w:r>
            <w:r w:rsidRPr="00CC4342">
              <w:rPr>
                <w:rFonts w:ascii="Times New Roman" w:hAnsi="Times New Roman"/>
                <w:spacing w:val="-1"/>
              </w:rPr>
              <w:t xml:space="preserve"> </w:t>
            </w:r>
            <w:r w:rsidRPr="00CC4342">
              <w:rPr>
                <w:rFonts w:ascii="Times New Roman" w:hAnsi="Times New Roman"/>
              </w:rPr>
              <w:t>are clear.</w:t>
            </w:r>
          </w:p>
          <w:p w14:paraId="2B8AD8AD" w14:textId="77777777" w:rsidR="00157F1A" w:rsidRPr="00CC4342" w:rsidRDefault="00157F1A" w:rsidP="00157F1A">
            <w:pPr>
              <w:pStyle w:val="TableParagraph"/>
              <w:rPr>
                <w:rFonts w:ascii="Times New Roman" w:hAnsi="Times New Roman"/>
              </w:rPr>
            </w:pPr>
          </w:p>
          <w:p w14:paraId="08A72357" w14:textId="77777777" w:rsidR="00157F1A" w:rsidRPr="00CC4342" w:rsidRDefault="00157F1A" w:rsidP="00157F1A">
            <w:pPr>
              <w:pStyle w:val="TableParagraph"/>
              <w:rPr>
                <w:rFonts w:ascii="Times New Roman" w:hAnsi="Times New Roman"/>
              </w:rPr>
            </w:pPr>
          </w:p>
          <w:p w14:paraId="0F0386D1" w14:textId="77777777" w:rsidR="00157F1A" w:rsidRPr="00CC4342" w:rsidRDefault="00157F1A" w:rsidP="00157F1A">
            <w:pPr>
              <w:pStyle w:val="TableParagraph"/>
              <w:spacing w:before="10"/>
              <w:rPr>
                <w:rFonts w:ascii="Times New Roman" w:hAnsi="Times New Roman"/>
              </w:rPr>
            </w:pPr>
          </w:p>
          <w:p w14:paraId="1557BAF9" w14:textId="77777777" w:rsidR="00157F1A" w:rsidRPr="00CC4342" w:rsidRDefault="00157F1A" w:rsidP="00157F1A">
            <w:pPr>
              <w:pStyle w:val="TableParagraph"/>
              <w:ind w:left="102"/>
              <w:rPr>
                <w:rFonts w:ascii="Times New Roman" w:eastAsia="Times New Roman" w:hAnsi="Times New Roman"/>
              </w:rPr>
            </w:pPr>
          </w:p>
        </w:tc>
        <w:tc>
          <w:tcPr>
            <w:tcW w:w="1530" w:type="dxa"/>
            <w:tcBorders>
              <w:top w:val="single" w:sz="5" w:space="0" w:color="000000"/>
              <w:left w:val="single" w:sz="5" w:space="0" w:color="000000"/>
              <w:bottom w:val="single" w:sz="5" w:space="0" w:color="000000"/>
              <w:right w:val="single" w:sz="5" w:space="0" w:color="000000"/>
            </w:tcBorders>
          </w:tcPr>
          <w:p w14:paraId="61AC9B07" w14:textId="77777777" w:rsidR="00157F1A" w:rsidRPr="00CC4342" w:rsidRDefault="00157F1A" w:rsidP="00157F1A">
            <w:pPr>
              <w:pStyle w:val="TableParagraph"/>
              <w:ind w:left="102" w:right="163"/>
              <w:rPr>
                <w:rFonts w:ascii="Times New Roman" w:eastAsia="Times New Roman" w:hAnsi="Times New Roman"/>
              </w:rPr>
            </w:pPr>
            <w:r w:rsidRPr="00CC4342">
              <w:rPr>
                <w:rFonts w:ascii="Times New Roman" w:hAnsi="Times New Roman"/>
              </w:rPr>
              <w:t xml:space="preserve">Necessary </w:t>
            </w:r>
            <w:r w:rsidRPr="00CC4342">
              <w:rPr>
                <w:rFonts w:ascii="Times New Roman" w:hAnsi="Times New Roman"/>
                <w:spacing w:val="-1"/>
              </w:rPr>
              <w:t>information</w:t>
            </w:r>
            <w:r w:rsidRPr="00CC4342">
              <w:rPr>
                <w:rFonts w:ascii="Times New Roman" w:hAnsi="Times New Roman"/>
                <w:spacing w:val="28"/>
              </w:rPr>
              <w:t xml:space="preserve"> </w:t>
            </w:r>
            <w:r w:rsidRPr="00CC4342">
              <w:rPr>
                <w:rFonts w:ascii="Times New Roman" w:hAnsi="Times New Roman"/>
              </w:rPr>
              <w:t xml:space="preserve">is </w:t>
            </w:r>
            <w:r w:rsidRPr="00CC4342">
              <w:rPr>
                <w:rFonts w:ascii="Times New Roman" w:hAnsi="Times New Roman"/>
                <w:spacing w:val="-1"/>
              </w:rPr>
              <w:t>present,</w:t>
            </w:r>
            <w:r w:rsidRPr="00CC4342">
              <w:rPr>
                <w:rFonts w:ascii="Times New Roman" w:hAnsi="Times New Roman"/>
                <w:spacing w:val="27"/>
              </w:rPr>
              <w:t xml:space="preserve"> </w:t>
            </w:r>
            <w:r w:rsidRPr="00CC4342">
              <w:rPr>
                <w:rFonts w:ascii="Times New Roman" w:hAnsi="Times New Roman"/>
                <w:spacing w:val="-1"/>
              </w:rPr>
              <w:t>but design of</w:t>
            </w:r>
            <w:r w:rsidRPr="00CC4342">
              <w:rPr>
                <w:rFonts w:ascii="Times New Roman" w:hAnsi="Times New Roman"/>
                <w:spacing w:val="22"/>
              </w:rPr>
              <w:t xml:space="preserve"> </w:t>
            </w:r>
            <w:r w:rsidRPr="00CC4342">
              <w:rPr>
                <w:rFonts w:ascii="Times New Roman" w:hAnsi="Times New Roman"/>
              </w:rPr>
              <w:t xml:space="preserve">the </w:t>
            </w:r>
            <w:r w:rsidRPr="00CC4342">
              <w:rPr>
                <w:rFonts w:ascii="Times New Roman" w:hAnsi="Times New Roman"/>
                <w:spacing w:val="-1"/>
              </w:rPr>
              <w:t>map</w:t>
            </w:r>
            <w:r w:rsidRPr="00CC4342">
              <w:rPr>
                <w:rFonts w:ascii="Times New Roman" w:hAnsi="Times New Roman"/>
              </w:rPr>
              <w:t xml:space="preserve"> is</w:t>
            </w:r>
            <w:r w:rsidRPr="00CC4342">
              <w:rPr>
                <w:rFonts w:ascii="Times New Roman" w:hAnsi="Times New Roman"/>
                <w:spacing w:val="21"/>
              </w:rPr>
              <w:t xml:space="preserve"> </w:t>
            </w:r>
            <w:r w:rsidRPr="00CC4342">
              <w:rPr>
                <w:rFonts w:ascii="Times New Roman" w:hAnsi="Times New Roman"/>
              </w:rPr>
              <w:t xml:space="preserve">hard to </w:t>
            </w:r>
            <w:r w:rsidRPr="00CC4342">
              <w:rPr>
                <w:rFonts w:ascii="Times New Roman" w:hAnsi="Times New Roman"/>
                <w:spacing w:val="-1"/>
              </w:rPr>
              <w:t>interpret.</w:t>
            </w:r>
          </w:p>
          <w:p w14:paraId="35C43AB4" w14:textId="77777777" w:rsidR="00157F1A" w:rsidRPr="00CC4342" w:rsidRDefault="00157F1A" w:rsidP="00157F1A">
            <w:pPr>
              <w:pStyle w:val="TableParagraph"/>
              <w:ind w:left="102" w:right="163"/>
              <w:rPr>
                <w:rFonts w:ascii="Times New Roman" w:eastAsia="Times New Roman" w:hAnsi="Times New Roman"/>
              </w:rPr>
            </w:pPr>
            <w:r w:rsidRPr="00CC4342">
              <w:rPr>
                <w:rFonts w:ascii="Times New Roman" w:hAnsi="Times New Roman"/>
              </w:rPr>
              <w:t>Additional explanation is needed.</w:t>
            </w:r>
          </w:p>
          <w:p w14:paraId="440CD917" w14:textId="77777777" w:rsidR="00157F1A" w:rsidRPr="00CC4342" w:rsidRDefault="00157F1A" w:rsidP="00157F1A">
            <w:pPr>
              <w:pStyle w:val="TableParagraph"/>
              <w:spacing w:before="18"/>
              <w:rPr>
                <w:rFonts w:ascii="Times New Roman" w:hAnsi="Times New Roman"/>
              </w:rPr>
            </w:pPr>
          </w:p>
          <w:p w14:paraId="3BF12F0F" w14:textId="77777777" w:rsidR="00157F1A" w:rsidRPr="00CC4342" w:rsidRDefault="00157F1A" w:rsidP="00157F1A">
            <w:pPr>
              <w:pStyle w:val="TableParagraph"/>
              <w:ind w:left="102" w:right="146"/>
              <w:rPr>
                <w:rFonts w:ascii="Times New Roman" w:eastAsia="Times New Roman" w:hAnsi="Times New Roman"/>
              </w:rPr>
            </w:pPr>
          </w:p>
        </w:tc>
        <w:tc>
          <w:tcPr>
            <w:tcW w:w="1891" w:type="dxa"/>
            <w:tcBorders>
              <w:top w:val="single" w:sz="5" w:space="0" w:color="000000"/>
              <w:left w:val="single" w:sz="5" w:space="0" w:color="000000"/>
              <w:bottom w:val="single" w:sz="5" w:space="0" w:color="000000"/>
              <w:right w:val="single" w:sz="5" w:space="0" w:color="000000"/>
            </w:tcBorders>
          </w:tcPr>
          <w:p w14:paraId="2EA714E9" w14:textId="77777777" w:rsidR="00157F1A" w:rsidRPr="00CC4342" w:rsidRDefault="00157F1A" w:rsidP="00157F1A">
            <w:pPr>
              <w:pStyle w:val="TableParagraph"/>
              <w:ind w:left="102" w:right="149"/>
              <w:rPr>
                <w:rFonts w:ascii="Times New Roman" w:eastAsia="Times New Roman" w:hAnsi="Times New Roman"/>
              </w:rPr>
            </w:pPr>
            <w:r w:rsidRPr="00CC4342">
              <w:rPr>
                <w:rFonts w:ascii="Times New Roman" w:hAnsi="Times New Roman"/>
              </w:rPr>
              <w:t xml:space="preserve">Design indicates a lack of </w:t>
            </w:r>
            <w:r w:rsidRPr="00CC4342">
              <w:rPr>
                <w:rFonts w:ascii="Times New Roman" w:hAnsi="Times New Roman"/>
                <w:spacing w:val="-1"/>
              </w:rPr>
              <w:t>understanding of</w:t>
            </w:r>
            <w:r w:rsidRPr="00CC4342">
              <w:rPr>
                <w:rFonts w:ascii="Times New Roman" w:hAnsi="Times New Roman"/>
                <w:spacing w:val="21"/>
              </w:rPr>
              <w:t xml:space="preserve"> </w:t>
            </w:r>
            <w:r w:rsidRPr="00CC4342">
              <w:rPr>
                <w:rFonts w:ascii="Times New Roman" w:hAnsi="Times New Roman"/>
                <w:spacing w:val="-1"/>
              </w:rPr>
              <w:t>reaction</w:t>
            </w:r>
            <w:r w:rsidRPr="00CC4342">
              <w:rPr>
                <w:rFonts w:ascii="Times New Roman" w:hAnsi="Times New Roman"/>
              </w:rPr>
              <w:t xml:space="preserve"> </w:t>
            </w:r>
            <w:r w:rsidRPr="00CC4342">
              <w:rPr>
                <w:rFonts w:ascii="Times New Roman" w:hAnsi="Times New Roman"/>
                <w:spacing w:val="-1"/>
              </w:rPr>
              <w:t>types.</w:t>
            </w:r>
          </w:p>
          <w:p w14:paraId="5ADA0CE7" w14:textId="77777777" w:rsidR="00157F1A" w:rsidRPr="00CC4342" w:rsidRDefault="00157F1A" w:rsidP="00157F1A">
            <w:pPr>
              <w:pStyle w:val="TableParagraph"/>
              <w:ind w:left="102" w:right="149"/>
              <w:rPr>
                <w:rFonts w:ascii="Times New Roman" w:eastAsia="Times New Roman" w:hAnsi="Times New Roman"/>
              </w:rPr>
            </w:pPr>
            <w:r w:rsidRPr="00CC4342">
              <w:rPr>
                <w:rFonts w:ascii="Times New Roman" w:hAnsi="Times New Roman"/>
              </w:rPr>
              <w:t xml:space="preserve">Re-do and </w:t>
            </w:r>
            <w:r w:rsidRPr="00CC4342">
              <w:rPr>
                <w:rFonts w:ascii="Times New Roman" w:hAnsi="Times New Roman"/>
                <w:spacing w:val="-1"/>
              </w:rPr>
              <w:t>resubmit</w:t>
            </w:r>
            <w:r w:rsidRPr="00CC4342">
              <w:rPr>
                <w:rFonts w:ascii="Times New Roman" w:hAnsi="Times New Roman"/>
              </w:rPr>
              <w:t xml:space="preserve"> for</w:t>
            </w:r>
            <w:r w:rsidRPr="00CC4342">
              <w:rPr>
                <w:rFonts w:ascii="Times New Roman" w:hAnsi="Times New Roman"/>
                <w:spacing w:val="26"/>
              </w:rPr>
              <w:t xml:space="preserve"> </w:t>
            </w:r>
            <w:r w:rsidRPr="00CC4342">
              <w:rPr>
                <w:rFonts w:ascii="Times New Roman" w:hAnsi="Times New Roman"/>
                <w:spacing w:val="-1"/>
              </w:rPr>
              <w:t>reassessment</w:t>
            </w:r>
            <w:r w:rsidRPr="00CC4342">
              <w:rPr>
                <w:rFonts w:ascii="Times New Roman" w:hAnsi="Times New Roman"/>
                <w:spacing w:val="20"/>
              </w:rPr>
              <w:t xml:space="preserve"> </w:t>
            </w:r>
            <w:r w:rsidRPr="00CC4342">
              <w:rPr>
                <w:rFonts w:ascii="Times New Roman" w:hAnsi="Times New Roman"/>
              </w:rPr>
              <w:t xml:space="preserve">within </w:t>
            </w:r>
            <w:r w:rsidRPr="00CC4342">
              <w:rPr>
                <w:rFonts w:ascii="Times New Roman" w:hAnsi="Times New Roman"/>
                <w:spacing w:val="-1"/>
              </w:rPr>
              <w:t>three</w:t>
            </w:r>
            <w:r w:rsidRPr="00CC4342">
              <w:rPr>
                <w:rFonts w:ascii="Times New Roman" w:hAnsi="Times New Roman"/>
                <w:spacing w:val="23"/>
              </w:rPr>
              <w:t xml:space="preserve"> </w:t>
            </w:r>
            <w:r w:rsidRPr="00CC4342">
              <w:rPr>
                <w:rFonts w:ascii="Times New Roman" w:hAnsi="Times New Roman"/>
              </w:rPr>
              <w:t>days.</w:t>
            </w:r>
          </w:p>
          <w:p w14:paraId="7A2DE716" w14:textId="77777777" w:rsidR="00157F1A" w:rsidRPr="00CC4342" w:rsidRDefault="00157F1A" w:rsidP="00157F1A">
            <w:pPr>
              <w:pStyle w:val="TableParagraph"/>
              <w:spacing w:before="2"/>
              <w:ind w:left="102" w:right="149"/>
              <w:rPr>
                <w:rFonts w:ascii="Times New Roman" w:eastAsia="Times New Roman" w:hAnsi="Times New Roman"/>
              </w:rPr>
            </w:pPr>
          </w:p>
        </w:tc>
        <w:tc>
          <w:tcPr>
            <w:tcW w:w="1468" w:type="dxa"/>
            <w:tcBorders>
              <w:top w:val="single" w:sz="5" w:space="0" w:color="000000"/>
              <w:left w:val="single" w:sz="5" w:space="0" w:color="000000"/>
              <w:bottom w:val="single" w:sz="5" w:space="0" w:color="000000"/>
              <w:right w:val="single" w:sz="5" w:space="0" w:color="000000"/>
            </w:tcBorders>
          </w:tcPr>
          <w:p w14:paraId="4E0729C8" w14:textId="77777777" w:rsidR="00157F1A" w:rsidRPr="00CC4342" w:rsidRDefault="00157F1A" w:rsidP="00157F1A">
            <w:pPr>
              <w:pStyle w:val="TableParagraph"/>
              <w:ind w:left="102" w:right="139"/>
              <w:rPr>
                <w:rFonts w:ascii="Times New Roman" w:eastAsia="Times New Roman" w:hAnsi="Times New Roman"/>
              </w:rPr>
            </w:pPr>
            <w:r w:rsidRPr="00CC4342">
              <w:rPr>
                <w:rFonts w:ascii="Times New Roman" w:hAnsi="Times New Roman"/>
              </w:rPr>
              <w:t xml:space="preserve">This is </w:t>
            </w:r>
            <w:r w:rsidRPr="00CC4342">
              <w:rPr>
                <w:rFonts w:ascii="Times New Roman" w:hAnsi="Times New Roman"/>
                <w:spacing w:val="-1"/>
              </w:rPr>
              <w:t>not</w:t>
            </w:r>
            <w:r w:rsidRPr="00CC4342">
              <w:rPr>
                <w:rFonts w:ascii="Times New Roman" w:hAnsi="Times New Roman"/>
              </w:rPr>
              <w:t xml:space="preserve"> a</w:t>
            </w:r>
            <w:r w:rsidRPr="00CC4342">
              <w:rPr>
                <w:rFonts w:ascii="Times New Roman" w:hAnsi="Times New Roman"/>
                <w:spacing w:val="21"/>
              </w:rPr>
              <w:t xml:space="preserve"> </w:t>
            </w:r>
            <w:r w:rsidRPr="00CC4342">
              <w:rPr>
                <w:rFonts w:ascii="Times New Roman" w:hAnsi="Times New Roman"/>
              </w:rPr>
              <w:t xml:space="preserve">concept </w:t>
            </w:r>
            <w:r w:rsidRPr="00CC4342">
              <w:rPr>
                <w:rFonts w:ascii="Times New Roman" w:hAnsi="Times New Roman"/>
                <w:spacing w:val="-1"/>
              </w:rPr>
              <w:t>map!</w:t>
            </w:r>
            <w:r w:rsidRPr="00CC4342">
              <w:rPr>
                <w:rFonts w:ascii="Times New Roman" w:hAnsi="Times New Roman"/>
              </w:rPr>
              <w:t xml:space="preserve"> Or no</w:t>
            </w:r>
            <w:r w:rsidRPr="00CC4342">
              <w:rPr>
                <w:rFonts w:ascii="Times New Roman" w:hAnsi="Times New Roman"/>
                <w:spacing w:val="22"/>
              </w:rPr>
              <w:t xml:space="preserve"> </w:t>
            </w:r>
            <w:r w:rsidRPr="00CC4342">
              <w:rPr>
                <w:rFonts w:ascii="Times New Roman" w:hAnsi="Times New Roman"/>
                <w:spacing w:val="-1"/>
              </w:rPr>
              <w:t>map</w:t>
            </w:r>
            <w:r w:rsidRPr="00CC4342">
              <w:rPr>
                <w:rFonts w:ascii="Times New Roman" w:hAnsi="Times New Roman"/>
              </w:rPr>
              <w:t xml:space="preserve"> is</w:t>
            </w:r>
            <w:r w:rsidRPr="00CC4342">
              <w:rPr>
                <w:rFonts w:ascii="Times New Roman" w:hAnsi="Times New Roman"/>
                <w:spacing w:val="21"/>
              </w:rPr>
              <w:t xml:space="preserve"> </w:t>
            </w:r>
            <w:r w:rsidRPr="00CC4342">
              <w:rPr>
                <w:rFonts w:ascii="Times New Roman" w:hAnsi="Times New Roman"/>
              </w:rPr>
              <w:t>present.</w:t>
            </w:r>
          </w:p>
          <w:p w14:paraId="03DAC1FD" w14:textId="77777777" w:rsidR="00157F1A" w:rsidRPr="00CC4342" w:rsidRDefault="00157F1A" w:rsidP="00157F1A">
            <w:pPr>
              <w:pStyle w:val="TableParagraph"/>
              <w:spacing w:before="16"/>
              <w:rPr>
                <w:rFonts w:ascii="Times New Roman" w:hAnsi="Times New Roman"/>
              </w:rPr>
            </w:pPr>
          </w:p>
          <w:p w14:paraId="7A50C2B3" w14:textId="77777777" w:rsidR="00157F1A" w:rsidRPr="00CC4342" w:rsidRDefault="00157F1A" w:rsidP="00157F1A">
            <w:pPr>
              <w:pStyle w:val="TableParagraph"/>
              <w:ind w:left="102" w:right="199"/>
              <w:rPr>
                <w:rFonts w:ascii="Times New Roman" w:eastAsia="Times New Roman" w:hAnsi="Times New Roman"/>
              </w:rPr>
            </w:pPr>
            <w:r w:rsidRPr="00CC4342">
              <w:rPr>
                <w:rFonts w:ascii="Times New Roman" w:hAnsi="Times New Roman"/>
                <w:spacing w:val="-1"/>
              </w:rPr>
              <w:t>Submit</w:t>
            </w:r>
            <w:r w:rsidRPr="00CC4342">
              <w:rPr>
                <w:rFonts w:ascii="Times New Roman" w:hAnsi="Times New Roman"/>
                <w:spacing w:val="24"/>
              </w:rPr>
              <w:t xml:space="preserve"> </w:t>
            </w:r>
            <w:r w:rsidRPr="00CC4342">
              <w:rPr>
                <w:rFonts w:ascii="Times New Roman" w:hAnsi="Times New Roman"/>
              </w:rPr>
              <w:t xml:space="preserve">within </w:t>
            </w:r>
            <w:r w:rsidRPr="00CC4342">
              <w:rPr>
                <w:rFonts w:ascii="Times New Roman" w:hAnsi="Times New Roman"/>
                <w:spacing w:val="-1"/>
              </w:rPr>
              <w:t>three</w:t>
            </w:r>
            <w:r w:rsidRPr="00CC4342">
              <w:rPr>
                <w:rFonts w:ascii="Times New Roman" w:hAnsi="Times New Roman"/>
                <w:spacing w:val="23"/>
              </w:rPr>
              <w:t xml:space="preserve"> </w:t>
            </w:r>
            <w:r w:rsidRPr="00CC4342">
              <w:rPr>
                <w:rFonts w:ascii="Times New Roman" w:hAnsi="Times New Roman"/>
              </w:rPr>
              <w:t xml:space="preserve">days for </w:t>
            </w:r>
            <w:r w:rsidRPr="00CC4342">
              <w:rPr>
                <w:rFonts w:ascii="Times New Roman" w:hAnsi="Times New Roman"/>
                <w:spacing w:val="-1"/>
              </w:rPr>
              <w:t>assessment</w:t>
            </w:r>
          </w:p>
          <w:p w14:paraId="074A4B49" w14:textId="77777777" w:rsidR="00157F1A" w:rsidRPr="00CC4342" w:rsidRDefault="00157F1A" w:rsidP="00157F1A">
            <w:pPr>
              <w:pStyle w:val="TableParagraph"/>
              <w:spacing w:before="18"/>
              <w:rPr>
                <w:rFonts w:ascii="Times New Roman" w:hAnsi="Times New Roman"/>
              </w:rPr>
            </w:pPr>
          </w:p>
          <w:p w14:paraId="4836E58B" w14:textId="77777777" w:rsidR="00157F1A" w:rsidRPr="00CC4342" w:rsidRDefault="00157F1A" w:rsidP="00157F1A">
            <w:pPr>
              <w:pStyle w:val="TableParagraph"/>
              <w:ind w:left="102" w:right="139"/>
              <w:rPr>
                <w:rFonts w:ascii="Times New Roman" w:eastAsia="Times New Roman" w:hAnsi="Times New Roman"/>
              </w:rPr>
            </w:pPr>
          </w:p>
        </w:tc>
      </w:tr>
      <w:tr w:rsidR="00157F1A" w:rsidRPr="00CC4342" w14:paraId="787A76D3" w14:textId="77777777" w:rsidTr="00157F1A">
        <w:trPr>
          <w:trHeight w:hRule="exact" w:val="467"/>
        </w:trPr>
        <w:tc>
          <w:tcPr>
            <w:tcW w:w="1823" w:type="dxa"/>
            <w:tcBorders>
              <w:top w:val="single" w:sz="5" w:space="0" w:color="000000"/>
              <w:left w:val="single" w:sz="5" w:space="0" w:color="000000"/>
              <w:bottom w:val="single" w:sz="5" w:space="0" w:color="000000"/>
              <w:right w:val="single" w:sz="5" w:space="0" w:color="000000"/>
            </w:tcBorders>
          </w:tcPr>
          <w:p w14:paraId="0B1E1A60" w14:textId="77777777" w:rsidR="00157F1A" w:rsidRPr="00CC4342" w:rsidRDefault="00157F1A" w:rsidP="00157F1A">
            <w:pPr>
              <w:pStyle w:val="TableParagraph"/>
              <w:ind w:left="130"/>
              <w:rPr>
                <w:rFonts w:ascii="Times New Roman" w:eastAsia="Times New Roman" w:hAnsi="Times New Roman"/>
              </w:rPr>
            </w:pPr>
            <w:r w:rsidRPr="00CC4342">
              <w:rPr>
                <w:rFonts w:ascii="Times New Roman" w:hAnsi="Times New Roman"/>
                <w:b/>
              </w:rPr>
              <w:t xml:space="preserve">Total </w:t>
            </w:r>
            <w:r w:rsidRPr="00CC4342">
              <w:rPr>
                <w:rFonts w:ascii="Times New Roman" w:hAnsi="Times New Roman"/>
                <w:b/>
                <w:spacing w:val="-1"/>
              </w:rPr>
              <w:t>points</w:t>
            </w:r>
          </w:p>
        </w:tc>
        <w:tc>
          <w:tcPr>
            <w:tcW w:w="1800" w:type="dxa"/>
            <w:tcBorders>
              <w:top w:val="single" w:sz="5" w:space="0" w:color="000000"/>
              <w:left w:val="single" w:sz="5" w:space="0" w:color="000000"/>
              <w:bottom w:val="single" w:sz="5" w:space="0" w:color="000000"/>
              <w:right w:val="single" w:sz="5" w:space="0" w:color="000000"/>
            </w:tcBorders>
          </w:tcPr>
          <w:p w14:paraId="1CE6898D" w14:textId="77777777" w:rsidR="00157F1A" w:rsidRPr="00CC4342" w:rsidRDefault="00157F1A" w:rsidP="00157F1A"/>
        </w:tc>
        <w:tc>
          <w:tcPr>
            <w:tcW w:w="1710" w:type="dxa"/>
            <w:tcBorders>
              <w:top w:val="single" w:sz="5" w:space="0" w:color="000000"/>
              <w:left w:val="single" w:sz="5" w:space="0" w:color="000000"/>
              <w:bottom w:val="single" w:sz="5" w:space="0" w:color="000000"/>
              <w:right w:val="single" w:sz="5" w:space="0" w:color="000000"/>
            </w:tcBorders>
          </w:tcPr>
          <w:p w14:paraId="5337B44C" w14:textId="77777777" w:rsidR="00157F1A" w:rsidRPr="00CC4342" w:rsidRDefault="00157F1A" w:rsidP="00157F1A"/>
        </w:tc>
        <w:tc>
          <w:tcPr>
            <w:tcW w:w="1530" w:type="dxa"/>
            <w:tcBorders>
              <w:top w:val="single" w:sz="5" w:space="0" w:color="000000"/>
              <w:left w:val="single" w:sz="5" w:space="0" w:color="000000"/>
              <w:bottom w:val="single" w:sz="5" w:space="0" w:color="000000"/>
              <w:right w:val="single" w:sz="5" w:space="0" w:color="000000"/>
            </w:tcBorders>
          </w:tcPr>
          <w:p w14:paraId="1B0CABCB" w14:textId="77777777" w:rsidR="00157F1A" w:rsidRPr="00CC4342" w:rsidRDefault="00157F1A" w:rsidP="00157F1A"/>
        </w:tc>
        <w:tc>
          <w:tcPr>
            <w:tcW w:w="1891" w:type="dxa"/>
            <w:tcBorders>
              <w:top w:val="single" w:sz="5" w:space="0" w:color="000000"/>
              <w:left w:val="single" w:sz="5" w:space="0" w:color="000000"/>
              <w:bottom w:val="single" w:sz="5" w:space="0" w:color="000000"/>
              <w:right w:val="single" w:sz="5" w:space="0" w:color="000000"/>
            </w:tcBorders>
          </w:tcPr>
          <w:p w14:paraId="5027389A" w14:textId="77777777" w:rsidR="00157F1A" w:rsidRPr="00CC4342" w:rsidRDefault="00157F1A" w:rsidP="00157F1A"/>
        </w:tc>
        <w:tc>
          <w:tcPr>
            <w:tcW w:w="1468" w:type="dxa"/>
            <w:tcBorders>
              <w:top w:val="single" w:sz="5" w:space="0" w:color="000000"/>
              <w:left w:val="single" w:sz="5" w:space="0" w:color="000000"/>
              <w:bottom w:val="single" w:sz="5" w:space="0" w:color="000000"/>
              <w:right w:val="single" w:sz="5" w:space="0" w:color="000000"/>
            </w:tcBorders>
          </w:tcPr>
          <w:p w14:paraId="0BB34C15" w14:textId="77777777" w:rsidR="00157F1A" w:rsidRPr="00CC4342" w:rsidRDefault="00157F1A" w:rsidP="00157F1A"/>
        </w:tc>
      </w:tr>
      <w:tr w:rsidR="00157F1A" w:rsidRPr="00CC4342" w14:paraId="24E7F1A3" w14:textId="77777777" w:rsidTr="00157F1A">
        <w:trPr>
          <w:trHeight w:hRule="exact" w:val="562"/>
        </w:trPr>
        <w:tc>
          <w:tcPr>
            <w:tcW w:w="10223" w:type="dxa"/>
            <w:gridSpan w:val="6"/>
            <w:tcBorders>
              <w:top w:val="single" w:sz="5" w:space="0" w:color="000000"/>
              <w:left w:val="single" w:sz="5" w:space="0" w:color="000000"/>
              <w:bottom w:val="single" w:sz="5" w:space="0" w:color="000000"/>
              <w:right w:val="single" w:sz="5" w:space="0" w:color="000000"/>
            </w:tcBorders>
          </w:tcPr>
          <w:p w14:paraId="0D2D7B82" w14:textId="77777777" w:rsidR="00157F1A" w:rsidRPr="00CC4342" w:rsidRDefault="00157F1A" w:rsidP="00157F1A"/>
        </w:tc>
      </w:tr>
    </w:tbl>
    <w:p w14:paraId="01058A1F" w14:textId="77777777" w:rsidR="00157F1A" w:rsidRPr="00CC4342" w:rsidRDefault="00157F1A" w:rsidP="00B1280E">
      <w:pPr>
        <w:pStyle w:val="Heading2"/>
        <w:spacing w:before="0" w:after="0"/>
        <w:jc w:val="center"/>
        <w:rPr>
          <w:rFonts w:ascii="Times New Roman" w:hAnsi="Times New Roman"/>
          <w:i w:val="0"/>
          <w:sz w:val="24"/>
          <w:szCs w:val="24"/>
        </w:rPr>
      </w:pPr>
    </w:p>
    <w:p w14:paraId="5F7662AD" w14:textId="77777777" w:rsidR="00157F1A" w:rsidRPr="00CC4342" w:rsidRDefault="00157F1A">
      <w:pPr>
        <w:rPr>
          <w:rFonts w:eastAsia="Times New Roman"/>
          <w:b/>
          <w:bCs/>
          <w:iCs/>
        </w:rPr>
      </w:pPr>
      <w:r w:rsidRPr="00CC4342">
        <w:rPr>
          <w:i/>
        </w:rPr>
        <w:br w:type="page"/>
      </w:r>
    </w:p>
    <w:bookmarkEnd w:id="64"/>
    <w:p w14:paraId="45938E19" w14:textId="3CDE4039" w:rsidR="006B50E8" w:rsidRPr="00CC4342" w:rsidRDefault="006B50E8"/>
    <w:p w14:paraId="260E677E" w14:textId="77777777" w:rsidR="006B50E8" w:rsidRPr="00CC4342" w:rsidRDefault="006B50E8" w:rsidP="006B50E8">
      <w:pPr>
        <w:jc w:val="center"/>
        <w:rPr>
          <w:rStyle w:val="Heading2Char"/>
          <w:rFonts w:ascii="Times New Roman" w:eastAsia="Arial Unicode MS" w:hAnsi="Times New Roman"/>
          <w:i w:val="0"/>
          <w:sz w:val="24"/>
          <w:szCs w:val="24"/>
        </w:rPr>
      </w:pPr>
      <w:bookmarkStart w:id="65" w:name="Bread_Making"/>
      <w:r w:rsidRPr="00CC4342">
        <w:rPr>
          <w:rStyle w:val="Heading2Char"/>
          <w:rFonts w:ascii="Times New Roman" w:eastAsia="Arial Unicode MS" w:hAnsi="Times New Roman"/>
          <w:i w:val="0"/>
          <w:sz w:val="24"/>
          <w:szCs w:val="24"/>
        </w:rPr>
        <w:t>Chemistry of Leavening Agents in Bread Making</w:t>
      </w:r>
    </w:p>
    <w:bookmarkEnd w:id="65"/>
    <w:p w14:paraId="11A5178E" w14:textId="77777777" w:rsidR="006B50E8" w:rsidRPr="00CC4342" w:rsidRDefault="006B50E8" w:rsidP="006B50E8">
      <w:pPr>
        <w:jc w:val="center"/>
      </w:pPr>
      <w:r w:rsidRPr="00CC4342">
        <w:t>Adapted by Natalia Thrash, Ph.D. from: The chemistry of baking powder</w:t>
      </w:r>
    </w:p>
    <w:p w14:paraId="058560B5" w14:textId="77777777" w:rsidR="006B50E8" w:rsidRPr="00CC4342" w:rsidRDefault="006B50E8" w:rsidP="006B50E8">
      <w:pPr>
        <w:jc w:val="center"/>
      </w:pPr>
      <w:r w:rsidRPr="00CC4342">
        <w:t>The Kitchen Chemistry</w:t>
      </w:r>
    </w:p>
    <w:p w14:paraId="68DBA31E" w14:textId="77777777" w:rsidR="006B50E8" w:rsidRPr="00CC4342" w:rsidRDefault="006B50E8" w:rsidP="006B50E8">
      <w:pPr>
        <w:jc w:val="center"/>
      </w:pPr>
      <w:r w:rsidRPr="00CC4342">
        <w:t>Royal Society of Chemistry</w:t>
      </w:r>
    </w:p>
    <w:p w14:paraId="4D0DABE9" w14:textId="77777777" w:rsidR="006B50E8" w:rsidRPr="00CC4342" w:rsidRDefault="006B50E8" w:rsidP="006B50E8">
      <w:pPr>
        <w:rPr>
          <w:rStyle w:val="Heading2Char"/>
          <w:rFonts w:ascii="Times New Roman" w:eastAsia="Arial Unicode MS" w:hAnsi="Times New Roman"/>
          <w:b w:val="0"/>
          <w:i w:val="0"/>
          <w:sz w:val="24"/>
          <w:szCs w:val="24"/>
        </w:rPr>
      </w:pPr>
    </w:p>
    <w:p w14:paraId="2088E6B5" w14:textId="77777777" w:rsidR="006B50E8" w:rsidRPr="00CC4342" w:rsidRDefault="006B50E8" w:rsidP="006B50E8">
      <w:r w:rsidRPr="00CC4342">
        <w:rPr>
          <w:rStyle w:val="Heading2Char"/>
          <w:rFonts w:ascii="Times New Roman" w:eastAsia="Arial Unicode MS" w:hAnsi="Times New Roman"/>
          <w:b w:val="0"/>
          <w:i w:val="0"/>
          <w:sz w:val="24"/>
          <w:szCs w:val="24"/>
        </w:rPr>
        <w:t>Subject Area:</w:t>
      </w:r>
      <w:r w:rsidRPr="00CC4342">
        <w:tab/>
        <w:t>Chemistry</w:t>
      </w:r>
    </w:p>
    <w:p w14:paraId="3F077828" w14:textId="77777777" w:rsidR="006B50E8" w:rsidRPr="00CC4342" w:rsidRDefault="006B50E8" w:rsidP="006B50E8">
      <w:r w:rsidRPr="00CC4342">
        <w:rPr>
          <w:rStyle w:val="Heading2Char"/>
          <w:rFonts w:ascii="Times New Roman" w:eastAsia="Arial Unicode MS" w:hAnsi="Times New Roman"/>
          <w:b w:val="0"/>
          <w:i w:val="0"/>
          <w:sz w:val="24"/>
          <w:szCs w:val="24"/>
        </w:rPr>
        <w:t>Grade Level:</w:t>
      </w:r>
      <w:r w:rsidRPr="00CC4342">
        <w:tab/>
        <w:t>High School Chemistry</w:t>
      </w:r>
    </w:p>
    <w:p w14:paraId="1C997E89" w14:textId="77777777" w:rsidR="006B50E8" w:rsidRPr="00CC4342" w:rsidRDefault="006B50E8" w:rsidP="006B50E8">
      <w:r w:rsidRPr="00CC4342">
        <w:rPr>
          <w:rStyle w:val="Heading2Char"/>
          <w:rFonts w:ascii="Times New Roman" w:eastAsia="Arial Unicode MS" w:hAnsi="Times New Roman"/>
          <w:b w:val="0"/>
          <w:i w:val="0"/>
          <w:sz w:val="24"/>
          <w:szCs w:val="24"/>
        </w:rPr>
        <w:t>Lesson Title:</w:t>
      </w:r>
      <w:r w:rsidRPr="00CC4342">
        <w:tab/>
      </w:r>
      <w:r w:rsidRPr="00CC4342">
        <w:rPr>
          <w:rStyle w:val="Heading2Char"/>
          <w:rFonts w:ascii="Times New Roman" w:eastAsia="Arial Unicode MS" w:hAnsi="Times New Roman"/>
          <w:b w:val="0"/>
          <w:i w:val="0"/>
          <w:sz w:val="24"/>
          <w:szCs w:val="24"/>
        </w:rPr>
        <w:t>Chemistry of Leavening Agents in Bread Making</w:t>
      </w:r>
    </w:p>
    <w:p w14:paraId="479805BE" w14:textId="77777777" w:rsidR="006B50E8" w:rsidRPr="00CC4342" w:rsidRDefault="006B50E8" w:rsidP="006B50E8">
      <w:pPr>
        <w:pStyle w:val="Heading2"/>
        <w:spacing w:before="0" w:after="0"/>
        <w:rPr>
          <w:rFonts w:ascii="Times New Roman" w:hAnsi="Times New Roman"/>
          <w:b w:val="0"/>
          <w:i w:val="0"/>
          <w:sz w:val="24"/>
          <w:szCs w:val="24"/>
        </w:rPr>
      </w:pPr>
    </w:p>
    <w:p w14:paraId="2E2117CD" w14:textId="77777777" w:rsidR="006B50E8" w:rsidRPr="00CC4342" w:rsidRDefault="006B50E8" w:rsidP="006B50E8">
      <w:pPr>
        <w:pStyle w:val="Heading2"/>
        <w:spacing w:before="0" w:after="0"/>
        <w:rPr>
          <w:rFonts w:ascii="Times New Roman" w:hAnsi="Times New Roman"/>
          <w:b w:val="0"/>
          <w:i w:val="0"/>
          <w:sz w:val="24"/>
          <w:szCs w:val="24"/>
        </w:rPr>
      </w:pPr>
      <w:r w:rsidRPr="00CC4342">
        <w:rPr>
          <w:rFonts w:ascii="Times New Roman" w:hAnsi="Times New Roman"/>
          <w:b w:val="0"/>
          <w:i w:val="0"/>
          <w:sz w:val="24"/>
          <w:szCs w:val="24"/>
        </w:rPr>
        <w:t>National Science Education Standards:</w:t>
      </w:r>
    </w:p>
    <w:p w14:paraId="469ADBC7" w14:textId="77777777" w:rsidR="006B50E8" w:rsidRPr="00CC4342" w:rsidRDefault="006B50E8" w:rsidP="006B50E8">
      <w:pPr>
        <w:pStyle w:val="Heading2"/>
        <w:keepLines/>
        <w:numPr>
          <w:ilvl w:val="0"/>
          <w:numId w:val="6"/>
        </w:numPr>
        <w:spacing w:before="0" w:after="0"/>
        <w:rPr>
          <w:rFonts w:ascii="Times New Roman" w:hAnsi="Times New Roman"/>
          <w:b w:val="0"/>
          <w:i w:val="0"/>
          <w:sz w:val="24"/>
          <w:szCs w:val="24"/>
        </w:rPr>
      </w:pPr>
      <w:r w:rsidRPr="00CC4342">
        <w:rPr>
          <w:rFonts w:ascii="Times New Roman" w:hAnsi="Times New Roman"/>
          <w:b w:val="0"/>
          <w:i w:val="0"/>
          <w:sz w:val="24"/>
          <w:szCs w:val="24"/>
        </w:rPr>
        <w:t>Science as Inquiry: Abilities to do scientific inquiry, 9–12</w:t>
      </w:r>
    </w:p>
    <w:p w14:paraId="3DEE45FF" w14:textId="77777777" w:rsidR="006B50E8" w:rsidRPr="00CC4342" w:rsidRDefault="006B50E8" w:rsidP="006B50E8">
      <w:pPr>
        <w:pStyle w:val="Heading2"/>
        <w:keepLines/>
        <w:numPr>
          <w:ilvl w:val="0"/>
          <w:numId w:val="6"/>
        </w:numPr>
        <w:spacing w:before="0" w:after="0"/>
        <w:rPr>
          <w:rFonts w:ascii="Times New Roman" w:hAnsi="Times New Roman"/>
          <w:b w:val="0"/>
          <w:i w:val="0"/>
          <w:sz w:val="24"/>
          <w:szCs w:val="24"/>
        </w:rPr>
      </w:pPr>
      <w:r w:rsidRPr="00CC4342">
        <w:rPr>
          <w:rFonts w:ascii="Times New Roman" w:hAnsi="Times New Roman"/>
          <w:b w:val="0"/>
          <w:i w:val="0"/>
          <w:sz w:val="24"/>
          <w:szCs w:val="24"/>
        </w:rPr>
        <w:t>Science as Inquiry: Understanding about scientific inquiry, 9–12</w:t>
      </w:r>
    </w:p>
    <w:p w14:paraId="79002645" w14:textId="77777777" w:rsidR="006B50E8" w:rsidRPr="00CC4342" w:rsidRDefault="006B50E8" w:rsidP="006B50E8">
      <w:pPr>
        <w:numPr>
          <w:ilvl w:val="0"/>
          <w:numId w:val="5"/>
        </w:numPr>
      </w:pPr>
      <w:r w:rsidRPr="00CC4342">
        <w:t>Structure and Properties of Matter: 9–12</w:t>
      </w:r>
    </w:p>
    <w:p w14:paraId="15C90EB8" w14:textId="77777777" w:rsidR="006B50E8" w:rsidRPr="00CC4342" w:rsidRDefault="006B50E8" w:rsidP="006B50E8">
      <w:pPr>
        <w:numPr>
          <w:ilvl w:val="0"/>
          <w:numId w:val="5"/>
        </w:numPr>
      </w:pPr>
      <w:r w:rsidRPr="00CC4342">
        <w:t>Chemical reactions: 9–12</w:t>
      </w:r>
    </w:p>
    <w:p w14:paraId="5D4660D0" w14:textId="77777777" w:rsidR="006B50E8" w:rsidRPr="00CC4342" w:rsidRDefault="006B50E8" w:rsidP="006B50E8">
      <w:pPr>
        <w:ind w:left="720"/>
        <w:rPr>
          <w:rStyle w:val="Heading2Char"/>
          <w:rFonts w:ascii="Times New Roman" w:eastAsia="Arial Unicode MS" w:hAnsi="Times New Roman"/>
          <w:b w:val="0"/>
          <w:bCs w:val="0"/>
          <w:i w:val="0"/>
          <w:sz w:val="24"/>
          <w:szCs w:val="24"/>
        </w:rPr>
      </w:pPr>
    </w:p>
    <w:p w14:paraId="6FFCFFB3" w14:textId="77777777" w:rsidR="006B50E8" w:rsidRPr="00CC4342" w:rsidRDefault="006B50E8" w:rsidP="006B50E8">
      <w:r w:rsidRPr="00CC4342">
        <w:rPr>
          <w:rStyle w:val="Heading2Char"/>
          <w:rFonts w:ascii="Times New Roman" w:eastAsia="Arial Unicode MS" w:hAnsi="Times New Roman"/>
          <w:b w:val="0"/>
          <w:i w:val="0"/>
          <w:sz w:val="24"/>
          <w:szCs w:val="24"/>
        </w:rPr>
        <w:t>Suggested Prior Knowledge:</w:t>
      </w:r>
      <w:r w:rsidRPr="00CC4342">
        <w:t xml:space="preserve"> acid–base reactions, identification of acids and bases, moles, balanced equations, formulas </w:t>
      </w:r>
    </w:p>
    <w:p w14:paraId="57EA64B2" w14:textId="77777777" w:rsidR="006B50E8" w:rsidRPr="00CC4342" w:rsidRDefault="006B50E8" w:rsidP="006B50E8">
      <w:pPr>
        <w:rPr>
          <w:rStyle w:val="Heading2Char"/>
          <w:rFonts w:ascii="Times New Roman" w:eastAsia="Arial Unicode MS" w:hAnsi="Times New Roman"/>
          <w:b w:val="0"/>
          <w:i w:val="0"/>
          <w:sz w:val="24"/>
          <w:szCs w:val="24"/>
        </w:rPr>
      </w:pPr>
    </w:p>
    <w:p w14:paraId="5625E571" w14:textId="77777777" w:rsidR="006B50E8" w:rsidRPr="00CC4342" w:rsidRDefault="006B50E8" w:rsidP="006B50E8">
      <w:r w:rsidRPr="00CC4342">
        <w:rPr>
          <w:rStyle w:val="Heading2Char"/>
          <w:rFonts w:ascii="Times New Roman" w:eastAsia="Arial Unicode MS" w:hAnsi="Times New Roman"/>
          <w:b w:val="0"/>
          <w:i w:val="0"/>
          <w:sz w:val="24"/>
          <w:szCs w:val="24"/>
        </w:rPr>
        <w:t>Purpose:</w:t>
      </w:r>
      <w:r w:rsidRPr="00CC4342">
        <w:t xml:space="preserve"> To enrich student concept knowledge of chemical reactions in a comparative study of leavening agents used in bread making</w:t>
      </w:r>
    </w:p>
    <w:p w14:paraId="06E005A8" w14:textId="77777777" w:rsidR="006B50E8" w:rsidRPr="00CC4342" w:rsidRDefault="006B50E8" w:rsidP="006B50E8">
      <w:pPr>
        <w:pStyle w:val="Heading2"/>
        <w:spacing w:before="0" w:after="0"/>
        <w:rPr>
          <w:rFonts w:ascii="Times New Roman" w:hAnsi="Times New Roman"/>
          <w:b w:val="0"/>
          <w:i w:val="0"/>
          <w:sz w:val="24"/>
          <w:szCs w:val="24"/>
        </w:rPr>
      </w:pPr>
    </w:p>
    <w:p w14:paraId="5B45BD32" w14:textId="77777777" w:rsidR="006B50E8" w:rsidRPr="00CC4342" w:rsidRDefault="006B50E8" w:rsidP="006B50E8">
      <w:pPr>
        <w:pStyle w:val="Heading2"/>
        <w:spacing w:before="0" w:after="0"/>
        <w:rPr>
          <w:rStyle w:val="Heading3Char"/>
          <w:rFonts w:ascii="Times New Roman" w:hAnsi="Times New Roman" w:cs="Times New Roman"/>
          <w:bCs/>
          <w:i w:val="0"/>
          <w:sz w:val="24"/>
          <w:szCs w:val="24"/>
        </w:rPr>
      </w:pPr>
      <w:r w:rsidRPr="00CC4342">
        <w:rPr>
          <w:rFonts w:ascii="Times New Roman" w:hAnsi="Times New Roman"/>
          <w:b w:val="0"/>
          <w:i w:val="0"/>
          <w:sz w:val="24"/>
          <w:szCs w:val="24"/>
        </w:rPr>
        <w:t xml:space="preserve">Key Vocabulary: </w:t>
      </w:r>
    </w:p>
    <w:p w14:paraId="1D7805BA" w14:textId="77777777" w:rsidR="006B50E8" w:rsidRPr="00CC4342" w:rsidRDefault="006B50E8" w:rsidP="006B50E8">
      <w:pPr>
        <w:pStyle w:val="NormalWeb"/>
        <w:spacing w:before="0" w:beforeAutospacing="0" w:after="0" w:afterAutospacing="0"/>
        <w:ind w:left="450"/>
        <w:rPr>
          <w:rStyle w:val="Heading3Char"/>
          <w:rFonts w:ascii="Times New Roman" w:hAnsi="Times New Roman" w:cs="Times New Roman"/>
          <w:b w:val="0"/>
        </w:rPr>
      </w:pPr>
    </w:p>
    <w:p w14:paraId="20806CE4" w14:textId="77777777" w:rsidR="006B50E8" w:rsidRPr="00CC4342" w:rsidRDefault="006B50E8" w:rsidP="006B50E8">
      <w:pPr>
        <w:pStyle w:val="NormalWeb"/>
        <w:spacing w:before="0" w:beforeAutospacing="0" w:after="0" w:afterAutospacing="0"/>
        <w:ind w:left="450"/>
        <w:rPr>
          <w:rStyle w:val="Heading3Char"/>
          <w:rFonts w:ascii="Times New Roman" w:hAnsi="Times New Roman" w:cs="Times New Roman"/>
          <w:b w:val="0"/>
          <w:color w:val="000000" w:themeColor="text1"/>
        </w:rPr>
      </w:pPr>
      <w:proofErr w:type="gramStart"/>
      <w:r w:rsidRPr="00CC4342">
        <w:rPr>
          <w:rStyle w:val="Heading3Char"/>
          <w:rFonts w:ascii="Times New Roman" w:hAnsi="Times New Roman" w:cs="Times New Roman"/>
          <w:b w:val="0"/>
          <w:color w:val="000000" w:themeColor="text1"/>
        </w:rPr>
        <w:t>acid—</w:t>
      </w:r>
      <w:proofErr w:type="gramEnd"/>
      <w:r w:rsidRPr="00CC4342">
        <w:rPr>
          <w:color w:val="000000" w:themeColor="text1"/>
        </w:rPr>
        <w:t>a chemical compound that dissociates in solution, releasing hydrogen ions and lowering the solution pH (a proton donor).</w:t>
      </w:r>
    </w:p>
    <w:p w14:paraId="79DE22C4" w14:textId="77777777" w:rsidR="006B50E8" w:rsidRPr="00CC4342" w:rsidRDefault="006B50E8" w:rsidP="006B50E8">
      <w:pPr>
        <w:pStyle w:val="NormalWeb"/>
        <w:spacing w:before="0" w:beforeAutospacing="0" w:after="0" w:afterAutospacing="0"/>
        <w:ind w:left="450"/>
        <w:rPr>
          <w:rStyle w:val="Heading3Char"/>
          <w:rFonts w:ascii="Times New Roman" w:hAnsi="Times New Roman" w:cs="Times New Roman"/>
          <w:b w:val="0"/>
          <w:color w:val="000000" w:themeColor="text1"/>
        </w:rPr>
      </w:pPr>
    </w:p>
    <w:p w14:paraId="59E8C565" w14:textId="77777777" w:rsidR="006B50E8" w:rsidRPr="00CC4342" w:rsidRDefault="006B50E8" w:rsidP="006B50E8">
      <w:pPr>
        <w:pStyle w:val="NormalWeb"/>
        <w:spacing w:before="0" w:beforeAutospacing="0" w:after="0" w:afterAutospacing="0"/>
        <w:ind w:left="450"/>
        <w:rPr>
          <w:rStyle w:val="Heading3Char"/>
          <w:rFonts w:ascii="Times New Roman" w:hAnsi="Times New Roman" w:cs="Times New Roman"/>
          <w:b w:val="0"/>
          <w:color w:val="000000" w:themeColor="text1"/>
        </w:rPr>
      </w:pPr>
      <w:proofErr w:type="gramStart"/>
      <w:r w:rsidRPr="00CC4342">
        <w:rPr>
          <w:rStyle w:val="Heading3Char"/>
          <w:rFonts w:ascii="Times New Roman" w:hAnsi="Times New Roman" w:cs="Times New Roman"/>
          <w:b w:val="0"/>
          <w:color w:val="000000" w:themeColor="text1"/>
        </w:rPr>
        <w:t>base—</w:t>
      </w:r>
      <w:proofErr w:type="gramEnd"/>
      <w:r w:rsidRPr="00CC4342">
        <w:rPr>
          <w:color w:val="000000" w:themeColor="text1"/>
        </w:rPr>
        <w:t xml:space="preserve">a chemical species that donates </w:t>
      </w:r>
      <w:hyperlink r:id="rId129" w:history="1">
        <w:r w:rsidRPr="00CC4342">
          <w:rPr>
            <w:rStyle w:val="Hyperlink"/>
            <w:color w:val="000000" w:themeColor="text1"/>
          </w:rPr>
          <w:t>electrons</w:t>
        </w:r>
      </w:hyperlink>
      <w:r w:rsidRPr="00CC4342">
        <w:rPr>
          <w:color w:val="000000" w:themeColor="text1"/>
        </w:rPr>
        <w:t xml:space="preserve"> or hydroxide ions or that accepts </w:t>
      </w:r>
      <w:hyperlink r:id="rId130" w:history="1">
        <w:r w:rsidRPr="00CC4342">
          <w:rPr>
            <w:rStyle w:val="Hyperlink"/>
            <w:color w:val="000000" w:themeColor="text1"/>
          </w:rPr>
          <w:t>protons</w:t>
        </w:r>
      </w:hyperlink>
      <w:r w:rsidRPr="00CC4342">
        <w:rPr>
          <w:color w:val="000000" w:themeColor="text1"/>
        </w:rPr>
        <w:t>.</w:t>
      </w:r>
    </w:p>
    <w:p w14:paraId="51E987D6" w14:textId="77777777" w:rsidR="006B50E8" w:rsidRPr="00CC4342" w:rsidRDefault="006B50E8" w:rsidP="006B50E8">
      <w:pPr>
        <w:pStyle w:val="NormalWeb"/>
        <w:spacing w:before="0" w:beforeAutospacing="0" w:after="0" w:afterAutospacing="0"/>
        <w:ind w:left="450"/>
        <w:rPr>
          <w:rStyle w:val="Heading3Char"/>
          <w:rFonts w:ascii="Times New Roman" w:hAnsi="Times New Roman" w:cs="Times New Roman"/>
          <w:b w:val="0"/>
          <w:color w:val="000000" w:themeColor="text1"/>
        </w:rPr>
      </w:pPr>
    </w:p>
    <w:p w14:paraId="070CF5E9" w14:textId="77777777" w:rsidR="006B50E8" w:rsidRPr="00CC4342" w:rsidRDefault="006B50E8" w:rsidP="006B50E8">
      <w:pPr>
        <w:pStyle w:val="NormalWeb"/>
        <w:spacing w:before="0" w:beforeAutospacing="0" w:after="0" w:afterAutospacing="0"/>
        <w:ind w:left="450"/>
        <w:rPr>
          <w:color w:val="000000" w:themeColor="text1"/>
          <w:vertAlign w:val="subscript"/>
          <w:lang w:val="en"/>
        </w:rPr>
      </w:pPr>
      <w:proofErr w:type="gramStart"/>
      <w:r w:rsidRPr="00CC4342">
        <w:rPr>
          <w:rStyle w:val="Heading3Char"/>
          <w:rFonts w:ascii="Times New Roman" w:hAnsi="Times New Roman" w:cs="Times New Roman"/>
          <w:b w:val="0"/>
          <w:color w:val="000000" w:themeColor="text1"/>
        </w:rPr>
        <w:t>decomposition</w:t>
      </w:r>
      <w:proofErr w:type="gramEnd"/>
      <w:r w:rsidRPr="00CC4342">
        <w:rPr>
          <w:rStyle w:val="Heading3Char"/>
          <w:rFonts w:ascii="Times New Roman" w:hAnsi="Times New Roman" w:cs="Times New Roman"/>
          <w:b w:val="0"/>
          <w:color w:val="000000" w:themeColor="text1"/>
        </w:rPr>
        <w:t xml:space="preserve"> reaction—the breakdown of a compound into its corresponding elements or smaller compounds, e.g., electrolysis of water </w:t>
      </w:r>
      <w:r w:rsidRPr="00CC4342">
        <w:rPr>
          <w:color w:val="000000" w:themeColor="text1"/>
          <w:lang w:val="en"/>
        </w:rPr>
        <w:t>2H</w:t>
      </w:r>
      <w:r w:rsidRPr="00CC4342">
        <w:rPr>
          <w:color w:val="000000" w:themeColor="text1"/>
          <w:vertAlign w:val="subscript"/>
          <w:lang w:val="en"/>
        </w:rPr>
        <w:t>2</w:t>
      </w:r>
      <w:r w:rsidRPr="00CC4342">
        <w:rPr>
          <w:color w:val="000000" w:themeColor="text1"/>
          <w:lang w:val="en"/>
        </w:rPr>
        <w:t>O(</w:t>
      </w:r>
      <w:r w:rsidRPr="00CC4342">
        <w:rPr>
          <w:iCs/>
          <w:color w:val="000000" w:themeColor="text1"/>
          <w:lang w:val="en"/>
        </w:rPr>
        <w:t>I</w:t>
      </w:r>
      <w:r w:rsidRPr="00CC4342">
        <w:rPr>
          <w:color w:val="000000" w:themeColor="text1"/>
          <w:lang w:val="en"/>
        </w:rPr>
        <w:t>) → 2H</w:t>
      </w:r>
      <w:r w:rsidRPr="00CC4342">
        <w:rPr>
          <w:color w:val="000000" w:themeColor="text1"/>
          <w:vertAlign w:val="subscript"/>
          <w:lang w:val="en"/>
        </w:rPr>
        <w:t>2</w:t>
      </w:r>
      <w:r w:rsidRPr="00CC4342">
        <w:rPr>
          <w:color w:val="000000" w:themeColor="text1"/>
          <w:lang w:val="en"/>
        </w:rPr>
        <w:t xml:space="preserve"> + O</w:t>
      </w:r>
      <w:r w:rsidRPr="00CC4342">
        <w:rPr>
          <w:color w:val="000000" w:themeColor="text1"/>
          <w:vertAlign w:val="subscript"/>
          <w:lang w:val="en"/>
        </w:rPr>
        <w:t>2</w:t>
      </w:r>
    </w:p>
    <w:p w14:paraId="1742A4F8" w14:textId="77777777" w:rsidR="006B50E8" w:rsidRPr="00CC4342" w:rsidRDefault="006B50E8" w:rsidP="006B50E8">
      <w:pPr>
        <w:pStyle w:val="NormalWeb"/>
        <w:spacing w:before="0" w:beforeAutospacing="0" w:after="0" w:afterAutospacing="0"/>
        <w:ind w:left="450"/>
        <w:rPr>
          <w:color w:val="000000" w:themeColor="text1"/>
          <w:vertAlign w:val="subscript"/>
          <w:lang w:val="en"/>
        </w:rPr>
      </w:pPr>
    </w:p>
    <w:p w14:paraId="72BF6FD8" w14:textId="77777777" w:rsidR="006B50E8" w:rsidRPr="00CC4342" w:rsidRDefault="006B50E8" w:rsidP="006B50E8">
      <w:pPr>
        <w:ind w:left="450"/>
        <w:rPr>
          <w:rStyle w:val="Heading3Char"/>
          <w:rFonts w:ascii="Times New Roman" w:hAnsi="Times New Roman" w:cs="Times New Roman"/>
          <w:b w:val="0"/>
          <w:bCs w:val="0"/>
          <w:color w:val="000000" w:themeColor="text1"/>
        </w:rPr>
      </w:pPr>
      <w:proofErr w:type="gramStart"/>
      <w:r w:rsidRPr="00CC4342">
        <w:rPr>
          <w:rStyle w:val="Heading3Char"/>
          <w:rFonts w:ascii="Times New Roman" w:hAnsi="Times New Roman" w:cs="Times New Roman"/>
          <w:b w:val="0"/>
          <w:color w:val="000000" w:themeColor="text1"/>
        </w:rPr>
        <w:t>leavening</w:t>
      </w:r>
      <w:proofErr w:type="gramEnd"/>
      <w:r w:rsidRPr="00CC4342">
        <w:rPr>
          <w:rStyle w:val="Heading3Char"/>
          <w:rFonts w:ascii="Times New Roman" w:hAnsi="Times New Roman" w:cs="Times New Roman"/>
          <w:b w:val="0"/>
          <w:color w:val="000000" w:themeColor="text1"/>
        </w:rPr>
        <w:t xml:space="preserve"> agent—</w:t>
      </w:r>
      <w:r w:rsidRPr="00CC4342">
        <w:rPr>
          <w:color w:val="000000" w:themeColor="text1"/>
          <w:lang w:val="en"/>
        </w:rPr>
        <w:t xml:space="preserve">incorporates gas bubbles into doughs and batters; usually </w:t>
      </w:r>
      <w:hyperlink r:id="rId131" w:history="1">
        <w:r w:rsidRPr="00CC4342">
          <w:rPr>
            <w:rStyle w:val="Hyperlink"/>
            <w:color w:val="000000" w:themeColor="text1"/>
            <w:lang w:val="en"/>
          </w:rPr>
          <w:t>carbon dioxide</w:t>
        </w:r>
      </w:hyperlink>
      <w:r w:rsidRPr="00CC4342">
        <w:rPr>
          <w:color w:val="000000" w:themeColor="text1"/>
          <w:lang w:val="en"/>
        </w:rPr>
        <w:t xml:space="preserve"> produced by biological agents, or by chemical agents reacting with moisture, heat, acidity, or other triggers.</w:t>
      </w:r>
    </w:p>
    <w:p w14:paraId="3532A2B0" w14:textId="77777777" w:rsidR="006B50E8" w:rsidRPr="00CC4342" w:rsidRDefault="006B50E8" w:rsidP="006B50E8">
      <w:pPr>
        <w:pStyle w:val="NormalWeb"/>
        <w:spacing w:before="0" w:beforeAutospacing="0" w:after="0" w:afterAutospacing="0"/>
        <w:ind w:left="450"/>
        <w:rPr>
          <w:color w:val="000000" w:themeColor="text1"/>
          <w:lang w:val="en"/>
        </w:rPr>
      </w:pPr>
      <w:r w:rsidRPr="00CC4342">
        <w:rPr>
          <w:color w:val="000000" w:themeColor="text1"/>
          <w:lang w:val="en"/>
        </w:rPr>
        <w:t>neutralization reaction</w:t>
      </w:r>
      <w:r w:rsidRPr="00CC4342">
        <w:rPr>
          <w:rStyle w:val="Heading3Char"/>
          <w:rFonts w:ascii="Times New Roman" w:hAnsi="Times New Roman" w:cs="Times New Roman"/>
          <w:b w:val="0"/>
          <w:color w:val="000000" w:themeColor="text1"/>
        </w:rPr>
        <w:t>—</w:t>
      </w:r>
      <w:r w:rsidRPr="00CC4342">
        <w:rPr>
          <w:color w:val="000000" w:themeColor="text1"/>
          <w:lang w:val="en"/>
        </w:rPr>
        <w:t xml:space="preserve">for purposes of this lesson plan we will refer to the point at which 1 mole of hydrogen ions reacts with one mole of hydroxide ions, or the neutralization of an acid and a base to produce water. </w:t>
      </w:r>
    </w:p>
    <w:p w14:paraId="7297FF18" w14:textId="77777777" w:rsidR="006B50E8" w:rsidRPr="00CC4342" w:rsidRDefault="006B50E8" w:rsidP="006B50E8">
      <w:pPr>
        <w:pStyle w:val="NormalWeb"/>
        <w:spacing w:before="0" w:beforeAutospacing="0" w:after="0" w:afterAutospacing="0"/>
        <w:ind w:left="450"/>
        <w:rPr>
          <w:rStyle w:val="Heading3Char"/>
          <w:rFonts w:ascii="Times New Roman" w:hAnsi="Times New Roman" w:cs="Times New Roman"/>
          <w:b w:val="0"/>
        </w:rPr>
      </w:pPr>
    </w:p>
    <w:p w14:paraId="4C222EA9" w14:textId="77777777" w:rsidR="006B50E8" w:rsidRPr="00CC4342" w:rsidRDefault="006B50E8" w:rsidP="006B50E8">
      <w:pPr>
        <w:pStyle w:val="Heading2"/>
        <w:spacing w:before="0" w:after="0"/>
        <w:rPr>
          <w:rFonts w:ascii="Times New Roman" w:hAnsi="Times New Roman"/>
          <w:b w:val="0"/>
          <w:i w:val="0"/>
          <w:sz w:val="24"/>
          <w:szCs w:val="24"/>
        </w:rPr>
      </w:pPr>
      <w:r w:rsidRPr="00CC4342">
        <w:rPr>
          <w:rFonts w:ascii="Times New Roman" w:hAnsi="Times New Roman"/>
          <w:b w:val="0"/>
          <w:i w:val="0"/>
          <w:sz w:val="24"/>
          <w:szCs w:val="24"/>
        </w:rPr>
        <w:t>Objectives:</w:t>
      </w:r>
    </w:p>
    <w:p w14:paraId="5664D572" w14:textId="77777777" w:rsidR="006B50E8" w:rsidRPr="00CC4342" w:rsidRDefault="006B50E8" w:rsidP="006B50E8">
      <w:pPr>
        <w:numPr>
          <w:ilvl w:val="0"/>
          <w:numId w:val="7"/>
        </w:numPr>
      </w:pPr>
      <w:r w:rsidRPr="00CC4342">
        <w:t>Students will draw conclusions about leavening agents and their implications for the food industry.</w:t>
      </w:r>
    </w:p>
    <w:p w14:paraId="755D5E43" w14:textId="77777777" w:rsidR="006B50E8" w:rsidRPr="00CC4342" w:rsidRDefault="006B50E8" w:rsidP="006B50E8">
      <w:pPr>
        <w:numPr>
          <w:ilvl w:val="0"/>
          <w:numId w:val="7"/>
        </w:numPr>
      </w:pPr>
      <w:r w:rsidRPr="00CC4342">
        <w:t>Students will balance equations relating to leaving agents used to make bread.</w:t>
      </w:r>
    </w:p>
    <w:p w14:paraId="19F6271B" w14:textId="77777777" w:rsidR="006B50E8" w:rsidRPr="00CC4342" w:rsidRDefault="006B50E8" w:rsidP="006B50E8">
      <w:pPr>
        <w:numPr>
          <w:ilvl w:val="0"/>
          <w:numId w:val="7"/>
        </w:numPr>
      </w:pPr>
      <w:r w:rsidRPr="00CC4342">
        <w:t>Students will identify the acids and bases in a chemical reaction.</w:t>
      </w:r>
    </w:p>
    <w:p w14:paraId="1346E68A" w14:textId="77777777" w:rsidR="006B50E8" w:rsidRPr="00CC4342" w:rsidRDefault="006B50E8" w:rsidP="006B50E8">
      <w:pPr>
        <w:numPr>
          <w:ilvl w:val="0"/>
          <w:numId w:val="7"/>
        </w:numPr>
      </w:pPr>
      <w:r w:rsidRPr="00CC4342">
        <w:t>Students will collaboratively design an experiment that collects data about leavening agents.</w:t>
      </w:r>
    </w:p>
    <w:p w14:paraId="22070AA9" w14:textId="77777777" w:rsidR="006B50E8" w:rsidRPr="00CC4342" w:rsidRDefault="006B50E8" w:rsidP="006B50E8">
      <w:pPr>
        <w:pStyle w:val="Heading2"/>
        <w:spacing w:before="0" w:after="0"/>
        <w:rPr>
          <w:rFonts w:ascii="Times New Roman" w:hAnsi="Times New Roman"/>
          <w:b w:val="0"/>
          <w:i w:val="0"/>
          <w:sz w:val="24"/>
          <w:szCs w:val="24"/>
        </w:rPr>
      </w:pPr>
    </w:p>
    <w:p w14:paraId="0330B6A9" w14:textId="77777777" w:rsidR="006B50E8" w:rsidRPr="00CC4342" w:rsidRDefault="006B50E8" w:rsidP="006B50E8">
      <w:pPr>
        <w:pStyle w:val="Heading2"/>
        <w:spacing w:before="0" w:after="0"/>
        <w:rPr>
          <w:rFonts w:ascii="Times New Roman" w:hAnsi="Times New Roman"/>
          <w:b w:val="0"/>
          <w:i w:val="0"/>
          <w:sz w:val="24"/>
          <w:szCs w:val="24"/>
        </w:rPr>
      </w:pPr>
      <w:r w:rsidRPr="00CC4342">
        <w:rPr>
          <w:rFonts w:ascii="Times New Roman" w:hAnsi="Times New Roman"/>
          <w:b w:val="0"/>
          <w:i w:val="0"/>
          <w:sz w:val="24"/>
          <w:szCs w:val="24"/>
        </w:rPr>
        <w:t>Materials (each group should have access to the following):</w:t>
      </w:r>
    </w:p>
    <w:p w14:paraId="7EDC2CE2" w14:textId="77777777" w:rsidR="006B50E8" w:rsidRPr="00CC4342" w:rsidRDefault="006B50E8" w:rsidP="006B50E8">
      <w:pPr>
        <w:ind w:left="360"/>
      </w:pPr>
      <w:r w:rsidRPr="00CC4342">
        <w:t xml:space="preserve">- </w:t>
      </w:r>
      <w:proofErr w:type="gramStart"/>
      <w:r w:rsidRPr="00CC4342">
        <w:t>goggles</w:t>
      </w:r>
      <w:proofErr w:type="gramEnd"/>
      <w:r w:rsidRPr="00CC4342">
        <w:t xml:space="preserve"> and formal safety procedures</w:t>
      </w:r>
    </w:p>
    <w:p w14:paraId="5FB2E2D9" w14:textId="77777777" w:rsidR="006B50E8" w:rsidRPr="00CC4342" w:rsidRDefault="006B50E8" w:rsidP="006B50E8">
      <w:pPr>
        <w:ind w:left="360"/>
      </w:pPr>
      <w:r w:rsidRPr="00CC4342">
        <w:t xml:space="preserve">- </w:t>
      </w:r>
      <w:proofErr w:type="gramStart"/>
      <w:r w:rsidRPr="00CC4342">
        <w:t>student</w:t>
      </w:r>
      <w:proofErr w:type="gramEnd"/>
      <w:r w:rsidRPr="00CC4342">
        <w:t xml:space="preserve"> worksheet</w:t>
      </w:r>
    </w:p>
    <w:p w14:paraId="6CB57C44" w14:textId="77777777" w:rsidR="006B50E8" w:rsidRPr="00CC4342" w:rsidRDefault="006B50E8" w:rsidP="006B50E8">
      <w:pPr>
        <w:ind w:left="360"/>
      </w:pPr>
      <w:r w:rsidRPr="00CC4342">
        <w:t>- 20 g of sodium bicarbonate (baking soda)</w:t>
      </w:r>
    </w:p>
    <w:p w14:paraId="096D29F4" w14:textId="77777777" w:rsidR="006B50E8" w:rsidRPr="00CC4342" w:rsidRDefault="006B50E8" w:rsidP="006B50E8">
      <w:pPr>
        <w:ind w:left="360"/>
      </w:pPr>
      <w:r w:rsidRPr="00CC4342">
        <w:t>- 20 g of potassium hydrogen tartrate (cream of tartar)</w:t>
      </w:r>
    </w:p>
    <w:p w14:paraId="3BEF22D3" w14:textId="77777777" w:rsidR="006B50E8" w:rsidRPr="00CC4342" w:rsidRDefault="006B50E8" w:rsidP="006B50E8">
      <w:pPr>
        <w:ind w:left="360"/>
      </w:pPr>
      <w:r w:rsidRPr="00CC4342">
        <w:t>- 20 g of baking powder containing sodium aluminum sulfate and sodium bicarbonate</w:t>
      </w:r>
    </w:p>
    <w:p w14:paraId="6017C06F" w14:textId="77777777" w:rsidR="006B50E8" w:rsidRPr="00CC4342" w:rsidRDefault="006B50E8" w:rsidP="006B50E8">
      <w:pPr>
        <w:ind w:left="360"/>
      </w:pPr>
      <w:r w:rsidRPr="00CC4342">
        <w:t>- 20 g of yeast</w:t>
      </w:r>
    </w:p>
    <w:p w14:paraId="0A3E3C9E" w14:textId="77777777" w:rsidR="006B50E8" w:rsidRPr="00CC4342" w:rsidRDefault="006B50E8" w:rsidP="006B50E8">
      <w:pPr>
        <w:ind w:left="360"/>
      </w:pPr>
      <w:r w:rsidRPr="00CC4342">
        <w:t>- 20 g of glucose or sucrose (sugar)</w:t>
      </w:r>
    </w:p>
    <w:p w14:paraId="10A82828" w14:textId="77777777" w:rsidR="006B50E8" w:rsidRPr="00CC4342" w:rsidRDefault="006B50E8" w:rsidP="006B50E8">
      <w:pPr>
        <w:ind w:left="360"/>
      </w:pPr>
      <w:r w:rsidRPr="00CC4342">
        <w:t>- 20 ml of acetic acid (vinegar)</w:t>
      </w:r>
    </w:p>
    <w:p w14:paraId="1E194732" w14:textId="77777777" w:rsidR="006B50E8" w:rsidRPr="00CC4342" w:rsidRDefault="006B50E8" w:rsidP="006B50E8">
      <w:pPr>
        <w:ind w:left="360"/>
      </w:pPr>
      <w:r w:rsidRPr="00CC4342">
        <w:t xml:space="preserve">- </w:t>
      </w:r>
      <w:proofErr w:type="gramStart"/>
      <w:r w:rsidRPr="00CC4342">
        <w:t>digital</w:t>
      </w:r>
      <w:proofErr w:type="gramEnd"/>
      <w:r w:rsidRPr="00CC4342">
        <w:t xml:space="preserve"> scale</w:t>
      </w:r>
    </w:p>
    <w:p w14:paraId="4ACD19A3" w14:textId="77777777" w:rsidR="006B50E8" w:rsidRPr="00CC4342" w:rsidRDefault="006B50E8" w:rsidP="006B50E8">
      <w:pPr>
        <w:ind w:left="360"/>
      </w:pPr>
      <w:r w:rsidRPr="00CC4342">
        <w:t xml:space="preserve">- </w:t>
      </w:r>
      <w:proofErr w:type="gramStart"/>
      <w:r w:rsidRPr="00CC4342">
        <w:t>scoopula</w:t>
      </w:r>
      <w:proofErr w:type="gramEnd"/>
    </w:p>
    <w:p w14:paraId="395D5F34" w14:textId="77777777" w:rsidR="006B50E8" w:rsidRPr="00CC4342" w:rsidRDefault="006B50E8" w:rsidP="006B50E8">
      <w:pPr>
        <w:ind w:left="360"/>
      </w:pPr>
      <w:r w:rsidRPr="00CC4342">
        <w:t xml:space="preserve">- </w:t>
      </w:r>
      <w:proofErr w:type="gramStart"/>
      <w:r w:rsidRPr="00CC4342">
        <w:t>clock</w:t>
      </w:r>
      <w:proofErr w:type="gramEnd"/>
      <w:r w:rsidRPr="00CC4342">
        <w:t xml:space="preserve"> with second hand (stopwatch)</w:t>
      </w:r>
    </w:p>
    <w:p w14:paraId="4E1A1153" w14:textId="77777777" w:rsidR="006B50E8" w:rsidRPr="00CC4342" w:rsidRDefault="006B50E8" w:rsidP="006B50E8">
      <w:pPr>
        <w:ind w:left="360"/>
      </w:pPr>
      <w:r w:rsidRPr="00CC4342">
        <w:t xml:space="preserve">- </w:t>
      </w:r>
      <w:proofErr w:type="gramStart"/>
      <w:r w:rsidRPr="00CC4342">
        <w:t>hot</w:t>
      </w:r>
      <w:proofErr w:type="gramEnd"/>
      <w:r w:rsidRPr="00CC4342">
        <w:t xml:space="preserve"> and cold tap water</w:t>
      </w:r>
    </w:p>
    <w:p w14:paraId="59178946" w14:textId="77777777" w:rsidR="006B50E8" w:rsidRPr="00CC4342" w:rsidRDefault="006B50E8" w:rsidP="006B50E8">
      <w:pPr>
        <w:ind w:left="360"/>
      </w:pPr>
      <w:r w:rsidRPr="00CC4342">
        <w:t xml:space="preserve">- </w:t>
      </w:r>
      <w:proofErr w:type="gramStart"/>
      <w:r w:rsidRPr="00CC4342">
        <w:t>bucket</w:t>
      </w:r>
      <w:proofErr w:type="gramEnd"/>
      <w:r w:rsidRPr="00CC4342">
        <w:t xml:space="preserve"> or trough</w:t>
      </w:r>
    </w:p>
    <w:p w14:paraId="76FA2063" w14:textId="77777777" w:rsidR="006B50E8" w:rsidRPr="00CC4342" w:rsidRDefault="006B50E8" w:rsidP="006B50E8">
      <w:pPr>
        <w:ind w:left="360"/>
      </w:pPr>
      <w:r w:rsidRPr="00CC4342">
        <w:t>- 2 one-hole rubber stoppers</w:t>
      </w:r>
    </w:p>
    <w:p w14:paraId="74B96D9F" w14:textId="77777777" w:rsidR="006B50E8" w:rsidRPr="00CC4342" w:rsidRDefault="006B50E8" w:rsidP="006B50E8">
      <w:pPr>
        <w:ind w:left="360"/>
      </w:pPr>
      <w:r w:rsidRPr="00CC4342">
        <w:t>- 2 short pieces of glass tubing to fit stoppers</w:t>
      </w:r>
    </w:p>
    <w:p w14:paraId="08AF701D" w14:textId="77777777" w:rsidR="006B50E8" w:rsidRPr="00CC4342" w:rsidRDefault="006B50E8" w:rsidP="006B50E8">
      <w:pPr>
        <w:ind w:left="360"/>
      </w:pPr>
      <w:r w:rsidRPr="00CC4342">
        <w:t>- 250 ml Erlenmeyer flask</w:t>
      </w:r>
    </w:p>
    <w:p w14:paraId="4D6CCC0C" w14:textId="77777777" w:rsidR="006B50E8" w:rsidRPr="00CC4342" w:rsidRDefault="006B50E8" w:rsidP="006B50E8">
      <w:pPr>
        <w:ind w:left="360"/>
      </w:pPr>
      <w:r w:rsidRPr="00CC4342">
        <w:t xml:space="preserve">- </w:t>
      </w:r>
      <w:proofErr w:type="gramStart"/>
      <w:r w:rsidRPr="00CC4342">
        <w:t>approx</w:t>
      </w:r>
      <w:proofErr w:type="gramEnd"/>
      <w:r w:rsidRPr="00CC4342">
        <w:t>. 100 cm of plastic tubing to fit over glass tubing</w:t>
      </w:r>
    </w:p>
    <w:p w14:paraId="61DCB516" w14:textId="77777777" w:rsidR="006B50E8" w:rsidRPr="00CC4342" w:rsidRDefault="006B50E8" w:rsidP="006B50E8">
      <w:pPr>
        <w:ind w:left="360"/>
      </w:pPr>
      <w:r w:rsidRPr="00CC4342">
        <w:t xml:space="preserve">- </w:t>
      </w:r>
      <w:proofErr w:type="gramStart"/>
      <w:r w:rsidRPr="00CC4342">
        <w:t>filter</w:t>
      </w:r>
      <w:proofErr w:type="gramEnd"/>
      <w:r w:rsidRPr="00CC4342">
        <w:t xml:space="preserve"> paper or paper</w:t>
      </w:r>
    </w:p>
    <w:p w14:paraId="6B1BE6D4" w14:textId="77777777" w:rsidR="006B50E8" w:rsidRPr="00CC4342" w:rsidRDefault="006B50E8" w:rsidP="006B50E8">
      <w:pPr>
        <w:ind w:left="360"/>
      </w:pPr>
      <w:r w:rsidRPr="00CC4342">
        <w:t>- 100 ml beaker</w:t>
      </w:r>
    </w:p>
    <w:p w14:paraId="28734B0D" w14:textId="77777777" w:rsidR="006B50E8" w:rsidRPr="00CC4342" w:rsidRDefault="006B50E8" w:rsidP="006B50E8">
      <w:pPr>
        <w:jc w:val="center"/>
      </w:pPr>
    </w:p>
    <w:p w14:paraId="6A130B42" w14:textId="77777777" w:rsidR="006B50E8" w:rsidRPr="00CC4342" w:rsidRDefault="006B50E8" w:rsidP="006B50E8">
      <w:r w:rsidRPr="00CC4342">
        <w:t>Procedure:</w:t>
      </w:r>
    </w:p>
    <w:p w14:paraId="77A3E580" w14:textId="77777777" w:rsidR="006B50E8" w:rsidRPr="00CC4342" w:rsidRDefault="006B50E8" w:rsidP="006B50E8">
      <w:r w:rsidRPr="00CC4342">
        <w:t>1. Introduce students to what they will be doing. They will be conducting an experiment that tests and compares three leavening agents used to make bread. Refresh student concept knowledge with a discussion about molarity, products of acid–base reactions, key vocabulary, or additional concepts relating to this lab. If possible have students conduct some prior research about leavening agents used to make bread or other products, if not, use the following question to get the class focused:</w:t>
      </w:r>
    </w:p>
    <w:p w14:paraId="65A8495F" w14:textId="77777777" w:rsidR="006B50E8" w:rsidRPr="00CC4342" w:rsidRDefault="006B50E8" w:rsidP="006B50E8"/>
    <w:p w14:paraId="0413B4AE" w14:textId="77777777" w:rsidR="006B50E8" w:rsidRPr="00CC4342" w:rsidRDefault="006B50E8" w:rsidP="006B50E8">
      <w:pPr>
        <w:numPr>
          <w:ilvl w:val="0"/>
          <w:numId w:val="9"/>
        </w:numPr>
      </w:pPr>
      <w:r w:rsidRPr="00CC4342">
        <w:t>Has anybody ever noticed that bread has small air pockets inside (holes)? How do you think those holes get there? Leavening agents produce carbon dioxide that is trapped inside the dough when bread is cooked. Yeast, baking powder, and baking soda are leavening agents that produce carbon dioxide.</w:t>
      </w:r>
    </w:p>
    <w:p w14:paraId="030731A9" w14:textId="77777777" w:rsidR="006B50E8" w:rsidRPr="00CC4342" w:rsidRDefault="006B50E8" w:rsidP="006B50E8"/>
    <w:p w14:paraId="4608C795" w14:textId="77777777" w:rsidR="006B50E8" w:rsidRPr="00CC4342" w:rsidRDefault="006B50E8" w:rsidP="006B50E8">
      <w:r w:rsidRPr="00CC4342">
        <w:t>2. Show the chemical reactions for each of the three leavening agents and discuss the stoichiometry and the chemical reactions in each. Familiarize students with the reactions and what is happening in each. Balance the equations, identify the stoichiometric ratios, and identify the acids and bases in the following reactions. (A complete breakdown of these reactions is included in this lesson plan.)</w:t>
      </w:r>
    </w:p>
    <w:p w14:paraId="59DD78E5" w14:textId="77777777" w:rsidR="006B50E8" w:rsidRPr="00CC4342" w:rsidRDefault="006B50E8" w:rsidP="006B50E8">
      <w:pPr>
        <w:ind w:left="720"/>
      </w:pPr>
    </w:p>
    <w:p w14:paraId="2073CAE6" w14:textId="77777777" w:rsidR="006B50E8" w:rsidRPr="00CC4342" w:rsidRDefault="006B50E8" w:rsidP="006B50E8">
      <w:pPr>
        <w:pStyle w:val="NormalWeb"/>
        <w:spacing w:before="0" w:beforeAutospacing="0" w:after="0" w:afterAutospacing="0"/>
        <w:ind w:left="360"/>
        <w:rPr>
          <w:rStyle w:val="Strong"/>
          <w:b w:val="0"/>
          <w:vertAlign w:val="subscript"/>
        </w:rPr>
      </w:pPr>
      <w:r w:rsidRPr="00CC4342">
        <w:rPr>
          <w:rStyle w:val="Strong"/>
          <w:b w:val="0"/>
        </w:rPr>
        <w:t>__</w:t>
      </w:r>
      <w:proofErr w:type="gramStart"/>
      <w:r w:rsidRPr="00CC4342">
        <w:rPr>
          <w:rStyle w:val="Strong"/>
          <w:b w:val="0"/>
        </w:rPr>
        <w:t>?_</w:t>
      </w:r>
      <w:proofErr w:type="gramEnd"/>
      <w:r w:rsidRPr="00CC4342">
        <w:rPr>
          <w:rStyle w:val="Strong"/>
          <w:b w:val="0"/>
        </w:rPr>
        <w:t>_NaHCO</w:t>
      </w:r>
      <w:r w:rsidRPr="00CC4342">
        <w:rPr>
          <w:rStyle w:val="Strong"/>
          <w:b w:val="0"/>
          <w:vertAlign w:val="subscript"/>
        </w:rPr>
        <w:t>3</w:t>
      </w:r>
      <w:r w:rsidRPr="00CC4342">
        <w:rPr>
          <w:rStyle w:val="Strong"/>
          <w:b w:val="0"/>
        </w:rPr>
        <w:t xml:space="preserve"> + __?__KHC</w:t>
      </w:r>
      <w:r w:rsidRPr="00CC4342">
        <w:rPr>
          <w:rStyle w:val="Strong"/>
          <w:b w:val="0"/>
          <w:vertAlign w:val="subscript"/>
        </w:rPr>
        <w:t>4</w:t>
      </w:r>
      <w:r w:rsidRPr="00CC4342">
        <w:rPr>
          <w:rStyle w:val="Strong"/>
          <w:b w:val="0"/>
        </w:rPr>
        <w:t>H</w:t>
      </w:r>
      <w:r w:rsidRPr="00CC4342">
        <w:rPr>
          <w:rStyle w:val="Strong"/>
          <w:b w:val="0"/>
          <w:vertAlign w:val="subscript"/>
        </w:rPr>
        <w:t>4</w:t>
      </w:r>
      <w:r w:rsidRPr="00CC4342">
        <w:rPr>
          <w:rStyle w:val="Strong"/>
          <w:b w:val="0"/>
        </w:rPr>
        <w:t>O</w:t>
      </w:r>
      <w:r w:rsidRPr="00CC4342">
        <w:rPr>
          <w:rStyle w:val="Strong"/>
          <w:b w:val="0"/>
          <w:vertAlign w:val="subscript"/>
        </w:rPr>
        <w:t>6</w:t>
      </w:r>
      <w:r w:rsidRPr="00CC4342">
        <w:rPr>
          <w:rStyle w:val="Strong"/>
          <w:b w:val="0"/>
        </w:rPr>
        <w:t xml:space="preserve"> </w:t>
      </w:r>
      <w:r w:rsidRPr="00CC4342">
        <w:rPr>
          <w:lang w:val="en"/>
        </w:rPr>
        <w:t>→</w:t>
      </w:r>
      <w:r w:rsidRPr="00CC4342">
        <w:rPr>
          <w:rStyle w:val="Strong"/>
          <w:b w:val="0"/>
        </w:rPr>
        <w:t xml:space="preserve"> __?__KNaC</w:t>
      </w:r>
      <w:r w:rsidRPr="00CC4342">
        <w:rPr>
          <w:rStyle w:val="Strong"/>
          <w:b w:val="0"/>
          <w:vertAlign w:val="subscript"/>
        </w:rPr>
        <w:t>4</w:t>
      </w:r>
      <w:r w:rsidRPr="00CC4342">
        <w:rPr>
          <w:rStyle w:val="Strong"/>
          <w:b w:val="0"/>
        </w:rPr>
        <w:t>H</w:t>
      </w:r>
      <w:r w:rsidRPr="00CC4342">
        <w:rPr>
          <w:rStyle w:val="Strong"/>
          <w:b w:val="0"/>
          <w:vertAlign w:val="subscript"/>
        </w:rPr>
        <w:t>4</w:t>
      </w:r>
      <w:r w:rsidRPr="00CC4342">
        <w:rPr>
          <w:rStyle w:val="Strong"/>
          <w:b w:val="0"/>
        </w:rPr>
        <w:t>O</w:t>
      </w:r>
      <w:r w:rsidRPr="00CC4342">
        <w:rPr>
          <w:rStyle w:val="Strong"/>
          <w:b w:val="0"/>
          <w:vertAlign w:val="subscript"/>
        </w:rPr>
        <w:t>6</w:t>
      </w:r>
      <w:r w:rsidRPr="00CC4342">
        <w:rPr>
          <w:rStyle w:val="Strong"/>
          <w:b w:val="0"/>
        </w:rPr>
        <w:t xml:space="preserve"> + __?__H</w:t>
      </w:r>
      <w:r w:rsidRPr="00CC4342">
        <w:rPr>
          <w:rStyle w:val="Strong"/>
          <w:b w:val="0"/>
          <w:vertAlign w:val="subscript"/>
        </w:rPr>
        <w:t>2</w:t>
      </w:r>
      <w:r w:rsidRPr="00CC4342">
        <w:rPr>
          <w:rStyle w:val="Strong"/>
          <w:b w:val="0"/>
        </w:rPr>
        <w:t>O + __?__CO</w:t>
      </w:r>
      <w:r w:rsidRPr="00CC4342">
        <w:rPr>
          <w:rStyle w:val="Strong"/>
          <w:b w:val="0"/>
          <w:vertAlign w:val="subscript"/>
        </w:rPr>
        <w:t xml:space="preserve">2 </w:t>
      </w:r>
    </w:p>
    <w:p w14:paraId="153BAE00" w14:textId="77777777" w:rsidR="006B50E8" w:rsidRPr="00CC4342" w:rsidRDefault="006B50E8" w:rsidP="006B50E8">
      <w:pPr>
        <w:pStyle w:val="NormalWeb"/>
        <w:spacing w:before="0" w:beforeAutospacing="0" w:after="0" w:afterAutospacing="0"/>
        <w:ind w:left="360"/>
        <w:jc w:val="center"/>
        <w:rPr>
          <w:rStyle w:val="Strong"/>
          <w:b w:val="0"/>
        </w:rPr>
      </w:pPr>
      <w:r w:rsidRPr="00CC4342">
        <w:rPr>
          <w:rStyle w:val="Strong"/>
          <w:b w:val="0"/>
        </w:rPr>
        <w:t>(</w:t>
      </w:r>
      <w:proofErr w:type="gramStart"/>
      <w:r w:rsidRPr="00CC4342">
        <w:rPr>
          <w:rStyle w:val="Strong"/>
          <w:b w:val="0"/>
        </w:rPr>
        <w:t>already</w:t>
      </w:r>
      <w:proofErr w:type="gramEnd"/>
      <w:r w:rsidRPr="00CC4342">
        <w:rPr>
          <w:rStyle w:val="Strong"/>
          <w:b w:val="0"/>
        </w:rPr>
        <w:t xml:space="preserve"> balanced; see background information)</w:t>
      </w:r>
    </w:p>
    <w:p w14:paraId="2D8F04AD" w14:textId="77777777" w:rsidR="006B50E8" w:rsidRPr="00CC4342" w:rsidRDefault="006B50E8" w:rsidP="006B50E8">
      <w:pPr>
        <w:ind w:left="720"/>
      </w:pPr>
    </w:p>
    <w:p w14:paraId="62B3300C" w14:textId="77777777" w:rsidR="006B50E8" w:rsidRPr="00CC4342" w:rsidRDefault="006B50E8" w:rsidP="006B50E8">
      <w:pPr>
        <w:pStyle w:val="NormalWeb"/>
        <w:spacing w:before="0" w:beforeAutospacing="0" w:after="0" w:afterAutospacing="0"/>
        <w:ind w:left="360"/>
        <w:rPr>
          <w:rStyle w:val="Strong"/>
          <w:b w:val="0"/>
          <w:vertAlign w:val="subscript"/>
        </w:rPr>
      </w:pPr>
      <w:r w:rsidRPr="00CC4342">
        <w:rPr>
          <w:rStyle w:val="Strong"/>
          <w:b w:val="0"/>
        </w:rPr>
        <w:t>__</w:t>
      </w:r>
      <w:proofErr w:type="gramStart"/>
      <w:r w:rsidRPr="00CC4342">
        <w:rPr>
          <w:rStyle w:val="Strong"/>
          <w:b w:val="0"/>
        </w:rPr>
        <w:t>?_</w:t>
      </w:r>
      <w:proofErr w:type="gramEnd"/>
      <w:r w:rsidRPr="00CC4342">
        <w:rPr>
          <w:rStyle w:val="Strong"/>
          <w:b w:val="0"/>
        </w:rPr>
        <w:t>_NaAl(SO</w:t>
      </w:r>
      <w:r w:rsidRPr="00CC4342">
        <w:rPr>
          <w:rStyle w:val="Strong"/>
          <w:b w:val="0"/>
          <w:vertAlign w:val="subscript"/>
        </w:rPr>
        <w:t>4</w:t>
      </w:r>
      <w:r w:rsidRPr="00CC4342">
        <w:rPr>
          <w:rStyle w:val="Strong"/>
          <w:b w:val="0"/>
        </w:rPr>
        <w:t>)</w:t>
      </w:r>
      <w:r w:rsidRPr="00CC4342">
        <w:rPr>
          <w:rStyle w:val="Strong"/>
          <w:b w:val="0"/>
          <w:vertAlign w:val="subscript"/>
        </w:rPr>
        <w:t>2</w:t>
      </w:r>
      <w:r w:rsidRPr="00CC4342">
        <w:rPr>
          <w:rStyle w:val="Strong"/>
          <w:b w:val="0"/>
        </w:rPr>
        <w:t xml:space="preserve"> + __?__NaHCO</w:t>
      </w:r>
      <w:r w:rsidRPr="00CC4342">
        <w:rPr>
          <w:rStyle w:val="Strong"/>
          <w:b w:val="0"/>
          <w:vertAlign w:val="subscript"/>
        </w:rPr>
        <w:t>3</w:t>
      </w:r>
      <w:r w:rsidRPr="00CC4342">
        <w:rPr>
          <w:rStyle w:val="Strong"/>
          <w:b w:val="0"/>
        </w:rPr>
        <w:t xml:space="preserve"> </w:t>
      </w:r>
      <w:r w:rsidRPr="00CC4342">
        <w:rPr>
          <w:lang w:val="en"/>
        </w:rPr>
        <w:t>→</w:t>
      </w:r>
      <w:r w:rsidRPr="00CC4342">
        <w:rPr>
          <w:rStyle w:val="Strong"/>
          <w:b w:val="0"/>
        </w:rPr>
        <w:t xml:space="preserve"> __?__Al(OH)</w:t>
      </w:r>
      <w:r w:rsidRPr="00CC4342">
        <w:rPr>
          <w:rStyle w:val="Strong"/>
          <w:b w:val="0"/>
          <w:vertAlign w:val="subscript"/>
        </w:rPr>
        <w:t>3</w:t>
      </w:r>
      <w:r w:rsidRPr="00CC4342">
        <w:rPr>
          <w:rStyle w:val="Strong"/>
          <w:b w:val="0"/>
        </w:rPr>
        <w:t xml:space="preserve"> + __?__Na</w:t>
      </w:r>
      <w:r w:rsidRPr="00CC4342">
        <w:rPr>
          <w:rStyle w:val="Strong"/>
          <w:b w:val="0"/>
          <w:vertAlign w:val="subscript"/>
        </w:rPr>
        <w:t>2</w:t>
      </w:r>
      <w:r w:rsidRPr="00CC4342">
        <w:rPr>
          <w:rStyle w:val="Strong"/>
          <w:b w:val="0"/>
        </w:rPr>
        <w:t>SO</w:t>
      </w:r>
      <w:r w:rsidRPr="00CC4342">
        <w:rPr>
          <w:rStyle w:val="Strong"/>
          <w:b w:val="0"/>
          <w:vertAlign w:val="subscript"/>
        </w:rPr>
        <w:t>4</w:t>
      </w:r>
      <w:r w:rsidRPr="00CC4342">
        <w:rPr>
          <w:rStyle w:val="Strong"/>
          <w:b w:val="0"/>
        </w:rPr>
        <w:t xml:space="preserve"> + __?__CO</w:t>
      </w:r>
      <w:r w:rsidRPr="00CC4342">
        <w:rPr>
          <w:rStyle w:val="Strong"/>
          <w:b w:val="0"/>
          <w:vertAlign w:val="subscript"/>
        </w:rPr>
        <w:t>2</w:t>
      </w:r>
    </w:p>
    <w:p w14:paraId="0F4715FA" w14:textId="77777777" w:rsidR="006B50E8" w:rsidRPr="00CC4342" w:rsidRDefault="006B50E8" w:rsidP="006B50E8">
      <w:pPr>
        <w:pStyle w:val="NormalWeb"/>
        <w:spacing w:before="0" w:beforeAutospacing="0" w:after="0" w:afterAutospacing="0"/>
        <w:ind w:left="360"/>
        <w:jc w:val="center"/>
        <w:rPr>
          <w:rStyle w:val="Strong"/>
          <w:b w:val="0"/>
        </w:rPr>
      </w:pPr>
      <w:r w:rsidRPr="00CC4342">
        <w:rPr>
          <w:rStyle w:val="Strong"/>
          <w:b w:val="0"/>
        </w:rPr>
        <w:t>(</w:t>
      </w:r>
      <w:proofErr w:type="gramStart"/>
      <w:r w:rsidRPr="00CC4342">
        <w:rPr>
          <w:rStyle w:val="Strong"/>
          <w:b w:val="0"/>
        </w:rPr>
        <w:t>see</w:t>
      </w:r>
      <w:proofErr w:type="gramEnd"/>
      <w:r w:rsidRPr="00CC4342">
        <w:rPr>
          <w:rStyle w:val="Strong"/>
          <w:b w:val="0"/>
        </w:rPr>
        <w:t xml:space="preserve"> background information for answer)</w:t>
      </w:r>
    </w:p>
    <w:p w14:paraId="3522D497" w14:textId="77777777" w:rsidR="006B50E8" w:rsidRPr="00CC4342" w:rsidRDefault="006B50E8" w:rsidP="006B50E8">
      <w:pPr>
        <w:pStyle w:val="NormalWeb"/>
        <w:spacing w:before="0" w:beforeAutospacing="0" w:after="0" w:afterAutospacing="0"/>
        <w:rPr>
          <w:rStyle w:val="Strong"/>
          <w:b w:val="0"/>
        </w:rPr>
      </w:pPr>
    </w:p>
    <w:p w14:paraId="1442643F" w14:textId="77777777" w:rsidR="006B50E8" w:rsidRPr="00CC4342" w:rsidRDefault="006B50E8" w:rsidP="006B50E8">
      <w:pPr>
        <w:pStyle w:val="NormalWeb"/>
        <w:spacing w:before="0" w:beforeAutospacing="0" w:after="0" w:afterAutospacing="0"/>
        <w:ind w:left="360"/>
        <w:rPr>
          <w:bCs/>
          <w:vertAlign w:val="subscript"/>
        </w:rPr>
      </w:pPr>
      <w:r w:rsidRPr="00CC4342">
        <w:rPr>
          <w:lang w:val="en"/>
        </w:rPr>
        <w:t>__</w:t>
      </w:r>
      <w:proofErr w:type="gramStart"/>
      <w:r w:rsidRPr="00CC4342">
        <w:rPr>
          <w:lang w:val="en"/>
        </w:rPr>
        <w:t>?_</w:t>
      </w:r>
      <w:proofErr w:type="gramEnd"/>
      <w:r w:rsidRPr="00CC4342">
        <w:rPr>
          <w:lang w:val="en"/>
        </w:rPr>
        <w:t>_C</w:t>
      </w:r>
      <w:r w:rsidRPr="00CC4342">
        <w:rPr>
          <w:vertAlign w:val="subscript"/>
          <w:lang w:val="en"/>
        </w:rPr>
        <w:t>6</w:t>
      </w:r>
      <w:r w:rsidRPr="00CC4342">
        <w:rPr>
          <w:lang w:val="en"/>
        </w:rPr>
        <w:t>H</w:t>
      </w:r>
      <w:r w:rsidRPr="00CC4342">
        <w:rPr>
          <w:vertAlign w:val="subscript"/>
          <w:lang w:val="en"/>
        </w:rPr>
        <w:t>12</w:t>
      </w:r>
      <w:r w:rsidRPr="00CC4342">
        <w:rPr>
          <w:lang w:val="en"/>
        </w:rPr>
        <w:t>O</w:t>
      </w:r>
      <w:r w:rsidRPr="00CC4342">
        <w:rPr>
          <w:vertAlign w:val="subscript"/>
          <w:lang w:val="en"/>
        </w:rPr>
        <w:t>6</w:t>
      </w:r>
      <w:r w:rsidRPr="00CC4342">
        <w:rPr>
          <w:lang w:val="en"/>
        </w:rPr>
        <w:t xml:space="preserve"> (aq) → __?__C</w:t>
      </w:r>
      <w:r w:rsidRPr="00CC4342">
        <w:rPr>
          <w:vertAlign w:val="subscript"/>
          <w:lang w:val="en"/>
        </w:rPr>
        <w:t>2</w:t>
      </w:r>
      <w:r w:rsidRPr="00CC4342">
        <w:rPr>
          <w:lang w:val="en"/>
        </w:rPr>
        <w:t>H</w:t>
      </w:r>
      <w:r w:rsidRPr="00CC4342">
        <w:rPr>
          <w:vertAlign w:val="subscript"/>
          <w:lang w:val="en"/>
        </w:rPr>
        <w:t>5</w:t>
      </w:r>
      <w:r w:rsidRPr="00CC4342">
        <w:rPr>
          <w:lang w:val="en"/>
        </w:rPr>
        <w:t>OH(aq) + __?__CO</w:t>
      </w:r>
      <w:r w:rsidRPr="00CC4342">
        <w:rPr>
          <w:vertAlign w:val="subscript"/>
          <w:lang w:val="en"/>
        </w:rPr>
        <w:t>2</w:t>
      </w:r>
      <w:r w:rsidRPr="00CC4342">
        <w:rPr>
          <w:lang w:val="en"/>
        </w:rPr>
        <w:t>(g)</w:t>
      </w:r>
    </w:p>
    <w:p w14:paraId="520C91FD" w14:textId="77777777" w:rsidR="006B50E8" w:rsidRPr="00CC4342" w:rsidRDefault="006B50E8" w:rsidP="006B50E8">
      <w:pPr>
        <w:pStyle w:val="NormalWeb"/>
        <w:spacing w:before="0" w:beforeAutospacing="0" w:after="0" w:afterAutospacing="0"/>
        <w:ind w:left="360"/>
        <w:jc w:val="center"/>
        <w:rPr>
          <w:rStyle w:val="Strong"/>
          <w:b w:val="0"/>
        </w:rPr>
      </w:pPr>
      <w:r w:rsidRPr="00CC4342">
        <w:rPr>
          <w:rStyle w:val="Strong"/>
          <w:b w:val="0"/>
        </w:rPr>
        <w:t>(</w:t>
      </w:r>
      <w:proofErr w:type="gramStart"/>
      <w:r w:rsidRPr="00CC4342">
        <w:rPr>
          <w:rStyle w:val="Strong"/>
          <w:b w:val="0"/>
        </w:rPr>
        <w:t>see</w:t>
      </w:r>
      <w:proofErr w:type="gramEnd"/>
      <w:r w:rsidRPr="00CC4342">
        <w:rPr>
          <w:rStyle w:val="Strong"/>
          <w:b w:val="0"/>
        </w:rPr>
        <w:t xml:space="preserve"> background information for answer)</w:t>
      </w:r>
    </w:p>
    <w:p w14:paraId="47496D3A" w14:textId="77777777" w:rsidR="006B50E8" w:rsidRPr="00CC4342" w:rsidRDefault="006B50E8" w:rsidP="006B50E8">
      <w:pPr>
        <w:pStyle w:val="NormalWeb"/>
        <w:spacing w:before="0" w:beforeAutospacing="0" w:after="0" w:afterAutospacing="0"/>
        <w:ind w:left="360"/>
        <w:rPr>
          <w:rStyle w:val="Strong"/>
          <w:b w:val="0"/>
        </w:rPr>
      </w:pPr>
    </w:p>
    <w:p w14:paraId="66F02D80" w14:textId="77777777" w:rsidR="006B50E8" w:rsidRPr="00CC4342" w:rsidRDefault="006B50E8" w:rsidP="006B50E8">
      <w:r w:rsidRPr="00CC4342">
        <w:t>Questions students should be able to answer after these analyses include the following:</w:t>
      </w:r>
    </w:p>
    <w:p w14:paraId="270E62C4" w14:textId="77777777" w:rsidR="006B50E8" w:rsidRPr="00CC4342" w:rsidRDefault="006B50E8" w:rsidP="006B50E8">
      <w:pPr>
        <w:numPr>
          <w:ilvl w:val="0"/>
          <w:numId w:val="10"/>
        </w:numPr>
      </w:pPr>
      <w:r w:rsidRPr="00CC4342">
        <w:t>What is a common product in all of these reactions? (carbon dioxide)</w:t>
      </w:r>
    </w:p>
    <w:p w14:paraId="6DEFB5D1" w14:textId="77777777" w:rsidR="006B50E8" w:rsidRPr="00CC4342" w:rsidRDefault="006B50E8" w:rsidP="006B50E8">
      <w:pPr>
        <w:numPr>
          <w:ilvl w:val="0"/>
          <w:numId w:val="10"/>
        </w:numPr>
      </w:pPr>
      <w:r w:rsidRPr="00CC4342">
        <w:t>Looking at these reactions, which do you predict would produce the most carbon dioxide or the fluffiest bread?</w:t>
      </w:r>
    </w:p>
    <w:p w14:paraId="201F111B" w14:textId="77777777" w:rsidR="006B50E8" w:rsidRPr="00CC4342" w:rsidRDefault="006B50E8" w:rsidP="006B50E8">
      <w:pPr>
        <w:numPr>
          <w:ilvl w:val="0"/>
          <w:numId w:val="10"/>
        </w:numPr>
      </w:pPr>
      <w:r w:rsidRPr="00CC4342">
        <w:t>How many moles of each reactant are reactant are required in each reaction? (See the background to various reactions in this lesson plan.)</w:t>
      </w:r>
    </w:p>
    <w:p w14:paraId="62E00E26" w14:textId="7F0D61E0" w:rsidR="006B50E8" w:rsidRPr="00CC4342" w:rsidRDefault="006B50E8" w:rsidP="006B50E8">
      <w:pPr>
        <w:numPr>
          <w:ilvl w:val="0"/>
          <w:numId w:val="10"/>
        </w:numPr>
      </w:pPr>
      <w:r w:rsidRPr="00CC4342">
        <w:t xml:space="preserve">Looking at the </w:t>
      </w:r>
      <w:proofErr w:type="gramStart"/>
      <w:r w:rsidRPr="00CC4342">
        <w:t>reaction,</w:t>
      </w:r>
      <w:proofErr w:type="gramEnd"/>
      <w:r w:rsidRPr="00CC4342">
        <w:t xml:space="preserve"> is there a base or an acid involved? Can we identify them? (See Background to </w:t>
      </w:r>
      <w:r w:rsidR="00FA48D8" w:rsidRPr="00CC4342">
        <w:t>Identifying</w:t>
      </w:r>
      <w:r w:rsidRPr="00CC4342">
        <w:t xml:space="preserve"> Acids or Bases in this lesson plan.)</w:t>
      </w:r>
    </w:p>
    <w:p w14:paraId="488BC3BC" w14:textId="77777777" w:rsidR="006B50E8" w:rsidRPr="00CC4342" w:rsidRDefault="006B50E8" w:rsidP="006B50E8"/>
    <w:p w14:paraId="34E0EDC5" w14:textId="77777777" w:rsidR="006B50E8" w:rsidRPr="00CC4342" w:rsidRDefault="006B50E8" w:rsidP="006B50E8">
      <w:r w:rsidRPr="00CC4342">
        <w:t>Background to Identifying Acids or Bases:</w:t>
      </w:r>
    </w:p>
    <w:p w14:paraId="340E7CAD" w14:textId="77777777" w:rsidR="006B50E8" w:rsidRPr="00CC4342" w:rsidRDefault="006B50E8" w:rsidP="006B50E8">
      <w:pPr>
        <w:rPr>
          <w:color w:val="000000"/>
        </w:rPr>
      </w:pPr>
      <w:r w:rsidRPr="00CC4342">
        <w:rPr>
          <w:color w:val="000000"/>
        </w:rPr>
        <w:t xml:space="preserve">The names of most acids end in acid. Acid formulas have one of these forms: </w:t>
      </w:r>
      <w:proofErr w:type="gramStart"/>
      <w:r w:rsidRPr="00CC4342">
        <w:rPr>
          <w:color w:val="000000"/>
        </w:rPr>
        <w:t>HX(</w:t>
      </w:r>
      <w:proofErr w:type="gramEnd"/>
      <w:r w:rsidRPr="00CC4342">
        <w:rPr>
          <w:color w:val="000000"/>
        </w:rPr>
        <w:t>aq) or H</w:t>
      </w:r>
      <w:r w:rsidRPr="00CC4342">
        <w:rPr>
          <w:color w:val="000000"/>
          <w:vertAlign w:val="subscript"/>
        </w:rPr>
        <w:t>a</w:t>
      </w:r>
      <w:r w:rsidRPr="00CC4342">
        <w:rPr>
          <w:color w:val="000000"/>
        </w:rPr>
        <w:t>X</w:t>
      </w:r>
      <w:r w:rsidRPr="00CC4342">
        <w:rPr>
          <w:color w:val="000000"/>
          <w:vertAlign w:val="subscript"/>
        </w:rPr>
        <w:t>b</w:t>
      </w:r>
      <w:r w:rsidRPr="00CC4342">
        <w:rPr>
          <w:color w:val="000000"/>
        </w:rPr>
        <w:t>O</w:t>
      </w:r>
      <w:r w:rsidRPr="00CC4342">
        <w:rPr>
          <w:color w:val="000000"/>
          <w:vertAlign w:val="subscript"/>
        </w:rPr>
        <w:t>c</w:t>
      </w:r>
      <w:r w:rsidRPr="00CC4342">
        <w:rPr>
          <w:color w:val="000000"/>
        </w:rPr>
        <w:t>.</w:t>
      </w:r>
      <w:r w:rsidRPr="00CC4342" w:rsidDel="000E2714">
        <w:rPr>
          <w:color w:val="000000"/>
        </w:rPr>
        <w:t xml:space="preserve"> </w:t>
      </w:r>
      <w:r w:rsidRPr="00CC4342">
        <w:rPr>
          <w:color w:val="000000"/>
        </w:rPr>
        <w:t>Ionic compounds that contain hydroxide (OH</w:t>
      </w:r>
      <w:r w:rsidRPr="00CC4342">
        <w:rPr>
          <w:color w:val="000000"/>
          <w:vertAlign w:val="superscript"/>
        </w:rPr>
        <w:t>−</w:t>
      </w:r>
      <w:proofErr w:type="gramStart"/>
      <w:r w:rsidRPr="00CC4342">
        <w:rPr>
          <w:color w:val="000000"/>
        </w:rPr>
        <w:t>),</w:t>
      </w:r>
      <w:proofErr w:type="gramEnd"/>
      <w:r w:rsidRPr="00CC4342">
        <w:rPr>
          <w:color w:val="000000"/>
        </w:rPr>
        <w:t xml:space="preserve"> carbonate (CO</w:t>
      </w:r>
      <w:r w:rsidRPr="00CC4342">
        <w:rPr>
          <w:color w:val="000000"/>
          <w:vertAlign w:val="subscript"/>
        </w:rPr>
        <w:t>3</w:t>
      </w:r>
      <w:r w:rsidRPr="00CC4342">
        <w:rPr>
          <w:color w:val="000000"/>
          <w:vertAlign w:val="superscript"/>
        </w:rPr>
        <w:t>2−</w:t>
      </w:r>
      <w:r w:rsidRPr="00CC4342">
        <w:rPr>
          <w:color w:val="000000"/>
        </w:rPr>
        <w:t>), or hydrogen carbonate (HCO</w:t>
      </w:r>
      <w:r w:rsidRPr="00CC4342">
        <w:rPr>
          <w:color w:val="000000"/>
          <w:vertAlign w:val="subscript"/>
        </w:rPr>
        <w:t>3</w:t>
      </w:r>
      <w:r w:rsidRPr="00CC4342">
        <w:rPr>
          <w:color w:val="000000"/>
          <w:vertAlign w:val="superscript"/>
        </w:rPr>
        <w:t>−</w:t>
      </w:r>
      <w:r w:rsidRPr="00CC4342">
        <w:rPr>
          <w:color w:val="000000"/>
        </w:rPr>
        <w:t>) anions are basic. Ammonia, NH</w:t>
      </w:r>
      <w:r w:rsidRPr="00CC4342">
        <w:rPr>
          <w:color w:val="000000"/>
          <w:vertAlign w:val="subscript"/>
        </w:rPr>
        <w:t>3</w:t>
      </w:r>
      <w:r w:rsidRPr="00CC4342">
        <w:rPr>
          <w:color w:val="000000"/>
        </w:rPr>
        <w:t>, is also a base.</w:t>
      </w:r>
    </w:p>
    <w:p w14:paraId="2AD1D815" w14:textId="77777777" w:rsidR="006B50E8" w:rsidRPr="00CC4342" w:rsidRDefault="006B50E8" w:rsidP="006B50E8">
      <w:pPr>
        <w:rPr>
          <w:color w:val="000000"/>
        </w:rPr>
      </w:pPr>
    </w:p>
    <w:p w14:paraId="4F5B724C" w14:textId="77777777" w:rsidR="006B50E8" w:rsidRPr="00CC4342" w:rsidRDefault="006B50E8" w:rsidP="006B50E8">
      <w:r w:rsidRPr="00CC4342">
        <w:t>Background to Baking Soda and Cream of Tartar Reactions:</w:t>
      </w:r>
    </w:p>
    <w:p w14:paraId="023CB131" w14:textId="77777777" w:rsidR="006B50E8" w:rsidRPr="00CC4342" w:rsidRDefault="006B50E8" w:rsidP="006B50E8"/>
    <w:p w14:paraId="6D6667A2" w14:textId="77777777" w:rsidR="006B50E8" w:rsidRPr="00CC4342" w:rsidRDefault="006B50E8" w:rsidP="006B50E8">
      <w:pPr>
        <w:pStyle w:val="NormalWeb"/>
        <w:spacing w:before="0" w:beforeAutospacing="0" w:after="0" w:afterAutospacing="0"/>
      </w:pPr>
      <w:r w:rsidRPr="00CC4342">
        <w:rPr>
          <w:rStyle w:val="Strong"/>
          <w:b w:val="0"/>
        </w:rPr>
        <w:t>Baking soda (a base)</w:t>
      </w:r>
      <w:r w:rsidRPr="00CC4342">
        <w:t>, also known as sodium bicarbonate, has the chemical formula NaHCO</w:t>
      </w:r>
      <w:r w:rsidRPr="00CC4342">
        <w:rPr>
          <w:vertAlign w:val="subscript"/>
        </w:rPr>
        <w:t>3</w:t>
      </w:r>
      <w:r w:rsidRPr="00CC4342">
        <w:t xml:space="preserve">. </w:t>
      </w:r>
      <w:r w:rsidRPr="00CC4342">
        <w:rPr>
          <w:rStyle w:val="Strong"/>
          <w:b w:val="0"/>
        </w:rPr>
        <w:t>Cream of tartar (an acid)</w:t>
      </w:r>
      <w:r w:rsidRPr="00CC4342">
        <w:t>, also known as tartrate salt, has the formula KHC</w:t>
      </w:r>
      <w:r w:rsidRPr="00CC4342">
        <w:rPr>
          <w:vertAlign w:val="subscript"/>
        </w:rPr>
        <w:t>4</w:t>
      </w:r>
      <w:r w:rsidRPr="00CC4342">
        <w:t>H</w:t>
      </w:r>
      <w:r w:rsidRPr="00CC4342">
        <w:rPr>
          <w:vertAlign w:val="subscript"/>
        </w:rPr>
        <w:t>4</w:t>
      </w:r>
      <w:r w:rsidRPr="00CC4342">
        <w:t>O</w:t>
      </w:r>
      <w:r w:rsidRPr="00CC4342">
        <w:rPr>
          <w:vertAlign w:val="subscript"/>
        </w:rPr>
        <w:t>6</w:t>
      </w:r>
      <w:r w:rsidRPr="00CC4342">
        <w:t xml:space="preserve">. The reaction is given by the following: </w:t>
      </w:r>
    </w:p>
    <w:p w14:paraId="0CA2B2F5" w14:textId="77777777" w:rsidR="006B50E8" w:rsidRPr="00CC4342" w:rsidRDefault="006B50E8" w:rsidP="006B50E8">
      <w:pPr>
        <w:pStyle w:val="NormalWeb"/>
        <w:spacing w:before="0" w:beforeAutospacing="0" w:after="0" w:afterAutospacing="0"/>
        <w:jc w:val="center"/>
        <w:rPr>
          <w:rStyle w:val="Strong"/>
          <w:b w:val="0"/>
        </w:rPr>
      </w:pPr>
    </w:p>
    <w:p w14:paraId="58B82A35" w14:textId="77777777" w:rsidR="006B50E8" w:rsidRPr="00CC4342" w:rsidRDefault="006B50E8" w:rsidP="006B50E8">
      <w:pPr>
        <w:pStyle w:val="NormalWeb"/>
        <w:spacing w:before="0" w:beforeAutospacing="0" w:after="0" w:afterAutospacing="0"/>
        <w:jc w:val="center"/>
        <w:rPr>
          <w:rStyle w:val="Strong"/>
          <w:b w:val="0"/>
        </w:rPr>
      </w:pPr>
      <w:r w:rsidRPr="00CC4342">
        <w:rPr>
          <w:rStyle w:val="Strong"/>
          <w:b w:val="0"/>
        </w:rPr>
        <w:t>NaHCO</w:t>
      </w:r>
      <w:r w:rsidRPr="00CC4342">
        <w:rPr>
          <w:rStyle w:val="Strong"/>
          <w:b w:val="0"/>
          <w:vertAlign w:val="subscript"/>
        </w:rPr>
        <w:t>3</w:t>
      </w:r>
      <w:r w:rsidRPr="00CC4342">
        <w:rPr>
          <w:rStyle w:val="Strong"/>
          <w:b w:val="0"/>
        </w:rPr>
        <w:t xml:space="preserve"> + KHC</w:t>
      </w:r>
      <w:r w:rsidRPr="00CC4342">
        <w:rPr>
          <w:rStyle w:val="Strong"/>
          <w:b w:val="0"/>
          <w:vertAlign w:val="subscript"/>
        </w:rPr>
        <w:t>4</w:t>
      </w:r>
      <w:r w:rsidRPr="00CC4342">
        <w:rPr>
          <w:rStyle w:val="Strong"/>
          <w:b w:val="0"/>
        </w:rPr>
        <w:t>H</w:t>
      </w:r>
      <w:r w:rsidRPr="00CC4342">
        <w:rPr>
          <w:rStyle w:val="Strong"/>
          <w:b w:val="0"/>
          <w:vertAlign w:val="subscript"/>
        </w:rPr>
        <w:t>4</w:t>
      </w:r>
      <w:r w:rsidRPr="00CC4342">
        <w:rPr>
          <w:rStyle w:val="Strong"/>
          <w:b w:val="0"/>
        </w:rPr>
        <w:t>O</w:t>
      </w:r>
      <w:r w:rsidRPr="00CC4342">
        <w:rPr>
          <w:rStyle w:val="Strong"/>
          <w:b w:val="0"/>
          <w:vertAlign w:val="subscript"/>
        </w:rPr>
        <w:t>6</w:t>
      </w:r>
      <w:r w:rsidRPr="00CC4342">
        <w:rPr>
          <w:rStyle w:val="Strong"/>
          <w:b w:val="0"/>
        </w:rPr>
        <w:t xml:space="preserve"> </w:t>
      </w:r>
      <w:r w:rsidRPr="00CC4342">
        <w:rPr>
          <w:lang w:val="en"/>
        </w:rPr>
        <w:t>→</w:t>
      </w:r>
      <w:r w:rsidRPr="00CC4342">
        <w:rPr>
          <w:rStyle w:val="Strong"/>
          <w:b w:val="0"/>
        </w:rPr>
        <w:t xml:space="preserve"> KNaC</w:t>
      </w:r>
      <w:r w:rsidRPr="00CC4342">
        <w:rPr>
          <w:rStyle w:val="Strong"/>
          <w:b w:val="0"/>
          <w:vertAlign w:val="subscript"/>
        </w:rPr>
        <w:t>4</w:t>
      </w:r>
      <w:r w:rsidRPr="00CC4342">
        <w:rPr>
          <w:rStyle w:val="Strong"/>
          <w:b w:val="0"/>
        </w:rPr>
        <w:t>H</w:t>
      </w:r>
      <w:r w:rsidRPr="00CC4342">
        <w:rPr>
          <w:rStyle w:val="Strong"/>
          <w:b w:val="0"/>
          <w:vertAlign w:val="subscript"/>
        </w:rPr>
        <w:t>4</w:t>
      </w:r>
      <w:r w:rsidRPr="00CC4342">
        <w:rPr>
          <w:rStyle w:val="Strong"/>
          <w:b w:val="0"/>
        </w:rPr>
        <w:t>O</w:t>
      </w:r>
      <w:r w:rsidRPr="00CC4342">
        <w:rPr>
          <w:rStyle w:val="Strong"/>
          <w:b w:val="0"/>
          <w:vertAlign w:val="subscript"/>
        </w:rPr>
        <w:t>6</w:t>
      </w:r>
      <w:r w:rsidRPr="00CC4342">
        <w:rPr>
          <w:rStyle w:val="Strong"/>
          <w:b w:val="0"/>
        </w:rPr>
        <w:t xml:space="preserve"> + H</w:t>
      </w:r>
      <w:r w:rsidRPr="00CC4342">
        <w:rPr>
          <w:rStyle w:val="Strong"/>
          <w:b w:val="0"/>
          <w:vertAlign w:val="subscript"/>
        </w:rPr>
        <w:t>2</w:t>
      </w:r>
      <w:r w:rsidRPr="00CC4342">
        <w:rPr>
          <w:rStyle w:val="Strong"/>
          <w:b w:val="0"/>
        </w:rPr>
        <w:t>O + CO</w:t>
      </w:r>
      <w:r w:rsidRPr="00CC4342">
        <w:rPr>
          <w:rStyle w:val="Strong"/>
          <w:b w:val="0"/>
          <w:vertAlign w:val="subscript"/>
        </w:rPr>
        <w:t>2</w:t>
      </w:r>
    </w:p>
    <w:p w14:paraId="2C381EDA" w14:textId="77777777" w:rsidR="006B50E8" w:rsidRPr="00CC4342" w:rsidRDefault="006B50E8" w:rsidP="006B50E8"/>
    <w:p w14:paraId="000464BF" w14:textId="77777777" w:rsidR="006B50E8" w:rsidRPr="00CC4342" w:rsidRDefault="006B50E8" w:rsidP="006B50E8">
      <w:r w:rsidRPr="00CC4342">
        <w:t>Baking soda is the source of the carbon dioxide, and the acid–base reaction in this case is more accurately described as an acid-activated decomposition of baking soda, which can be generically represented as:</w:t>
      </w:r>
    </w:p>
    <w:p w14:paraId="439994CE" w14:textId="77777777" w:rsidR="006B50E8" w:rsidRPr="00CC4342" w:rsidRDefault="006B50E8" w:rsidP="006B50E8"/>
    <w:p w14:paraId="75EE7D1F" w14:textId="77777777" w:rsidR="006B50E8" w:rsidRPr="00CC4342" w:rsidRDefault="006B50E8" w:rsidP="006B50E8">
      <w:r w:rsidRPr="00CC4342">
        <w:t>NaHCO</w:t>
      </w:r>
      <w:r w:rsidRPr="00CC4342">
        <w:rPr>
          <w:vertAlign w:val="subscript"/>
        </w:rPr>
        <w:t>3</w:t>
      </w:r>
      <w:r w:rsidRPr="00CC4342">
        <w:t xml:space="preserve"> + H</w:t>
      </w:r>
      <w:r w:rsidRPr="00CC4342">
        <w:rPr>
          <w:vertAlign w:val="superscript"/>
        </w:rPr>
        <w:t>+</w:t>
      </w:r>
      <w:r w:rsidRPr="00CC4342">
        <w:t xml:space="preserve"> </w:t>
      </w:r>
      <w:r w:rsidRPr="00CC4342">
        <w:rPr>
          <w:lang w:val="en"/>
        </w:rPr>
        <w:t>→</w:t>
      </w:r>
      <w:r w:rsidRPr="00CC4342">
        <w:t xml:space="preserve"> Na</w:t>
      </w:r>
      <w:r w:rsidRPr="00CC4342">
        <w:rPr>
          <w:vertAlign w:val="superscript"/>
        </w:rPr>
        <w:t>+</w:t>
      </w:r>
      <w:r w:rsidRPr="00CC4342">
        <w:t xml:space="preserve"> + CO</w:t>
      </w:r>
      <w:r w:rsidRPr="00CC4342">
        <w:rPr>
          <w:vertAlign w:val="subscript"/>
        </w:rPr>
        <w:t>2</w:t>
      </w:r>
      <w:r w:rsidRPr="00CC4342">
        <w:t xml:space="preserve"> + H</w:t>
      </w:r>
      <w:r w:rsidRPr="00CC4342">
        <w:rPr>
          <w:vertAlign w:val="subscript"/>
        </w:rPr>
        <w:t>2</w:t>
      </w:r>
      <w:r w:rsidRPr="00CC4342">
        <w:t>O</w:t>
      </w:r>
    </w:p>
    <w:p w14:paraId="5943179B" w14:textId="77777777" w:rsidR="006B50E8" w:rsidRPr="00CC4342" w:rsidRDefault="006B50E8" w:rsidP="006B50E8">
      <w:pPr>
        <w:rPr>
          <w:color w:val="000000"/>
        </w:rPr>
      </w:pPr>
    </w:p>
    <w:p w14:paraId="7DED6D32" w14:textId="77777777" w:rsidR="006B50E8" w:rsidRPr="00CC4342" w:rsidRDefault="006B50E8" w:rsidP="006B50E8">
      <w:pPr>
        <w:rPr>
          <w:color w:val="000000"/>
        </w:rPr>
      </w:pPr>
      <w:r w:rsidRPr="00CC4342">
        <w:rPr>
          <w:color w:val="000000"/>
        </w:rPr>
        <w:t>When dissolved in water baking soda separates into sodium (Na</w:t>
      </w:r>
      <w:r w:rsidRPr="00CC4342">
        <w:rPr>
          <w:color w:val="000000"/>
          <w:vertAlign w:val="superscript"/>
        </w:rPr>
        <w:t>+</w:t>
      </w:r>
      <w:r w:rsidRPr="00CC4342">
        <w:rPr>
          <w:color w:val="000000"/>
        </w:rPr>
        <w:t>) and bicarbonate ions (HCO</w:t>
      </w:r>
      <w:r w:rsidRPr="00CC4342">
        <w:rPr>
          <w:color w:val="000000"/>
          <w:vertAlign w:val="subscript"/>
        </w:rPr>
        <w:t>3</w:t>
      </w:r>
      <w:r w:rsidRPr="00CC4342">
        <w:rPr>
          <w:color w:val="000000"/>
          <w:vertAlign w:val="superscript"/>
        </w:rPr>
        <w:t>−</w:t>
      </w:r>
      <w:r w:rsidRPr="00CC4342">
        <w:rPr>
          <w:color w:val="000000"/>
        </w:rPr>
        <w:t>):</w:t>
      </w:r>
    </w:p>
    <w:p w14:paraId="188319D7" w14:textId="77777777" w:rsidR="006B50E8" w:rsidRPr="00CC4342" w:rsidRDefault="006B50E8" w:rsidP="006B50E8">
      <w:pPr>
        <w:rPr>
          <w:color w:val="000000"/>
        </w:rPr>
      </w:pPr>
    </w:p>
    <w:p w14:paraId="78831E8D" w14:textId="77777777" w:rsidR="006B50E8" w:rsidRPr="00CC4342" w:rsidRDefault="006B50E8" w:rsidP="006B50E8">
      <w:pPr>
        <w:rPr>
          <w:color w:val="000000"/>
        </w:rPr>
      </w:pPr>
      <w:r w:rsidRPr="00CC4342">
        <w:rPr>
          <w:color w:val="000000"/>
        </w:rPr>
        <w:t>NaHCO</w:t>
      </w:r>
      <w:r w:rsidRPr="00CC4342">
        <w:rPr>
          <w:color w:val="000000"/>
          <w:vertAlign w:val="subscript"/>
        </w:rPr>
        <w:t>3</w:t>
      </w:r>
      <w:r w:rsidRPr="00CC4342">
        <w:rPr>
          <w:color w:val="000000"/>
        </w:rPr>
        <w:t xml:space="preserve"> </w:t>
      </w:r>
      <w:r w:rsidRPr="00CC4342">
        <w:rPr>
          <w:lang w:val="en"/>
        </w:rPr>
        <w:t>→</w:t>
      </w:r>
      <w:r w:rsidRPr="00CC4342">
        <w:rPr>
          <w:color w:val="000000"/>
        </w:rPr>
        <w:t xml:space="preserve"> Na</w:t>
      </w:r>
      <w:proofErr w:type="gramStart"/>
      <w:r w:rsidRPr="00CC4342">
        <w:rPr>
          <w:color w:val="000000"/>
          <w:vertAlign w:val="superscript"/>
        </w:rPr>
        <w:t>+</w:t>
      </w:r>
      <w:r w:rsidRPr="00CC4342">
        <w:rPr>
          <w:color w:val="000000"/>
        </w:rPr>
        <w:t>(</w:t>
      </w:r>
      <w:proofErr w:type="gramEnd"/>
      <w:r w:rsidRPr="00CC4342">
        <w:rPr>
          <w:color w:val="000000"/>
        </w:rPr>
        <w:t>aq) + HCO</w:t>
      </w:r>
      <w:r w:rsidRPr="00CC4342">
        <w:rPr>
          <w:color w:val="000000"/>
          <w:vertAlign w:val="subscript"/>
        </w:rPr>
        <w:t>3</w:t>
      </w:r>
      <w:r w:rsidRPr="00CC4342">
        <w:rPr>
          <w:color w:val="000000"/>
          <w:vertAlign w:val="superscript"/>
        </w:rPr>
        <w:t>−</w:t>
      </w:r>
      <w:r w:rsidRPr="00CC4342">
        <w:rPr>
          <w:color w:val="000000"/>
        </w:rPr>
        <w:t>(aq)</w:t>
      </w:r>
    </w:p>
    <w:p w14:paraId="5937F212" w14:textId="77777777" w:rsidR="006B50E8" w:rsidRPr="00CC4342" w:rsidRDefault="006B50E8" w:rsidP="006B50E8">
      <w:pPr>
        <w:rPr>
          <w:color w:val="000000"/>
        </w:rPr>
      </w:pPr>
    </w:p>
    <w:p w14:paraId="524E7747" w14:textId="77777777" w:rsidR="006B50E8" w:rsidRPr="00CC4342" w:rsidRDefault="006B50E8" w:rsidP="006B50E8">
      <w:pPr>
        <w:rPr>
          <w:color w:val="000000"/>
        </w:rPr>
      </w:pPr>
      <w:r w:rsidRPr="00CC4342">
        <w:t xml:space="preserve">Potassium hydrogen tartrate (cream of tartar) </w:t>
      </w:r>
      <w:r w:rsidRPr="00CC4342">
        <w:rPr>
          <w:color w:val="000000"/>
        </w:rPr>
        <w:t>solution in water partially dissociates into hydrogen (H</w:t>
      </w:r>
      <w:r w:rsidRPr="00CC4342">
        <w:rPr>
          <w:color w:val="000000"/>
          <w:vertAlign w:val="superscript"/>
        </w:rPr>
        <w:t>+</w:t>
      </w:r>
      <w:r w:rsidRPr="00CC4342">
        <w:rPr>
          <w:color w:val="000000"/>
        </w:rPr>
        <w:t xml:space="preserve">) and </w:t>
      </w:r>
      <w:r w:rsidRPr="00CC4342">
        <w:t>hydrogen tartrate ions (HC</w:t>
      </w:r>
      <w:r w:rsidRPr="00CC4342">
        <w:rPr>
          <w:vertAlign w:val="subscript"/>
        </w:rPr>
        <w:t>4</w:t>
      </w:r>
      <w:r w:rsidRPr="00CC4342">
        <w:t>H</w:t>
      </w:r>
      <w:r w:rsidRPr="00CC4342">
        <w:rPr>
          <w:vertAlign w:val="subscript"/>
        </w:rPr>
        <w:t>4</w:t>
      </w:r>
      <w:r w:rsidRPr="00CC4342">
        <w:t>O</w:t>
      </w:r>
      <w:r w:rsidRPr="00CC4342">
        <w:rPr>
          <w:vertAlign w:val="subscript"/>
        </w:rPr>
        <w:t>6</w:t>
      </w:r>
      <w:r w:rsidRPr="00CC4342">
        <w:rPr>
          <w:vertAlign w:val="superscript"/>
        </w:rPr>
        <w:t>−</w:t>
      </w:r>
      <w:r w:rsidRPr="00CC4342">
        <w:t>):</w:t>
      </w:r>
    </w:p>
    <w:p w14:paraId="2742B75C" w14:textId="77777777" w:rsidR="006B50E8" w:rsidRPr="00CC4342" w:rsidRDefault="006B50E8" w:rsidP="006B50E8"/>
    <w:p w14:paraId="458112B9" w14:textId="77777777" w:rsidR="006B50E8" w:rsidRPr="00CC4342" w:rsidRDefault="006B50E8" w:rsidP="006B50E8">
      <w:pPr>
        <w:rPr>
          <w:color w:val="000000"/>
        </w:rPr>
      </w:pPr>
      <w:r w:rsidRPr="00CC4342">
        <w:t>KHC</w:t>
      </w:r>
      <w:r w:rsidRPr="00CC4342">
        <w:rPr>
          <w:vertAlign w:val="subscript"/>
        </w:rPr>
        <w:t>4</w:t>
      </w:r>
      <w:r w:rsidRPr="00CC4342">
        <w:t>H</w:t>
      </w:r>
      <w:r w:rsidRPr="00CC4342">
        <w:rPr>
          <w:vertAlign w:val="subscript"/>
        </w:rPr>
        <w:t>4</w:t>
      </w:r>
      <w:r w:rsidRPr="00CC4342">
        <w:t>O</w:t>
      </w:r>
      <w:r w:rsidRPr="00CC4342">
        <w:rPr>
          <w:vertAlign w:val="subscript"/>
        </w:rPr>
        <w:t xml:space="preserve">6 </w:t>
      </w:r>
      <w:r w:rsidRPr="00CC4342">
        <w:t xml:space="preserve">↔ </w:t>
      </w:r>
      <w:r w:rsidRPr="00CC4342">
        <w:rPr>
          <w:color w:val="000000"/>
        </w:rPr>
        <w:t>H</w:t>
      </w:r>
      <w:proofErr w:type="gramStart"/>
      <w:r w:rsidRPr="00CC4342">
        <w:rPr>
          <w:color w:val="000000"/>
          <w:vertAlign w:val="superscript"/>
        </w:rPr>
        <w:t>+</w:t>
      </w:r>
      <w:r w:rsidRPr="00CC4342">
        <w:rPr>
          <w:color w:val="000000"/>
        </w:rPr>
        <w:t>(</w:t>
      </w:r>
      <w:proofErr w:type="gramEnd"/>
      <w:r w:rsidRPr="00CC4342">
        <w:rPr>
          <w:color w:val="000000"/>
        </w:rPr>
        <w:t xml:space="preserve">aq) + </w:t>
      </w:r>
      <w:r w:rsidRPr="00CC4342">
        <w:t>HC</w:t>
      </w:r>
      <w:r w:rsidRPr="00CC4342">
        <w:rPr>
          <w:vertAlign w:val="subscript"/>
        </w:rPr>
        <w:t>4</w:t>
      </w:r>
      <w:r w:rsidRPr="00CC4342">
        <w:t>H</w:t>
      </w:r>
      <w:r w:rsidRPr="00CC4342">
        <w:rPr>
          <w:vertAlign w:val="subscript"/>
        </w:rPr>
        <w:t>4</w:t>
      </w:r>
      <w:r w:rsidRPr="00CC4342">
        <w:t>O</w:t>
      </w:r>
      <w:r w:rsidRPr="00CC4342">
        <w:rPr>
          <w:vertAlign w:val="subscript"/>
        </w:rPr>
        <w:t>6</w:t>
      </w:r>
      <w:r w:rsidRPr="00CC4342">
        <w:rPr>
          <w:vertAlign w:val="superscript"/>
        </w:rPr>
        <w:t>−</w:t>
      </w:r>
      <w:r w:rsidRPr="00CC4342">
        <w:rPr>
          <w:color w:val="000000"/>
        </w:rPr>
        <w:t>(aq)</w:t>
      </w:r>
    </w:p>
    <w:p w14:paraId="03B815EF" w14:textId="77777777" w:rsidR="006B50E8" w:rsidRPr="00CC4342" w:rsidRDefault="006B50E8" w:rsidP="006B50E8">
      <w:pPr>
        <w:rPr>
          <w:color w:val="000000"/>
        </w:rPr>
      </w:pPr>
    </w:p>
    <w:p w14:paraId="482E1351" w14:textId="77777777" w:rsidR="006B50E8" w:rsidRPr="00CC4342" w:rsidRDefault="006B50E8" w:rsidP="006B50E8">
      <w:pPr>
        <w:rPr>
          <w:color w:val="000000"/>
        </w:rPr>
      </w:pPr>
      <w:r w:rsidRPr="00CC4342">
        <w:rPr>
          <w:color w:val="000000"/>
        </w:rPr>
        <w:t>The reaction between baking soda and cream of tartar is actually two reactions, an acid–base reaction followed by a decomposition reaction.</w:t>
      </w:r>
    </w:p>
    <w:p w14:paraId="2AA7EBAF" w14:textId="77777777" w:rsidR="006B50E8" w:rsidRPr="00CC4342" w:rsidRDefault="006B50E8" w:rsidP="006B50E8">
      <w:pPr>
        <w:rPr>
          <w:color w:val="000000"/>
        </w:rPr>
      </w:pPr>
    </w:p>
    <w:p w14:paraId="07096993" w14:textId="77777777" w:rsidR="006B50E8" w:rsidRPr="00CC4342" w:rsidRDefault="006B50E8" w:rsidP="006B50E8">
      <w:pPr>
        <w:rPr>
          <w:color w:val="000000"/>
        </w:rPr>
      </w:pPr>
      <w:r w:rsidRPr="00CC4342">
        <w:rPr>
          <w:color w:val="000000"/>
        </w:rPr>
        <w:lastRenderedPageBreak/>
        <w:t>When the two ingredients are mixed, hydrogen ions (H</w:t>
      </w:r>
      <w:r w:rsidRPr="00CC4342">
        <w:rPr>
          <w:color w:val="000000"/>
          <w:vertAlign w:val="superscript"/>
        </w:rPr>
        <w:t>+</w:t>
      </w:r>
      <w:r w:rsidRPr="00CC4342">
        <w:rPr>
          <w:color w:val="000000"/>
        </w:rPr>
        <w:t>) from the cream of tartar react with the bicarbonate ions (HCO</w:t>
      </w:r>
      <w:r w:rsidRPr="00CC4342">
        <w:rPr>
          <w:color w:val="000000"/>
          <w:vertAlign w:val="subscript"/>
        </w:rPr>
        <w:t>3</w:t>
      </w:r>
      <w:r w:rsidRPr="00CC4342">
        <w:rPr>
          <w:color w:val="000000"/>
          <w:vertAlign w:val="superscript"/>
        </w:rPr>
        <w:t>−</w:t>
      </w:r>
      <w:r w:rsidRPr="00CC4342">
        <w:rPr>
          <w:color w:val="000000"/>
        </w:rPr>
        <w:t>) from the baking soda to form a new chemical called carbonic acid (H</w:t>
      </w:r>
      <w:r w:rsidRPr="00CC4342">
        <w:rPr>
          <w:color w:val="000000"/>
          <w:vertAlign w:val="subscript"/>
        </w:rPr>
        <w:t>2</w:t>
      </w:r>
      <w:r w:rsidRPr="00CC4342">
        <w:rPr>
          <w:color w:val="000000"/>
        </w:rPr>
        <w:t>CO</w:t>
      </w:r>
      <w:r w:rsidRPr="00CC4342">
        <w:rPr>
          <w:color w:val="000000"/>
          <w:vertAlign w:val="subscript"/>
        </w:rPr>
        <w:t>3</w:t>
      </w:r>
      <w:r w:rsidRPr="00CC4342">
        <w:rPr>
          <w:color w:val="000000"/>
        </w:rPr>
        <w:t>): H</w:t>
      </w:r>
      <w:r w:rsidRPr="00CC4342">
        <w:rPr>
          <w:color w:val="000000"/>
          <w:vertAlign w:val="superscript"/>
        </w:rPr>
        <w:t>+</w:t>
      </w:r>
      <w:r w:rsidRPr="00CC4342">
        <w:rPr>
          <w:color w:val="000000"/>
        </w:rPr>
        <w:t xml:space="preserve"> + HCO</w:t>
      </w:r>
      <w:r w:rsidRPr="00CC4342">
        <w:rPr>
          <w:color w:val="000000"/>
          <w:vertAlign w:val="subscript"/>
        </w:rPr>
        <w:t>3</w:t>
      </w:r>
      <w:r w:rsidRPr="00CC4342">
        <w:rPr>
          <w:color w:val="000000"/>
          <w:vertAlign w:val="superscript"/>
        </w:rPr>
        <w:t>−</w:t>
      </w:r>
      <w:r w:rsidRPr="00CC4342">
        <w:rPr>
          <w:color w:val="000000"/>
        </w:rPr>
        <w:t xml:space="preserve"> → H</w:t>
      </w:r>
      <w:r w:rsidRPr="00CC4342">
        <w:rPr>
          <w:color w:val="000000"/>
          <w:vertAlign w:val="subscript"/>
        </w:rPr>
        <w:t>2</w:t>
      </w:r>
      <w:r w:rsidRPr="00CC4342">
        <w:rPr>
          <w:color w:val="000000"/>
        </w:rPr>
        <w:t>CO</w:t>
      </w:r>
      <w:r w:rsidRPr="00CC4342">
        <w:rPr>
          <w:color w:val="000000"/>
          <w:vertAlign w:val="subscript"/>
        </w:rPr>
        <w:t>3</w:t>
      </w:r>
    </w:p>
    <w:p w14:paraId="0F23ED72" w14:textId="77777777" w:rsidR="006B50E8" w:rsidRPr="00CC4342" w:rsidRDefault="006B50E8" w:rsidP="006B50E8">
      <w:pPr>
        <w:rPr>
          <w:color w:val="000000"/>
        </w:rPr>
      </w:pPr>
    </w:p>
    <w:p w14:paraId="7058D500" w14:textId="77777777" w:rsidR="006B50E8" w:rsidRPr="00CC4342" w:rsidRDefault="006B50E8" w:rsidP="006B50E8">
      <w:pPr>
        <w:rPr>
          <w:color w:val="000000"/>
          <w:vertAlign w:val="subscript"/>
        </w:rPr>
      </w:pPr>
      <w:r w:rsidRPr="00CC4342">
        <w:rPr>
          <w:color w:val="000000"/>
        </w:rPr>
        <w:t>The carbonic acid thus formed then immediately decomposes into carbon dioxide gas (CO</w:t>
      </w:r>
      <w:r w:rsidRPr="00CC4342">
        <w:rPr>
          <w:color w:val="000000"/>
          <w:vertAlign w:val="subscript"/>
        </w:rPr>
        <w:t>2</w:t>
      </w:r>
      <w:r w:rsidRPr="00CC4342">
        <w:rPr>
          <w:color w:val="000000"/>
        </w:rPr>
        <w:t>) and water (H</w:t>
      </w:r>
      <w:r w:rsidRPr="00CC4342">
        <w:rPr>
          <w:color w:val="000000"/>
          <w:vertAlign w:val="subscript"/>
        </w:rPr>
        <w:t>2</w:t>
      </w:r>
      <w:r w:rsidRPr="00CC4342">
        <w:rPr>
          <w:color w:val="000000"/>
        </w:rPr>
        <w:t>O): H</w:t>
      </w:r>
      <w:r w:rsidRPr="00CC4342">
        <w:rPr>
          <w:color w:val="000000"/>
          <w:vertAlign w:val="subscript"/>
        </w:rPr>
        <w:t>2</w:t>
      </w:r>
      <w:r w:rsidRPr="00CC4342">
        <w:rPr>
          <w:color w:val="000000"/>
        </w:rPr>
        <w:t>CO</w:t>
      </w:r>
      <w:r w:rsidRPr="00CC4342">
        <w:rPr>
          <w:color w:val="000000"/>
          <w:vertAlign w:val="subscript"/>
        </w:rPr>
        <w:t>3</w:t>
      </w:r>
      <w:r w:rsidRPr="00CC4342">
        <w:rPr>
          <w:color w:val="000000"/>
        </w:rPr>
        <w:t xml:space="preserve"> → H</w:t>
      </w:r>
      <w:r w:rsidRPr="00CC4342">
        <w:rPr>
          <w:color w:val="000000"/>
          <w:vertAlign w:val="subscript"/>
        </w:rPr>
        <w:t>2</w:t>
      </w:r>
      <w:r w:rsidRPr="00CC4342">
        <w:rPr>
          <w:color w:val="000000"/>
        </w:rPr>
        <w:t>O + CO</w:t>
      </w:r>
      <w:r w:rsidRPr="00CC4342">
        <w:rPr>
          <w:color w:val="000000"/>
          <w:vertAlign w:val="subscript"/>
        </w:rPr>
        <w:t>2</w:t>
      </w:r>
    </w:p>
    <w:p w14:paraId="1AF04FBF" w14:textId="77777777" w:rsidR="006B50E8" w:rsidRPr="00CC4342" w:rsidRDefault="006B50E8" w:rsidP="006B50E8">
      <w:pPr>
        <w:rPr>
          <w:color w:val="000000"/>
          <w:vertAlign w:val="subscript"/>
        </w:rPr>
      </w:pPr>
    </w:p>
    <w:p w14:paraId="103017D9" w14:textId="77777777" w:rsidR="006B50E8" w:rsidRPr="00CC4342" w:rsidRDefault="006B50E8" w:rsidP="006B50E8">
      <w:r w:rsidRPr="00CC4342">
        <w:t>Background to Baking Soda and Sodium Aluminum Sulfate Reaction:</w:t>
      </w:r>
    </w:p>
    <w:p w14:paraId="200FA1EC" w14:textId="77777777" w:rsidR="006B50E8" w:rsidRPr="00CC4342" w:rsidRDefault="006B50E8" w:rsidP="006B50E8">
      <w:pPr>
        <w:pStyle w:val="NormalWeb"/>
        <w:spacing w:after="0" w:afterAutospacing="0"/>
        <w:rPr>
          <w:rStyle w:val="Strong"/>
          <w:b w:val="0"/>
        </w:rPr>
      </w:pPr>
      <w:r w:rsidRPr="00CC4342">
        <w:t xml:space="preserve">Baking powders contain </w:t>
      </w:r>
      <w:r w:rsidRPr="00CC4342">
        <w:rPr>
          <w:rStyle w:val="Strong"/>
          <w:b w:val="0"/>
        </w:rPr>
        <w:t>sodium aluminum sulfate</w:t>
      </w:r>
      <w:r w:rsidRPr="00CC4342">
        <w:t xml:space="preserve">: </w:t>
      </w:r>
      <w:proofErr w:type="gramStart"/>
      <w:r w:rsidRPr="00CC4342">
        <w:t>NaAl(</w:t>
      </w:r>
      <w:proofErr w:type="gramEnd"/>
      <w:r w:rsidRPr="00CC4342">
        <w:t>SO</w:t>
      </w:r>
      <w:r w:rsidRPr="00CC4342">
        <w:rPr>
          <w:vertAlign w:val="subscript"/>
        </w:rPr>
        <w:t>4</w:t>
      </w:r>
      <w:r w:rsidRPr="00CC4342">
        <w:t>)</w:t>
      </w:r>
      <w:r w:rsidRPr="00CC4342">
        <w:rPr>
          <w:vertAlign w:val="subscript"/>
        </w:rPr>
        <w:t>2</w:t>
      </w:r>
      <w:r w:rsidRPr="00CC4342">
        <w:t xml:space="preserve">. </w:t>
      </w:r>
      <w:r w:rsidRPr="00CC4342">
        <w:rPr>
          <w:rStyle w:val="Strong"/>
          <w:b w:val="0"/>
        </w:rPr>
        <w:t xml:space="preserve">You will notice that the generic formula for baking powder is the same as for baking soda and cream of tartar. </w:t>
      </w:r>
    </w:p>
    <w:p w14:paraId="12C39628" w14:textId="77777777" w:rsidR="006B50E8" w:rsidRPr="00CC4342" w:rsidRDefault="006B50E8" w:rsidP="006B50E8">
      <w:pPr>
        <w:pStyle w:val="NormalWeb"/>
        <w:spacing w:after="0" w:afterAutospacing="0"/>
      </w:pPr>
      <w:r w:rsidRPr="00CC4342">
        <w:t xml:space="preserve">The reaction for baking powder is: </w:t>
      </w:r>
    </w:p>
    <w:p w14:paraId="74643194" w14:textId="77777777" w:rsidR="006B50E8" w:rsidRPr="00CC4342" w:rsidRDefault="006B50E8" w:rsidP="006B50E8">
      <w:pPr>
        <w:pStyle w:val="NormalWeb"/>
        <w:spacing w:after="0" w:afterAutospacing="0"/>
        <w:jc w:val="center"/>
        <w:rPr>
          <w:bCs/>
        </w:rPr>
      </w:pPr>
      <w:proofErr w:type="gramStart"/>
      <w:r w:rsidRPr="00CC4342">
        <w:rPr>
          <w:rStyle w:val="Strong"/>
          <w:b w:val="0"/>
        </w:rPr>
        <w:t>NaAl(</w:t>
      </w:r>
      <w:proofErr w:type="gramEnd"/>
      <w:r w:rsidRPr="00CC4342">
        <w:rPr>
          <w:rStyle w:val="Strong"/>
          <w:b w:val="0"/>
        </w:rPr>
        <w:t>SO</w:t>
      </w:r>
      <w:r w:rsidRPr="00CC4342">
        <w:rPr>
          <w:rStyle w:val="Strong"/>
          <w:b w:val="0"/>
          <w:vertAlign w:val="subscript"/>
        </w:rPr>
        <w:t>4</w:t>
      </w:r>
      <w:r w:rsidRPr="00CC4342">
        <w:rPr>
          <w:rStyle w:val="Strong"/>
          <w:b w:val="0"/>
        </w:rPr>
        <w:t>)</w:t>
      </w:r>
      <w:r w:rsidRPr="00CC4342">
        <w:rPr>
          <w:rStyle w:val="Strong"/>
          <w:b w:val="0"/>
          <w:vertAlign w:val="subscript"/>
        </w:rPr>
        <w:t>2</w:t>
      </w:r>
      <w:r w:rsidRPr="00CC4342">
        <w:rPr>
          <w:rStyle w:val="Strong"/>
          <w:b w:val="0"/>
        </w:rPr>
        <w:t xml:space="preserve"> + 3 NaHCO</w:t>
      </w:r>
      <w:r w:rsidRPr="00CC4342">
        <w:rPr>
          <w:rStyle w:val="Strong"/>
          <w:b w:val="0"/>
          <w:vertAlign w:val="subscript"/>
        </w:rPr>
        <w:t>3</w:t>
      </w:r>
      <w:r w:rsidRPr="00CC4342">
        <w:rPr>
          <w:rStyle w:val="Strong"/>
          <w:b w:val="0"/>
        </w:rPr>
        <w:t xml:space="preserve"> → Al(OH)</w:t>
      </w:r>
      <w:r w:rsidRPr="00CC4342">
        <w:rPr>
          <w:rStyle w:val="Strong"/>
          <w:b w:val="0"/>
          <w:vertAlign w:val="subscript"/>
        </w:rPr>
        <w:t>3</w:t>
      </w:r>
      <w:r w:rsidRPr="00CC4342">
        <w:rPr>
          <w:rStyle w:val="Strong"/>
          <w:b w:val="0"/>
        </w:rPr>
        <w:t xml:space="preserve"> + 2 Na</w:t>
      </w:r>
      <w:r w:rsidRPr="00CC4342">
        <w:rPr>
          <w:rStyle w:val="Strong"/>
          <w:b w:val="0"/>
          <w:vertAlign w:val="subscript"/>
        </w:rPr>
        <w:t>2</w:t>
      </w:r>
      <w:r w:rsidRPr="00CC4342">
        <w:rPr>
          <w:rStyle w:val="Strong"/>
          <w:b w:val="0"/>
        </w:rPr>
        <w:t>SO</w:t>
      </w:r>
      <w:r w:rsidRPr="00CC4342">
        <w:rPr>
          <w:rStyle w:val="Strong"/>
          <w:b w:val="0"/>
          <w:vertAlign w:val="subscript"/>
        </w:rPr>
        <w:t>4</w:t>
      </w:r>
      <w:r w:rsidRPr="00CC4342">
        <w:rPr>
          <w:rStyle w:val="Strong"/>
          <w:b w:val="0"/>
        </w:rPr>
        <w:t xml:space="preserve"> + 3 CO</w:t>
      </w:r>
      <w:r w:rsidRPr="00CC4342">
        <w:rPr>
          <w:rStyle w:val="Strong"/>
          <w:b w:val="0"/>
          <w:vertAlign w:val="subscript"/>
        </w:rPr>
        <w:t>2</w:t>
      </w:r>
    </w:p>
    <w:p w14:paraId="42CEEBAF" w14:textId="77777777" w:rsidR="006B50E8" w:rsidRPr="00CC4342" w:rsidRDefault="006B50E8" w:rsidP="006B50E8">
      <w:pPr>
        <w:rPr>
          <w:lang w:val="en"/>
        </w:rPr>
      </w:pPr>
      <w:r w:rsidRPr="00CC4342">
        <w:rPr>
          <w:lang w:val="en"/>
        </w:rPr>
        <w:t xml:space="preserve">Baking soda and aluminum sulfate dissociate in water and, just as in baking soda with cream of tartar, the reaction is a two-step one. Sodium aluminum sulfate dissociates into </w:t>
      </w:r>
      <w:r w:rsidRPr="00CC4342">
        <w:rPr>
          <w:iCs/>
        </w:rPr>
        <w:t>Na</w:t>
      </w:r>
      <w:r w:rsidRPr="00CC4342">
        <w:rPr>
          <w:iCs/>
          <w:vertAlign w:val="superscript"/>
        </w:rPr>
        <w:t>+</w:t>
      </w:r>
      <w:r w:rsidRPr="00CC4342">
        <w:rPr>
          <w:iCs/>
        </w:rPr>
        <w:t>, Al</w:t>
      </w:r>
      <w:r w:rsidRPr="00CC4342">
        <w:rPr>
          <w:iCs/>
          <w:vertAlign w:val="superscript"/>
        </w:rPr>
        <w:t>+3</w:t>
      </w:r>
      <w:r w:rsidRPr="00CC4342">
        <w:rPr>
          <w:iCs/>
        </w:rPr>
        <w:t>, and SO</w:t>
      </w:r>
      <w:r w:rsidRPr="00CC4342">
        <w:rPr>
          <w:iCs/>
          <w:vertAlign w:val="subscript"/>
        </w:rPr>
        <w:t>4</w:t>
      </w:r>
      <w:r w:rsidRPr="00CC4342">
        <w:rPr>
          <w:iCs/>
          <w:vertAlign w:val="superscript"/>
        </w:rPr>
        <w:t>−2</w:t>
      </w:r>
      <w:r w:rsidRPr="00CC4342">
        <w:rPr>
          <w:iCs/>
        </w:rPr>
        <w:t xml:space="preserve"> ions</w:t>
      </w:r>
      <w:r w:rsidRPr="00CC4342">
        <w:rPr>
          <w:lang w:val="en"/>
        </w:rPr>
        <w:t xml:space="preserve"> during the reaction.</w:t>
      </w:r>
    </w:p>
    <w:p w14:paraId="1734683A" w14:textId="77777777" w:rsidR="006B50E8" w:rsidRPr="00CC4342" w:rsidRDefault="006B50E8" w:rsidP="006B50E8">
      <w:pPr>
        <w:rPr>
          <w:lang w:val="en"/>
        </w:rPr>
      </w:pPr>
    </w:p>
    <w:p w14:paraId="508F2FC4" w14:textId="77777777" w:rsidR="006B50E8" w:rsidRPr="00CC4342" w:rsidRDefault="006B50E8" w:rsidP="006B50E8">
      <w:pPr>
        <w:pStyle w:val="NormalWeb"/>
        <w:spacing w:after="0" w:afterAutospacing="0"/>
        <w:rPr>
          <w:lang w:val="en"/>
        </w:rPr>
      </w:pPr>
      <w:r w:rsidRPr="00CC4342">
        <w:rPr>
          <w:lang w:val="en"/>
        </w:rPr>
        <w:t>Background to Yeast, Glucose, and Water Reaction:</w:t>
      </w:r>
    </w:p>
    <w:p w14:paraId="202862F9" w14:textId="77777777" w:rsidR="006B50E8" w:rsidRPr="00CC4342" w:rsidRDefault="006B50E8" w:rsidP="006B50E8">
      <w:pPr>
        <w:pStyle w:val="NormalWeb"/>
        <w:spacing w:before="0" w:beforeAutospacing="0" w:after="0" w:afterAutospacing="0"/>
        <w:jc w:val="center"/>
        <w:rPr>
          <w:lang w:val="en"/>
        </w:rPr>
      </w:pPr>
      <w:proofErr w:type="gramStart"/>
      <w:r w:rsidRPr="00CC4342">
        <w:rPr>
          <w:lang w:val="en"/>
        </w:rPr>
        <w:t>C</w:t>
      </w:r>
      <w:r w:rsidRPr="00CC4342">
        <w:rPr>
          <w:vertAlign w:val="subscript"/>
          <w:lang w:val="en"/>
        </w:rPr>
        <w:t>6</w:t>
      </w:r>
      <w:r w:rsidRPr="00CC4342">
        <w:rPr>
          <w:lang w:val="en"/>
        </w:rPr>
        <w:t>H</w:t>
      </w:r>
      <w:r w:rsidRPr="00CC4342">
        <w:rPr>
          <w:vertAlign w:val="subscript"/>
          <w:lang w:val="en"/>
        </w:rPr>
        <w:t>12</w:t>
      </w:r>
      <w:r w:rsidRPr="00CC4342">
        <w:rPr>
          <w:lang w:val="en"/>
        </w:rPr>
        <w:t>O</w:t>
      </w:r>
      <w:r w:rsidRPr="00CC4342">
        <w:rPr>
          <w:vertAlign w:val="subscript"/>
          <w:lang w:val="en"/>
        </w:rPr>
        <w:t>6</w:t>
      </w:r>
      <w:r w:rsidRPr="00CC4342">
        <w:rPr>
          <w:lang w:val="en"/>
        </w:rPr>
        <w:t>(</w:t>
      </w:r>
      <w:proofErr w:type="gramEnd"/>
      <w:r w:rsidRPr="00CC4342">
        <w:rPr>
          <w:lang w:val="en"/>
        </w:rPr>
        <w:t>aq) → 2C</w:t>
      </w:r>
      <w:r w:rsidRPr="00CC4342">
        <w:rPr>
          <w:vertAlign w:val="subscript"/>
          <w:lang w:val="en"/>
        </w:rPr>
        <w:t>2</w:t>
      </w:r>
      <w:r w:rsidRPr="00CC4342">
        <w:rPr>
          <w:lang w:val="en"/>
        </w:rPr>
        <w:t>H</w:t>
      </w:r>
      <w:r w:rsidRPr="00CC4342">
        <w:rPr>
          <w:vertAlign w:val="subscript"/>
          <w:lang w:val="en"/>
        </w:rPr>
        <w:t>5</w:t>
      </w:r>
      <w:r w:rsidRPr="00CC4342">
        <w:rPr>
          <w:lang w:val="en"/>
        </w:rPr>
        <w:t>OH(aq) + 2CO</w:t>
      </w:r>
      <w:r w:rsidRPr="00CC4342">
        <w:rPr>
          <w:vertAlign w:val="subscript"/>
          <w:lang w:val="en"/>
        </w:rPr>
        <w:t>2</w:t>
      </w:r>
      <w:r w:rsidRPr="00CC4342">
        <w:rPr>
          <w:lang w:val="en"/>
        </w:rPr>
        <w:t>(g)</w:t>
      </w:r>
    </w:p>
    <w:p w14:paraId="4869AC18" w14:textId="77777777" w:rsidR="006B50E8" w:rsidRPr="00CC4342" w:rsidRDefault="006B50E8" w:rsidP="006B50E8">
      <w:pPr>
        <w:pStyle w:val="NormalWeb"/>
        <w:spacing w:before="0" w:beforeAutospacing="0" w:after="0" w:afterAutospacing="0"/>
        <w:jc w:val="center"/>
        <w:rPr>
          <w:lang w:val="en"/>
        </w:rPr>
      </w:pPr>
    </w:p>
    <w:p w14:paraId="18FBF30E" w14:textId="77777777" w:rsidR="006B50E8" w:rsidRPr="00CC4342" w:rsidRDefault="006B50E8" w:rsidP="006B50E8">
      <w:pPr>
        <w:pStyle w:val="NormalWeb"/>
        <w:spacing w:before="0" w:beforeAutospacing="0" w:after="0" w:afterAutospacing="0"/>
        <w:rPr>
          <w:color w:val="000000"/>
          <w:lang w:val="en"/>
        </w:rPr>
      </w:pPr>
      <w:r w:rsidRPr="00CC4342">
        <w:rPr>
          <w:color w:val="000000"/>
          <w:lang w:val="en"/>
        </w:rPr>
        <w:t xml:space="preserve">The </w:t>
      </w:r>
      <w:hyperlink r:id="rId132" w:tooltip="Chemical equation" w:history="1">
        <w:r w:rsidRPr="00CC4342">
          <w:rPr>
            <w:rStyle w:val="Hyperlink"/>
            <w:color w:val="000000"/>
            <w:lang w:val="en"/>
          </w:rPr>
          <w:t>chemical equation</w:t>
        </w:r>
      </w:hyperlink>
      <w:r w:rsidRPr="00CC4342">
        <w:rPr>
          <w:color w:val="000000"/>
          <w:lang w:val="en"/>
        </w:rPr>
        <w:t xml:space="preserve"> summarizes the fermentation of </w:t>
      </w:r>
      <w:hyperlink r:id="rId133" w:tooltip="Glucose" w:history="1">
        <w:r w:rsidRPr="00CC4342">
          <w:rPr>
            <w:rStyle w:val="Hyperlink"/>
            <w:color w:val="000000"/>
            <w:lang w:val="en"/>
          </w:rPr>
          <w:t>glucose</w:t>
        </w:r>
      </w:hyperlink>
      <w:r w:rsidRPr="00CC4342">
        <w:rPr>
          <w:color w:val="000000"/>
          <w:lang w:val="en"/>
        </w:rPr>
        <w:t xml:space="preserve">. </w:t>
      </w:r>
      <w:r w:rsidRPr="00CC4342">
        <w:rPr>
          <w:rStyle w:val="googqs-tidbit1"/>
          <w:color w:val="000000"/>
          <w:lang w:val="en"/>
        </w:rPr>
        <w:t xml:space="preserve">One </w:t>
      </w:r>
      <w:hyperlink r:id="rId134" w:tooltip="Mole (unit)" w:history="1">
        <w:r w:rsidRPr="00CC4342">
          <w:rPr>
            <w:rStyle w:val="googqs-tidbit1"/>
            <w:color w:val="000000"/>
            <w:lang w:val="en"/>
          </w:rPr>
          <w:t>mole</w:t>
        </w:r>
      </w:hyperlink>
      <w:r w:rsidRPr="00CC4342">
        <w:rPr>
          <w:rStyle w:val="googqs-tidbit1"/>
          <w:color w:val="000000"/>
          <w:lang w:val="en"/>
        </w:rPr>
        <w:t xml:space="preserve"> of glucose is converted into two moles of </w:t>
      </w:r>
      <w:hyperlink r:id="rId135" w:tooltip="Ethanol" w:history="1">
        <w:r w:rsidRPr="00CC4342">
          <w:rPr>
            <w:rStyle w:val="googqs-tidbit1"/>
            <w:color w:val="000000"/>
            <w:lang w:val="en"/>
          </w:rPr>
          <w:t>ethanol</w:t>
        </w:r>
      </w:hyperlink>
      <w:r w:rsidRPr="00CC4342">
        <w:rPr>
          <w:rStyle w:val="googqs-tidbit1"/>
          <w:color w:val="000000"/>
          <w:lang w:val="en"/>
        </w:rPr>
        <w:t xml:space="preserve"> and two moles of </w:t>
      </w:r>
      <w:hyperlink r:id="rId136" w:tooltip="Carbon dioxide" w:history="1">
        <w:r w:rsidRPr="00CC4342">
          <w:rPr>
            <w:rStyle w:val="googqs-tidbit1"/>
            <w:color w:val="000000"/>
            <w:lang w:val="en"/>
          </w:rPr>
          <w:t>carbon</w:t>
        </w:r>
        <w:r w:rsidRPr="00CC4342">
          <w:rPr>
            <w:rStyle w:val="Hyperlink"/>
            <w:color w:val="000000"/>
            <w:lang w:val="en"/>
          </w:rPr>
          <w:t xml:space="preserve"> dioxide</w:t>
        </w:r>
      </w:hyperlink>
      <w:r w:rsidRPr="00CC4342">
        <w:rPr>
          <w:color w:val="000000"/>
          <w:lang w:val="en"/>
        </w:rPr>
        <w:t>:</w:t>
      </w:r>
    </w:p>
    <w:p w14:paraId="14A82DDD" w14:textId="77777777" w:rsidR="006B50E8" w:rsidRPr="00CC4342" w:rsidRDefault="006B50E8" w:rsidP="006B50E8">
      <w:pPr>
        <w:pStyle w:val="NormalWeb"/>
        <w:spacing w:before="0" w:beforeAutospacing="0" w:after="0" w:afterAutospacing="0"/>
        <w:rPr>
          <w:color w:val="000000"/>
          <w:lang w:val="en"/>
        </w:rPr>
      </w:pPr>
    </w:p>
    <w:p w14:paraId="12F43F98" w14:textId="77777777" w:rsidR="006B50E8" w:rsidRPr="00CC4342" w:rsidRDefault="006B50E8" w:rsidP="006B50E8">
      <w:pPr>
        <w:jc w:val="center"/>
        <w:rPr>
          <w:lang w:val="en"/>
        </w:rPr>
      </w:pPr>
      <w:proofErr w:type="gramStart"/>
      <w:r w:rsidRPr="00CC4342">
        <w:rPr>
          <w:lang w:val="en"/>
        </w:rPr>
        <w:t>sucrose</w:t>
      </w:r>
      <w:proofErr w:type="gramEnd"/>
      <w:r w:rsidRPr="00CC4342">
        <w:rPr>
          <w:lang w:val="en"/>
        </w:rPr>
        <w:t xml:space="preserve"> +H</w:t>
      </w:r>
      <w:r w:rsidRPr="00CC4342">
        <w:rPr>
          <w:vertAlign w:val="subscript"/>
          <w:lang w:val="en"/>
        </w:rPr>
        <w:t>2</w:t>
      </w:r>
      <w:r w:rsidRPr="00CC4342">
        <w:rPr>
          <w:lang w:val="en"/>
        </w:rPr>
        <w:t>O + invertase (yeast enzyme) → glucose</w:t>
      </w:r>
    </w:p>
    <w:p w14:paraId="3F38688F" w14:textId="77777777" w:rsidR="006B50E8" w:rsidRPr="00CC4342" w:rsidRDefault="006B50E8" w:rsidP="006B50E8">
      <w:pPr>
        <w:jc w:val="center"/>
        <w:rPr>
          <w:lang w:val="en"/>
        </w:rPr>
      </w:pPr>
    </w:p>
    <w:p w14:paraId="72101495" w14:textId="77777777" w:rsidR="006B50E8" w:rsidRPr="00CC4342" w:rsidRDefault="006B50E8" w:rsidP="006B50E8">
      <w:pPr>
        <w:jc w:val="center"/>
        <w:rPr>
          <w:lang w:val="en"/>
        </w:rPr>
      </w:pPr>
      <w:proofErr w:type="gramStart"/>
      <w:r w:rsidRPr="00CC4342">
        <w:rPr>
          <w:lang w:val="en"/>
        </w:rPr>
        <w:t>glucose</w:t>
      </w:r>
      <w:proofErr w:type="gramEnd"/>
      <w:r w:rsidRPr="00CC4342">
        <w:rPr>
          <w:lang w:val="en"/>
        </w:rPr>
        <w:t xml:space="preserve"> + zymase (yeast enzyme) → ethanol + carbon dioxide</w:t>
      </w:r>
    </w:p>
    <w:p w14:paraId="6DF281C6" w14:textId="77777777" w:rsidR="006B50E8" w:rsidRPr="00CC4342" w:rsidRDefault="006B50E8" w:rsidP="006B50E8">
      <w:pPr>
        <w:jc w:val="center"/>
        <w:rPr>
          <w:lang w:val="en"/>
        </w:rPr>
      </w:pPr>
    </w:p>
    <w:p w14:paraId="0B698DA2" w14:textId="77777777" w:rsidR="006B50E8" w:rsidRPr="00CC4342" w:rsidRDefault="006B50E8" w:rsidP="006B50E8">
      <w:pPr>
        <w:jc w:val="center"/>
        <w:rPr>
          <w:lang w:val="en"/>
        </w:rPr>
      </w:pPr>
      <w:r w:rsidRPr="00CC4342">
        <w:rPr>
          <w:lang w:val="en"/>
        </w:rPr>
        <w:t>C</w:t>
      </w:r>
      <w:r w:rsidRPr="00CC4342">
        <w:rPr>
          <w:vertAlign w:val="subscript"/>
          <w:lang w:val="en"/>
        </w:rPr>
        <w:t>12</w:t>
      </w:r>
      <w:r w:rsidRPr="00CC4342">
        <w:rPr>
          <w:lang w:val="en"/>
        </w:rPr>
        <w:t>H</w:t>
      </w:r>
      <w:r w:rsidRPr="00CC4342">
        <w:rPr>
          <w:vertAlign w:val="subscript"/>
          <w:lang w:val="en"/>
        </w:rPr>
        <w:t>22</w:t>
      </w:r>
      <w:r w:rsidRPr="00CC4342">
        <w:rPr>
          <w:lang w:val="en"/>
        </w:rPr>
        <w:t>O</w:t>
      </w:r>
      <w:r w:rsidRPr="00CC4342">
        <w:rPr>
          <w:vertAlign w:val="subscript"/>
          <w:lang w:val="en"/>
        </w:rPr>
        <w:t>11</w:t>
      </w:r>
      <w:r w:rsidRPr="00CC4342">
        <w:rPr>
          <w:lang w:val="en"/>
        </w:rPr>
        <w:t xml:space="preserve"> +H</w:t>
      </w:r>
      <w:r w:rsidRPr="00CC4342">
        <w:rPr>
          <w:vertAlign w:val="subscript"/>
          <w:lang w:val="en"/>
        </w:rPr>
        <w:t>2</w:t>
      </w:r>
      <w:r w:rsidRPr="00CC4342">
        <w:rPr>
          <w:lang w:val="en"/>
        </w:rPr>
        <w:t>O + invertase → C</w:t>
      </w:r>
      <w:r w:rsidRPr="00CC4342">
        <w:rPr>
          <w:vertAlign w:val="subscript"/>
          <w:lang w:val="en"/>
        </w:rPr>
        <w:t>6</w:t>
      </w:r>
      <w:r w:rsidRPr="00CC4342">
        <w:rPr>
          <w:lang w:val="en"/>
        </w:rPr>
        <w:t>H</w:t>
      </w:r>
      <w:r w:rsidRPr="00CC4342">
        <w:rPr>
          <w:vertAlign w:val="subscript"/>
          <w:lang w:val="en"/>
        </w:rPr>
        <w:t>12</w:t>
      </w:r>
      <w:r w:rsidRPr="00CC4342">
        <w:rPr>
          <w:lang w:val="en"/>
        </w:rPr>
        <w:t>O</w:t>
      </w:r>
      <w:r w:rsidRPr="00CC4342">
        <w:rPr>
          <w:vertAlign w:val="subscript"/>
          <w:lang w:val="en"/>
        </w:rPr>
        <w:t>6</w:t>
      </w:r>
    </w:p>
    <w:p w14:paraId="6B6B2756" w14:textId="77777777" w:rsidR="006B50E8" w:rsidRPr="00CC4342" w:rsidRDefault="006B50E8" w:rsidP="006B50E8">
      <w:pPr>
        <w:jc w:val="center"/>
        <w:rPr>
          <w:lang w:val="en"/>
        </w:rPr>
      </w:pPr>
    </w:p>
    <w:p w14:paraId="08D103E2" w14:textId="77777777" w:rsidR="006B50E8" w:rsidRPr="00CC4342" w:rsidRDefault="006B50E8" w:rsidP="006B50E8">
      <w:pPr>
        <w:jc w:val="center"/>
        <w:rPr>
          <w:lang w:val="en"/>
        </w:rPr>
      </w:pPr>
      <w:r w:rsidRPr="00CC4342">
        <w:rPr>
          <w:lang w:val="en"/>
        </w:rPr>
        <w:t>C</w:t>
      </w:r>
      <w:r w:rsidRPr="00CC4342">
        <w:rPr>
          <w:vertAlign w:val="subscript"/>
          <w:lang w:val="en"/>
        </w:rPr>
        <w:t>6</w:t>
      </w:r>
      <w:r w:rsidRPr="00CC4342">
        <w:rPr>
          <w:lang w:val="en"/>
        </w:rPr>
        <w:t>H</w:t>
      </w:r>
      <w:r w:rsidRPr="00CC4342">
        <w:rPr>
          <w:vertAlign w:val="subscript"/>
          <w:lang w:val="en"/>
        </w:rPr>
        <w:t>12</w:t>
      </w:r>
      <w:r w:rsidRPr="00CC4342">
        <w:rPr>
          <w:lang w:val="en"/>
        </w:rPr>
        <w:t>O</w:t>
      </w:r>
      <w:r w:rsidRPr="00CC4342">
        <w:rPr>
          <w:vertAlign w:val="subscript"/>
          <w:lang w:val="en"/>
        </w:rPr>
        <w:t>6</w:t>
      </w:r>
      <w:r w:rsidRPr="00CC4342">
        <w:rPr>
          <w:lang w:val="en"/>
        </w:rPr>
        <w:t xml:space="preserve"> + zymase → 2C</w:t>
      </w:r>
      <w:r w:rsidRPr="00CC4342">
        <w:rPr>
          <w:vertAlign w:val="subscript"/>
          <w:lang w:val="en"/>
        </w:rPr>
        <w:t>2</w:t>
      </w:r>
      <w:r w:rsidRPr="00CC4342">
        <w:rPr>
          <w:lang w:val="en"/>
        </w:rPr>
        <w:t>H</w:t>
      </w:r>
      <w:r w:rsidRPr="00CC4342">
        <w:rPr>
          <w:vertAlign w:val="subscript"/>
          <w:lang w:val="en"/>
        </w:rPr>
        <w:t>5</w:t>
      </w:r>
      <w:r w:rsidRPr="00CC4342">
        <w:rPr>
          <w:lang w:val="en"/>
        </w:rPr>
        <w:t>OH + 2CO</w:t>
      </w:r>
      <w:r w:rsidRPr="00CC4342">
        <w:rPr>
          <w:vertAlign w:val="subscript"/>
          <w:lang w:val="en"/>
        </w:rPr>
        <w:t>2</w:t>
      </w:r>
    </w:p>
    <w:p w14:paraId="558EAF78" w14:textId="77777777" w:rsidR="006B50E8" w:rsidRPr="00CC4342" w:rsidRDefault="006B50E8" w:rsidP="006B50E8">
      <w:pPr>
        <w:pStyle w:val="NormalWeb"/>
        <w:spacing w:before="0" w:beforeAutospacing="0" w:after="0" w:afterAutospacing="0"/>
        <w:rPr>
          <w:color w:val="000000"/>
          <w:lang w:val="en"/>
        </w:rPr>
      </w:pPr>
    </w:p>
    <w:p w14:paraId="5DEE7B8A" w14:textId="77777777" w:rsidR="006B50E8" w:rsidRPr="00CC4342" w:rsidRDefault="006B50E8" w:rsidP="006B50E8">
      <w:r w:rsidRPr="00CC4342">
        <w:rPr>
          <w:color w:val="000000"/>
          <w:lang w:val="en"/>
        </w:rPr>
        <w:t xml:space="preserve">Note: Before fermentation takes place glycolysis occurs, a biological process involving 10 intermediate steps producing high-energy compounds necessary in both aerobic and anaerobic respiration. The intermediate steps have been excluded in the chemical equation above. </w:t>
      </w:r>
      <w:hyperlink r:id="rId137" w:tooltip="Glycolysis" w:history="1">
        <w:r w:rsidRPr="00CC4342">
          <w:rPr>
            <w:rStyle w:val="Hyperlink"/>
            <w:color w:val="000000"/>
            <w:lang w:val="en"/>
          </w:rPr>
          <w:t>Glycolysis</w:t>
        </w:r>
      </w:hyperlink>
      <w:r w:rsidRPr="00CC4342">
        <w:rPr>
          <w:color w:val="000000"/>
          <w:lang w:val="en"/>
        </w:rPr>
        <w:t xml:space="preserve"> is summarized by the </w:t>
      </w:r>
      <w:hyperlink r:id="rId138" w:tooltip="Chemical equation" w:history="1">
        <w:r w:rsidRPr="00CC4342">
          <w:rPr>
            <w:rStyle w:val="Hyperlink"/>
            <w:color w:val="000000"/>
            <w:lang w:val="en"/>
          </w:rPr>
          <w:t>chemical equation</w:t>
        </w:r>
      </w:hyperlink>
      <w:r w:rsidRPr="00CC4342">
        <w:rPr>
          <w:color w:val="000000"/>
          <w:lang w:val="en"/>
        </w:rPr>
        <w:t xml:space="preserve"> </w:t>
      </w:r>
      <w:r w:rsidRPr="00CC4342">
        <w:rPr>
          <w:lang w:val="en"/>
        </w:rPr>
        <w:t>C</w:t>
      </w:r>
      <w:r w:rsidRPr="00CC4342">
        <w:rPr>
          <w:vertAlign w:val="subscript"/>
          <w:lang w:val="en"/>
        </w:rPr>
        <w:t>6</w:t>
      </w:r>
      <w:r w:rsidRPr="00CC4342">
        <w:rPr>
          <w:lang w:val="en"/>
        </w:rPr>
        <w:t>H</w:t>
      </w:r>
      <w:r w:rsidRPr="00CC4342">
        <w:rPr>
          <w:vertAlign w:val="subscript"/>
          <w:lang w:val="en"/>
        </w:rPr>
        <w:t>12</w:t>
      </w:r>
      <w:r w:rsidRPr="00CC4342">
        <w:rPr>
          <w:lang w:val="en"/>
        </w:rPr>
        <w:t>O</w:t>
      </w:r>
      <w:r w:rsidRPr="00CC4342">
        <w:rPr>
          <w:vertAlign w:val="subscript"/>
          <w:lang w:val="en"/>
        </w:rPr>
        <w:t>6</w:t>
      </w:r>
      <w:r w:rsidRPr="00CC4342">
        <w:rPr>
          <w:lang w:val="en"/>
        </w:rPr>
        <w:t xml:space="preserve"> + 2 ADP + 2 P</w:t>
      </w:r>
      <w:r w:rsidRPr="00CC4342">
        <w:rPr>
          <w:vertAlign w:val="subscript"/>
          <w:lang w:val="en"/>
        </w:rPr>
        <w:t>i</w:t>
      </w:r>
      <w:r w:rsidRPr="00CC4342">
        <w:rPr>
          <w:lang w:val="en"/>
        </w:rPr>
        <w:t xml:space="preserve"> + 2 NAD</w:t>
      </w:r>
      <w:r w:rsidRPr="00CC4342">
        <w:rPr>
          <w:vertAlign w:val="superscript"/>
          <w:lang w:val="en"/>
        </w:rPr>
        <w:t>+</w:t>
      </w:r>
      <w:r w:rsidRPr="00CC4342">
        <w:rPr>
          <w:lang w:val="en"/>
        </w:rPr>
        <w:t xml:space="preserve"> → 2 CH</w:t>
      </w:r>
      <w:r w:rsidRPr="00CC4342">
        <w:rPr>
          <w:vertAlign w:val="subscript"/>
          <w:lang w:val="en"/>
        </w:rPr>
        <w:t>3</w:t>
      </w:r>
      <w:r w:rsidRPr="00CC4342">
        <w:rPr>
          <w:lang w:val="en"/>
        </w:rPr>
        <w:t>COCOO</w:t>
      </w:r>
      <w:r w:rsidRPr="00CC4342">
        <w:rPr>
          <w:vertAlign w:val="superscript"/>
          <w:lang w:val="en"/>
        </w:rPr>
        <w:t>−</w:t>
      </w:r>
      <w:r w:rsidRPr="00CC4342">
        <w:rPr>
          <w:lang w:val="en"/>
        </w:rPr>
        <w:t xml:space="preserve"> + 2 ATP + 2 NADH + 2 H</w:t>
      </w:r>
      <w:r w:rsidRPr="00CC4342">
        <w:rPr>
          <w:vertAlign w:val="subscript"/>
          <w:lang w:val="en"/>
        </w:rPr>
        <w:t>2</w:t>
      </w:r>
      <w:r w:rsidRPr="00CC4342">
        <w:rPr>
          <w:lang w:val="en"/>
        </w:rPr>
        <w:t>O + 2H</w:t>
      </w:r>
      <w:r w:rsidRPr="00CC4342">
        <w:rPr>
          <w:vertAlign w:val="superscript"/>
          <w:lang w:val="en"/>
        </w:rPr>
        <w:t>+</w:t>
      </w:r>
      <w:r w:rsidRPr="00CC4342">
        <w:rPr>
          <w:color w:val="000000"/>
          <w:lang w:val="en"/>
        </w:rPr>
        <w:t>, and can be discussed further with students in an extension or enrichment activity to demonstrate the biological and chemical complexity of living things.</w:t>
      </w:r>
    </w:p>
    <w:p w14:paraId="21063B05" w14:textId="77777777" w:rsidR="006B50E8" w:rsidRPr="00CC4342" w:rsidRDefault="006B50E8" w:rsidP="006B50E8">
      <w:pPr>
        <w:ind w:left="720"/>
      </w:pPr>
    </w:p>
    <w:p w14:paraId="0712F926" w14:textId="77777777" w:rsidR="006B50E8" w:rsidRPr="00CC4342" w:rsidRDefault="006B50E8" w:rsidP="006B50E8"/>
    <w:p w14:paraId="7DECE178" w14:textId="77777777" w:rsidR="006B50E8" w:rsidRPr="00CC4342" w:rsidRDefault="006B50E8" w:rsidP="006B50E8">
      <w:r w:rsidRPr="00CC4342">
        <w:t>3. Facilitate a conversation with students to design an experiment that allows us to understand the pros and cons of the different leavening agents in bread making. The following questions may help:</w:t>
      </w:r>
    </w:p>
    <w:p w14:paraId="0392C16B" w14:textId="77777777" w:rsidR="006B50E8" w:rsidRPr="00CC4342" w:rsidRDefault="006B50E8" w:rsidP="006B50E8">
      <w:pPr>
        <w:numPr>
          <w:ilvl w:val="0"/>
          <w:numId w:val="9"/>
        </w:numPr>
        <w:ind w:left="360" w:hanging="270"/>
      </w:pPr>
      <w:r w:rsidRPr="00CC4342">
        <w:lastRenderedPageBreak/>
        <w:t>Leavening agents produce carbon dioxide. How can we design an experiment to test leavening agents to see how well they work? The experiment in this lab uses the collection of products (mainly carbon dioxide).</w:t>
      </w:r>
    </w:p>
    <w:p w14:paraId="3012CD0F" w14:textId="77777777" w:rsidR="006B50E8" w:rsidRPr="00CC4342" w:rsidRDefault="006B50E8" w:rsidP="006B50E8">
      <w:pPr>
        <w:numPr>
          <w:ilvl w:val="0"/>
          <w:numId w:val="9"/>
        </w:numPr>
        <w:ind w:left="360" w:hanging="270"/>
      </w:pPr>
      <w:r w:rsidRPr="00CC4342">
        <w:t>What data should we collect?</w:t>
      </w:r>
    </w:p>
    <w:p w14:paraId="5C519236" w14:textId="77777777" w:rsidR="006B50E8" w:rsidRPr="00CC4342" w:rsidRDefault="006B50E8" w:rsidP="006B50E8">
      <w:pPr>
        <w:numPr>
          <w:ilvl w:val="0"/>
          <w:numId w:val="9"/>
        </w:numPr>
        <w:ind w:left="360" w:hanging="270"/>
      </w:pPr>
      <w:r w:rsidRPr="00CC4342">
        <w:t>What variables should we account for in our experimental design?</w:t>
      </w:r>
    </w:p>
    <w:p w14:paraId="406312AF" w14:textId="77777777" w:rsidR="006B50E8" w:rsidRPr="00CC4342" w:rsidRDefault="006B50E8" w:rsidP="006B50E8"/>
    <w:p w14:paraId="33D0A116" w14:textId="77777777" w:rsidR="006B50E8" w:rsidRPr="00CC4342" w:rsidRDefault="006B50E8" w:rsidP="006B50E8">
      <w:r w:rsidRPr="00CC4342">
        <w:t>4. Once a class procedure has been designed, the experiments should resemble the following two examples:</w:t>
      </w:r>
    </w:p>
    <w:p w14:paraId="65C096D7" w14:textId="77777777" w:rsidR="006B50E8" w:rsidRPr="00CC4342" w:rsidRDefault="006B50E8" w:rsidP="006B50E8"/>
    <w:p w14:paraId="2867ABBF" w14:textId="77777777" w:rsidR="006B50E8" w:rsidRPr="00CC4342" w:rsidRDefault="006B50E8" w:rsidP="006B50E8">
      <w:r w:rsidRPr="00CC4342">
        <w:t>Example 1: In a small beaker students test the varying leavening agents:</w:t>
      </w:r>
    </w:p>
    <w:p w14:paraId="2C34789C" w14:textId="77777777" w:rsidR="006B50E8" w:rsidRPr="00CC4342" w:rsidRDefault="006B50E8" w:rsidP="006B50E8">
      <w:pPr>
        <w:numPr>
          <w:ilvl w:val="0"/>
          <w:numId w:val="11"/>
        </w:numPr>
        <w:ind w:left="360" w:hanging="270"/>
      </w:pPr>
      <w:r w:rsidRPr="00CC4342">
        <w:t xml:space="preserve">with or without water </w:t>
      </w:r>
    </w:p>
    <w:p w14:paraId="7403B151" w14:textId="77777777" w:rsidR="006B50E8" w:rsidRPr="00CC4342" w:rsidRDefault="006B50E8" w:rsidP="006B50E8">
      <w:pPr>
        <w:numPr>
          <w:ilvl w:val="0"/>
          <w:numId w:val="11"/>
        </w:numPr>
        <w:ind w:left="360" w:hanging="270"/>
      </w:pPr>
      <w:r w:rsidRPr="00CC4342">
        <w:t>with or without acid</w:t>
      </w:r>
    </w:p>
    <w:p w14:paraId="4CB6568D" w14:textId="77777777" w:rsidR="006B50E8" w:rsidRPr="00CC4342" w:rsidRDefault="006B50E8" w:rsidP="006B50E8">
      <w:pPr>
        <w:numPr>
          <w:ilvl w:val="0"/>
          <w:numId w:val="11"/>
        </w:numPr>
        <w:ind w:left="360" w:hanging="270"/>
      </w:pPr>
      <w:r w:rsidRPr="00CC4342">
        <w:t>at cool or warm temperatures</w:t>
      </w:r>
    </w:p>
    <w:p w14:paraId="0A234F3E" w14:textId="77777777" w:rsidR="006B50E8" w:rsidRPr="00CC4342" w:rsidRDefault="006B50E8" w:rsidP="006B50E8"/>
    <w:p w14:paraId="07A3C635" w14:textId="77777777" w:rsidR="006B50E8" w:rsidRPr="00CC4342" w:rsidRDefault="006B50E8" w:rsidP="006B50E8">
      <w:r w:rsidRPr="00CC4342">
        <w:t>Example 2: Set up a gas collection apparatus to collect the carbon dioxide produced from the varying reactants as follows:</w:t>
      </w:r>
    </w:p>
    <w:p w14:paraId="30F79A13" w14:textId="77777777" w:rsidR="006B50E8" w:rsidRPr="00CC4342" w:rsidRDefault="006B50E8" w:rsidP="006B50E8"/>
    <w:p w14:paraId="25DE94EF" w14:textId="77777777" w:rsidR="006B50E8" w:rsidRPr="00CC4342" w:rsidRDefault="006B50E8" w:rsidP="006B50E8">
      <w:pPr>
        <w:jc w:val="center"/>
      </w:pPr>
      <w:r w:rsidRPr="00CC4342">
        <w:rPr>
          <w:noProof/>
        </w:rPr>
        <w:drawing>
          <wp:inline distT="0" distB="0" distL="0" distR="0" wp14:anchorId="74039F5A" wp14:editId="4A052CA4">
            <wp:extent cx="4762500" cy="1571625"/>
            <wp:effectExtent l="0" t="0" r="0" b="9525"/>
            <wp:docPr id="710" name="Picture 710" descr="collection-of-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lection-of-gas"/>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62500" cy="1571625"/>
                    </a:xfrm>
                    <a:prstGeom prst="rect">
                      <a:avLst/>
                    </a:prstGeom>
                    <a:noFill/>
                    <a:ln>
                      <a:noFill/>
                    </a:ln>
                  </pic:spPr>
                </pic:pic>
              </a:graphicData>
            </a:graphic>
          </wp:inline>
        </w:drawing>
      </w:r>
    </w:p>
    <w:p w14:paraId="670459FB" w14:textId="77777777" w:rsidR="006B50E8" w:rsidRPr="00CC4342" w:rsidRDefault="006B50E8" w:rsidP="006B50E8"/>
    <w:p w14:paraId="2CFCE520" w14:textId="77777777" w:rsidR="006B50E8" w:rsidRPr="00CC4342" w:rsidRDefault="006B50E8" w:rsidP="006B50E8">
      <w:r w:rsidRPr="00CC4342">
        <w:t xml:space="preserve">5. During the course of student experimentation, reinforce the concepts associated with each reaction. As students experiment, ask questions that refer to the chemical reactions discussed earlier. Asking these questions will prompt students’ thinking about what to include in their conclusions. </w:t>
      </w:r>
    </w:p>
    <w:p w14:paraId="7CEEC886" w14:textId="77777777" w:rsidR="006B50E8" w:rsidRPr="00CC4342" w:rsidRDefault="006B50E8" w:rsidP="006B50E8">
      <w:pPr>
        <w:numPr>
          <w:ilvl w:val="0"/>
          <w:numId w:val="12"/>
        </w:numPr>
        <w:ind w:left="360" w:hanging="270"/>
      </w:pPr>
      <w:r w:rsidRPr="00CC4342">
        <w:t>Why is that bubbling?</w:t>
      </w:r>
    </w:p>
    <w:p w14:paraId="6F8FBCF4" w14:textId="77777777" w:rsidR="006B50E8" w:rsidRPr="00CC4342" w:rsidRDefault="006B50E8" w:rsidP="006B50E8">
      <w:pPr>
        <w:numPr>
          <w:ilvl w:val="0"/>
          <w:numId w:val="12"/>
        </w:numPr>
        <w:ind w:left="360" w:hanging="270"/>
      </w:pPr>
      <w:r w:rsidRPr="00CC4342">
        <w:t>What has happened to the reaction rate with an increase in temperature?</w:t>
      </w:r>
    </w:p>
    <w:p w14:paraId="7850DBA4" w14:textId="77777777" w:rsidR="006B50E8" w:rsidRPr="00CC4342" w:rsidRDefault="006B50E8" w:rsidP="006B50E8">
      <w:pPr>
        <w:numPr>
          <w:ilvl w:val="0"/>
          <w:numId w:val="12"/>
        </w:numPr>
        <w:ind w:left="360" w:hanging="270"/>
      </w:pPr>
      <w:r w:rsidRPr="00CC4342">
        <w:t xml:space="preserve">Why doesn't baking soda react in water but baking powder </w:t>
      </w:r>
      <w:proofErr w:type="gramStart"/>
      <w:r w:rsidRPr="00CC4342">
        <w:t>does</w:t>
      </w:r>
      <w:proofErr w:type="gramEnd"/>
      <w:r w:rsidRPr="00CC4342">
        <w:t>?</w:t>
      </w:r>
    </w:p>
    <w:p w14:paraId="51071E49" w14:textId="77777777" w:rsidR="006B50E8" w:rsidRPr="00CC4342" w:rsidRDefault="006B50E8" w:rsidP="006B50E8">
      <w:pPr>
        <w:numPr>
          <w:ilvl w:val="0"/>
          <w:numId w:val="12"/>
        </w:numPr>
        <w:ind w:left="360" w:hanging="270"/>
      </w:pPr>
      <w:r w:rsidRPr="00CC4342">
        <w:t>What happens to sodium bicarbonate when placed in water?</w:t>
      </w:r>
    </w:p>
    <w:p w14:paraId="1921AC2A" w14:textId="77777777" w:rsidR="006B50E8" w:rsidRPr="00CC4342" w:rsidRDefault="006B50E8" w:rsidP="006B50E8">
      <w:pPr>
        <w:numPr>
          <w:ilvl w:val="0"/>
          <w:numId w:val="12"/>
        </w:numPr>
        <w:ind w:left="360" w:hanging="270"/>
      </w:pPr>
      <w:r w:rsidRPr="00CC4342">
        <w:t xml:space="preserve">Are there ions in the solution you created? </w:t>
      </w:r>
    </w:p>
    <w:p w14:paraId="3BD69256" w14:textId="77777777" w:rsidR="006B50E8" w:rsidRPr="00CC4342" w:rsidRDefault="006B50E8" w:rsidP="006B50E8">
      <w:pPr>
        <w:ind w:left="360" w:hanging="270"/>
      </w:pPr>
    </w:p>
    <w:p w14:paraId="31B8C73B" w14:textId="77777777" w:rsidR="006B50E8" w:rsidRPr="00CC4342" w:rsidRDefault="006B50E8" w:rsidP="006B50E8">
      <w:r w:rsidRPr="00CC4342">
        <w:t xml:space="preserve">6. Finally, have students make decisions as to where error may have been introduced into the lab. </w:t>
      </w:r>
    </w:p>
    <w:p w14:paraId="18C0020B" w14:textId="77777777" w:rsidR="006B50E8" w:rsidRPr="00CC4342" w:rsidRDefault="006B50E8" w:rsidP="006B50E8"/>
    <w:p w14:paraId="191B3125" w14:textId="77777777" w:rsidR="006B50E8" w:rsidRPr="00CC4342" w:rsidRDefault="006B50E8" w:rsidP="006B50E8">
      <w:r w:rsidRPr="00CC4342">
        <w:t xml:space="preserve">Additional Resource: </w:t>
      </w:r>
    </w:p>
    <w:p w14:paraId="4339276A" w14:textId="77777777" w:rsidR="006B50E8" w:rsidRPr="00CC4342" w:rsidRDefault="006B50E8" w:rsidP="006B50E8"/>
    <w:p w14:paraId="02A9F896" w14:textId="77777777" w:rsidR="006B50E8" w:rsidRPr="00CC4342" w:rsidRDefault="006B50E8" w:rsidP="006B50E8">
      <w:pPr>
        <w:numPr>
          <w:ilvl w:val="0"/>
          <w:numId w:val="8"/>
        </w:numPr>
      </w:pPr>
      <w:r w:rsidRPr="00CC4342">
        <w:t>http://www.5min.com/Video/How-Leavening-Works-83227000</w:t>
      </w:r>
    </w:p>
    <w:p w14:paraId="4DB23542" w14:textId="77777777" w:rsidR="006B50E8" w:rsidRPr="00CC4342" w:rsidRDefault="006B50E8" w:rsidP="006B50E8">
      <w:pPr>
        <w:ind w:left="720"/>
      </w:pPr>
    </w:p>
    <w:p w14:paraId="421171E7" w14:textId="77777777" w:rsidR="00483D82" w:rsidRDefault="00483D82">
      <w:r>
        <w:br w:type="page"/>
      </w:r>
    </w:p>
    <w:p w14:paraId="48B2099B" w14:textId="734891E2" w:rsidR="006B50E8" w:rsidRPr="00CC4342" w:rsidRDefault="006B50E8" w:rsidP="006B50E8">
      <w:pPr>
        <w:jc w:val="center"/>
      </w:pPr>
      <w:r w:rsidRPr="00CC4342">
        <w:lastRenderedPageBreak/>
        <w:t>Student Worksheet for Chemistry of Leavening Agents in Bread Making</w:t>
      </w:r>
    </w:p>
    <w:p w14:paraId="71276DFA" w14:textId="77777777" w:rsidR="006B50E8" w:rsidRPr="00CC4342" w:rsidRDefault="006B50E8" w:rsidP="006B50E8">
      <w:pPr>
        <w:jc w:val="center"/>
      </w:pPr>
    </w:p>
    <w:p w14:paraId="10B2F487" w14:textId="77777777" w:rsidR="006B50E8" w:rsidRPr="00CC4342" w:rsidRDefault="006B50E8" w:rsidP="006B50E8">
      <w:pPr>
        <w:jc w:val="center"/>
      </w:pPr>
      <w:r w:rsidRPr="00CC4342">
        <w:t>(Part 1: Reactivity and Rates of Reaction of Leavening Agents)</w:t>
      </w:r>
    </w:p>
    <w:p w14:paraId="3C5B9751" w14:textId="77777777" w:rsidR="006B50E8" w:rsidRPr="00CC4342" w:rsidRDefault="006B50E8" w:rsidP="006B50E8"/>
    <w:p w14:paraId="20C8C1B7" w14:textId="77777777" w:rsidR="006B50E8" w:rsidRPr="00CC4342" w:rsidRDefault="006B50E8" w:rsidP="006B50E8"/>
    <w:p w14:paraId="50BC414D" w14:textId="77777777" w:rsidR="006B50E8" w:rsidRPr="00CC4342" w:rsidRDefault="006B50E8" w:rsidP="006B50E8">
      <w:pPr>
        <w:rPr>
          <w:rStyle w:val="Heading2Char"/>
          <w:rFonts w:ascii="Times New Roman" w:eastAsia="Arial Unicode MS" w:hAnsi="Times New Roman"/>
          <w:b w:val="0"/>
          <w:bCs w:val="0"/>
          <w:i w:val="0"/>
          <w:sz w:val="24"/>
          <w:szCs w:val="24"/>
          <w:u w:val="single"/>
        </w:rPr>
      </w:pPr>
      <w:r w:rsidRPr="00CC4342">
        <w:t>Experiment Title: ________________________________ Date: ________ Name: _______</w:t>
      </w:r>
    </w:p>
    <w:p w14:paraId="61220D2C" w14:textId="77777777" w:rsidR="006B50E8" w:rsidRPr="00CC4342" w:rsidRDefault="006B50E8" w:rsidP="006B50E8"/>
    <w:p w14:paraId="726047E5" w14:textId="77777777" w:rsidR="006B50E8" w:rsidRPr="00CC4342" w:rsidRDefault="006B50E8" w:rsidP="006B50E8">
      <w:r w:rsidRPr="00CC4342">
        <w:t xml:space="preserve">Student Hypothesis: </w:t>
      </w:r>
    </w:p>
    <w:p w14:paraId="72B30025" w14:textId="77777777" w:rsidR="006B50E8" w:rsidRPr="00CC4342" w:rsidRDefault="006B50E8" w:rsidP="006B50E8"/>
    <w:p w14:paraId="58197145" w14:textId="77777777" w:rsidR="006B50E8" w:rsidRPr="00CC4342" w:rsidRDefault="006B50E8" w:rsidP="006B50E8">
      <w:r w:rsidRPr="00CC4342">
        <w:t>Materials:</w:t>
      </w:r>
    </w:p>
    <w:p w14:paraId="631B3836" w14:textId="77777777" w:rsidR="006B50E8" w:rsidRPr="00CC4342" w:rsidRDefault="006B50E8" w:rsidP="006B50E8"/>
    <w:p w14:paraId="264848C9" w14:textId="77777777" w:rsidR="006B50E8" w:rsidRPr="00CC4342" w:rsidRDefault="006B50E8" w:rsidP="006B50E8"/>
    <w:p w14:paraId="3E1D0057" w14:textId="77777777" w:rsidR="006B50E8" w:rsidRPr="00CC4342" w:rsidRDefault="006B50E8" w:rsidP="006B50E8">
      <w:r w:rsidRPr="00CC4342">
        <w:t>Procedure:</w:t>
      </w:r>
    </w:p>
    <w:p w14:paraId="79A2E1B8" w14:textId="77777777" w:rsidR="006B50E8" w:rsidRPr="00CC4342" w:rsidRDefault="006B50E8" w:rsidP="006B50E8"/>
    <w:p w14:paraId="78BA410F" w14:textId="77777777" w:rsidR="006B50E8" w:rsidRPr="00CC4342" w:rsidRDefault="006B50E8" w:rsidP="006B50E8"/>
    <w:p w14:paraId="1C5EC7F9" w14:textId="77777777" w:rsidR="006B50E8" w:rsidRPr="00CC4342" w:rsidRDefault="006B50E8" w:rsidP="006B50E8">
      <w:r w:rsidRPr="00CC4342">
        <w:t>Data:</w:t>
      </w:r>
    </w:p>
    <w:tbl>
      <w:tblPr>
        <w:tblW w:w="101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7"/>
        <w:gridCol w:w="1593"/>
        <w:gridCol w:w="1530"/>
        <w:gridCol w:w="2700"/>
        <w:gridCol w:w="1890"/>
      </w:tblGrid>
      <w:tr w:rsidR="006B50E8" w:rsidRPr="00CC4342" w14:paraId="21BFD039" w14:textId="77777777" w:rsidTr="006B50E8">
        <w:tc>
          <w:tcPr>
            <w:tcW w:w="2457" w:type="dxa"/>
            <w:vAlign w:val="center"/>
          </w:tcPr>
          <w:p w14:paraId="7B2A681B" w14:textId="77777777" w:rsidR="006B50E8" w:rsidRPr="00CC4342" w:rsidRDefault="006B50E8" w:rsidP="006B50E8">
            <w:pPr>
              <w:jc w:val="center"/>
            </w:pPr>
            <w:r w:rsidRPr="00CC4342">
              <w:t>Sample ID</w:t>
            </w:r>
          </w:p>
        </w:tc>
        <w:tc>
          <w:tcPr>
            <w:tcW w:w="1593" w:type="dxa"/>
            <w:vAlign w:val="center"/>
          </w:tcPr>
          <w:p w14:paraId="24E8CD0B" w14:textId="77777777" w:rsidR="006B50E8" w:rsidRPr="00CC4342" w:rsidRDefault="006B50E8" w:rsidP="006B50E8">
            <w:pPr>
              <w:jc w:val="center"/>
            </w:pPr>
            <w:r w:rsidRPr="00CC4342">
              <w:t>Sample mass</w:t>
            </w:r>
          </w:p>
        </w:tc>
        <w:tc>
          <w:tcPr>
            <w:tcW w:w="1530" w:type="dxa"/>
            <w:vAlign w:val="center"/>
          </w:tcPr>
          <w:p w14:paraId="120EF4F1" w14:textId="77777777" w:rsidR="006B50E8" w:rsidRPr="00CC4342" w:rsidRDefault="006B50E8" w:rsidP="006B50E8">
            <w:pPr>
              <w:jc w:val="center"/>
            </w:pPr>
            <w:r w:rsidRPr="00CC4342">
              <w:t>Sample mass</w:t>
            </w:r>
          </w:p>
        </w:tc>
        <w:tc>
          <w:tcPr>
            <w:tcW w:w="2700" w:type="dxa"/>
            <w:vAlign w:val="center"/>
          </w:tcPr>
          <w:p w14:paraId="62D78223" w14:textId="77777777" w:rsidR="006B50E8" w:rsidRPr="00CC4342" w:rsidRDefault="006B50E8" w:rsidP="006B50E8">
            <w:pPr>
              <w:jc w:val="center"/>
            </w:pPr>
            <w:r w:rsidRPr="00CC4342">
              <w:t>Observations:</w:t>
            </w:r>
          </w:p>
          <w:p w14:paraId="00A86896" w14:textId="77777777" w:rsidR="006B50E8" w:rsidRPr="00CC4342" w:rsidRDefault="006B50E8" w:rsidP="006B50E8">
            <w:pPr>
              <w:jc w:val="center"/>
            </w:pPr>
            <w:r w:rsidRPr="00CC4342">
              <w:t>Does a reaction occur?</w:t>
            </w:r>
          </w:p>
        </w:tc>
        <w:tc>
          <w:tcPr>
            <w:tcW w:w="1890" w:type="dxa"/>
            <w:vAlign w:val="center"/>
          </w:tcPr>
          <w:p w14:paraId="57C0FD3C" w14:textId="77777777" w:rsidR="006B50E8" w:rsidRPr="00CC4342" w:rsidRDefault="006B50E8" w:rsidP="006B50E8">
            <w:pPr>
              <w:jc w:val="center"/>
            </w:pPr>
            <w:r w:rsidRPr="00CC4342">
              <w:t>Other</w:t>
            </w:r>
          </w:p>
        </w:tc>
      </w:tr>
      <w:tr w:rsidR="006B50E8" w:rsidRPr="00CC4342" w14:paraId="02BA64FB" w14:textId="77777777" w:rsidTr="006B50E8">
        <w:trPr>
          <w:trHeight w:val="576"/>
        </w:trPr>
        <w:tc>
          <w:tcPr>
            <w:tcW w:w="2457" w:type="dxa"/>
          </w:tcPr>
          <w:p w14:paraId="56A3EF73" w14:textId="77777777" w:rsidR="006B50E8" w:rsidRPr="00CC4342" w:rsidRDefault="006B50E8" w:rsidP="006B50E8">
            <w:r w:rsidRPr="00CC4342">
              <w:t>baking soda + water</w:t>
            </w:r>
          </w:p>
        </w:tc>
        <w:tc>
          <w:tcPr>
            <w:tcW w:w="1593" w:type="dxa"/>
          </w:tcPr>
          <w:p w14:paraId="6A25F953" w14:textId="77777777" w:rsidR="006B50E8" w:rsidRPr="00CC4342" w:rsidRDefault="006B50E8" w:rsidP="006B50E8"/>
        </w:tc>
        <w:tc>
          <w:tcPr>
            <w:tcW w:w="1530" w:type="dxa"/>
          </w:tcPr>
          <w:p w14:paraId="4DDACA3B" w14:textId="77777777" w:rsidR="006B50E8" w:rsidRPr="00CC4342" w:rsidRDefault="006B50E8" w:rsidP="006B50E8"/>
        </w:tc>
        <w:tc>
          <w:tcPr>
            <w:tcW w:w="2700" w:type="dxa"/>
          </w:tcPr>
          <w:p w14:paraId="5D8D148B" w14:textId="77777777" w:rsidR="006B50E8" w:rsidRPr="00CC4342" w:rsidRDefault="006B50E8" w:rsidP="006B50E8"/>
        </w:tc>
        <w:tc>
          <w:tcPr>
            <w:tcW w:w="1890" w:type="dxa"/>
          </w:tcPr>
          <w:p w14:paraId="085A13E8" w14:textId="77777777" w:rsidR="006B50E8" w:rsidRPr="00CC4342" w:rsidRDefault="006B50E8" w:rsidP="006B50E8"/>
        </w:tc>
      </w:tr>
      <w:tr w:rsidR="006B50E8" w:rsidRPr="00CC4342" w14:paraId="0C0C6443" w14:textId="77777777" w:rsidTr="006B50E8">
        <w:trPr>
          <w:trHeight w:val="576"/>
        </w:trPr>
        <w:tc>
          <w:tcPr>
            <w:tcW w:w="2457" w:type="dxa"/>
          </w:tcPr>
          <w:p w14:paraId="43C09F6A" w14:textId="77777777" w:rsidR="006B50E8" w:rsidRPr="00CC4342" w:rsidRDefault="006B50E8" w:rsidP="006B50E8">
            <w:r w:rsidRPr="00CC4342">
              <w:t>baking soda + vinegar</w:t>
            </w:r>
          </w:p>
        </w:tc>
        <w:tc>
          <w:tcPr>
            <w:tcW w:w="1593" w:type="dxa"/>
          </w:tcPr>
          <w:p w14:paraId="4FB0821F" w14:textId="77777777" w:rsidR="006B50E8" w:rsidRPr="00CC4342" w:rsidRDefault="006B50E8" w:rsidP="006B50E8"/>
        </w:tc>
        <w:tc>
          <w:tcPr>
            <w:tcW w:w="1530" w:type="dxa"/>
          </w:tcPr>
          <w:p w14:paraId="417CBD39" w14:textId="77777777" w:rsidR="006B50E8" w:rsidRPr="00CC4342" w:rsidRDefault="006B50E8" w:rsidP="006B50E8"/>
        </w:tc>
        <w:tc>
          <w:tcPr>
            <w:tcW w:w="2700" w:type="dxa"/>
          </w:tcPr>
          <w:p w14:paraId="69740501" w14:textId="77777777" w:rsidR="006B50E8" w:rsidRPr="00CC4342" w:rsidRDefault="006B50E8" w:rsidP="006B50E8"/>
        </w:tc>
        <w:tc>
          <w:tcPr>
            <w:tcW w:w="1890" w:type="dxa"/>
          </w:tcPr>
          <w:p w14:paraId="22F0D447" w14:textId="77777777" w:rsidR="006B50E8" w:rsidRPr="00CC4342" w:rsidRDefault="006B50E8" w:rsidP="006B50E8"/>
        </w:tc>
      </w:tr>
      <w:tr w:rsidR="006B50E8" w:rsidRPr="00CC4342" w14:paraId="7BC31484" w14:textId="77777777" w:rsidTr="006B50E8">
        <w:trPr>
          <w:trHeight w:val="576"/>
        </w:trPr>
        <w:tc>
          <w:tcPr>
            <w:tcW w:w="2457" w:type="dxa"/>
          </w:tcPr>
          <w:p w14:paraId="526F2838" w14:textId="77777777" w:rsidR="006B50E8" w:rsidRPr="00CC4342" w:rsidRDefault="006B50E8" w:rsidP="006B50E8">
            <w:r w:rsidRPr="00CC4342">
              <w:t>baking soda + cream of tartar + water</w:t>
            </w:r>
          </w:p>
        </w:tc>
        <w:tc>
          <w:tcPr>
            <w:tcW w:w="1593" w:type="dxa"/>
          </w:tcPr>
          <w:p w14:paraId="0D66C9EF" w14:textId="77777777" w:rsidR="006B50E8" w:rsidRPr="00CC4342" w:rsidRDefault="006B50E8" w:rsidP="006B50E8"/>
        </w:tc>
        <w:tc>
          <w:tcPr>
            <w:tcW w:w="1530" w:type="dxa"/>
          </w:tcPr>
          <w:p w14:paraId="3B5D8448" w14:textId="77777777" w:rsidR="006B50E8" w:rsidRPr="00CC4342" w:rsidRDefault="006B50E8" w:rsidP="006B50E8"/>
        </w:tc>
        <w:tc>
          <w:tcPr>
            <w:tcW w:w="2700" w:type="dxa"/>
          </w:tcPr>
          <w:p w14:paraId="0DA88950" w14:textId="77777777" w:rsidR="006B50E8" w:rsidRPr="00CC4342" w:rsidRDefault="006B50E8" w:rsidP="006B50E8"/>
        </w:tc>
        <w:tc>
          <w:tcPr>
            <w:tcW w:w="1890" w:type="dxa"/>
          </w:tcPr>
          <w:p w14:paraId="15A87CA9" w14:textId="77777777" w:rsidR="006B50E8" w:rsidRPr="00CC4342" w:rsidRDefault="006B50E8" w:rsidP="006B50E8"/>
        </w:tc>
      </w:tr>
      <w:tr w:rsidR="006B50E8" w:rsidRPr="00CC4342" w14:paraId="33684726" w14:textId="77777777" w:rsidTr="006B50E8">
        <w:trPr>
          <w:trHeight w:val="576"/>
        </w:trPr>
        <w:tc>
          <w:tcPr>
            <w:tcW w:w="2457" w:type="dxa"/>
          </w:tcPr>
          <w:p w14:paraId="05F703D8" w14:textId="77777777" w:rsidR="006B50E8" w:rsidRPr="00CC4342" w:rsidRDefault="006B50E8" w:rsidP="006B50E8">
            <w:r w:rsidRPr="00CC4342">
              <w:t xml:space="preserve">yeast + water </w:t>
            </w:r>
          </w:p>
        </w:tc>
        <w:tc>
          <w:tcPr>
            <w:tcW w:w="1593" w:type="dxa"/>
          </w:tcPr>
          <w:p w14:paraId="705B1A8E" w14:textId="77777777" w:rsidR="006B50E8" w:rsidRPr="00CC4342" w:rsidRDefault="006B50E8" w:rsidP="006B50E8"/>
        </w:tc>
        <w:tc>
          <w:tcPr>
            <w:tcW w:w="1530" w:type="dxa"/>
          </w:tcPr>
          <w:p w14:paraId="7216B66A" w14:textId="77777777" w:rsidR="006B50E8" w:rsidRPr="00CC4342" w:rsidRDefault="006B50E8" w:rsidP="006B50E8"/>
        </w:tc>
        <w:tc>
          <w:tcPr>
            <w:tcW w:w="2700" w:type="dxa"/>
          </w:tcPr>
          <w:p w14:paraId="6C60F206" w14:textId="77777777" w:rsidR="006B50E8" w:rsidRPr="00CC4342" w:rsidRDefault="006B50E8" w:rsidP="006B50E8"/>
        </w:tc>
        <w:tc>
          <w:tcPr>
            <w:tcW w:w="1890" w:type="dxa"/>
          </w:tcPr>
          <w:p w14:paraId="5E31B136" w14:textId="77777777" w:rsidR="006B50E8" w:rsidRPr="00CC4342" w:rsidRDefault="006B50E8" w:rsidP="006B50E8"/>
        </w:tc>
      </w:tr>
      <w:tr w:rsidR="006B50E8" w:rsidRPr="00CC4342" w14:paraId="5B62BBE2" w14:textId="77777777" w:rsidTr="006B50E8">
        <w:trPr>
          <w:trHeight w:val="576"/>
        </w:trPr>
        <w:tc>
          <w:tcPr>
            <w:tcW w:w="2457" w:type="dxa"/>
          </w:tcPr>
          <w:p w14:paraId="427E512D" w14:textId="77777777" w:rsidR="006B50E8" w:rsidRPr="00CC4342" w:rsidRDefault="006B50E8" w:rsidP="006B50E8">
            <w:r w:rsidRPr="00CC4342">
              <w:t>yeast + vinegar</w:t>
            </w:r>
          </w:p>
        </w:tc>
        <w:tc>
          <w:tcPr>
            <w:tcW w:w="1593" w:type="dxa"/>
          </w:tcPr>
          <w:p w14:paraId="02FCF30F" w14:textId="77777777" w:rsidR="006B50E8" w:rsidRPr="00CC4342" w:rsidRDefault="006B50E8" w:rsidP="006B50E8"/>
        </w:tc>
        <w:tc>
          <w:tcPr>
            <w:tcW w:w="1530" w:type="dxa"/>
          </w:tcPr>
          <w:p w14:paraId="3D053368" w14:textId="77777777" w:rsidR="006B50E8" w:rsidRPr="00CC4342" w:rsidRDefault="006B50E8" w:rsidP="006B50E8"/>
        </w:tc>
        <w:tc>
          <w:tcPr>
            <w:tcW w:w="2700" w:type="dxa"/>
          </w:tcPr>
          <w:p w14:paraId="0B91F607" w14:textId="77777777" w:rsidR="006B50E8" w:rsidRPr="00CC4342" w:rsidRDefault="006B50E8" w:rsidP="006B50E8"/>
        </w:tc>
        <w:tc>
          <w:tcPr>
            <w:tcW w:w="1890" w:type="dxa"/>
          </w:tcPr>
          <w:p w14:paraId="79981B78" w14:textId="77777777" w:rsidR="006B50E8" w:rsidRPr="00CC4342" w:rsidRDefault="006B50E8" w:rsidP="006B50E8"/>
        </w:tc>
      </w:tr>
      <w:tr w:rsidR="006B50E8" w:rsidRPr="00CC4342" w14:paraId="22B79794" w14:textId="77777777" w:rsidTr="006B50E8">
        <w:trPr>
          <w:trHeight w:val="576"/>
        </w:trPr>
        <w:tc>
          <w:tcPr>
            <w:tcW w:w="2457" w:type="dxa"/>
          </w:tcPr>
          <w:p w14:paraId="75CEBF84" w14:textId="77777777" w:rsidR="006B50E8" w:rsidRPr="00CC4342" w:rsidRDefault="006B50E8" w:rsidP="006B50E8">
            <w:r w:rsidRPr="00CC4342">
              <w:t>yeast + water + sugar</w:t>
            </w:r>
          </w:p>
        </w:tc>
        <w:tc>
          <w:tcPr>
            <w:tcW w:w="1593" w:type="dxa"/>
          </w:tcPr>
          <w:p w14:paraId="179612CE" w14:textId="77777777" w:rsidR="006B50E8" w:rsidRPr="00CC4342" w:rsidRDefault="006B50E8" w:rsidP="006B50E8"/>
        </w:tc>
        <w:tc>
          <w:tcPr>
            <w:tcW w:w="1530" w:type="dxa"/>
          </w:tcPr>
          <w:p w14:paraId="735C3962" w14:textId="77777777" w:rsidR="006B50E8" w:rsidRPr="00CC4342" w:rsidRDefault="006B50E8" w:rsidP="006B50E8"/>
        </w:tc>
        <w:tc>
          <w:tcPr>
            <w:tcW w:w="2700" w:type="dxa"/>
          </w:tcPr>
          <w:p w14:paraId="3412488F" w14:textId="77777777" w:rsidR="006B50E8" w:rsidRPr="00CC4342" w:rsidRDefault="006B50E8" w:rsidP="006B50E8"/>
        </w:tc>
        <w:tc>
          <w:tcPr>
            <w:tcW w:w="1890" w:type="dxa"/>
          </w:tcPr>
          <w:p w14:paraId="3C76556A" w14:textId="77777777" w:rsidR="006B50E8" w:rsidRPr="00CC4342" w:rsidRDefault="006B50E8" w:rsidP="006B50E8"/>
        </w:tc>
      </w:tr>
      <w:tr w:rsidR="006B50E8" w:rsidRPr="00CC4342" w14:paraId="6598EA0B" w14:textId="77777777" w:rsidTr="006B50E8">
        <w:trPr>
          <w:trHeight w:val="576"/>
        </w:trPr>
        <w:tc>
          <w:tcPr>
            <w:tcW w:w="2457" w:type="dxa"/>
          </w:tcPr>
          <w:p w14:paraId="783EDAF5" w14:textId="77777777" w:rsidR="006B50E8" w:rsidRPr="00CC4342" w:rsidRDefault="006B50E8" w:rsidP="006B50E8">
            <w:r w:rsidRPr="00CC4342">
              <w:t>baking powder + water</w:t>
            </w:r>
          </w:p>
        </w:tc>
        <w:tc>
          <w:tcPr>
            <w:tcW w:w="1593" w:type="dxa"/>
          </w:tcPr>
          <w:p w14:paraId="1E62F32D" w14:textId="77777777" w:rsidR="006B50E8" w:rsidRPr="00CC4342" w:rsidRDefault="006B50E8" w:rsidP="006B50E8"/>
        </w:tc>
        <w:tc>
          <w:tcPr>
            <w:tcW w:w="1530" w:type="dxa"/>
          </w:tcPr>
          <w:p w14:paraId="5517B6B9" w14:textId="77777777" w:rsidR="006B50E8" w:rsidRPr="00CC4342" w:rsidRDefault="006B50E8" w:rsidP="006B50E8"/>
        </w:tc>
        <w:tc>
          <w:tcPr>
            <w:tcW w:w="2700" w:type="dxa"/>
          </w:tcPr>
          <w:p w14:paraId="09C9CBF3" w14:textId="77777777" w:rsidR="006B50E8" w:rsidRPr="00CC4342" w:rsidRDefault="006B50E8" w:rsidP="006B50E8"/>
        </w:tc>
        <w:tc>
          <w:tcPr>
            <w:tcW w:w="1890" w:type="dxa"/>
          </w:tcPr>
          <w:p w14:paraId="1DA1DC9B" w14:textId="77777777" w:rsidR="006B50E8" w:rsidRPr="00CC4342" w:rsidRDefault="006B50E8" w:rsidP="006B50E8"/>
        </w:tc>
      </w:tr>
      <w:tr w:rsidR="006B50E8" w:rsidRPr="00CC4342" w14:paraId="6EB77E64" w14:textId="77777777" w:rsidTr="006B50E8">
        <w:trPr>
          <w:trHeight w:val="576"/>
        </w:trPr>
        <w:tc>
          <w:tcPr>
            <w:tcW w:w="2457" w:type="dxa"/>
          </w:tcPr>
          <w:p w14:paraId="365789A1" w14:textId="77777777" w:rsidR="006B50E8" w:rsidRPr="00CC4342" w:rsidRDefault="006B50E8" w:rsidP="006B50E8">
            <w:r w:rsidRPr="00CC4342">
              <w:t>baking powder + vinegar</w:t>
            </w:r>
          </w:p>
        </w:tc>
        <w:tc>
          <w:tcPr>
            <w:tcW w:w="1593" w:type="dxa"/>
          </w:tcPr>
          <w:p w14:paraId="5747B2F7" w14:textId="77777777" w:rsidR="006B50E8" w:rsidRPr="00CC4342" w:rsidRDefault="006B50E8" w:rsidP="006B50E8"/>
        </w:tc>
        <w:tc>
          <w:tcPr>
            <w:tcW w:w="1530" w:type="dxa"/>
          </w:tcPr>
          <w:p w14:paraId="74A98086" w14:textId="77777777" w:rsidR="006B50E8" w:rsidRPr="00CC4342" w:rsidRDefault="006B50E8" w:rsidP="006B50E8"/>
        </w:tc>
        <w:tc>
          <w:tcPr>
            <w:tcW w:w="2700" w:type="dxa"/>
          </w:tcPr>
          <w:p w14:paraId="25B489DF" w14:textId="77777777" w:rsidR="006B50E8" w:rsidRPr="00CC4342" w:rsidRDefault="006B50E8" w:rsidP="006B50E8"/>
        </w:tc>
        <w:tc>
          <w:tcPr>
            <w:tcW w:w="1890" w:type="dxa"/>
          </w:tcPr>
          <w:p w14:paraId="1A19E6C9" w14:textId="77777777" w:rsidR="006B50E8" w:rsidRPr="00CC4342" w:rsidRDefault="006B50E8" w:rsidP="006B50E8"/>
        </w:tc>
      </w:tr>
      <w:tr w:rsidR="006B50E8" w:rsidRPr="00CC4342" w14:paraId="2C15F9A6" w14:textId="77777777" w:rsidTr="006B50E8">
        <w:trPr>
          <w:trHeight w:val="576"/>
        </w:trPr>
        <w:tc>
          <w:tcPr>
            <w:tcW w:w="2457" w:type="dxa"/>
          </w:tcPr>
          <w:p w14:paraId="1078A636" w14:textId="77777777" w:rsidR="006B50E8" w:rsidRPr="00CC4342" w:rsidRDefault="006B50E8" w:rsidP="006B50E8">
            <w:r w:rsidRPr="00CC4342">
              <w:t>other</w:t>
            </w:r>
          </w:p>
        </w:tc>
        <w:tc>
          <w:tcPr>
            <w:tcW w:w="1593" w:type="dxa"/>
          </w:tcPr>
          <w:p w14:paraId="7F8D1E09" w14:textId="77777777" w:rsidR="006B50E8" w:rsidRPr="00CC4342" w:rsidRDefault="006B50E8" w:rsidP="006B50E8"/>
        </w:tc>
        <w:tc>
          <w:tcPr>
            <w:tcW w:w="1530" w:type="dxa"/>
          </w:tcPr>
          <w:p w14:paraId="63C636DA" w14:textId="77777777" w:rsidR="006B50E8" w:rsidRPr="00CC4342" w:rsidRDefault="006B50E8" w:rsidP="006B50E8"/>
        </w:tc>
        <w:tc>
          <w:tcPr>
            <w:tcW w:w="2700" w:type="dxa"/>
          </w:tcPr>
          <w:p w14:paraId="46334580" w14:textId="77777777" w:rsidR="006B50E8" w:rsidRPr="00CC4342" w:rsidRDefault="006B50E8" w:rsidP="006B50E8"/>
        </w:tc>
        <w:tc>
          <w:tcPr>
            <w:tcW w:w="1890" w:type="dxa"/>
          </w:tcPr>
          <w:p w14:paraId="37FE2674" w14:textId="77777777" w:rsidR="006B50E8" w:rsidRPr="00CC4342" w:rsidRDefault="006B50E8" w:rsidP="006B50E8"/>
        </w:tc>
      </w:tr>
    </w:tbl>
    <w:p w14:paraId="6217100C" w14:textId="77777777" w:rsidR="006B50E8" w:rsidRPr="00CC4342" w:rsidRDefault="006B50E8" w:rsidP="006B50E8"/>
    <w:p w14:paraId="29CF85C9" w14:textId="77777777" w:rsidR="006B50E8" w:rsidRPr="00CC4342" w:rsidRDefault="006B50E8" w:rsidP="006B50E8"/>
    <w:p w14:paraId="194C394D" w14:textId="77777777" w:rsidR="006B50E8" w:rsidRPr="00CC4342" w:rsidRDefault="006B50E8" w:rsidP="006B50E8">
      <w:r w:rsidRPr="00CC4342">
        <w:t xml:space="preserve">Conclusions (Part 1) (use the back if necessary): </w:t>
      </w:r>
    </w:p>
    <w:p w14:paraId="1C3F0B2D" w14:textId="77777777" w:rsidR="006B50E8" w:rsidRPr="00CC4342" w:rsidRDefault="006B50E8" w:rsidP="006B50E8"/>
    <w:p w14:paraId="399C8CC6" w14:textId="77777777" w:rsidR="006B50E8" w:rsidRPr="00CC4342" w:rsidRDefault="006B50E8" w:rsidP="006B50E8">
      <w:pPr>
        <w:jc w:val="center"/>
      </w:pPr>
      <w:r w:rsidRPr="00CC4342">
        <w:br w:type="page"/>
      </w:r>
      <w:r w:rsidRPr="00CC4342">
        <w:lastRenderedPageBreak/>
        <w:t>Student Worksheet for Chemistry of Leavening Agents in Bread Making</w:t>
      </w:r>
    </w:p>
    <w:p w14:paraId="45D15016" w14:textId="77777777" w:rsidR="006B50E8" w:rsidRPr="00CC4342" w:rsidRDefault="006B50E8" w:rsidP="006B50E8">
      <w:pPr>
        <w:jc w:val="center"/>
      </w:pPr>
      <w:r w:rsidRPr="00CC4342">
        <w:t>(Part 2: Comparing Carbon Dioxide Produced From Leavening Agents)</w:t>
      </w:r>
    </w:p>
    <w:p w14:paraId="09FA32C3" w14:textId="77777777" w:rsidR="006B50E8" w:rsidRPr="00CC4342" w:rsidRDefault="006B50E8" w:rsidP="006B50E8"/>
    <w:p w14:paraId="5E7A235A" w14:textId="77777777" w:rsidR="006B50E8" w:rsidRPr="00CC4342" w:rsidRDefault="006B50E8" w:rsidP="006B50E8">
      <w:pPr>
        <w:rPr>
          <w:rStyle w:val="Heading2Char"/>
          <w:rFonts w:ascii="Times New Roman" w:eastAsia="Arial Unicode MS" w:hAnsi="Times New Roman"/>
          <w:b w:val="0"/>
          <w:bCs w:val="0"/>
          <w:i w:val="0"/>
          <w:sz w:val="24"/>
          <w:szCs w:val="24"/>
          <w:u w:val="single"/>
        </w:rPr>
      </w:pPr>
      <w:r w:rsidRPr="00CC4342">
        <w:t>Experiment Title: ________________________________ Date: ________ Name: _______</w:t>
      </w:r>
    </w:p>
    <w:p w14:paraId="0EAB1C99" w14:textId="77777777" w:rsidR="006B50E8" w:rsidRPr="00CC4342" w:rsidRDefault="006B50E8" w:rsidP="006B50E8"/>
    <w:p w14:paraId="5574D872" w14:textId="77777777" w:rsidR="006B50E8" w:rsidRPr="00CC4342" w:rsidRDefault="006B50E8" w:rsidP="006B50E8">
      <w:r w:rsidRPr="00CC4342">
        <w:t xml:space="preserve">Student Hypothesis: </w:t>
      </w:r>
    </w:p>
    <w:p w14:paraId="7EA07676" w14:textId="77777777" w:rsidR="006B50E8" w:rsidRPr="00CC4342" w:rsidRDefault="006B50E8" w:rsidP="006B50E8"/>
    <w:p w14:paraId="6CED8008" w14:textId="77777777" w:rsidR="006B50E8" w:rsidRPr="00CC4342" w:rsidRDefault="006B50E8" w:rsidP="006B50E8">
      <w:r w:rsidRPr="00CC4342">
        <w:t xml:space="preserve">Materials: </w:t>
      </w:r>
    </w:p>
    <w:p w14:paraId="6E5593C9" w14:textId="77777777" w:rsidR="006B50E8" w:rsidRPr="00CC4342" w:rsidRDefault="006B50E8" w:rsidP="006B50E8"/>
    <w:p w14:paraId="641380FA" w14:textId="77777777" w:rsidR="006B50E8" w:rsidRPr="00CC4342" w:rsidRDefault="006B50E8" w:rsidP="006B50E8">
      <w:r w:rsidRPr="00CC4342">
        <w:t>Procedure:</w:t>
      </w:r>
    </w:p>
    <w:p w14:paraId="5B47D381" w14:textId="77777777" w:rsidR="006B50E8" w:rsidRPr="00CC4342" w:rsidRDefault="006B50E8" w:rsidP="006B50E8">
      <w:pPr>
        <w:jc w:val="center"/>
      </w:pPr>
      <w:r w:rsidRPr="00CC4342">
        <w:rPr>
          <w:noProof/>
        </w:rPr>
        <w:drawing>
          <wp:inline distT="0" distB="0" distL="0" distR="0" wp14:anchorId="438E6D9D" wp14:editId="4A0FF84D">
            <wp:extent cx="4762500" cy="1571625"/>
            <wp:effectExtent l="0" t="0" r="0" b="9525"/>
            <wp:docPr id="711" name="Picture 711" descr="collection-of-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llection-of-gas"/>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62500" cy="1571625"/>
                    </a:xfrm>
                    <a:prstGeom prst="rect">
                      <a:avLst/>
                    </a:prstGeom>
                    <a:noFill/>
                    <a:ln>
                      <a:noFill/>
                    </a:ln>
                  </pic:spPr>
                </pic:pic>
              </a:graphicData>
            </a:graphic>
          </wp:inline>
        </w:drawing>
      </w:r>
    </w:p>
    <w:p w14:paraId="6D89F026" w14:textId="77777777" w:rsidR="006B50E8" w:rsidRPr="00CC4342" w:rsidRDefault="006B50E8" w:rsidP="006B50E8"/>
    <w:p w14:paraId="5FCEDE69" w14:textId="77777777" w:rsidR="006B50E8" w:rsidRPr="00CC4342" w:rsidRDefault="006B50E8" w:rsidP="006B50E8">
      <w:r w:rsidRPr="00CC4342">
        <w:t>Data:</w:t>
      </w:r>
    </w:p>
    <w:tbl>
      <w:tblPr>
        <w:tblW w:w="0" w:type="auto"/>
        <w:tblInd w:w="-4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00"/>
        <w:gridCol w:w="1116"/>
        <w:gridCol w:w="1134"/>
        <w:gridCol w:w="1260"/>
        <w:gridCol w:w="450"/>
        <w:gridCol w:w="474"/>
        <w:gridCol w:w="1550"/>
        <w:gridCol w:w="1324"/>
      </w:tblGrid>
      <w:tr w:rsidR="006B50E8" w:rsidRPr="00CC4342" w14:paraId="55106EA1" w14:textId="77777777" w:rsidTr="006B50E8">
        <w:tc>
          <w:tcPr>
            <w:tcW w:w="2700" w:type="dxa"/>
            <w:vAlign w:val="center"/>
          </w:tcPr>
          <w:p w14:paraId="1E373EAF" w14:textId="77777777" w:rsidR="006B50E8" w:rsidRPr="00CC4342" w:rsidRDefault="006B50E8" w:rsidP="006B50E8">
            <w:pPr>
              <w:jc w:val="center"/>
            </w:pPr>
            <w:r w:rsidRPr="00CC4342">
              <w:t>Sample ID</w:t>
            </w:r>
          </w:p>
        </w:tc>
        <w:tc>
          <w:tcPr>
            <w:tcW w:w="1116" w:type="dxa"/>
            <w:vAlign w:val="center"/>
          </w:tcPr>
          <w:p w14:paraId="486C7F90" w14:textId="77777777" w:rsidR="006B50E8" w:rsidRPr="00CC4342" w:rsidRDefault="006B50E8" w:rsidP="006B50E8">
            <w:pPr>
              <w:jc w:val="center"/>
            </w:pPr>
            <w:r w:rsidRPr="00CC4342">
              <w:t>Sample Mass</w:t>
            </w:r>
          </w:p>
        </w:tc>
        <w:tc>
          <w:tcPr>
            <w:tcW w:w="1134" w:type="dxa"/>
          </w:tcPr>
          <w:p w14:paraId="056695CD" w14:textId="77777777" w:rsidR="006B50E8" w:rsidRPr="00CC4342" w:rsidRDefault="006B50E8" w:rsidP="006B50E8">
            <w:pPr>
              <w:jc w:val="center"/>
            </w:pPr>
            <w:r w:rsidRPr="00CC4342">
              <w:t>Sample Mass</w:t>
            </w:r>
          </w:p>
        </w:tc>
        <w:tc>
          <w:tcPr>
            <w:tcW w:w="1260" w:type="dxa"/>
          </w:tcPr>
          <w:p w14:paraId="4B8D8ED2" w14:textId="77777777" w:rsidR="006B50E8" w:rsidRPr="00CC4342" w:rsidRDefault="006B50E8" w:rsidP="006B50E8">
            <w:pPr>
              <w:jc w:val="center"/>
            </w:pPr>
            <w:r w:rsidRPr="00CC4342">
              <w:t>Sample Mass</w:t>
            </w:r>
          </w:p>
        </w:tc>
        <w:tc>
          <w:tcPr>
            <w:tcW w:w="450" w:type="dxa"/>
            <w:vAlign w:val="center"/>
          </w:tcPr>
          <w:p w14:paraId="10ACF4B8" w14:textId="77777777" w:rsidR="006B50E8" w:rsidRPr="00CC4342" w:rsidRDefault="006B50E8" w:rsidP="006B50E8">
            <w:pPr>
              <w:jc w:val="center"/>
            </w:pPr>
            <w:r w:rsidRPr="00CC4342">
              <w:t>T</w:t>
            </w:r>
            <w:r w:rsidRPr="00CC4342">
              <w:rPr>
                <w:vertAlign w:val="subscript"/>
              </w:rPr>
              <w:t>i</w:t>
            </w:r>
          </w:p>
        </w:tc>
        <w:tc>
          <w:tcPr>
            <w:tcW w:w="474" w:type="dxa"/>
            <w:vAlign w:val="center"/>
          </w:tcPr>
          <w:p w14:paraId="5634F5EF" w14:textId="77777777" w:rsidR="006B50E8" w:rsidRPr="00CC4342" w:rsidRDefault="006B50E8" w:rsidP="006B50E8">
            <w:pPr>
              <w:jc w:val="center"/>
            </w:pPr>
            <w:r w:rsidRPr="00CC4342">
              <w:t>T</w:t>
            </w:r>
            <w:r w:rsidRPr="00CC4342">
              <w:rPr>
                <w:vertAlign w:val="subscript"/>
              </w:rPr>
              <w:t>f</w:t>
            </w:r>
          </w:p>
        </w:tc>
        <w:tc>
          <w:tcPr>
            <w:tcW w:w="1550" w:type="dxa"/>
            <w:vAlign w:val="center"/>
          </w:tcPr>
          <w:p w14:paraId="48CBA96A" w14:textId="77777777" w:rsidR="006B50E8" w:rsidRPr="00CC4342" w:rsidRDefault="006B50E8" w:rsidP="006B50E8">
            <w:pPr>
              <w:jc w:val="center"/>
            </w:pPr>
            <w:r w:rsidRPr="00CC4342">
              <w:t>Observations:</w:t>
            </w:r>
          </w:p>
        </w:tc>
        <w:tc>
          <w:tcPr>
            <w:tcW w:w="1324" w:type="dxa"/>
            <w:vAlign w:val="center"/>
          </w:tcPr>
          <w:p w14:paraId="482F2E4F" w14:textId="77777777" w:rsidR="006B50E8" w:rsidRPr="00CC4342" w:rsidRDefault="006B50E8" w:rsidP="006B50E8">
            <w:pPr>
              <w:jc w:val="center"/>
            </w:pPr>
            <w:r w:rsidRPr="00CC4342">
              <w:t>Volume CO</w:t>
            </w:r>
            <w:r w:rsidRPr="00CC4342">
              <w:rPr>
                <w:vertAlign w:val="subscript"/>
              </w:rPr>
              <w:t>2</w:t>
            </w:r>
          </w:p>
        </w:tc>
      </w:tr>
      <w:tr w:rsidR="006B50E8" w:rsidRPr="00CC4342" w14:paraId="61A59C89" w14:textId="77777777" w:rsidTr="006B50E8">
        <w:trPr>
          <w:trHeight w:val="576"/>
        </w:trPr>
        <w:tc>
          <w:tcPr>
            <w:tcW w:w="2700" w:type="dxa"/>
          </w:tcPr>
          <w:p w14:paraId="7270FFD6" w14:textId="77777777" w:rsidR="006B50E8" w:rsidRPr="00CC4342" w:rsidRDefault="006B50E8" w:rsidP="006B50E8">
            <w:r w:rsidRPr="00CC4342">
              <w:t>baking soda + water</w:t>
            </w:r>
          </w:p>
        </w:tc>
        <w:tc>
          <w:tcPr>
            <w:tcW w:w="1116" w:type="dxa"/>
          </w:tcPr>
          <w:p w14:paraId="74139D6A" w14:textId="77777777" w:rsidR="006B50E8" w:rsidRPr="00CC4342" w:rsidRDefault="006B50E8" w:rsidP="006B50E8"/>
        </w:tc>
        <w:tc>
          <w:tcPr>
            <w:tcW w:w="1134" w:type="dxa"/>
          </w:tcPr>
          <w:p w14:paraId="2F8AE245" w14:textId="77777777" w:rsidR="006B50E8" w:rsidRPr="00CC4342" w:rsidRDefault="006B50E8" w:rsidP="006B50E8"/>
        </w:tc>
        <w:tc>
          <w:tcPr>
            <w:tcW w:w="1260" w:type="dxa"/>
          </w:tcPr>
          <w:p w14:paraId="7E174728" w14:textId="77777777" w:rsidR="006B50E8" w:rsidRPr="00CC4342" w:rsidRDefault="006B50E8" w:rsidP="006B50E8"/>
        </w:tc>
        <w:tc>
          <w:tcPr>
            <w:tcW w:w="450" w:type="dxa"/>
          </w:tcPr>
          <w:p w14:paraId="5E11BE6B" w14:textId="77777777" w:rsidR="006B50E8" w:rsidRPr="00CC4342" w:rsidRDefault="006B50E8" w:rsidP="006B50E8"/>
        </w:tc>
        <w:tc>
          <w:tcPr>
            <w:tcW w:w="474" w:type="dxa"/>
          </w:tcPr>
          <w:p w14:paraId="69C2F67F" w14:textId="77777777" w:rsidR="006B50E8" w:rsidRPr="00CC4342" w:rsidRDefault="006B50E8" w:rsidP="006B50E8"/>
        </w:tc>
        <w:tc>
          <w:tcPr>
            <w:tcW w:w="1550" w:type="dxa"/>
          </w:tcPr>
          <w:p w14:paraId="777747FD" w14:textId="77777777" w:rsidR="006B50E8" w:rsidRPr="00CC4342" w:rsidRDefault="006B50E8" w:rsidP="006B50E8"/>
        </w:tc>
        <w:tc>
          <w:tcPr>
            <w:tcW w:w="1324" w:type="dxa"/>
          </w:tcPr>
          <w:p w14:paraId="3611BDA8" w14:textId="77777777" w:rsidR="006B50E8" w:rsidRPr="00CC4342" w:rsidRDefault="006B50E8" w:rsidP="006B50E8"/>
        </w:tc>
      </w:tr>
      <w:tr w:rsidR="006B50E8" w:rsidRPr="00CC4342" w14:paraId="35C289FC" w14:textId="77777777" w:rsidTr="006B50E8">
        <w:trPr>
          <w:trHeight w:val="576"/>
        </w:trPr>
        <w:tc>
          <w:tcPr>
            <w:tcW w:w="2700" w:type="dxa"/>
          </w:tcPr>
          <w:p w14:paraId="2973310D" w14:textId="77777777" w:rsidR="006B50E8" w:rsidRPr="00CC4342" w:rsidRDefault="006B50E8" w:rsidP="006B50E8">
            <w:r w:rsidRPr="00CC4342">
              <w:t>baking soda + vinegar</w:t>
            </w:r>
          </w:p>
        </w:tc>
        <w:tc>
          <w:tcPr>
            <w:tcW w:w="1116" w:type="dxa"/>
          </w:tcPr>
          <w:p w14:paraId="432D8E2C" w14:textId="77777777" w:rsidR="006B50E8" w:rsidRPr="00CC4342" w:rsidRDefault="006B50E8" w:rsidP="006B50E8"/>
        </w:tc>
        <w:tc>
          <w:tcPr>
            <w:tcW w:w="1134" w:type="dxa"/>
          </w:tcPr>
          <w:p w14:paraId="45B40EA4" w14:textId="77777777" w:rsidR="006B50E8" w:rsidRPr="00CC4342" w:rsidRDefault="006B50E8" w:rsidP="006B50E8"/>
        </w:tc>
        <w:tc>
          <w:tcPr>
            <w:tcW w:w="1260" w:type="dxa"/>
          </w:tcPr>
          <w:p w14:paraId="27A28F8F" w14:textId="77777777" w:rsidR="006B50E8" w:rsidRPr="00CC4342" w:rsidRDefault="006B50E8" w:rsidP="006B50E8"/>
        </w:tc>
        <w:tc>
          <w:tcPr>
            <w:tcW w:w="450" w:type="dxa"/>
          </w:tcPr>
          <w:p w14:paraId="226A1C98" w14:textId="77777777" w:rsidR="006B50E8" w:rsidRPr="00CC4342" w:rsidRDefault="006B50E8" w:rsidP="006B50E8"/>
        </w:tc>
        <w:tc>
          <w:tcPr>
            <w:tcW w:w="474" w:type="dxa"/>
          </w:tcPr>
          <w:p w14:paraId="5BD7BD2C" w14:textId="77777777" w:rsidR="006B50E8" w:rsidRPr="00CC4342" w:rsidRDefault="006B50E8" w:rsidP="006B50E8"/>
        </w:tc>
        <w:tc>
          <w:tcPr>
            <w:tcW w:w="1550" w:type="dxa"/>
          </w:tcPr>
          <w:p w14:paraId="7E812589" w14:textId="77777777" w:rsidR="006B50E8" w:rsidRPr="00CC4342" w:rsidRDefault="006B50E8" w:rsidP="006B50E8"/>
        </w:tc>
        <w:tc>
          <w:tcPr>
            <w:tcW w:w="1324" w:type="dxa"/>
          </w:tcPr>
          <w:p w14:paraId="3B89EFD5" w14:textId="77777777" w:rsidR="006B50E8" w:rsidRPr="00CC4342" w:rsidRDefault="006B50E8" w:rsidP="006B50E8"/>
        </w:tc>
      </w:tr>
      <w:tr w:rsidR="006B50E8" w:rsidRPr="00CC4342" w14:paraId="508D8C6D" w14:textId="77777777" w:rsidTr="006B50E8">
        <w:trPr>
          <w:trHeight w:val="576"/>
        </w:trPr>
        <w:tc>
          <w:tcPr>
            <w:tcW w:w="2700" w:type="dxa"/>
          </w:tcPr>
          <w:p w14:paraId="03344697" w14:textId="77777777" w:rsidR="006B50E8" w:rsidRPr="00CC4342" w:rsidRDefault="006B50E8" w:rsidP="006B50E8">
            <w:r w:rsidRPr="00CC4342">
              <w:t>baking soda + cream of tartar + water</w:t>
            </w:r>
          </w:p>
        </w:tc>
        <w:tc>
          <w:tcPr>
            <w:tcW w:w="1116" w:type="dxa"/>
          </w:tcPr>
          <w:p w14:paraId="0784D19F" w14:textId="77777777" w:rsidR="006B50E8" w:rsidRPr="00CC4342" w:rsidRDefault="006B50E8" w:rsidP="006B50E8"/>
        </w:tc>
        <w:tc>
          <w:tcPr>
            <w:tcW w:w="1134" w:type="dxa"/>
          </w:tcPr>
          <w:p w14:paraId="0D6A6E2D" w14:textId="77777777" w:rsidR="006B50E8" w:rsidRPr="00CC4342" w:rsidRDefault="006B50E8" w:rsidP="006B50E8"/>
        </w:tc>
        <w:tc>
          <w:tcPr>
            <w:tcW w:w="1260" w:type="dxa"/>
          </w:tcPr>
          <w:p w14:paraId="47115B4D" w14:textId="77777777" w:rsidR="006B50E8" w:rsidRPr="00CC4342" w:rsidRDefault="006B50E8" w:rsidP="006B50E8"/>
        </w:tc>
        <w:tc>
          <w:tcPr>
            <w:tcW w:w="450" w:type="dxa"/>
          </w:tcPr>
          <w:p w14:paraId="7FE874F2" w14:textId="77777777" w:rsidR="006B50E8" w:rsidRPr="00CC4342" w:rsidRDefault="006B50E8" w:rsidP="006B50E8"/>
        </w:tc>
        <w:tc>
          <w:tcPr>
            <w:tcW w:w="474" w:type="dxa"/>
          </w:tcPr>
          <w:p w14:paraId="13DB5384" w14:textId="77777777" w:rsidR="006B50E8" w:rsidRPr="00CC4342" w:rsidRDefault="006B50E8" w:rsidP="006B50E8"/>
        </w:tc>
        <w:tc>
          <w:tcPr>
            <w:tcW w:w="1550" w:type="dxa"/>
          </w:tcPr>
          <w:p w14:paraId="601F9C22" w14:textId="77777777" w:rsidR="006B50E8" w:rsidRPr="00CC4342" w:rsidRDefault="006B50E8" w:rsidP="006B50E8"/>
        </w:tc>
        <w:tc>
          <w:tcPr>
            <w:tcW w:w="1324" w:type="dxa"/>
          </w:tcPr>
          <w:p w14:paraId="37B5B27F" w14:textId="77777777" w:rsidR="006B50E8" w:rsidRPr="00CC4342" w:rsidRDefault="006B50E8" w:rsidP="006B50E8"/>
        </w:tc>
      </w:tr>
      <w:tr w:rsidR="006B50E8" w:rsidRPr="00CC4342" w14:paraId="26220EE5" w14:textId="77777777" w:rsidTr="006B50E8">
        <w:trPr>
          <w:trHeight w:val="576"/>
        </w:trPr>
        <w:tc>
          <w:tcPr>
            <w:tcW w:w="2700" w:type="dxa"/>
          </w:tcPr>
          <w:p w14:paraId="615106B7" w14:textId="77777777" w:rsidR="006B50E8" w:rsidRPr="00CC4342" w:rsidRDefault="006B50E8" w:rsidP="006B50E8">
            <w:r w:rsidRPr="00CC4342">
              <w:t xml:space="preserve">yeast + water </w:t>
            </w:r>
          </w:p>
        </w:tc>
        <w:tc>
          <w:tcPr>
            <w:tcW w:w="1116" w:type="dxa"/>
          </w:tcPr>
          <w:p w14:paraId="7C7B8181" w14:textId="77777777" w:rsidR="006B50E8" w:rsidRPr="00CC4342" w:rsidRDefault="006B50E8" w:rsidP="006B50E8"/>
        </w:tc>
        <w:tc>
          <w:tcPr>
            <w:tcW w:w="1134" w:type="dxa"/>
          </w:tcPr>
          <w:p w14:paraId="292428B4" w14:textId="77777777" w:rsidR="006B50E8" w:rsidRPr="00CC4342" w:rsidRDefault="006B50E8" w:rsidP="006B50E8"/>
        </w:tc>
        <w:tc>
          <w:tcPr>
            <w:tcW w:w="1260" w:type="dxa"/>
          </w:tcPr>
          <w:p w14:paraId="6B3A3829" w14:textId="77777777" w:rsidR="006B50E8" w:rsidRPr="00CC4342" w:rsidRDefault="006B50E8" w:rsidP="006B50E8"/>
        </w:tc>
        <w:tc>
          <w:tcPr>
            <w:tcW w:w="450" w:type="dxa"/>
          </w:tcPr>
          <w:p w14:paraId="338974A2" w14:textId="77777777" w:rsidR="006B50E8" w:rsidRPr="00CC4342" w:rsidRDefault="006B50E8" w:rsidP="006B50E8"/>
        </w:tc>
        <w:tc>
          <w:tcPr>
            <w:tcW w:w="474" w:type="dxa"/>
          </w:tcPr>
          <w:p w14:paraId="3B4C2885" w14:textId="77777777" w:rsidR="006B50E8" w:rsidRPr="00CC4342" w:rsidRDefault="006B50E8" w:rsidP="006B50E8"/>
        </w:tc>
        <w:tc>
          <w:tcPr>
            <w:tcW w:w="1550" w:type="dxa"/>
          </w:tcPr>
          <w:p w14:paraId="73BB3C99" w14:textId="77777777" w:rsidR="006B50E8" w:rsidRPr="00CC4342" w:rsidRDefault="006B50E8" w:rsidP="006B50E8"/>
        </w:tc>
        <w:tc>
          <w:tcPr>
            <w:tcW w:w="1324" w:type="dxa"/>
          </w:tcPr>
          <w:p w14:paraId="7110A1F4" w14:textId="77777777" w:rsidR="006B50E8" w:rsidRPr="00CC4342" w:rsidRDefault="006B50E8" w:rsidP="006B50E8"/>
        </w:tc>
      </w:tr>
      <w:tr w:rsidR="006B50E8" w:rsidRPr="00CC4342" w14:paraId="6E07AE81" w14:textId="77777777" w:rsidTr="006B50E8">
        <w:trPr>
          <w:trHeight w:val="576"/>
        </w:trPr>
        <w:tc>
          <w:tcPr>
            <w:tcW w:w="2700" w:type="dxa"/>
          </w:tcPr>
          <w:p w14:paraId="03A22769" w14:textId="77777777" w:rsidR="006B50E8" w:rsidRPr="00CC4342" w:rsidRDefault="006B50E8" w:rsidP="006B50E8">
            <w:r w:rsidRPr="00CC4342">
              <w:t>yeast + vinegar</w:t>
            </w:r>
          </w:p>
        </w:tc>
        <w:tc>
          <w:tcPr>
            <w:tcW w:w="1116" w:type="dxa"/>
          </w:tcPr>
          <w:p w14:paraId="7ECE8DCE" w14:textId="77777777" w:rsidR="006B50E8" w:rsidRPr="00CC4342" w:rsidRDefault="006B50E8" w:rsidP="006B50E8"/>
        </w:tc>
        <w:tc>
          <w:tcPr>
            <w:tcW w:w="1134" w:type="dxa"/>
          </w:tcPr>
          <w:p w14:paraId="55230D8C" w14:textId="77777777" w:rsidR="006B50E8" w:rsidRPr="00CC4342" w:rsidRDefault="006B50E8" w:rsidP="006B50E8"/>
        </w:tc>
        <w:tc>
          <w:tcPr>
            <w:tcW w:w="1260" w:type="dxa"/>
          </w:tcPr>
          <w:p w14:paraId="3CCB9B7C" w14:textId="77777777" w:rsidR="006B50E8" w:rsidRPr="00CC4342" w:rsidRDefault="006B50E8" w:rsidP="006B50E8"/>
        </w:tc>
        <w:tc>
          <w:tcPr>
            <w:tcW w:w="450" w:type="dxa"/>
          </w:tcPr>
          <w:p w14:paraId="6A18C5E7" w14:textId="77777777" w:rsidR="006B50E8" w:rsidRPr="00CC4342" w:rsidRDefault="006B50E8" w:rsidP="006B50E8"/>
        </w:tc>
        <w:tc>
          <w:tcPr>
            <w:tcW w:w="474" w:type="dxa"/>
          </w:tcPr>
          <w:p w14:paraId="536D114C" w14:textId="77777777" w:rsidR="006B50E8" w:rsidRPr="00CC4342" w:rsidRDefault="006B50E8" w:rsidP="006B50E8"/>
        </w:tc>
        <w:tc>
          <w:tcPr>
            <w:tcW w:w="1550" w:type="dxa"/>
          </w:tcPr>
          <w:p w14:paraId="1A3D7D68" w14:textId="77777777" w:rsidR="006B50E8" w:rsidRPr="00CC4342" w:rsidRDefault="006B50E8" w:rsidP="006B50E8"/>
        </w:tc>
        <w:tc>
          <w:tcPr>
            <w:tcW w:w="1324" w:type="dxa"/>
          </w:tcPr>
          <w:p w14:paraId="4400CEBB" w14:textId="77777777" w:rsidR="006B50E8" w:rsidRPr="00CC4342" w:rsidRDefault="006B50E8" w:rsidP="006B50E8"/>
        </w:tc>
      </w:tr>
      <w:tr w:rsidR="006B50E8" w:rsidRPr="00CC4342" w14:paraId="6A98D929" w14:textId="77777777" w:rsidTr="006B50E8">
        <w:trPr>
          <w:trHeight w:val="576"/>
        </w:trPr>
        <w:tc>
          <w:tcPr>
            <w:tcW w:w="2700" w:type="dxa"/>
          </w:tcPr>
          <w:p w14:paraId="37BE6B26" w14:textId="77777777" w:rsidR="006B50E8" w:rsidRPr="00CC4342" w:rsidRDefault="006B50E8" w:rsidP="006B50E8">
            <w:r w:rsidRPr="00CC4342">
              <w:t>yeast + water + sugar</w:t>
            </w:r>
          </w:p>
        </w:tc>
        <w:tc>
          <w:tcPr>
            <w:tcW w:w="1116" w:type="dxa"/>
          </w:tcPr>
          <w:p w14:paraId="1F215405" w14:textId="77777777" w:rsidR="006B50E8" w:rsidRPr="00CC4342" w:rsidRDefault="006B50E8" w:rsidP="006B50E8"/>
        </w:tc>
        <w:tc>
          <w:tcPr>
            <w:tcW w:w="1134" w:type="dxa"/>
          </w:tcPr>
          <w:p w14:paraId="5CA0F4AB" w14:textId="77777777" w:rsidR="006B50E8" w:rsidRPr="00CC4342" w:rsidRDefault="006B50E8" w:rsidP="006B50E8"/>
        </w:tc>
        <w:tc>
          <w:tcPr>
            <w:tcW w:w="1260" w:type="dxa"/>
          </w:tcPr>
          <w:p w14:paraId="25D72E72" w14:textId="77777777" w:rsidR="006B50E8" w:rsidRPr="00CC4342" w:rsidRDefault="006B50E8" w:rsidP="006B50E8"/>
        </w:tc>
        <w:tc>
          <w:tcPr>
            <w:tcW w:w="450" w:type="dxa"/>
          </w:tcPr>
          <w:p w14:paraId="4B1D9B96" w14:textId="77777777" w:rsidR="006B50E8" w:rsidRPr="00CC4342" w:rsidRDefault="006B50E8" w:rsidP="006B50E8"/>
        </w:tc>
        <w:tc>
          <w:tcPr>
            <w:tcW w:w="474" w:type="dxa"/>
          </w:tcPr>
          <w:p w14:paraId="49E6B0F8" w14:textId="77777777" w:rsidR="006B50E8" w:rsidRPr="00CC4342" w:rsidRDefault="006B50E8" w:rsidP="006B50E8"/>
        </w:tc>
        <w:tc>
          <w:tcPr>
            <w:tcW w:w="1550" w:type="dxa"/>
          </w:tcPr>
          <w:p w14:paraId="321FEE04" w14:textId="77777777" w:rsidR="006B50E8" w:rsidRPr="00CC4342" w:rsidRDefault="006B50E8" w:rsidP="006B50E8"/>
        </w:tc>
        <w:tc>
          <w:tcPr>
            <w:tcW w:w="1324" w:type="dxa"/>
          </w:tcPr>
          <w:p w14:paraId="0DFAD3B7" w14:textId="77777777" w:rsidR="006B50E8" w:rsidRPr="00CC4342" w:rsidRDefault="006B50E8" w:rsidP="006B50E8"/>
        </w:tc>
      </w:tr>
      <w:tr w:rsidR="006B50E8" w:rsidRPr="00CC4342" w14:paraId="4BC309D4" w14:textId="77777777" w:rsidTr="006B50E8">
        <w:trPr>
          <w:trHeight w:val="576"/>
        </w:trPr>
        <w:tc>
          <w:tcPr>
            <w:tcW w:w="2700" w:type="dxa"/>
          </w:tcPr>
          <w:p w14:paraId="04CFF741" w14:textId="77777777" w:rsidR="006B50E8" w:rsidRPr="00CC4342" w:rsidRDefault="006B50E8" w:rsidP="006B50E8">
            <w:r w:rsidRPr="00CC4342">
              <w:t>baking powder + water</w:t>
            </w:r>
          </w:p>
        </w:tc>
        <w:tc>
          <w:tcPr>
            <w:tcW w:w="1116" w:type="dxa"/>
          </w:tcPr>
          <w:p w14:paraId="394D27AB" w14:textId="77777777" w:rsidR="006B50E8" w:rsidRPr="00CC4342" w:rsidRDefault="006B50E8" w:rsidP="006B50E8"/>
        </w:tc>
        <w:tc>
          <w:tcPr>
            <w:tcW w:w="1134" w:type="dxa"/>
          </w:tcPr>
          <w:p w14:paraId="5FF7A7A8" w14:textId="77777777" w:rsidR="006B50E8" w:rsidRPr="00CC4342" w:rsidRDefault="006B50E8" w:rsidP="006B50E8"/>
        </w:tc>
        <w:tc>
          <w:tcPr>
            <w:tcW w:w="1260" w:type="dxa"/>
          </w:tcPr>
          <w:p w14:paraId="3AE7BE62" w14:textId="77777777" w:rsidR="006B50E8" w:rsidRPr="00CC4342" w:rsidRDefault="006B50E8" w:rsidP="006B50E8"/>
        </w:tc>
        <w:tc>
          <w:tcPr>
            <w:tcW w:w="450" w:type="dxa"/>
          </w:tcPr>
          <w:p w14:paraId="677F9416" w14:textId="77777777" w:rsidR="006B50E8" w:rsidRPr="00CC4342" w:rsidRDefault="006B50E8" w:rsidP="006B50E8"/>
        </w:tc>
        <w:tc>
          <w:tcPr>
            <w:tcW w:w="474" w:type="dxa"/>
          </w:tcPr>
          <w:p w14:paraId="2460EBB5" w14:textId="77777777" w:rsidR="006B50E8" w:rsidRPr="00CC4342" w:rsidRDefault="006B50E8" w:rsidP="006B50E8"/>
        </w:tc>
        <w:tc>
          <w:tcPr>
            <w:tcW w:w="1550" w:type="dxa"/>
          </w:tcPr>
          <w:p w14:paraId="353F3ED2" w14:textId="77777777" w:rsidR="006B50E8" w:rsidRPr="00CC4342" w:rsidRDefault="006B50E8" w:rsidP="006B50E8"/>
        </w:tc>
        <w:tc>
          <w:tcPr>
            <w:tcW w:w="1324" w:type="dxa"/>
          </w:tcPr>
          <w:p w14:paraId="5659BD61" w14:textId="77777777" w:rsidR="006B50E8" w:rsidRPr="00CC4342" w:rsidRDefault="006B50E8" w:rsidP="006B50E8"/>
        </w:tc>
      </w:tr>
      <w:tr w:rsidR="006B50E8" w:rsidRPr="00CC4342" w14:paraId="4FA1242E" w14:textId="77777777" w:rsidTr="006B50E8">
        <w:trPr>
          <w:trHeight w:val="576"/>
        </w:trPr>
        <w:tc>
          <w:tcPr>
            <w:tcW w:w="2700" w:type="dxa"/>
          </w:tcPr>
          <w:p w14:paraId="145CF0D2" w14:textId="77777777" w:rsidR="006B50E8" w:rsidRPr="00CC4342" w:rsidRDefault="006B50E8" w:rsidP="006B50E8">
            <w:r w:rsidRPr="00CC4342">
              <w:t>baking powder + vinegar</w:t>
            </w:r>
          </w:p>
        </w:tc>
        <w:tc>
          <w:tcPr>
            <w:tcW w:w="1116" w:type="dxa"/>
          </w:tcPr>
          <w:p w14:paraId="4C8F63DB" w14:textId="77777777" w:rsidR="006B50E8" w:rsidRPr="00CC4342" w:rsidRDefault="006B50E8" w:rsidP="006B50E8"/>
        </w:tc>
        <w:tc>
          <w:tcPr>
            <w:tcW w:w="1134" w:type="dxa"/>
          </w:tcPr>
          <w:p w14:paraId="33F6B1E9" w14:textId="77777777" w:rsidR="006B50E8" w:rsidRPr="00CC4342" w:rsidRDefault="006B50E8" w:rsidP="006B50E8"/>
        </w:tc>
        <w:tc>
          <w:tcPr>
            <w:tcW w:w="1260" w:type="dxa"/>
          </w:tcPr>
          <w:p w14:paraId="1A13F9F5" w14:textId="77777777" w:rsidR="006B50E8" w:rsidRPr="00CC4342" w:rsidRDefault="006B50E8" w:rsidP="006B50E8"/>
        </w:tc>
        <w:tc>
          <w:tcPr>
            <w:tcW w:w="450" w:type="dxa"/>
          </w:tcPr>
          <w:p w14:paraId="0B68FC55" w14:textId="77777777" w:rsidR="006B50E8" w:rsidRPr="00CC4342" w:rsidRDefault="006B50E8" w:rsidP="006B50E8"/>
        </w:tc>
        <w:tc>
          <w:tcPr>
            <w:tcW w:w="474" w:type="dxa"/>
          </w:tcPr>
          <w:p w14:paraId="55A4F190" w14:textId="77777777" w:rsidR="006B50E8" w:rsidRPr="00CC4342" w:rsidRDefault="006B50E8" w:rsidP="006B50E8"/>
        </w:tc>
        <w:tc>
          <w:tcPr>
            <w:tcW w:w="1550" w:type="dxa"/>
          </w:tcPr>
          <w:p w14:paraId="33D4135B" w14:textId="77777777" w:rsidR="006B50E8" w:rsidRPr="00CC4342" w:rsidRDefault="006B50E8" w:rsidP="006B50E8"/>
        </w:tc>
        <w:tc>
          <w:tcPr>
            <w:tcW w:w="1324" w:type="dxa"/>
          </w:tcPr>
          <w:p w14:paraId="69F74F11" w14:textId="77777777" w:rsidR="006B50E8" w:rsidRPr="00CC4342" w:rsidRDefault="006B50E8" w:rsidP="006B50E8"/>
        </w:tc>
      </w:tr>
      <w:tr w:rsidR="006B50E8" w:rsidRPr="00CC4342" w14:paraId="53271D83" w14:textId="77777777" w:rsidTr="006B50E8">
        <w:trPr>
          <w:trHeight w:val="576"/>
        </w:trPr>
        <w:tc>
          <w:tcPr>
            <w:tcW w:w="2700" w:type="dxa"/>
          </w:tcPr>
          <w:p w14:paraId="73F5CCDA" w14:textId="77777777" w:rsidR="006B50E8" w:rsidRPr="00CC4342" w:rsidRDefault="006B50E8" w:rsidP="006B50E8">
            <w:r w:rsidRPr="00CC4342">
              <w:t>Other</w:t>
            </w:r>
          </w:p>
        </w:tc>
        <w:tc>
          <w:tcPr>
            <w:tcW w:w="1116" w:type="dxa"/>
          </w:tcPr>
          <w:p w14:paraId="37C0C6B9" w14:textId="77777777" w:rsidR="006B50E8" w:rsidRPr="00CC4342" w:rsidRDefault="006B50E8" w:rsidP="006B50E8"/>
        </w:tc>
        <w:tc>
          <w:tcPr>
            <w:tcW w:w="1134" w:type="dxa"/>
          </w:tcPr>
          <w:p w14:paraId="7994870A" w14:textId="77777777" w:rsidR="006B50E8" w:rsidRPr="00CC4342" w:rsidRDefault="006B50E8" w:rsidP="006B50E8"/>
        </w:tc>
        <w:tc>
          <w:tcPr>
            <w:tcW w:w="1260" w:type="dxa"/>
          </w:tcPr>
          <w:p w14:paraId="520D70AF" w14:textId="77777777" w:rsidR="006B50E8" w:rsidRPr="00CC4342" w:rsidRDefault="006B50E8" w:rsidP="006B50E8"/>
        </w:tc>
        <w:tc>
          <w:tcPr>
            <w:tcW w:w="450" w:type="dxa"/>
          </w:tcPr>
          <w:p w14:paraId="68A8D2B2" w14:textId="77777777" w:rsidR="006B50E8" w:rsidRPr="00CC4342" w:rsidRDefault="006B50E8" w:rsidP="006B50E8"/>
        </w:tc>
        <w:tc>
          <w:tcPr>
            <w:tcW w:w="474" w:type="dxa"/>
          </w:tcPr>
          <w:p w14:paraId="2FA7F0CC" w14:textId="77777777" w:rsidR="006B50E8" w:rsidRPr="00CC4342" w:rsidRDefault="006B50E8" w:rsidP="006B50E8"/>
        </w:tc>
        <w:tc>
          <w:tcPr>
            <w:tcW w:w="1550" w:type="dxa"/>
          </w:tcPr>
          <w:p w14:paraId="58CD9ECB" w14:textId="77777777" w:rsidR="006B50E8" w:rsidRPr="00CC4342" w:rsidRDefault="006B50E8" w:rsidP="006B50E8"/>
        </w:tc>
        <w:tc>
          <w:tcPr>
            <w:tcW w:w="1324" w:type="dxa"/>
          </w:tcPr>
          <w:p w14:paraId="6351C608" w14:textId="77777777" w:rsidR="006B50E8" w:rsidRPr="00CC4342" w:rsidRDefault="006B50E8" w:rsidP="006B50E8"/>
        </w:tc>
      </w:tr>
      <w:tr w:rsidR="006B50E8" w:rsidRPr="00CC4342" w14:paraId="47DFC887" w14:textId="77777777" w:rsidTr="006B50E8">
        <w:trPr>
          <w:trHeight w:val="576"/>
        </w:trPr>
        <w:tc>
          <w:tcPr>
            <w:tcW w:w="2700" w:type="dxa"/>
          </w:tcPr>
          <w:p w14:paraId="1EA4070E" w14:textId="77777777" w:rsidR="006B50E8" w:rsidRPr="00CC4342" w:rsidRDefault="006B50E8" w:rsidP="006B50E8">
            <w:r w:rsidRPr="00CC4342">
              <w:t>Other</w:t>
            </w:r>
          </w:p>
        </w:tc>
        <w:tc>
          <w:tcPr>
            <w:tcW w:w="1116" w:type="dxa"/>
          </w:tcPr>
          <w:p w14:paraId="15AF5D1C" w14:textId="77777777" w:rsidR="006B50E8" w:rsidRPr="00CC4342" w:rsidRDefault="006B50E8" w:rsidP="006B50E8"/>
        </w:tc>
        <w:tc>
          <w:tcPr>
            <w:tcW w:w="1134" w:type="dxa"/>
          </w:tcPr>
          <w:p w14:paraId="0393B76B" w14:textId="77777777" w:rsidR="006B50E8" w:rsidRPr="00CC4342" w:rsidRDefault="006B50E8" w:rsidP="006B50E8"/>
        </w:tc>
        <w:tc>
          <w:tcPr>
            <w:tcW w:w="1260" w:type="dxa"/>
          </w:tcPr>
          <w:p w14:paraId="54F038D8" w14:textId="77777777" w:rsidR="006B50E8" w:rsidRPr="00CC4342" w:rsidRDefault="006B50E8" w:rsidP="006B50E8"/>
        </w:tc>
        <w:tc>
          <w:tcPr>
            <w:tcW w:w="450" w:type="dxa"/>
          </w:tcPr>
          <w:p w14:paraId="1EC1A06B" w14:textId="77777777" w:rsidR="006B50E8" w:rsidRPr="00CC4342" w:rsidRDefault="006B50E8" w:rsidP="006B50E8"/>
        </w:tc>
        <w:tc>
          <w:tcPr>
            <w:tcW w:w="474" w:type="dxa"/>
          </w:tcPr>
          <w:p w14:paraId="0533FC92" w14:textId="77777777" w:rsidR="006B50E8" w:rsidRPr="00CC4342" w:rsidRDefault="006B50E8" w:rsidP="006B50E8"/>
        </w:tc>
        <w:tc>
          <w:tcPr>
            <w:tcW w:w="1550" w:type="dxa"/>
          </w:tcPr>
          <w:p w14:paraId="366D1C65" w14:textId="77777777" w:rsidR="006B50E8" w:rsidRPr="00CC4342" w:rsidRDefault="006B50E8" w:rsidP="006B50E8"/>
        </w:tc>
        <w:tc>
          <w:tcPr>
            <w:tcW w:w="1324" w:type="dxa"/>
          </w:tcPr>
          <w:p w14:paraId="12E720BE" w14:textId="77777777" w:rsidR="006B50E8" w:rsidRPr="00CC4342" w:rsidRDefault="006B50E8" w:rsidP="006B50E8"/>
        </w:tc>
      </w:tr>
    </w:tbl>
    <w:p w14:paraId="6F1CC306" w14:textId="77777777" w:rsidR="006B50E8" w:rsidRPr="00CC4342" w:rsidRDefault="006B50E8" w:rsidP="006B50E8"/>
    <w:p w14:paraId="3D72B12B" w14:textId="77777777" w:rsidR="006B50E8" w:rsidRPr="00CC4342" w:rsidRDefault="006B50E8" w:rsidP="006B50E8">
      <w:r w:rsidRPr="00CC4342">
        <w:t xml:space="preserve">Conclusions (Part 2): </w:t>
      </w:r>
    </w:p>
    <w:p w14:paraId="71A2A861" w14:textId="77777777" w:rsidR="001F7ABA" w:rsidRPr="00CC4342" w:rsidRDefault="00822CB0" w:rsidP="00A67D51">
      <w:pPr>
        <w:rPr>
          <w:b/>
        </w:rPr>
      </w:pPr>
      <w:bookmarkStart w:id="66" w:name="Baked_Products"/>
      <w:r w:rsidRPr="00CC4342">
        <w:rPr>
          <w:b/>
          <w:noProof/>
        </w:rPr>
        <w:lastRenderedPageBreak/>
        <w:drawing>
          <wp:inline distT="0" distB="0" distL="0" distR="0" wp14:anchorId="5F4E982F" wp14:editId="65311B43">
            <wp:extent cx="6858000" cy="5143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140">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bookmarkEnd w:id="66"/>
      <w:r w:rsidRPr="00CC4342">
        <w:rPr>
          <w:b/>
          <w:noProof/>
        </w:rPr>
        <w:lastRenderedPageBreak/>
        <w:drawing>
          <wp:inline distT="0" distB="0" distL="0" distR="0" wp14:anchorId="27EFD187" wp14:editId="3645E902">
            <wp:extent cx="6858000" cy="51435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2.JPG"/>
                    <pic:cNvPicPr/>
                  </pic:nvPicPr>
                  <pic:blipFill>
                    <a:blip r:embed="rId141">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3308B7B6" wp14:editId="707C8D9E">
            <wp:extent cx="6858000" cy="51435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3.JPG"/>
                    <pic:cNvPicPr/>
                  </pic:nvPicPr>
                  <pic:blipFill>
                    <a:blip r:embed="rId142">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7551D1B1" wp14:editId="5EE677B3">
            <wp:extent cx="6858000" cy="51435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4.JPG"/>
                    <pic:cNvPicPr/>
                  </pic:nvPicPr>
                  <pic:blipFill>
                    <a:blip r:embed="rId143">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4A8AE65E" wp14:editId="4DB483E8">
            <wp:extent cx="6858000" cy="5143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5.JPG"/>
                    <pic:cNvPicPr/>
                  </pic:nvPicPr>
                  <pic:blipFill>
                    <a:blip r:embed="rId144">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21353A5E" wp14:editId="120CEEE2">
            <wp:extent cx="6858000" cy="51435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6.JPG"/>
                    <pic:cNvPicPr/>
                  </pic:nvPicPr>
                  <pic:blipFill>
                    <a:blip r:embed="rId145">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15351990" wp14:editId="31226B67">
            <wp:extent cx="6858000" cy="5143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7.JPG"/>
                    <pic:cNvPicPr/>
                  </pic:nvPicPr>
                  <pic:blipFill>
                    <a:blip r:embed="rId146">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107F09D7" wp14:editId="74A93227">
            <wp:extent cx="6858000" cy="51435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8.JPG"/>
                    <pic:cNvPicPr/>
                  </pic:nvPicPr>
                  <pic:blipFill>
                    <a:blip r:embed="rId147">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19F5F316" wp14:editId="0B7B62A5">
            <wp:extent cx="6858000" cy="5143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9.JPG"/>
                    <pic:cNvPicPr/>
                  </pic:nvPicPr>
                  <pic:blipFill>
                    <a:blip r:embed="rId148">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17840AA4" wp14:editId="3F98FFFB">
            <wp:extent cx="6858000" cy="51435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0.JPG"/>
                    <pic:cNvPicPr/>
                  </pic:nvPicPr>
                  <pic:blipFill>
                    <a:blip r:embed="rId149">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6BA1282F" wp14:editId="208F7169">
            <wp:extent cx="6858000" cy="51435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1.JPG"/>
                    <pic:cNvPicPr/>
                  </pic:nvPicPr>
                  <pic:blipFill>
                    <a:blip r:embed="rId150">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39FE96FF" wp14:editId="76F383E8">
            <wp:extent cx="6858000" cy="51435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2.JPG"/>
                    <pic:cNvPicPr/>
                  </pic:nvPicPr>
                  <pic:blipFill>
                    <a:blip r:embed="rId151">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77186239" wp14:editId="7D7D2A27">
            <wp:extent cx="6858000" cy="51435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3.JPG"/>
                    <pic:cNvPicPr/>
                  </pic:nvPicPr>
                  <pic:blipFill>
                    <a:blip r:embed="rId152">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45C70757" wp14:editId="7F71611B">
            <wp:extent cx="6858000" cy="51435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4.JPG"/>
                    <pic:cNvPicPr/>
                  </pic:nvPicPr>
                  <pic:blipFill>
                    <a:blip r:embed="rId153">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3BA7341B" wp14:editId="1886CDD9">
            <wp:extent cx="6858000" cy="5143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5.JPG"/>
                    <pic:cNvPicPr/>
                  </pic:nvPicPr>
                  <pic:blipFill>
                    <a:blip r:embed="rId154">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0693AFBD" wp14:editId="6AC99816">
            <wp:extent cx="6858000" cy="51435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6.JPG"/>
                    <pic:cNvPicPr/>
                  </pic:nvPicPr>
                  <pic:blipFill>
                    <a:blip r:embed="rId155">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r w:rsidRPr="00CC4342">
        <w:rPr>
          <w:b/>
          <w:noProof/>
        </w:rPr>
        <w:lastRenderedPageBreak/>
        <w:drawing>
          <wp:inline distT="0" distB="0" distL="0" distR="0" wp14:anchorId="52DC6732" wp14:editId="6C6FD5E2">
            <wp:extent cx="6858000" cy="51435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7.JPG"/>
                    <pic:cNvPicPr/>
                  </pic:nvPicPr>
                  <pic:blipFill>
                    <a:blip r:embed="rId156">
                      <a:extLst>
                        <a:ext uri="{28A0092B-C50C-407E-A947-70E740481C1C}">
                          <a14:useLocalDpi xmlns:a14="http://schemas.microsoft.com/office/drawing/2010/main" val="0"/>
                        </a:ext>
                      </a:extLst>
                    </a:blip>
                    <a:stretch>
                      <a:fillRect/>
                    </a:stretch>
                  </pic:blipFill>
                  <pic:spPr>
                    <a:xfrm>
                      <a:off x="0" y="0"/>
                      <a:ext cx="6858000" cy="5143500"/>
                    </a:xfrm>
                    <a:prstGeom prst="rect">
                      <a:avLst/>
                    </a:prstGeom>
                  </pic:spPr>
                </pic:pic>
              </a:graphicData>
            </a:graphic>
          </wp:inline>
        </w:drawing>
      </w:r>
    </w:p>
    <w:p w14:paraId="0822980A" w14:textId="77777777" w:rsidR="001F7ABA" w:rsidRPr="00CC4342" w:rsidRDefault="001F7ABA">
      <w:pPr>
        <w:rPr>
          <w:b/>
        </w:rPr>
      </w:pPr>
      <w:r w:rsidRPr="00CC4342">
        <w:rPr>
          <w:b/>
        </w:rPr>
        <w:br w:type="page"/>
      </w:r>
    </w:p>
    <w:p w14:paraId="322F626B" w14:textId="3178C81E" w:rsidR="00A67D51" w:rsidRPr="00CC4342" w:rsidRDefault="00A67D51" w:rsidP="005E6677">
      <w:pPr>
        <w:jc w:val="center"/>
        <w:rPr>
          <w:b/>
        </w:rPr>
      </w:pPr>
      <w:bookmarkStart w:id="67" w:name="comparingleaveningoftworecipes"/>
      <w:r w:rsidRPr="00CC4342">
        <w:rPr>
          <w:b/>
        </w:rPr>
        <w:lastRenderedPageBreak/>
        <w:t xml:space="preserve">Comparing leavening of two recipes: Learning </w:t>
      </w:r>
      <w:bookmarkEnd w:id="67"/>
      <w:r w:rsidRPr="00CC4342">
        <w:rPr>
          <w:b/>
        </w:rPr>
        <w:t>Task</w:t>
      </w:r>
    </w:p>
    <w:p w14:paraId="160C104C" w14:textId="77777777" w:rsidR="0055503D" w:rsidRPr="00CC4342" w:rsidRDefault="0055503D" w:rsidP="00A67D51"/>
    <w:p w14:paraId="5EDF71D8" w14:textId="77777777" w:rsidR="00A67D51" w:rsidRPr="00CC4342" w:rsidRDefault="00A67D51" w:rsidP="00A67D51">
      <w:r w:rsidRPr="00CC4342">
        <w:t>Adapted from “Math Award Learning Task” MATHEMATICS-CCGPS ADVANCED ALGEBRA-UNIT 1: Inferences and Conclusions from Data</w:t>
      </w:r>
    </w:p>
    <w:p w14:paraId="3D1F568B" w14:textId="77777777" w:rsidR="00A67D51" w:rsidRPr="00CC4342" w:rsidRDefault="00A67D51" w:rsidP="00A67D51">
      <w:r w:rsidRPr="00CC4342">
        <w:t xml:space="preserve">Name _________________________________________ Date ___________________ </w:t>
      </w:r>
    </w:p>
    <w:p w14:paraId="7647DBA0" w14:textId="77777777" w:rsidR="00A67D51" w:rsidRPr="00CC4342" w:rsidRDefault="00A67D51" w:rsidP="00A67D51">
      <w:r w:rsidRPr="00CC4342">
        <w:t xml:space="preserve">Common Core State Standard </w:t>
      </w:r>
    </w:p>
    <w:p w14:paraId="3DC16DC1" w14:textId="77777777" w:rsidR="00A67D51" w:rsidRPr="00CC4342" w:rsidRDefault="00A67D51" w:rsidP="00A67D51">
      <w:r w:rsidRPr="00CC4342">
        <w:t xml:space="preserve">MCC9-12.S.ID.2 Use statistics appropriate to the shape of the data distribution to compare center </w:t>
      </w:r>
    </w:p>
    <w:p w14:paraId="409C5CDB" w14:textId="77777777" w:rsidR="00A67D51" w:rsidRPr="00CC4342" w:rsidRDefault="00A67D51" w:rsidP="00A67D51">
      <w:r w:rsidRPr="00CC4342">
        <w:t>(</w:t>
      </w:r>
      <w:proofErr w:type="gramStart"/>
      <w:r w:rsidRPr="00CC4342">
        <w:t>median</w:t>
      </w:r>
      <w:proofErr w:type="gramEnd"/>
      <w:r w:rsidRPr="00CC4342">
        <w:t xml:space="preserve">, mean) and spread (interquartile range, standard deviation) of two or more different data sets. </w:t>
      </w:r>
    </w:p>
    <w:p w14:paraId="49A30BEF" w14:textId="77777777" w:rsidR="00A67D51" w:rsidRPr="00CC4342" w:rsidRDefault="00A67D51" w:rsidP="00A67D51">
      <w:r w:rsidRPr="00CC4342">
        <w:t xml:space="preserve"> </w:t>
      </w:r>
    </w:p>
    <w:p w14:paraId="0F0DA984" w14:textId="77777777" w:rsidR="00A67D51" w:rsidRPr="00CC4342" w:rsidRDefault="00A67D51" w:rsidP="00A67D51">
      <w:r w:rsidRPr="00CC4342">
        <w:t xml:space="preserve">Standards for Mathematical Practice </w:t>
      </w:r>
    </w:p>
    <w:p w14:paraId="1A2CF0B1" w14:textId="77777777" w:rsidR="00A67D51" w:rsidRPr="00CC4342" w:rsidRDefault="00A67D51" w:rsidP="00A67D51">
      <w:r w:rsidRPr="00CC4342">
        <w:t xml:space="preserve"> </w:t>
      </w:r>
    </w:p>
    <w:p w14:paraId="491A7192" w14:textId="77777777" w:rsidR="00A67D51" w:rsidRPr="00CC4342" w:rsidRDefault="00A67D51" w:rsidP="00A67D51">
      <w:r w:rsidRPr="00CC4342">
        <w:t xml:space="preserve">1. Make sense of problems and persevere in solving them. </w:t>
      </w:r>
    </w:p>
    <w:p w14:paraId="1683BB85" w14:textId="77777777" w:rsidR="00A67D51" w:rsidRPr="00CC4342" w:rsidRDefault="00A67D51" w:rsidP="00A67D51">
      <w:r w:rsidRPr="00CC4342">
        <w:t xml:space="preserve">2. Attend to precision </w:t>
      </w:r>
    </w:p>
    <w:p w14:paraId="56BD89BF" w14:textId="77777777" w:rsidR="00A67D51" w:rsidRPr="00CC4342" w:rsidRDefault="00A67D51" w:rsidP="00A67D51">
      <w:r w:rsidRPr="00CC4342">
        <w:t xml:space="preserve"> </w:t>
      </w:r>
    </w:p>
    <w:p w14:paraId="405A5993" w14:textId="77777777" w:rsidR="00A67D51" w:rsidRPr="00CC4342" w:rsidRDefault="00A67D51" w:rsidP="00A67D51">
      <w:r w:rsidRPr="00CC4342">
        <w:t xml:space="preserve">Your FCS teacher has a problem and needs your input. She has to choose which recipe produced the most leavened cake, but she can’t make a decision.  One recipe used baking powder and one used baking soda. She made 8 different batches of each recipe, measured, and recorded the height of all 16 cakes.  Here are the heights of all 16 cakes (in cm) for each recipe: </w:t>
      </w:r>
    </w:p>
    <w:p w14:paraId="652B3989" w14:textId="77777777" w:rsidR="00A67D51" w:rsidRPr="00CC4342" w:rsidRDefault="00A67D51" w:rsidP="00A67D51">
      <w:r w:rsidRPr="00CC4342">
        <w:t xml:space="preserve">Baking soda: 9, 9, 8, 10, 9.9, 8.1, 9.8, 8.2 </w:t>
      </w:r>
    </w:p>
    <w:p w14:paraId="464B3481" w14:textId="77777777" w:rsidR="00A67D51" w:rsidRPr="00CC4342" w:rsidRDefault="00A67D51" w:rsidP="00A67D51">
      <w:r w:rsidRPr="00CC4342">
        <w:t xml:space="preserve">Baking powder: 9, 9, 9.1, 8.9, 9.1, 8.9, 9, 9 </w:t>
      </w:r>
    </w:p>
    <w:p w14:paraId="4E2A1CBE" w14:textId="77777777" w:rsidR="00A67D51" w:rsidRPr="00CC4342" w:rsidRDefault="00A67D51" w:rsidP="00A67D51">
      <w:r w:rsidRPr="00CC4342">
        <w:t xml:space="preserve">1) Create a boxplot for each recipe’s height distribution and record the five-number summary for </w:t>
      </w:r>
    </w:p>
    <w:p w14:paraId="409D83BC" w14:textId="77777777" w:rsidR="00A67D51" w:rsidRPr="00CC4342" w:rsidRDefault="00A67D51" w:rsidP="00A67D51">
      <w:proofErr w:type="gramStart"/>
      <w:r w:rsidRPr="00CC4342">
        <w:t>each</w:t>
      </w:r>
      <w:proofErr w:type="gramEnd"/>
      <w:r w:rsidRPr="00CC4342">
        <w:t xml:space="preserve"> recipe. </w:t>
      </w:r>
    </w:p>
    <w:p w14:paraId="75D38D8C" w14:textId="77777777" w:rsidR="00A67D51" w:rsidRPr="00CC4342" w:rsidRDefault="00A67D51" w:rsidP="00A67D51">
      <w:r w:rsidRPr="00CC4342">
        <w:t xml:space="preserve"> </w:t>
      </w:r>
    </w:p>
    <w:p w14:paraId="4FEA3449" w14:textId="77777777" w:rsidR="00A67D51" w:rsidRPr="00CC4342" w:rsidRDefault="00A67D51" w:rsidP="00A67D51">
      <w:r w:rsidRPr="00CC4342">
        <w:t xml:space="preserve"> </w:t>
      </w:r>
    </w:p>
    <w:p w14:paraId="66E4BB3F" w14:textId="77777777" w:rsidR="00A67D51" w:rsidRPr="00CC4342" w:rsidRDefault="00A67D51" w:rsidP="00A67D51">
      <w:r w:rsidRPr="00CC4342">
        <w:t xml:space="preserve"> </w:t>
      </w:r>
    </w:p>
    <w:p w14:paraId="6FF03AD9" w14:textId="77777777" w:rsidR="00A67D51" w:rsidRPr="00CC4342" w:rsidRDefault="00A67D51" w:rsidP="00A67D51">
      <w:r w:rsidRPr="00CC4342">
        <w:t xml:space="preserve">2) Based on your display, write down which of the two recipes should be considered to have created the greatest amount of leavening and discuss why. </w:t>
      </w:r>
    </w:p>
    <w:p w14:paraId="6E0E844D" w14:textId="77777777" w:rsidR="00A67D51" w:rsidRPr="00CC4342" w:rsidRDefault="00A67D51" w:rsidP="00A67D51">
      <w:r w:rsidRPr="00CC4342">
        <w:t xml:space="preserve"> </w:t>
      </w:r>
    </w:p>
    <w:p w14:paraId="3DF66659" w14:textId="77777777" w:rsidR="00A67D51" w:rsidRPr="00CC4342" w:rsidRDefault="00A67D51" w:rsidP="00A67D51">
      <w:r w:rsidRPr="00CC4342">
        <w:t xml:space="preserve"> </w:t>
      </w:r>
    </w:p>
    <w:p w14:paraId="30C13F39" w14:textId="77777777" w:rsidR="00A67D51" w:rsidRPr="00CC4342" w:rsidRDefault="00A67D51" w:rsidP="00A67D51">
      <w:r w:rsidRPr="00CC4342">
        <w:t xml:space="preserve"> </w:t>
      </w:r>
    </w:p>
    <w:p w14:paraId="00A32DDA" w14:textId="77777777" w:rsidR="00A67D51" w:rsidRPr="00CC4342" w:rsidRDefault="00A67D51" w:rsidP="00A67D51">
      <w:r w:rsidRPr="00CC4342">
        <w:t>3) Calculate the mean (</w:t>
      </w:r>
      <w:r w:rsidRPr="00CC4342">
        <w:rPr>
          <w:rFonts w:ascii="Cambria Math" w:hAnsi="Cambria Math" w:cs="Cambria Math"/>
        </w:rPr>
        <w:t>𝑥</w:t>
      </w:r>
      <w:r w:rsidRPr="00CC4342">
        <w:t>̅) of the baking soda recipe’s grade distribution.</w:t>
      </w:r>
    </w:p>
    <w:p w14:paraId="0F22A3E5" w14:textId="77777777" w:rsidR="00A67D51" w:rsidRPr="00CC4342" w:rsidRDefault="00A67D51" w:rsidP="00A67D51">
      <w:r w:rsidRPr="00CC4342">
        <w:t xml:space="preserve">Calculate the mean deviation, variance, and standard deviation of the baking soda recipe’s distribution. </w:t>
      </w:r>
    </w:p>
    <w:p w14:paraId="3EF6354D" w14:textId="77777777" w:rsidR="00A67D51" w:rsidRPr="00CC4342" w:rsidRDefault="00A67D51" w:rsidP="00A67D51">
      <w:r w:rsidRPr="00CC4342">
        <w:t xml:space="preserve">The formulas for mean absolute deviation, variance, and standard deviation are below. </w:t>
      </w:r>
    </w:p>
    <w:p w14:paraId="0667974A" w14:textId="77777777" w:rsidR="00A67D51" w:rsidRPr="00CC4342" w:rsidRDefault="00A67D51" w:rsidP="00A67D51">
      <w:proofErr w:type="gramStart"/>
      <w:r w:rsidRPr="00CC4342">
        <w:t>mean</w:t>
      </w:r>
      <w:proofErr w:type="gramEnd"/>
      <w:r w:rsidRPr="00CC4342">
        <w:t xml:space="preserve"> absolute deviation: </w:t>
      </w:r>
      <w:r w:rsidRPr="00CC4342">
        <w:rPr>
          <w:rFonts w:ascii="Cambria Math" w:hAnsi="Cambria Math" w:cs="Cambria Math"/>
        </w:rPr>
        <w:t>𝑀𝐴𝐷</w:t>
      </w:r>
      <w:r w:rsidRPr="00CC4342">
        <w:t xml:space="preserve"> = </w:t>
      </w:r>
      <w:r w:rsidRPr="00CC4342">
        <w:rPr>
          <w:u w:val="single"/>
        </w:rPr>
        <w:t>1</w:t>
      </w:r>
      <w:r w:rsidRPr="00CC4342">
        <w:t xml:space="preserve">                                variance: </w:t>
      </w:r>
      <w:r w:rsidRPr="00CC4342">
        <w:rPr>
          <w:rFonts w:ascii="Cambria Math" w:hAnsi="Cambria Math" w:cs="Cambria Math"/>
        </w:rPr>
        <w:t>𝑠</w:t>
      </w:r>
      <w:r w:rsidRPr="00CC4342">
        <w:t xml:space="preserve">² = </w:t>
      </w:r>
      <w:r w:rsidRPr="00CC4342">
        <w:rPr>
          <w:u w:val="single"/>
        </w:rPr>
        <w:t>1</w:t>
      </w:r>
    </w:p>
    <w:p w14:paraId="4F23B89D" w14:textId="77777777" w:rsidR="00A67D51" w:rsidRPr="00CC4342" w:rsidRDefault="00A67D51" w:rsidP="00A67D51">
      <w:r w:rsidRPr="00CC4342">
        <w:t xml:space="preserve">                                                             </w:t>
      </w:r>
      <w:r w:rsidRPr="00CC4342">
        <w:rPr>
          <w:rFonts w:ascii="Cambria Math" w:hAnsi="Cambria Math" w:cs="Cambria Math"/>
        </w:rPr>
        <w:t>𝑛</w:t>
      </w:r>
      <w:r w:rsidRPr="00CC4342">
        <w:t>∑|</w:t>
      </w:r>
      <w:r w:rsidRPr="00CC4342">
        <w:rPr>
          <w:rFonts w:ascii="Cambria Math" w:hAnsi="Cambria Math" w:cs="Cambria Math"/>
        </w:rPr>
        <w:t>𝑥𝑖</w:t>
      </w:r>
      <w:r w:rsidRPr="00CC4342">
        <w:t xml:space="preserve"> −</w:t>
      </w:r>
      <w:r w:rsidRPr="00CC4342">
        <w:rPr>
          <w:rFonts w:ascii="Cambria Math" w:hAnsi="Cambria Math" w:cs="Cambria Math"/>
        </w:rPr>
        <w:t>𝑥</w:t>
      </w:r>
      <w:r w:rsidRPr="00CC4342">
        <w:t xml:space="preserve">̅|                                          </w:t>
      </w:r>
      <w:r w:rsidRPr="00CC4342">
        <w:rPr>
          <w:rFonts w:ascii="Cambria Math" w:hAnsi="Cambria Math" w:cs="Cambria Math"/>
        </w:rPr>
        <w:t>𝑛</w:t>
      </w:r>
      <w:proofErr w:type="gramStart"/>
      <w:r w:rsidRPr="00CC4342">
        <w:t>∑(</w:t>
      </w:r>
      <w:proofErr w:type="gramEnd"/>
      <w:r w:rsidRPr="00CC4342">
        <w:rPr>
          <w:rFonts w:ascii="Cambria Math" w:hAnsi="Cambria Math" w:cs="Cambria Math"/>
        </w:rPr>
        <w:t>𝑥𝑖</w:t>
      </w:r>
      <w:r w:rsidRPr="00CC4342">
        <w:t xml:space="preserve"> −</w:t>
      </w:r>
      <w:r w:rsidRPr="00CC4342">
        <w:rPr>
          <w:rFonts w:ascii="Cambria Math" w:hAnsi="Cambria Math" w:cs="Cambria Math"/>
        </w:rPr>
        <w:t>𝑥</w:t>
      </w:r>
      <w:r w:rsidRPr="00CC4342">
        <w:t>̅)²</w:t>
      </w:r>
    </w:p>
    <w:p w14:paraId="286E4ADC" w14:textId="77777777" w:rsidR="00A67D51" w:rsidRPr="00CC4342" w:rsidRDefault="00A67D51" w:rsidP="00A67D51"/>
    <w:p w14:paraId="2A3A9C03" w14:textId="77777777" w:rsidR="00A67D51" w:rsidRPr="00CC4342" w:rsidRDefault="00A67D51" w:rsidP="00A67D51">
      <w:proofErr w:type="gramStart"/>
      <w:r w:rsidRPr="00CC4342">
        <w:t>standard</w:t>
      </w:r>
      <w:proofErr w:type="gramEnd"/>
      <w:r w:rsidRPr="00CC4342">
        <w:t xml:space="preserve"> deviation: which is the square root of the variance</w:t>
      </w:r>
    </w:p>
    <w:p w14:paraId="257FDA83" w14:textId="77777777" w:rsidR="00A67D51" w:rsidRPr="00CC4342" w:rsidRDefault="00A67D51" w:rsidP="00A67D51"/>
    <w:p w14:paraId="34EE88A4" w14:textId="77777777" w:rsidR="00A67D51" w:rsidRPr="00CC4342" w:rsidRDefault="00A67D51" w:rsidP="00A67D51"/>
    <w:p w14:paraId="3DFCC622" w14:textId="77777777" w:rsidR="00A67D51" w:rsidRPr="00CC4342" w:rsidRDefault="00A67D51" w:rsidP="00A67D51"/>
    <w:p w14:paraId="2549D5ED" w14:textId="77777777" w:rsidR="00A67D51" w:rsidRPr="00CC4342" w:rsidRDefault="00A67D51" w:rsidP="00A67D51"/>
    <w:p w14:paraId="1CA0BB31" w14:textId="77777777" w:rsidR="00A67D51" w:rsidRPr="00CC4342" w:rsidRDefault="00A67D51" w:rsidP="00A67D51"/>
    <w:p w14:paraId="5D3A1553" w14:textId="77777777" w:rsidR="00A67D51" w:rsidRPr="00CC4342" w:rsidRDefault="00A67D51" w:rsidP="00A67D51"/>
    <w:p w14:paraId="1850F8C8" w14:textId="77777777" w:rsidR="00A67D51" w:rsidRPr="00CC4342" w:rsidRDefault="00A67D51" w:rsidP="00A67D51"/>
    <w:p w14:paraId="7B428AD3" w14:textId="77777777" w:rsidR="00A67D51" w:rsidRPr="00CC4342" w:rsidRDefault="00A67D51" w:rsidP="00A67D51">
      <w:r w:rsidRPr="00CC4342">
        <w:lastRenderedPageBreak/>
        <w:t xml:space="preserve">4) Fill out the table to help you calculate them by hand. </w:t>
      </w:r>
    </w:p>
    <w:p w14:paraId="42D4C7C0" w14:textId="77777777" w:rsidR="00A67D51" w:rsidRPr="00CC4342" w:rsidRDefault="00A67D51" w:rsidP="00A67D51">
      <w:r w:rsidRPr="00CC4342">
        <w:t xml:space="preserve"> </w:t>
      </w:r>
    </w:p>
    <w:tbl>
      <w:tblPr>
        <w:tblStyle w:val="TableGrid"/>
        <w:tblW w:w="0" w:type="auto"/>
        <w:tblLook w:val="04A0" w:firstRow="1" w:lastRow="0" w:firstColumn="1" w:lastColumn="0" w:noHBand="0" w:noVBand="1"/>
      </w:tblPr>
      <w:tblGrid>
        <w:gridCol w:w="2368"/>
        <w:gridCol w:w="2407"/>
        <w:gridCol w:w="2408"/>
        <w:gridCol w:w="2393"/>
      </w:tblGrid>
      <w:tr w:rsidR="00A67D51" w:rsidRPr="00CC4342" w14:paraId="1873284B" w14:textId="77777777" w:rsidTr="00D80B1B">
        <w:tc>
          <w:tcPr>
            <w:tcW w:w="2697" w:type="dxa"/>
          </w:tcPr>
          <w:p w14:paraId="77FFD767"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Heights for </w:t>
            </w:r>
          </w:p>
          <w:p w14:paraId="2CF795A3"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Baking soda recipe (X</w:t>
            </w:r>
            <w:r w:rsidRPr="00CC4342">
              <w:rPr>
                <w:rFonts w:ascii="Cambria Math" w:hAnsi="Cambria Math" w:cs="Cambria Math"/>
                <w:sz w:val="24"/>
                <w:szCs w:val="24"/>
              </w:rPr>
              <w:t>𝒊</w:t>
            </w:r>
            <w:r w:rsidRPr="00CC4342">
              <w:rPr>
                <w:rFonts w:ascii="Times New Roman" w:hAnsi="Times New Roman"/>
                <w:sz w:val="24"/>
                <w:szCs w:val="24"/>
              </w:rPr>
              <w:t>)</w:t>
            </w:r>
          </w:p>
        </w:tc>
        <w:tc>
          <w:tcPr>
            <w:tcW w:w="2697" w:type="dxa"/>
          </w:tcPr>
          <w:p w14:paraId="31345493"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Mean Deviation </w:t>
            </w:r>
          </w:p>
          <w:p w14:paraId="3F9D5462"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X</w:t>
            </w:r>
            <w:r w:rsidRPr="00CC4342">
              <w:rPr>
                <w:rFonts w:ascii="Cambria Math" w:hAnsi="Cambria Math" w:cs="Cambria Math"/>
                <w:sz w:val="24"/>
                <w:szCs w:val="24"/>
              </w:rPr>
              <w:t>𝒊</w:t>
            </w:r>
            <w:r w:rsidRPr="00CC4342">
              <w:rPr>
                <w:rFonts w:ascii="Times New Roman" w:hAnsi="Times New Roman"/>
                <w:sz w:val="24"/>
                <w:szCs w:val="24"/>
              </w:rPr>
              <w:t xml:space="preserve"> − </w:t>
            </w:r>
            <w:r w:rsidRPr="00CC4342">
              <w:rPr>
                <w:noProof/>
              </w:rPr>
              <w:drawing>
                <wp:inline distT="0" distB="0" distL="0" distR="0" wp14:anchorId="196D2E73" wp14:editId="0C9BA242">
                  <wp:extent cx="129396" cy="144620"/>
                  <wp:effectExtent l="0" t="0" r="4445" b="8255"/>
                  <wp:docPr id="85" name="Picture 85" descr="http://www.pmean.com/weblog/images/xba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pmean.com/weblog/images/xbar01.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3902" cy="149656"/>
                          </a:xfrm>
                          <a:prstGeom prst="rect">
                            <a:avLst/>
                          </a:prstGeom>
                          <a:noFill/>
                          <a:ln>
                            <a:noFill/>
                          </a:ln>
                        </pic:spPr>
                      </pic:pic>
                    </a:graphicData>
                  </a:graphic>
                </wp:inline>
              </w:drawing>
            </w:r>
          </w:p>
        </w:tc>
        <w:tc>
          <w:tcPr>
            <w:tcW w:w="2698" w:type="dxa"/>
          </w:tcPr>
          <w:p w14:paraId="11BB0A4C"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Mean Absolute </w:t>
            </w:r>
          </w:p>
          <w:p w14:paraId="4F86BF27"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Deviation |X</w:t>
            </w:r>
            <w:r w:rsidRPr="00CC4342">
              <w:rPr>
                <w:rFonts w:ascii="Cambria Math" w:hAnsi="Cambria Math" w:cs="Cambria Math"/>
                <w:sz w:val="24"/>
                <w:szCs w:val="24"/>
              </w:rPr>
              <w:t>𝒊</w:t>
            </w:r>
            <w:r w:rsidRPr="00CC4342">
              <w:rPr>
                <w:rFonts w:ascii="Times New Roman" w:hAnsi="Times New Roman"/>
                <w:sz w:val="24"/>
                <w:szCs w:val="24"/>
              </w:rPr>
              <w:t xml:space="preserve"> − </w:t>
            </w:r>
            <w:r w:rsidRPr="00CC4342">
              <w:rPr>
                <w:noProof/>
              </w:rPr>
              <w:drawing>
                <wp:inline distT="0" distB="0" distL="0" distR="0" wp14:anchorId="49AC8575" wp14:editId="7A88BE47">
                  <wp:extent cx="112143" cy="125336"/>
                  <wp:effectExtent l="0" t="0" r="2540" b="8255"/>
                  <wp:docPr id="86" name="Picture 86" descr="http://www.pmean.com/weblog/images/xba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pmean.com/weblog/images/xbar01.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16687" cy="130414"/>
                          </a:xfrm>
                          <a:prstGeom prst="rect">
                            <a:avLst/>
                          </a:prstGeom>
                          <a:noFill/>
                          <a:ln>
                            <a:noFill/>
                          </a:ln>
                        </pic:spPr>
                      </pic:pic>
                    </a:graphicData>
                  </a:graphic>
                </wp:inline>
              </w:drawing>
            </w:r>
            <w:r w:rsidRPr="00CC4342">
              <w:rPr>
                <w:rFonts w:ascii="Times New Roman" w:hAnsi="Times New Roman"/>
                <w:sz w:val="24"/>
                <w:szCs w:val="24"/>
              </w:rPr>
              <w:t xml:space="preserve">| </w:t>
            </w:r>
          </w:p>
          <w:p w14:paraId="7F60282F" w14:textId="77777777" w:rsidR="00A67D51" w:rsidRPr="00CC4342" w:rsidRDefault="00A67D51" w:rsidP="00D80B1B">
            <w:pPr>
              <w:rPr>
                <w:rFonts w:ascii="Times New Roman" w:hAnsi="Times New Roman"/>
                <w:sz w:val="24"/>
                <w:szCs w:val="24"/>
              </w:rPr>
            </w:pPr>
          </w:p>
        </w:tc>
        <w:tc>
          <w:tcPr>
            <w:tcW w:w="2698" w:type="dxa"/>
          </w:tcPr>
          <w:p w14:paraId="26F29E4B"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Variance </w:t>
            </w:r>
          </w:p>
          <w:p w14:paraId="44AF699B"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(X</w:t>
            </w:r>
            <w:r w:rsidRPr="00CC4342">
              <w:rPr>
                <w:rFonts w:ascii="Cambria Math" w:hAnsi="Cambria Math" w:cs="Cambria Math"/>
                <w:sz w:val="24"/>
                <w:szCs w:val="24"/>
              </w:rPr>
              <w:t>𝒊</w:t>
            </w:r>
            <w:r w:rsidRPr="00CC4342">
              <w:rPr>
                <w:rFonts w:ascii="Times New Roman" w:hAnsi="Times New Roman"/>
                <w:sz w:val="24"/>
                <w:szCs w:val="24"/>
              </w:rPr>
              <w:t xml:space="preserve"> − </w:t>
            </w:r>
            <w:r w:rsidRPr="00CC4342">
              <w:rPr>
                <w:noProof/>
              </w:rPr>
              <w:drawing>
                <wp:inline distT="0" distB="0" distL="0" distR="0" wp14:anchorId="6AF8B5C2" wp14:editId="6261B901">
                  <wp:extent cx="155275" cy="173543"/>
                  <wp:effectExtent l="0" t="0" r="0" b="0"/>
                  <wp:docPr id="87" name="Picture 87" descr="http://www.pmean.com/weblog/images/xba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pmean.com/weblog/images/xbar01.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57422" cy="175942"/>
                          </a:xfrm>
                          <a:prstGeom prst="rect">
                            <a:avLst/>
                          </a:prstGeom>
                          <a:noFill/>
                          <a:ln>
                            <a:noFill/>
                          </a:ln>
                        </pic:spPr>
                      </pic:pic>
                    </a:graphicData>
                  </a:graphic>
                </wp:inline>
              </w:drawing>
            </w:r>
            <w:r w:rsidRPr="00CC4342">
              <w:rPr>
                <w:rFonts w:ascii="Times New Roman" w:hAnsi="Times New Roman"/>
                <w:sz w:val="24"/>
                <w:szCs w:val="24"/>
              </w:rPr>
              <w:t xml:space="preserve">)² </w:t>
            </w:r>
          </w:p>
        </w:tc>
      </w:tr>
      <w:tr w:rsidR="00A67D51" w:rsidRPr="00CC4342" w14:paraId="79F2F73B" w14:textId="77777777" w:rsidTr="00D80B1B">
        <w:tc>
          <w:tcPr>
            <w:tcW w:w="2697" w:type="dxa"/>
          </w:tcPr>
          <w:p w14:paraId="14DD7594"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w:t>
            </w:r>
          </w:p>
        </w:tc>
        <w:tc>
          <w:tcPr>
            <w:tcW w:w="2697" w:type="dxa"/>
          </w:tcPr>
          <w:p w14:paraId="0EF46850" w14:textId="77777777" w:rsidR="00A67D51" w:rsidRPr="00CC4342" w:rsidRDefault="00A67D51" w:rsidP="00D80B1B">
            <w:pPr>
              <w:rPr>
                <w:rFonts w:ascii="Times New Roman" w:hAnsi="Times New Roman"/>
                <w:sz w:val="24"/>
                <w:szCs w:val="24"/>
              </w:rPr>
            </w:pPr>
          </w:p>
        </w:tc>
        <w:tc>
          <w:tcPr>
            <w:tcW w:w="2698" w:type="dxa"/>
          </w:tcPr>
          <w:p w14:paraId="51528BB8" w14:textId="77777777" w:rsidR="00A67D51" w:rsidRPr="00CC4342" w:rsidRDefault="00A67D51" w:rsidP="00D80B1B">
            <w:pPr>
              <w:rPr>
                <w:rFonts w:ascii="Times New Roman" w:hAnsi="Times New Roman"/>
                <w:sz w:val="24"/>
                <w:szCs w:val="24"/>
              </w:rPr>
            </w:pPr>
          </w:p>
        </w:tc>
        <w:tc>
          <w:tcPr>
            <w:tcW w:w="2698" w:type="dxa"/>
          </w:tcPr>
          <w:p w14:paraId="66C6F6B2" w14:textId="77777777" w:rsidR="00A67D51" w:rsidRPr="00CC4342" w:rsidRDefault="00A67D51" w:rsidP="00D80B1B">
            <w:pPr>
              <w:rPr>
                <w:rFonts w:ascii="Times New Roman" w:hAnsi="Times New Roman"/>
                <w:sz w:val="24"/>
                <w:szCs w:val="24"/>
              </w:rPr>
            </w:pPr>
          </w:p>
        </w:tc>
      </w:tr>
      <w:tr w:rsidR="00A67D51" w:rsidRPr="00CC4342" w14:paraId="55D9FCEE" w14:textId="77777777" w:rsidTr="00D80B1B">
        <w:tc>
          <w:tcPr>
            <w:tcW w:w="2697" w:type="dxa"/>
          </w:tcPr>
          <w:p w14:paraId="79039A33"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w:t>
            </w:r>
          </w:p>
        </w:tc>
        <w:tc>
          <w:tcPr>
            <w:tcW w:w="2697" w:type="dxa"/>
          </w:tcPr>
          <w:p w14:paraId="1A3F9BD4" w14:textId="77777777" w:rsidR="00A67D51" w:rsidRPr="00CC4342" w:rsidRDefault="00A67D51" w:rsidP="00D80B1B">
            <w:pPr>
              <w:rPr>
                <w:rFonts w:ascii="Times New Roman" w:hAnsi="Times New Roman"/>
                <w:sz w:val="24"/>
                <w:szCs w:val="24"/>
              </w:rPr>
            </w:pPr>
          </w:p>
        </w:tc>
        <w:tc>
          <w:tcPr>
            <w:tcW w:w="2698" w:type="dxa"/>
          </w:tcPr>
          <w:p w14:paraId="1549CCE4" w14:textId="77777777" w:rsidR="00A67D51" w:rsidRPr="00CC4342" w:rsidRDefault="00A67D51" w:rsidP="00D80B1B">
            <w:pPr>
              <w:rPr>
                <w:rFonts w:ascii="Times New Roman" w:hAnsi="Times New Roman"/>
                <w:sz w:val="24"/>
                <w:szCs w:val="24"/>
              </w:rPr>
            </w:pPr>
          </w:p>
        </w:tc>
        <w:tc>
          <w:tcPr>
            <w:tcW w:w="2698" w:type="dxa"/>
          </w:tcPr>
          <w:p w14:paraId="4B45F522" w14:textId="77777777" w:rsidR="00A67D51" w:rsidRPr="00CC4342" w:rsidRDefault="00A67D51" w:rsidP="00D80B1B">
            <w:pPr>
              <w:rPr>
                <w:rFonts w:ascii="Times New Roman" w:hAnsi="Times New Roman"/>
                <w:sz w:val="24"/>
                <w:szCs w:val="24"/>
              </w:rPr>
            </w:pPr>
          </w:p>
        </w:tc>
      </w:tr>
      <w:tr w:rsidR="00A67D51" w:rsidRPr="00CC4342" w14:paraId="66F60F34" w14:textId="77777777" w:rsidTr="00D80B1B">
        <w:tc>
          <w:tcPr>
            <w:tcW w:w="2697" w:type="dxa"/>
          </w:tcPr>
          <w:p w14:paraId="26C91FAA"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8</w:t>
            </w:r>
          </w:p>
        </w:tc>
        <w:tc>
          <w:tcPr>
            <w:tcW w:w="2697" w:type="dxa"/>
          </w:tcPr>
          <w:p w14:paraId="0CD07123" w14:textId="77777777" w:rsidR="00A67D51" w:rsidRPr="00CC4342" w:rsidRDefault="00A67D51" w:rsidP="00D80B1B">
            <w:pPr>
              <w:rPr>
                <w:rFonts w:ascii="Times New Roman" w:hAnsi="Times New Roman"/>
                <w:sz w:val="24"/>
                <w:szCs w:val="24"/>
              </w:rPr>
            </w:pPr>
          </w:p>
        </w:tc>
        <w:tc>
          <w:tcPr>
            <w:tcW w:w="2698" w:type="dxa"/>
          </w:tcPr>
          <w:p w14:paraId="3390FDEB" w14:textId="77777777" w:rsidR="00A67D51" w:rsidRPr="00CC4342" w:rsidRDefault="00A67D51" w:rsidP="00D80B1B">
            <w:pPr>
              <w:rPr>
                <w:rFonts w:ascii="Times New Roman" w:hAnsi="Times New Roman"/>
                <w:sz w:val="24"/>
                <w:szCs w:val="24"/>
              </w:rPr>
            </w:pPr>
          </w:p>
        </w:tc>
        <w:tc>
          <w:tcPr>
            <w:tcW w:w="2698" w:type="dxa"/>
          </w:tcPr>
          <w:p w14:paraId="5C69EEAB" w14:textId="77777777" w:rsidR="00A67D51" w:rsidRPr="00CC4342" w:rsidRDefault="00A67D51" w:rsidP="00D80B1B">
            <w:pPr>
              <w:rPr>
                <w:rFonts w:ascii="Times New Roman" w:hAnsi="Times New Roman"/>
                <w:sz w:val="24"/>
                <w:szCs w:val="24"/>
              </w:rPr>
            </w:pPr>
          </w:p>
        </w:tc>
      </w:tr>
      <w:tr w:rsidR="00A67D51" w:rsidRPr="00CC4342" w14:paraId="490ABFBB" w14:textId="77777777" w:rsidTr="00D80B1B">
        <w:tc>
          <w:tcPr>
            <w:tcW w:w="2697" w:type="dxa"/>
          </w:tcPr>
          <w:p w14:paraId="08B22C1D"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10</w:t>
            </w:r>
          </w:p>
        </w:tc>
        <w:tc>
          <w:tcPr>
            <w:tcW w:w="2697" w:type="dxa"/>
          </w:tcPr>
          <w:p w14:paraId="36530F6E" w14:textId="77777777" w:rsidR="00A67D51" w:rsidRPr="00CC4342" w:rsidRDefault="00A67D51" w:rsidP="00D80B1B">
            <w:pPr>
              <w:rPr>
                <w:rFonts w:ascii="Times New Roman" w:hAnsi="Times New Roman"/>
                <w:sz w:val="24"/>
                <w:szCs w:val="24"/>
              </w:rPr>
            </w:pPr>
          </w:p>
        </w:tc>
        <w:tc>
          <w:tcPr>
            <w:tcW w:w="2698" w:type="dxa"/>
          </w:tcPr>
          <w:p w14:paraId="2B83BFF6" w14:textId="77777777" w:rsidR="00A67D51" w:rsidRPr="00CC4342" w:rsidRDefault="00A67D51" w:rsidP="00D80B1B">
            <w:pPr>
              <w:rPr>
                <w:rFonts w:ascii="Times New Roman" w:hAnsi="Times New Roman"/>
                <w:sz w:val="24"/>
                <w:szCs w:val="24"/>
              </w:rPr>
            </w:pPr>
          </w:p>
        </w:tc>
        <w:tc>
          <w:tcPr>
            <w:tcW w:w="2698" w:type="dxa"/>
          </w:tcPr>
          <w:p w14:paraId="78680167" w14:textId="77777777" w:rsidR="00A67D51" w:rsidRPr="00CC4342" w:rsidRDefault="00A67D51" w:rsidP="00D80B1B">
            <w:pPr>
              <w:rPr>
                <w:rFonts w:ascii="Times New Roman" w:hAnsi="Times New Roman"/>
                <w:sz w:val="24"/>
                <w:szCs w:val="24"/>
              </w:rPr>
            </w:pPr>
          </w:p>
        </w:tc>
      </w:tr>
      <w:tr w:rsidR="00A67D51" w:rsidRPr="00CC4342" w14:paraId="3F9E0BAA" w14:textId="77777777" w:rsidTr="00D80B1B">
        <w:tc>
          <w:tcPr>
            <w:tcW w:w="2697" w:type="dxa"/>
          </w:tcPr>
          <w:p w14:paraId="3C6A57C1"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9.9</w:t>
            </w:r>
          </w:p>
        </w:tc>
        <w:tc>
          <w:tcPr>
            <w:tcW w:w="2697" w:type="dxa"/>
          </w:tcPr>
          <w:p w14:paraId="56B55364" w14:textId="77777777" w:rsidR="00A67D51" w:rsidRPr="00CC4342" w:rsidRDefault="00A67D51" w:rsidP="00D80B1B">
            <w:pPr>
              <w:rPr>
                <w:rFonts w:ascii="Times New Roman" w:hAnsi="Times New Roman"/>
                <w:sz w:val="24"/>
                <w:szCs w:val="24"/>
              </w:rPr>
            </w:pPr>
          </w:p>
        </w:tc>
        <w:tc>
          <w:tcPr>
            <w:tcW w:w="2698" w:type="dxa"/>
          </w:tcPr>
          <w:p w14:paraId="054CF9B9" w14:textId="77777777" w:rsidR="00A67D51" w:rsidRPr="00CC4342" w:rsidRDefault="00A67D51" w:rsidP="00D80B1B">
            <w:pPr>
              <w:rPr>
                <w:rFonts w:ascii="Times New Roman" w:hAnsi="Times New Roman"/>
                <w:sz w:val="24"/>
                <w:szCs w:val="24"/>
              </w:rPr>
            </w:pPr>
          </w:p>
        </w:tc>
        <w:tc>
          <w:tcPr>
            <w:tcW w:w="2698" w:type="dxa"/>
          </w:tcPr>
          <w:p w14:paraId="7514F23D" w14:textId="77777777" w:rsidR="00A67D51" w:rsidRPr="00CC4342" w:rsidRDefault="00A67D51" w:rsidP="00D80B1B">
            <w:pPr>
              <w:rPr>
                <w:rFonts w:ascii="Times New Roman" w:hAnsi="Times New Roman"/>
                <w:sz w:val="24"/>
                <w:szCs w:val="24"/>
              </w:rPr>
            </w:pPr>
          </w:p>
        </w:tc>
      </w:tr>
      <w:tr w:rsidR="00A67D51" w:rsidRPr="00CC4342" w14:paraId="0DB1097B" w14:textId="77777777" w:rsidTr="00D80B1B">
        <w:tc>
          <w:tcPr>
            <w:tcW w:w="2697" w:type="dxa"/>
          </w:tcPr>
          <w:p w14:paraId="2D325C30"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8.1</w:t>
            </w:r>
          </w:p>
        </w:tc>
        <w:tc>
          <w:tcPr>
            <w:tcW w:w="2697" w:type="dxa"/>
          </w:tcPr>
          <w:p w14:paraId="000778B4" w14:textId="77777777" w:rsidR="00A67D51" w:rsidRPr="00CC4342" w:rsidRDefault="00A67D51" w:rsidP="00D80B1B">
            <w:pPr>
              <w:rPr>
                <w:rFonts w:ascii="Times New Roman" w:hAnsi="Times New Roman"/>
                <w:sz w:val="24"/>
                <w:szCs w:val="24"/>
              </w:rPr>
            </w:pPr>
          </w:p>
        </w:tc>
        <w:tc>
          <w:tcPr>
            <w:tcW w:w="2698" w:type="dxa"/>
          </w:tcPr>
          <w:p w14:paraId="39AE4E02" w14:textId="77777777" w:rsidR="00A67D51" w:rsidRPr="00CC4342" w:rsidRDefault="00A67D51" w:rsidP="00D80B1B">
            <w:pPr>
              <w:rPr>
                <w:rFonts w:ascii="Times New Roman" w:hAnsi="Times New Roman"/>
                <w:sz w:val="24"/>
                <w:szCs w:val="24"/>
              </w:rPr>
            </w:pPr>
          </w:p>
        </w:tc>
        <w:tc>
          <w:tcPr>
            <w:tcW w:w="2698" w:type="dxa"/>
          </w:tcPr>
          <w:p w14:paraId="6EF37A8B" w14:textId="77777777" w:rsidR="00A67D51" w:rsidRPr="00CC4342" w:rsidRDefault="00A67D51" w:rsidP="00D80B1B">
            <w:pPr>
              <w:rPr>
                <w:rFonts w:ascii="Times New Roman" w:hAnsi="Times New Roman"/>
                <w:sz w:val="24"/>
                <w:szCs w:val="24"/>
              </w:rPr>
            </w:pPr>
          </w:p>
        </w:tc>
      </w:tr>
      <w:tr w:rsidR="00A67D51" w:rsidRPr="00CC4342" w14:paraId="1E492694" w14:textId="77777777" w:rsidTr="00D80B1B">
        <w:tc>
          <w:tcPr>
            <w:tcW w:w="2697" w:type="dxa"/>
          </w:tcPr>
          <w:p w14:paraId="5BC56536"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9.8</w:t>
            </w:r>
          </w:p>
        </w:tc>
        <w:tc>
          <w:tcPr>
            <w:tcW w:w="2697" w:type="dxa"/>
          </w:tcPr>
          <w:p w14:paraId="3EC8A4EE" w14:textId="77777777" w:rsidR="00A67D51" w:rsidRPr="00CC4342" w:rsidRDefault="00A67D51" w:rsidP="00D80B1B">
            <w:pPr>
              <w:rPr>
                <w:rFonts w:ascii="Times New Roman" w:hAnsi="Times New Roman"/>
                <w:sz w:val="24"/>
                <w:szCs w:val="24"/>
              </w:rPr>
            </w:pPr>
          </w:p>
        </w:tc>
        <w:tc>
          <w:tcPr>
            <w:tcW w:w="2698" w:type="dxa"/>
          </w:tcPr>
          <w:p w14:paraId="326C0FE9" w14:textId="77777777" w:rsidR="00A67D51" w:rsidRPr="00CC4342" w:rsidRDefault="00A67D51" w:rsidP="00D80B1B">
            <w:pPr>
              <w:rPr>
                <w:rFonts w:ascii="Times New Roman" w:hAnsi="Times New Roman"/>
                <w:sz w:val="24"/>
                <w:szCs w:val="24"/>
              </w:rPr>
            </w:pPr>
          </w:p>
        </w:tc>
        <w:tc>
          <w:tcPr>
            <w:tcW w:w="2698" w:type="dxa"/>
          </w:tcPr>
          <w:p w14:paraId="76AB2220" w14:textId="77777777" w:rsidR="00A67D51" w:rsidRPr="00CC4342" w:rsidRDefault="00A67D51" w:rsidP="00D80B1B">
            <w:pPr>
              <w:rPr>
                <w:rFonts w:ascii="Times New Roman" w:hAnsi="Times New Roman"/>
                <w:sz w:val="24"/>
                <w:szCs w:val="24"/>
              </w:rPr>
            </w:pPr>
          </w:p>
        </w:tc>
      </w:tr>
      <w:tr w:rsidR="00A67D51" w:rsidRPr="00CC4342" w14:paraId="03931EB5" w14:textId="77777777" w:rsidTr="00D80B1B">
        <w:tc>
          <w:tcPr>
            <w:tcW w:w="2697" w:type="dxa"/>
          </w:tcPr>
          <w:p w14:paraId="7759C677"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8.2</w:t>
            </w:r>
          </w:p>
        </w:tc>
        <w:tc>
          <w:tcPr>
            <w:tcW w:w="2697" w:type="dxa"/>
          </w:tcPr>
          <w:p w14:paraId="4A1FC71B" w14:textId="77777777" w:rsidR="00A67D51" w:rsidRPr="00CC4342" w:rsidRDefault="00A67D51" w:rsidP="00D80B1B">
            <w:pPr>
              <w:rPr>
                <w:rFonts w:ascii="Times New Roman" w:hAnsi="Times New Roman"/>
                <w:sz w:val="24"/>
                <w:szCs w:val="24"/>
              </w:rPr>
            </w:pPr>
          </w:p>
        </w:tc>
        <w:tc>
          <w:tcPr>
            <w:tcW w:w="2698" w:type="dxa"/>
          </w:tcPr>
          <w:p w14:paraId="402624A9" w14:textId="77777777" w:rsidR="00A67D51" w:rsidRPr="00CC4342" w:rsidRDefault="00A67D51" w:rsidP="00D80B1B">
            <w:pPr>
              <w:rPr>
                <w:rFonts w:ascii="Times New Roman" w:hAnsi="Times New Roman"/>
                <w:sz w:val="24"/>
                <w:szCs w:val="24"/>
              </w:rPr>
            </w:pPr>
          </w:p>
        </w:tc>
        <w:tc>
          <w:tcPr>
            <w:tcW w:w="2698" w:type="dxa"/>
          </w:tcPr>
          <w:p w14:paraId="125936AC" w14:textId="77777777" w:rsidR="00A67D51" w:rsidRPr="00CC4342" w:rsidRDefault="00A67D51" w:rsidP="00D80B1B">
            <w:pPr>
              <w:rPr>
                <w:rFonts w:ascii="Times New Roman" w:hAnsi="Times New Roman"/>
                <w:sz w:val="24"/>
                <w:szCs w:val="24"/>
              </w:rPr>
            </w:pPr>
          </w:p>
        </w:tc>
      </w:tr>
      <w:tr w:rsidR="00A67D51" w:rsidRPr="00CC4342" w14:paraId="65495153" w14:textId="77777777" w:rsidTr="00D80B1B">
        <w:tc>
          <w:tcPr>
            <w:tcW w:w="2697" w:type="dxa"/>
          </w:tcPr>
          <w:p w14:paraId="3E0DBE66"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Total</w:t>
            </w:r>
          </w:p>
        </w:tc>
        <w:tc>
          <w:tcPr>
            <w:tcW w:w="2697" w:type="dxa"/>
          </w:tcPr>
          <w:p w14:paraId="304E352F" w14:textId="77777777" w:rsidR="00A67D51" w:rsidRPr="00CC4342" w:rsidRDefault="00A67D51" w:rsidP="00D80B1B">
            <w:pPr>
              <w:rPr>
                <w:rFonts w:ascii="Times New Roman" w:hAnsi="Times New Roman"/>
                <w:sz w:val="24"/>
                <w:szCs w:val="24"/>
              </w:rPr>
            </w:pPr>
          </w:p>
        </w:tc>
        <w:tc>
          <w:tcPr>
            <w:tcW w:w="2698" w:type="dxa"/>
          </w:tcPr>
          <w:p w14:paraId="435B15A7" w14:textId="77777777" w:rsidR="00A67D51" w:rsidRPr="00CC4342" w:rsidRDefault="00A67D51" w:rsidP="00D80B1B">
            <w:pPr>
              <w:rPr>
                <w:rFonts w:ascii="Times New Roman" w:hAnsi="Times New Roman"/>
                <w:sz w:val="24"/>
                <w:szCs w:val="24"/>
              </w:rPr>
            </w:pPr>
          </w:p>
        </w:tc>
        <w:tc>
          <w:tcPr>
            <w:tcW w:w="2698" w:type="dxa"/>
          </w:tcPr>
          <w:p w14:paraId="185A8FBF" w14:textId="77777777" w:rsidR="00A67D51" w:rsidRPr="00CC4342" w:rsidRDefault="00A67D51" w:rsidP="00D80B1B">
            <w:pPr>
              <w:rPr>
                <w:rFonts w:ascii="Times New Roman" w:hAnsi="Times New Roman"/>
                <w:sz w:val="24"/>
                <w:szCs w:val="24"/>
              </w:rPr>
            </w:pPr>
          </w:p>
        </w:tc>
      </w:tr>
    </w:tbl>
    <w:p w14:paraId="48C1CD2C" w14:textId="77777777" w:rsidR="00A67D51" w:rsidRPr="00CC4342" w:rsidRDefault="00A67D51" w:rsidP="00A67D51"/>
    <w:p w14:paraId="4DE8D9AA" w14:textId="77777777" w:rsidR="00A67D51" w:rsidRPr="00CC4342" w:rsidRDefault="00A67D51" w:rsidP="00A67D51">
      <w:r w:rsidRPr="00CC4342">
        <w:t xml:space="preserve">MAD for baking soda recipe: _______ </w:t>
      </w:r>
    </w:p>
    <w:p w14:paraId="78F32FF0" w14:textId="77777777" w:rsidR="00A67D51" w:rsidRPr="00CC4342" w:rsidRDefault="00A67D51" w:rsidP="00A67D51">
      <w:r w:rsidRPr="00CC4342">
        <w:t xml:space="preserve">Variance for baking soda recipe: ______ </w:t>
      </w:r>
    </w:p>
    <w:p w14:paraId="2482FA95" w14:textId="77777777" w:rsidR="00A67D51" w:rsidRPr="00CC4342" w:rsidRDefault="00A67D51" w:rsidP="00A67D51">
      <w:r w:rsidRPr="00CC4342">
        <w:t xml:space="preserve">Standard deviation for baking soda recipe: _______ </w:t>
      </w:r>
    </w:p>
    <w:p w14:paraId="4FD3EB49" w14:textId="77777777" w:rsidR="00A67D51" w:rsidRPr="00CC4342" w:rsidRDefault="00A67D51" w:rsidP="00A67D51">
      <w:r w:rsidRPr="00CC4342">
        <w:t xml:space="preserve"> </w:t>
      </w:r>
    </w:p>
    <w:p w14:paraId="0FF64276" w14:textId="77777777" w:rsidR="00A67D51" w:rsidRPr="00CC4342" w:rsidRDefault="00A67D51" w:rsidP="00A67D51">
      <w:r w:rsidRPr="00CC4342">
        <w:t xml:space="preserve">5) What do these measures of spread tell you about the baking soda recipe? </w:t>
      </w:r>
      <w:r w:rsidRPr="00CC4342">
        <w:cr/>
        <w:t xml:space="preserve"> 6) Calculate the mean of the baking powder recipe’s distribution.</w:t>
      </w:r>
    </w:p>
    <w:p w14:paraId="756074C4" w14:textId="77777777" w:rsidR="00A67D51" w:rsidRPr="00CC4342" w:rsidRDefault="00A67D51" w:rsidP="00A67D51">
      <w:r w:rsidRPr="00CC4342">
        <w:t xml:space="preserve">7) Calculate the mean deviation, variance, and standard deviation of the baking powder recipe’s distribution. </w:t>
      </w:r>
    </w:p>
    <w:p w14:paraId="106C837C" w14:textId="77777777" w:rsidR="00A67D51" w:rsidRPr="00CC4342" w:rsidRDefault="00A67D51" w:rsidP="00A67D51">
      <w:r w:rsidRPr="00CC4342">
        <w:t xml:space="preserve"> </w:t>
      </w:r>
    </w:p>
    <w:tbl>
      <w:tblPr>
        <w:tblStyle w:val="TableGrid"/>
        <w:tblW w:w="0" w:type="auto"/>
        <w:tblLook w:val="04A0" w:firstRow="1" w:lastRow="0" w:firstColumn="1" w:lastColumn="0" w:noHBand="0" w:noVBand="1"/>
      </w:tblPr>
      <w:tblGrid>
        <w:gridCol w:w="2368"/>
        <w:gridCol w:w="2407"/>
        <w:gridCol w:w="2408"/>
        <w:gridCol w:w="2393"/>
      </w:tblGrid>
      <w:tr w:rsidR="00A67D51" w:rsidRPr="00CC4342" w14:paraId="1ED44180" w14:textId="77777777" w:rsidTr="00D80B1B">
        <w:tc>
          <w:tcPr>
            <w:tcW w:w="2697" w:type="dxa"/>
          </w:tcPr>
          <w:p w14:paraId="2DFCDE53"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Heights for </w:t>
            </w:r>
          </w:p>
          <w:p w14:paraId="58E9EB6B"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Baking powder recipe (X</w:t>
            </w:r>
            <w:r w:rsidRPr="00CC4342">
              <w:rPr>
                <w:rFonts w:ascii="Cambria Math" w:hAnsi="Cambria Math" w:cs="Cambria Math"/>
                <w:sz w:val="24"/>
                <w:szCs w:val="24"/>
              </w:rPr>
              <w:t>𝒊</w:t>
            </w:r>
            <w:r w:rsidRPr="00CC4342">
              <w:rPr>
                <w:rFonts w:ascii="Times New Roman" w:hAnsi="Times New Roman"/>
                <w:sz w:val="24"/>
                <w:szCs w:val="24"/>
              </w:rPr>
              <w:t>)</w:t>
            </w:r>
          </w:p>
        </w:tc>
        <w:tc>
          <w:tcPr>
            <w:tcW w:w="2697" w:type="dxa"/>
          </w:tcPr>
          <w:p w14:paraId="20F95CD6"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Mean Deviation </w:t>
            </w:r>
          </w:p>
          <w:p w14:paraId="196B45FA"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X</w:t>
            </w:r>
            <w:r w:rsidRPr="00CC4342">
              <w:rPr>
                <w:rFonts w:ascii="Cambria Math" w:hAnsi="Cambria Math" w:cs="Cambria Math"/>
                <w:sz w:val="24"/>
                <w:szCs w:val="24"/>
              </w:rPr>
              <w:t>𝒊</w:t>
            </w:r>
            <w:r w:rsidRPr="00CC4342">
              <w:rPr>
                <w:rFonts w:ascii="Times New Roman" w:hAnsi="Times New Roman"/>
                <w:sz w:val="24"/>
                <w:szCs w:val="24"/>
              </w:rPr>
              <w:t xml:space="preserve"> − </w:t>
            </w:r>
            <w:r w:rsidRPr="00CC4342">
              <w:rPr>
                <w:noProof/>
              </w:rPr>
              <w:drawing>
                <wp:inline distT="0" distB="0" distL="0" distR="0" wp14:anchorId="5A0339FF" wp14:editId="48D4D549">
                  <wp:extent cx="129396" cy="144620"/>
                  <wp:effectExtent l="0" t="0" r="4445" b="8255"/>
                  <wp:docPr id="88" name="Picture 88" descr="http://www.pmean.com/weblog/images/xba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pmean.com/weblog/images/xbar01.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3902" cy="149656"/>
                          </a:xfrm>
                          <a:prstGeom prst="rect">
                            <a:avLst/>
                          </a:prstGeom>
                          <a:noFill/>
                          <a:ln>
                            <a:noFill/>
                          </a:ln>
                        </pic:spPr>
                      </pic:pic>
                    </a:graphicData>
                  </a:graphic>
                </wp:inline>
              </w:drawing>
            </w:r>
          </w:p>
        </w:tc>
        <w:tc>
          <w:tcPr>
            <w:tcW w:w="2698" w:type="dxa"/>
          </w:tcPr>
          <w:p w14:paraId="43683F31"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Mean Absolute </w:t>
            </w:r>
          </w:p>
          <w:p w14:paraId="114D1D8F"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Deviation |X</w:t>
            </w:r>
            <w:r w:rsidRPr="00CC4342">
              <w:rPr>
                <w:rFonts w:ascii="Cambria Math" w:hAnsi="Cambria Math" w:cs="Cambria Math"/>
                <w:sz w:val="24"/>
                <w:szCs w:val="24"/>
              </w:rPr>
              <w:t>𝒊</w:t>
            </w:r>
            <w:r w:rsidRPr="00CC4342">
              <w:rPr>
                <w:rFonts w:ascii="Times New Roman" w:hAnsi="Times New Roman"/>
                <w:sz w:val="24"/>
                <w:szCs w:val="24"/>
              </w:rPr>
              <w:t xml:space="preserve"> − </w:t>
            </w:r>
            <w:r w:rsidRPr="00CC4342">
              <w:rPr>
                <w:noProof/>
              </w:rPr>
              <w:drawing>
                <wp:inline distT="0" distB="0" distL="0" distR="0" wp14:anchorId="28072FB5" wp14:editId="36BDF298">
                  <wp:extent cx="112143" cy="125336"/>
                  <wp:effectExtent l="0" t="0" r="2540" b="8255"/>
                  <wp:docPr id="89" name="Picture 89" descr="http://www.pmean.com/weblog/images/xba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pmean.com/weblog/images/xbar01.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16687" cy="130414"/>
                          </a:xfrm>
                          <a:prstGeom prst="rect">
                            <a:avLst/>
                          </a:prstGeom>
                          <a:noFill/>
                          <a:ln>
                            <a:noFill/>
                          </a:ln>
                        </pic:spPr>
                      </pic:pic>
                    </a:graphicData>
                  </a:graphic>
                </wp:inline>
              </w:drawing>
            </w:r>
            <w:r w:rsidRPr="00CC4342">
              <w:rPr>
                <w:rFonts w:ascii="Times New Roman" w:hAnsi="Times New Roman"/>
                <w:sz w:val="24"/>
                <w:szCs w:val="24"/>
              </w:rPr>
              <w:t xml:space="preserve">| </w:t>
            </w:r>
          </w:p>
          <w:p w14:paraId="5673B9DC" w14:textId="77777777" w:rsidR="00A67D51" w:rsidRPr="00CC4342" w:rsidRDefault="00A67D51" w:rsidP="00D80B1B">
            <w:pPr>
              <w:rPr>
                <w:rFonts w:ascii="Times New Roman" w:hAnsi="Times New Roman"/>
                <w:sz w:val="24"/>
                <w:szCs w:val="24"/>
              </w:rPr>
            </w:pPr>
          </w:p>
        </w:tc>
        <w:tc>
          <w:tcPr>
            <w:tcW w:w="2698" w:type="dxa"/>
          </w:tcPr>
          <w:p w14:paraId="30AE0EA1"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 xml:space="preserve">Variance </w:t>
            </w:r>
          </w:p>
          <w:p w14:paraId="20740AEF"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(X</w:t>
            </w:r>
            <w:r w:rsidRPr="00CC4342">
              <w:rPr>
                <w:rFonts w:ascii="Cambria Math" w:hAnsi="Cambria Math" w:cs="Cambria Math"/>
                <w:sz w:val="24"/>
                <w:szCs w:val="24"/>
              </w:rPr>
              <w:t>𝒊</w:t>
            </w:r>
            <w:r w:rsidRPr="00CC4342">
              <w:rPr>
                <w:rFonts w:ascii="Times New Roman" w:hAnsi="Times New Roman"/>
                <w:sz w:val="24"/>
                <w:szCs w:val="24"/>
              </w:rPr>
              <w:t xml:space="preserve"> − </w:t>
            </w:r>
            <w:r w:rsidRPr="00CC4342">
              <w:rPr>
                <w:noProof/>
              </w:rPr>
              <w:drawing>
                <wp:inline distT="0" distB="0" distL="0" distR="0" wp14:anchorId="301081C5" wp14:editId="044F2029">
                  <wp:extent cx="155275" cy="173543"/>
                  <wp:effectExtent l="0" t="0" r="0" b="0"/>
                  <wp:docPr id="90" name="Picture 90" descr="http://www.pmean.com/weblog/images/xba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pmean.com/weblog/images/xbar01.gif"/>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57422" cy="175942"/>
                          </a:xfrm>
                          <a:prstGeom prst="rect">
                            <a:avLst/>
                          </a:prstGeom>
                          <a:noFill/>
                          <a:ln>
                            <a:noFill/>
                          </a:ln>
                        </pic:spPr>
                      </pic:pic>
                    </a:graphicData>
                  </a:graphic>
                </wp:inline>
              </w:drawing>
            </w:r>
            <w:r w:rsidRPr="00CC4342">
              <w:rPr>
                <w:rFonts w:ascii="Times New Roman" w:hAnsi="Times New Roman"/>
                <w:sz w:val="24"/>
                <w:szCs w:val="24"/>
              </w:rPr>
              <w:t xml:space="preserve">)² </w:t>
            </w:r>
          </w:p>
        </w:tc>
      </w:tr>
      <w:tr w:rsidR="00A67D51" w:rsidRPr="00CC4342" w14:paraId="723AD553" w14:textId="77777777" w:rsidTr="00D80B1B">
        <w:tc>
          <w:tcPr>
            <w:tcW w:w="2697" w:type="dxa"/>
          </w:tcPr>
          <w:p w14:paraId="4FE19AB3"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w:t>
            </w:r>
          </w:p>
        </w:tc>
        <w:tc>
          <w:tcPr>
            <w:tcW w:w="2697" w:type="dxa"/>
          </w:tcPr>
          <w:p w14:paraId="1CF89EA5" w14:textId="77777777" w:rsidR="00A67D51" w:rsidRPr="00CC4342" w:rsidRDefault="00A67D51" w:rsidP="00D80B1B">
            <w:pPr>
              <w:rPr>
                <w:rFonts w:ascii="Times New Roman" w:hAnsi="Times New Roman"/>
                <w:sz w:val="24"/>
                <w:szCs w:val="24"/>
              </w:rPr>
            </w:pPr>
          </w:p>
        </w:tc>
        <w:tc>
          <w:tcPr>
            <w:tcW w:w="2698" w:type="dxa"/>
          </w:tcPr>
          <w:p w14:paraId="08EADCB6" w14:textId="77777777" w:rsidR="00A67D51" w:rsidRPr="00CC4342" w:rsidRDefault="00A67D51" w:rsidP="00D80B1B">
            <w:pPr>
              <w:rPr>
                <w:rFonts w:ascii="Times New Roman" w:hAnsi="Times New Roman"/>
                <w:sz w:val="24"/>
                <w:szCs w:val="24"/>
              </w:rPr>
            </w:pPr>
          </w:p>
        </w:tc>
        <w:tc>
          <w:tcPr>
            <w:tcW w:w="2698" w:type="dxa"/>
          </w:tcPr>
          <w:p w14:paraId="3521F182" w14:textId="77777777" w:rsidR="00A67D51" w:rsidRPr="00CC4342" w:rsidRDefault="00A67D51" w:rsidP="00D80B1B">
            <w:pPr>
              <w:rPr>
                <w:rFonts w:ascii="Times New Roman" w:hAnsi="Times New Roman"/>
                <w:sz w:val="24"/>
                <w:szCs w:val="24"/>
              </w:rPr>
            </w:pPr>
          </w:p>
        </w:tc>
      </w:tr>
      <w:tr w:rsidR="00A67D51" w:rsidRPr="00CC4342" w14:paraId="40894CA6" w14:textId="77777777" w:rsidTr="00D80B1B">
        <w:tc>
          <w:tcPr>
            <w:tcW w:w="2697" w:type="dxa"/>
          </w:tcPr>
          <w:p w14:paraId="5616CDD5"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w:t>
            </w:r>
          </w:p>
        </w:tc>
        <w:tc>
          <w:tcPr>
            <w:tcW w:w="2697" w:type="dxa"/>
          </w:tcPr>
          <w:p w14:paraId="43E347CF" w14:textId="77777777" w:rsidR="00A67D51" w:rsidRPr="00CC4342" w:rsidRDefault="00A67D51" w:rsidP="00D80B1B">
            <w:pPr>
              <w:rPr>
                <w:rFonts w:ascii="Times New Roman" w:hAnsi="Times New Roman"/>
                <w:sz w:val="24"/>
                <w:szCs w:val="24"/>
              </w:rPr>
            </w:pPr>
          </w:p>
        </w:tc>
        <w:tc>
          <w:tcPr>
            <w:tcW w:w="2698" w:type="dxa"/>
          </w:tcPr>
          <w:p w14:paraId="0146AB77" w14:textId="77777777" w:rsidR="00A67D51" w:rsidRPr="00CC4342" w:rsidRDefault="00A67D51" w:rsidP="00D80B1B">
            <w:pPr>
              <w:rPr>
                <w:rFonts w:ascii="Times New Roman" w:hAnsi="Times New Roman"/>
                <w:sz w:val="24"/>
                <w:szCs w:val="24"/>
              </w:rPr>
            </w:pPr>
          </w:p>
        </w:tc>
        <w:tc>
          <w:tcPr>
            <w:tcW w:w="2698" w:type="dxa"/>
          </w:tcPr>
          <w:p w14:paraId="0F2CB0DA" w14:textId="77777777" w:rsidR="00A67D51" w:rsidRPr="00CC4342" w:rsidRDefault="00A67D51" w:rsidP="00D80B1B">
            <w:pPr>
              <w:rPr>
                <w:rFonts w:ascii="Times New Roman" w:hAnsi="Times New Roman"/>
                <w:sz w:val="24"/>
                <w:szCs w:val="24"/>
              </w:rPr>
            </w:pPr>
          </w:p>
        </w:tc>
      </w:tr>
      <w:tr w:rsidR="00A67D51" w:rsidRPr="00CC4342" w14:paraId="0C032ACB" w14:textId="77777777" w:rsidTr="00D80B1B">
        <w:tc>
          <w:tcPr>
            <w:tcW w:w="2697" w:type="dxa"/>
          </w:tcPr>
          <w:p w14:paraId="6E4E5D26"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9.1</w:t>
            </w:r>
          </w:p>
        </w:tc>
        <w:tc>
          <w:tcPr>
            <w:tcW w:w="2697" w:type="dxa"/>
          </w:tcPr>
          <w:p w14:paraId="4F585F0F" w14:textId="77777777" w:rsidR="00A67D51" w:rsidRPr="00CC4342" w:rsidRDefault="00A67D51" w:rsidP="00D80B1B">
            <w:pPr>
              <w:rPr>
                <w:rFonts w:ascii="Times New Roman" w:hAnsi="Times New Roman"/>
                <w:sz w:val="24"/>
                <w:szCs w:val="24"/>
              </w:rPr>
            </w:pPr>
          </w:p>
        </w:tc>
        <w:tc>
          <w:tcPr>
            <w:tcW w:w="2698" w:type="dxa"/>
          </w:tcPr>
          <w:p w14:paraId="0C439DCA" w14:textId="77777777" w:rsidR="00A67D51" w:rsidRPr="00CC4342" w:rsidRDefault="00A67D51" w:rsidP="00D80B1B">
            <w:pPr>
              <w:rPr>
                <w:rFonts w:ascii="Times New Roman" w:hAnsi="Times New Roman"/>
                <w:sz w:val="24"/>
                <w:szCs w:val="24"/>
              </w:rPr>
            </w:pPr>
          </w:p>
        </w:tc>
        <w:tc>
          <w:tcPr>
            <w:tcW w:w="2698" w:type="dxa"/>
          </w:tcPr>
          <w:p w14:paraId="190911F9" w14:textId="77777777" w:rsidR="00A67D51" w:rsidRPr="00CC4342" w:rsidRDefault="00A67D51" w:rsidP="00D80B1B">
            <w:pPr>
              <w:rPr>
                <w:rFonts w:ascii="Times New Roman" w:hAnsi="Times New Roman"/>
                <w:sz w:val="24"/>
                <w:szCs w:val="24"/>
              </w:rPr>
            </w:pPr>
          </w:p>
        </w:tc>
      </w:tr>
      <w:tr w:rsidR="00A67D51" w:rsidRPr="00CC4342" w14:paraId="0339A1B4" w14:textId="77777777" w:rsidTr="00D80B1B">
        <w:tc>
          <w:tcPr>
            <w:tcW w:w="2697" w:type="dxa"/>
          </w:tcPr>
          <w:p w14:paraId="708D5D19"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8.9</w:t>
            </w:r>
          </w:p>
        </w:tc>
        <w:tc>
          <w:tcPr>
            <w:tcW w:w="2697" w:type="dxa"/>
          </w:tcPr>
          <w:p w14:paraId="7A39807D" w14:textId="77777777" w:rsidR="00A67D51" w:rsidRPr="00CC4342" w:rsidRDefault="00A67D51" w:rsidP="00D80B1B">
            <w:pPr>
              <w:rPr>
                <w:rFonts w:ascii="Times New Roman" w:hAnsi="Times New Roman"/>
                <w:sz w:val="24"/>
                <w:szCs w:val="24"/>
              </w:rPr>
            </w:pPr>
          </w:p>
        </w:tc>
        <w:tc>
          <w:tcPr>
            <w:tcW w:w="2698" w:type="dxa"/>
          </w:tcPr>
          <w:p w14:paraId="0B0337B8" w14:textId="77777777" w:rsidR="00A67D51" w:rsidRPr="00CC4342" w:rsidRDefault="00A67D51" w:rsidP="00D80B1B">
            <w:pPr>
              <w:rPr>
                <w:rFonts w:ascii="Times New Roman" w:hAnsi="Times New Roman"/>
                <w:sz w:val="24"/>
                <w:szCs w:val="24"/>
              </w:rPr>
            </w:pPr>
          </w:p>
        </w:tc>
        <w:tc>
          <w:tcPr>
            <w:tcW w:w="2698" w:type="dxa"/>
          </w:tcPr>
          <w:p w14:paraId="157D4E83" w14:textId="77777777" w:rsidR="00A67D51" w:rsidRPr="00CC4342" w:rsidRDefault="00A67D51" w:rsidP="00D80B1B">
            <w:pPr>
              <w:rPr>
                <w:rFonts w:ascii="Times New Roman" w:hAnsi="Times New Roman"/>
                <w:sz w:val="24"/>
                <w:szCs w:val="24"/>
              </w:rPr>
            </w:pPr>
          </w:p>
        </w:tc>
      </w:tr>
      <w:tr w:rsidR="00A67D51" w:rsidRPr="00CC4342" w14:paraId="2E7020DF" w14:textId="77777777" w:rsidTr="00D80B1B">
        <w:tc>
          <w:tcPr>
            <w:tcW w:w="2697" w:type="dxa"/>
          </w:tcPr>
          <w:p w14:paraId="54FD2D03"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9.1</w:t>
            </w:r>
          </w:p>
        </w:tc>
        <w:tc>
          <w:tcPr>
            <w:tcW w:w="2697" w:type="dxa"/>
          </w:tcPr>
          <w:p w14:paraId="0FB4B5E5" w14:textId="77777777" w:rsidR="00A67D51" w:rsidRPr="00CC4342" w:rsidRDefault="00A67D51" w:rsidP="00D80B1B">
            <w:pPr>
              <w:rPr>
                <w:rFonts w:ascii="Times New Roman" w:hAnsi="Times New Roman"/>
                <w:sz w:val="24"/>
                <w:szCs w:val="24"/>
              </w:rPr>
            </w:pPr>
          </w:p>
        </w:tc>
        <w:tc>
          <w:tcPr>
            <w:tcW w:w="2698" w:type="dxa"/>
          </w:tcPr>
          <w:p w14:paraId="22B2C897" w14:textId="77777777" w:rsidR="00A67D51" w:rsidRPr="00CC4342" w:rsidRDefault="00A67D51" w:rsidP="00D80B1B">
            <w:pPr>
              <w:rPr>
                <w:rFonts w:ascii="Times New Roman" w:hAnsi="Times New Roman"/>
                <w:sz w:val="24"/>
                <w:szCs w:val="24"/>
              </w:rPr>
            </w:pPr>
          </w:p>
        </w:tc>
        <w:tc>
          <w:tcPr>
            <w:tcW w:w="2698" w:type="dxa"/>
          </w:tcPr>
          <w:p w14:paraId="3FC61DC0" w14:textId="77777777" w:rsidR="00A67D51" w:rsidRPr="00CC4342" w:rsidRDefault="00A67D51" w:rsidP="00D80B1B">
            <w:pPr>
              <w:rPr>
                <w:rFonts w:ascii="Times New Roman" w:hAnsi="Times New Roman"/>
                <w:sz w:val="24"/>
                <w:szCs w:val="24"/>
              </w:rPr>
            </w:pPr>
          </w:p>
        </w:tc>
      </w:tr>
      <w:tr w:rsidR="00A67D51" w:rsidRPr="00CC4342" w14:paraId="0580614F" w14:textId="77777777" w:rsidTr="00D80B1B">
        <w:tc>
          <w:tcPr>
            <w:tcW w:w="2697" w:type="dxa"/>
          </w:tcPr>
          <w:p w14:paraId="1EA9E7DA"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8.9</w:t>
            </w:r>
          </w:p>
        </w:tc>
        <w:tc>
          <w:tcPr>
            <w:tcW w:w="2697" w:type="dxa"/>
          </w:tcPr>
          <w:p w14:paraId="77304BB1" w14:textId="77777777" w:rsidR="00A67D51" w:rsidRPr="00CC4342" w:rsidRDefault="00A67D51" w:rsidP="00D80B1B">
            <w:pPr>
              <w:rPr>
                <w:rFonts w:ascii="Times New Roman" w:hAnsi="Times New Roman"/>
                <w:sz w:val="24"/>
                <w:szCs w:val="24"/>
              </w:rPr>
            </w:pPr>
          </w:p>
        </w:tc>
        <w:tc>
          <w:tcPr>
            <w:tcW w:w="2698" w:type="dxa"/>
          </w:tcPr>
          <w:p w14:paraId="12D4B9AB" w14:textId="77777777" w:rsidR="00A67D51" w:rsidRPr="00CC4342" w:rsidRDefault="00A67D51" w:rsidP="00D80B1B">
            <w:pPr>
              <w:rPr>
                <w:rFonts w:ascii="Times New Roman" w:hAnsi="Times New Roman"/>
                <w:sz w:val="24"/>
                <w:szCs w:val="24"/>
              </w:rPr>
            </w:pPr>
          </w:p>
        </w:tc>
        <w:tc>
          <w:tcPr>
            <w:tcW w:w="2698" w:type="dxa"/>
          </w:tcPr>
          <w:p w14:paraId="05E38C0C" w14:textId="77777777" w:rsidR="00A67D51" w:rsidRPr="00CC4342" w:rsidRDefault="00A67D51" w:rsidP="00D80B1B">
            <w:pPr>
              <w:rPr>
                <w:rFonts w:ascii="Times New Roman" w:hAnsi="Times New Roman"/>
                <w:sz w:val="24"/>
                <w:szCs w:val="24"/>
              </w:rPr>
            </w:pPr>
          </w:p>
        </w:tc>
      </w:tr>
      <w:tr w:rsidR="00A67D51" w:rsidRPr="00CC4342" w14:paraId="1F3F364B" w14:textId="77777777" w:rsidTr="00D80B1B">
        <w:tc>
          <w:tcPr>
            <w:tcW w:w="2697" w:type="dxa"/>
          </w:tcPr>
          <w:p w14:paraId="2921C8FA"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w:t>
            </w:r>
          </w:p>
        </w:tc>
        <w:tc>
          <w:tcPr>
            <w:tcW w:w="2697" w:type="dxa"/>
          </w:tcPr>
          <w:p w14:paraId="1027D7EB" w14:textId="77777777" w:rsidR="00A67D51" w:rsidRPr="00CC4342" w:rsidRDefault="00A67D51" w:rsidP="00D80B1B">
            <w:pPr>
              <w:rPr>
                <w:rFonts w:ascii="Times New Roman" w:hAnsi="Times New Roman"/>
                <w:sz w:val="24"/>
                <w:szCs w:val="24"/>
              </w:rPr>
            </w:pPr>
          </w:p>
        </w:tc>
        <w:tc>
          <w:tcPr>
            <w:tcW w:w="2698" w:type="dxa"/>
          </w:tcPr>
          <w:p w14:paraId="63931594" w14:textId="77777777" w:rsidR="00A67D51" w:rsidRPr="00CC4342" w:rsidRDefault="00A67D51" w:rsidP="00D80B1B">
            <w:pPr>
              <w:rPr>
                <w:rFonts w:ascii="Times New Roman" w:hAnsi="Times New Roman"/>
                <w:sz w:val="24"/>
                <w:szCs w:val="24"/>
              </w:rPr>
            </w:pPr>
          </w:p>
        </w:tc>
        <w:tc>
          <w:tcPr>
            <w:tcW w:w="2698" w:type="dxa"/>
          </w:tcPr>
          <w:p w14:paraId="1CAFCC59" w14:textId="77777777" w:rsidR="00A67D51" w:rsidRPr="00CC4342" w:rsidRDefault="00A67D51" w:rsidP="00D80B1B">
            <w:pPr>
              <w:rPr>
                <w:rFonts w:ascii="Times New Roman" w:hAnsi="Times New Roman"/>
                <w:sz w:val="24"/>
                <w:szCs w:val="24"/>
              </w:rPr>
            </w:pPr>
          </w:p>
        </w:tc>
      </w:tr>
      <w:tr w:rsidR="00A67D51" w:rsidRPr="00CC4342" w14:paraId="24299010" w14:textId="77777777" w:rsidTr="00D80B1B">
        <w:tc>
          <w:tcPr>
            <w:tcW w:w="2697" w:type="dxa"/>
          </w:tcPr>
          <w:p w14:paraId="5712AB6B"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9</w:t>
            </w:r>
          </w:p>
        </w:tc>
        <w:tc>
          <w:tcPr>
            <w:tcW w:w="2697" w:type="dxa"/>
          </w:tcPr>
          <w:p w14:paraId="02470F5A" w14:textId="77777777" w:rsidR="00A67D51" w:rsidRPr="00CC4342" w:rsidRDefault="00A67D51" w:rsidP="00D80B1B">
            <w:pPr>
              <w:rPr>
                <w:rFonts w:ascii="Times New Roman" w:hAnsi="Times New Roman"/>
                <w:sz w:val="24"/>
                <w:szCs w:val="24"/>
              </w:rPr>
            </w:pPr>
          </w:p>
        </w:tc>
        <w:tc>
          <w:tcPr>
            <w:tcW w:w="2698" w:type="dxa"/>
          </w:tcPr>
          <w:p w14:paraId="7B249D40" w14:textId="77777777" w:rsidR="00A67D51" w:rsidRPr="00CC4342" w:rsidRDefault="00A67D51" w:rsidP="00D80B1B">
            <w:pPr>
              <w:rPr>
                <w:rFonts w:ascii="Times New Roman" w:hAnsi="Times New Roman"/>
                <w:sz w:val="24"/>
                <w:szCs w:val="24"/>
              </w:rPr>
            </w:pPr>
          </w:p>
        </w:tc>
        <w:tc>
          <w:tcPr>
            <w:tcW w:w="2698" w:type="dxa"/>
          </w:tcPr>
          <w:p w14:paraId="46B18AE0" w14:textId="77777777" w:rsidR="00A67D51" w:rsidRPr="00CC4342" w:rsidRDefault="00A67D51" w:rsidP="00D80B1B">
            <w:pPr>
              <w:rPr>
                <w:rFonts w:ascii="Times New Roman" w:hAnsi="Times New Roman"/>
                <w:sz w:val="24"/>
                <w:szCs w:val="24"/>
              </w:rPr>
            </w:pPr>
          </w:p>
        </w:tc>
      </w:tr>
      <w:tr w:rsidR="00A67D51" w:rsidRPr="00CC4342" w14:paraId="0D180372" w14:textId="77777777" w:rsidTr="00D80B1B">
        <w:tc>
          <w:tcPr>
            <w:tcW w:w="2697" w:type="dxa"/>
          </w:tcPr>
          <w:p w14:paraId="698883BC" w14:textId="77777777" w:rsidR="00A67D51" w:rsidRPr="00CC4342" w:rsidRDefault="00A67D51" w:rsidP="00D80B1B">
            <w:pPr>
              <w:rPr>
                <w:rFonts w:ascii="Times New Roman" w:hAnsi="Times New Roman"/>
                <w:sz w:val="24"/>
                <w:szCs w:val="24"/>
              </w:rPr>
            </w:pPr>
            <w:r w:rsidRPr="00CC4342">
              <w:rPr>
                <w:rFonts w:ascii="Times New Roman" w:hAnsi="Times New Roman"/>
                <w:sz w:val="24"/>
                <w:szCs w:val="24"/>
              </w:rPr>
              <w:t>Total</w:t>
            </w:r>
          </w:p>
        </w:tc>
        <w:tc>
          <w:tcPr>
            <w:tcW w:w="2697" w:type="dxa"/>
          </w:tcPr>
          <w:p w14:paraId="3532BFE7" w14:textId="77777777" w:rsidR="00A67D51" w:rsidRPr="00CC4342" w:rsidRDefault="00A67D51" w:rsidP="00D80B1B">
            <w:pPr>
              <w:rPr>
                <w:rFonts w:ascii="Times New Roman" w:hAnsi="Times New Roman"/>
                <w:sz w:val="24"/>
                <w:szCs w:val="24"/>
              </w:rPr>
            </w:pPr>
          </w:p>
        </w:tc>
        <w:tc>
          <w:tcPr>
            <w:tcW w:w="2698" w:type="dxa"/>
          </w:tcPr>
          <w:p w14:paraId="76F8DD60" w14:textId="77777777" w:rsidR="00A67D51" w:rsidRPr="00CC4342" w:rsidRDefault="00A67D51" w:rsidP="00D80B1B">
            <w:pPr>
              <w:rPr>
                <w:rFonts w:ascii="Times New Roman" w:hAnsi="Times New Roman"/>
                <w:sz w:val="24"/>
                <w:szCs w:val="24"/>
              </w:rPr>
            </w:pPr>
          </w:p>
        </w:tc>
        <w:tc>
          <w:tcPr>
            <w:tcW w:w="2698" w:type="dxa"/>
          </w:tcPr>
          <w:p w14:paraId="4451B19F" w14:textId="77777777" w:rsidR="00A67D51" w:rsidRPr="00CC4342" w:rsidRDefault="00A67D51" w:rsidP="00D80B1B">
            <w:pPr>
              <w:rPr>
                <w:rFonts w:ascii="Times New Roman" w:hAnsi="Times New Roman"/>
                <w:sz w:val="24"/>
                <w:szCs w:val="24"/>
              </w:rPr>
            </w:pPr>
          </w:p>
        </w:tc>
      </w:tr>
    </w:tbl>
    <w:p w14:paraId="6D48E85B" w14:textId="77777777" w:rsidR="00A67D51" w:rsidRPr="00CC4342" w:rsidRDefault="00A67D51" w:rsidP="00A67D51"/>
    <w:p w14:paraId="2106D0E3" w14:textId="77777777" w:rsidR="00A67D51" w:rsidRPr="00CC4342" w:rsidRDefault="00A67D51" w:rsidP="00A67D51">
      <w:r w:rsidRPr="00CC4342">
        <w:t xml:space="preserve">MAD for baking powder recipe: _______ </w:t>
      </w:r>
    </w:p>
    <w:p w14:paraId="1D88689D" w14:textId="77777777" w:rsidR="00A67D51" w:rsidRPr="00CC4342" w:rsidRDefault="00A67D51" w:rsidP="00A67D51">
      <w:r w:rsidRPr="00CC4342">
        <w:t xml:space="preserve">Variance for baking powder recipe: ______ </w:t>
      </w:r>
    </w:p>
    <w:p w14:paraId="152201D7" w14:textId="77777777" w:rsidR="00A67D51" w:rsidRPr="00CC4342" w:rsidRDefault="00A67D51" w:rsidP="00A67D51">
      <w:r w:rsidRPr="00CC4342">
        <w:t xml:space="preserve">Standard deviation for baking powder recipe: _______ </w:t>
      </w:r>
    </w:p>
    <w:p w14:paraId="54AD4E6D" w14:textId="77777777" w:rsidR="00A67D51" w:rsidRPr="00CC4342" w:rsidRDefault="00A67D51" w:rsidP="00A67D51">
      <w:r w:rsidRPr="00CC4342">
        <w:t xml:space="preserve">8) What do these measures of spread tell you about the baking powder </w:t>
      </w:r>
      <w:proofErr w:type="gramStart"/>
      <w:r w:rsidRPr="00CC4342">
        <w:t>recipe’s</w:t>
      </w:r>
      <w:proofErr w:type="gramEnd"/>
      <w:r w:rsidRPr="00CC4342">
        <w:t xml:space="preserve"> leavening heights? </w:t>
      </w:r>
    </w:p>
    <w:p w14:paraId="17A683B7" w14:textId="77777777" w:rsidR="00A67D51" w:rsidRPr="00CC4342" w:rsidRDefault="00A67D51" w:rsidP="00A67D51">
      <w:r w:rsidRPr="00CC4342">
        <w:t xml:space="preserve">9) Based on this information, write down which of the two recipes should be considered the one that creates the most leavening when baking cake and discuss why. </w:t>
      </w:r>
      <w:bookmarkStart w:id="68" w:name="Nomenclature"/>
      <w:bookmarkEnd w:id="68"/>
    </w:p>
    <w:p w14:paraId="6A17CE55" w14:textId="77777777" w:rsidR="00A67D51" w:rsidRPr="00CC4342" w:rsidRDefault="00A67D51" w:rsidP="00A67D51">
      <w:pPr>
        <w:jc w:val="center"/>
        <w:rPr>
          <w:b/>
        </w:rPr>
      </w:pPr>
    </w:p>
    <w:p w14:paraId="0F7D4BA7" w14:textId="65E3BD05" w:rsidR="00190DDD" w:rsidRPr="00CC4342" w:rsidRDefault="0055503D" w:rsidP="006F3292">
      <w:pPr>
        <w:jc w:val="center"/>
        <w:rPr>
          <w:b/>
          <w:color w:val="000000" w:themeColor="text1"/>
        </w:rPr>
      </w:pPr>
      <w:bookmarkStart w:id="69" w:name="Nomenclature_Review"/>
      <w:bookmarkStart w:id="70" w:name="Nomenclature_Review_Key"/>
      <w:bookmarkStart w:id="71" w:name="Formula_Models"/>
      <w:bookmarkStart w:id="72" w:name="Concpet_Map_Bonding_Concepts"/>
      <w:bookmarkStart w:id="73" w:name="Bonding_types_activity"/>
      <w:bookmarkStart w:id="74" w:name="Bonding_types_activity_scoring_rubric"/>
      <w:bookmarkStart w:id="75" w:name="Bonding_types_activity_key"/>
      <w:bookmarkEnd w:id="69"/>
      <w:bookmarkEnd w:id="70"/>
      <w:bookmarkEnd w:id="71"/>
      <w:bookmarkEnd w:id="72"/>
      <w:bookmarkEnd w:id="73"/>
      <w:bookmarkEnd w:id="74"/>
      <w:bookmarkEnd w:id="75"/>
      <w:r w:rsidRPr="00CC4342">
        <w:rPr>
          <w:b/>
          <w:color w:val="000000" w:themeColor="text1"/>
        </w:rPr>
        <w:lastRenderedPageBreak/>
        <w:br/>
      </w:r>
      <w:bookmarkStart w:id="76" w:name="BirthdayCake"/>
      <w:bookmarkEnd w:id="76"/>
      <w:r w:rsidR="00190DDD" w:rsidRPr="00CC4342">
        <w:rPr>
          <w:b/>
          <w:color w:val="000000" w:themeColor="text1"/>
        </w:rPr>
        <w:t>Baking a Birthday Cake</w:t>
      </w:r>
    </w:p>
    <w:p w14:paraId="54CBF6AC" w14:textId="76626214" w:rsidR="0070467D" w:rsidRPr="00CC4342" w:rsidRDefault="008A1CB4" w:rsidP="006F3292">
      <w:pPr>
        <w:jc w:val="center"/>
      </w:pPr>
      <w:r w:rsidRPr="00CC4342">
        <w:t>Adapted from “</w:t>
      </w:r>
      <w:r w:rsidR="0070467D" w:rsidRPr="00CC4342">
        <w:t>Writing Constraints</w:t>
      </w:r>
      <w:r w:rsidRPr="00CC4342">
        <w:t>” Frameworks</w:t>
      </w:r>
      <w:r w:rsidR="0070467D" w:rsidRPr="00CC4342">
        <w:t xml:space="preserve"> (This task is adapted from Algebra: Form and Function, McCallum et al., Wiley 2010) </w:t>
      </w:r>
      <w:proofErr w:type="gramStart"/>
      <w:r w:rsidR="0070467D" w:rsidRPr="00CC4342">
        <w:t>This</w:t>
      </w:r>
      <w:proofErr w:type="gramEnd"/>
      <w:r w:rsidR="0070467D" w:rsidRPr="00CC4342">
        <w:t xml:space="preserve"> content is licensed under a Creative Commons Attribution-ShareAlike 3.0 Unported License.</w:t>
      </w:r>
    </w:p>
    <w:p w14:paraId="2FC2F662" w14:textId="77777777" w:rsidR="0070467D" w:rsidRPr="00CC4342" w:rsidRDefault="0070467D" w:rsidP="00BB2422">
      <w:r w:rsidRPr="00CC4342">
        <w:t xml:space="preserve"> </w:t>
      </w:r>
    </w:p>
    <w:p w14:paraId="6572D588" w14:textId="77777777" w:rsidR="0070467D" w:rsidRPr="00CC4342" w:rsidRDefault="0070467D" w:rsidP="00BB2422">
      <w:pPr>
        <w:rPr>
          <w:b/>
        </w:rPr>
      </w:pPr>
      <w:r w:rsidRPr="00CC4342">
        <w:rPr>
          <w:b/>
        </w:rPr>
        <w:t xml:space="preserve">Mathematical Goals </w:t>
      </w:r>
    </w:p>
    <w:p w14:paraId="0176AAA3" w14:textId="6CD75C0E" w:rsidR="0070467D" w:rsidRPr="00CC4342" w:rsidRDefault="0070467D" w:rsidP="006F3292">
      <w:pPr>
        <w:pStyle w:val="ListParagraph"/>
        <w:numPr>
          <w:ilvl w:val="0"/>
          <w:numId w:val="194"/>
        </w:numPr>
      </w:pPr>
      <w:r w:rsidRPr="00CC4342">
        <w:t xml:space="preserve">Develop quantitative reasoning in modeling realistic scenarios. </w:t>
      </w:r>
    </w:p>
    <w:p w14:paraId="42C8793F" w14:textId="1CF36CDD" w:rsidR="009F1156" w:rsidRPr="00CC4342" w:rsidRDefault="0070467D" w:rsidP="006F3292">
      <w:pPr>
        <w:ind w:firstLine="360"/>
      </w:pPr>
      <w:r w:rsidRPr="00CC4342">
        <w:t xml:space="preserve">• </w:t>
      </w:r>
      <w:r w:rsidR="009F1156" w:rsidRPr="00CC4342">
        <w:t xml:space="preserve">    </w:t>
      </w:r>
      <w:r w:rsidRPr="00CC4342">
        <w:t xml:space="preserve">Use constraints to build a valid mathematical model or system of models. </w:t>
      </w:r>
    </w:p>
    <w:p w14:paraId="3450C1C9" w14:textId="41A423CA" w:rsidR="009F1156" w:rsidRPr="00CC4342" w:rsidRDefault="009F1156" w:rsidP="006F3292">
      <w:pPr>
        <w:pStyle w:val="ListParagraph"/>
        <w:numPr>
          <w:ilvl w:val="0"/>
          <w:numId w:val="194"/>
        </w:numPr>
      </w:pPr>
      <w:r w:rsidRPr="00CC4342">
        <w:t xml:space="preserve">Create equations that describe numbers or relationships. </w:t>
      </w:r>
    </w:p>
    <w:p w14:paraId="1020285A" w14:textId="77777777" w:rsidR="0070467D" w:rsidRPr="00CC4342" w:rsidRDefault="0070467D" w:rsidP="00BB2422"/>
    <w:p w14:paraId="3CB8B33A" w14:textId="77777777" w:rsidR="0070467D" w:rsidRPr="00CC4342" w:rsidRDefault="0070467D" w:rsidP="00BB2422">
      <w:pPr>
        <w:rPr>
          <w:b/>
        </w:rPr>
      </w:pPr>
      <w:r w:rsidRPr="00CC4342">
        <w:rPr>
          <w:b/>
        </w:rPr>
        <w:t xml:space="preserve">Common Core State Standards </w:t>
      </w:r>
    </w:p>
    <w:p w14:paraId="14C08A32" w14:textId="77777777" w:rsidR="0070467D" w:rsidRPr="00CC4342" w:rsidRDefault="0070467D" w:rsidP="00BB2422">
      <w:r w:rsidRPr="00CC4342">
        <w:t xml:space="preserve"> </w:t>
      </w:r>
    </w:p>
    <w:p w14:paraId="0B44D845" w14:textId="77777777" w:rsidR="0070467D" w:rsidRPr="00CC4342" w:rsidRDefault="0070467D" w:rsidP="00BB2422">
      <w:r w:rsidRPr="00CC4342">
        <w:rPr>
          <w:b/>
        </w:rPr>
        <w:t>MCC9-12.A.CED.3</w:t>
      </w:r>
      <w:r w:rsidRPr="00CC4342">
        <w:t xml:space="preserve"> Represent constraints by equations or inequalities, and by systems of </w:t>
      </w:r>
    </w:p>
    <w:p w14:paraId="6B2985E9" w14:textId="77777777" w:rsidR="0070467D" w:rsidRPr="00CC4342" w:rsidRDefault="0070467D" w:rsidP="00BB2422">
      <w:proofErr w:type="gramStart"/>
      <w:r w:rsidRPr="00CC4342">
        <w:t>equations</w:t>
      </w:r>
      <w:proofErr w:type="gramEnd"/>
      <w:r w:rsidRPr="00CC4342">
        <w:t xml:space="preserve"> and/or inequalities, and interpret solutions as viable or non-viable options in a </w:t>
      </w:r>
    </w:p>
    <w:p w14:paraId="33033A59" w14:textId="77777777" w:rsidR="0070467D" w:rsidRPr="00CC4342" w:rsidRDefault="0070467D" w:rsidP="00BB2422">
      <w:proofErr w:type="gramStart"/>
      <w:r w:rsidRPr="00CC4342">
        <w:t>modeling</w:t>
      </w:r>
      <w:proofErr w:type="gramEnd"/>
      <w:r w:rsidRPr="00CC4342">
        <w:t xml:space="preserve"> context. </w:t>
      </w:r>
    </w:p>
    <w:p w14:paraId="1DE2482B" w14:textId="77777777" w:rsidR="0070467D" w:rsidRPr="00CC4342" w:rsidRDefault="0070467D" w:rsidP="00BB2422">
      <w:r w:rsidRPr="00CC4342">
        <w:t xml:space="preserve"> </w:t>
      </w:r>
    </w:p>
    <w:p w14:paraId="0CF75950" w14:textId="77777777" w:rsidR="0070467D" w:rsidRPr="00CC4342" w:rsidRDefault="0070467D" w:rsidP="00BB2422">
      <w:pPr>
        <w:rPr>
          <w:b/>
        </w:rPr>
      </w:pPr>
      <w:r w:rsidRPr="00CC4342">
        <w:rPr>
          <w:b/>
        </w:rPr>
        <w:t xml:space="preserve">Standards for Mathematical Practice </w:t>
      </w:r>
    </w:p>
    <w:p w14:paraId="082A14AD" w14:textId="77777777" w:rsidR="0070467D" w:rsidRPr="00CC4342" w:rsidRDefault="0070467D" w:rsidP="00BB2422">
      <w:r w:rsidRPr="00CC4342">
        <w:t xml:space="preserve">1. Make sense of problems and persevere in solving them. </w:t>
      </w:r>
    </w:p>
    <w:p w14:paraId="5167F6AE" w14:textId="77777777" w:rsidR="0070467D" w:rsidRPr="00CC4342" w:rsidRDefault="0070467D" w:rsidP="00BB2422">
      <w:r w:rsidRPr="00CC4342">
        <w:t xml:space="preserve">2. Reason abstractly and quantitatively. </w:t>
      </w:r>
    </w:p>
    <w:p w14:paraId="1C6F5624" w14:textId="77777777" w:rsidR="0070467D" w:rsidRPr="00CC4342" w:rsidRDefault="0070467D" w:rsidP="00BB2422">
      <w:r w:rsidRPr="00CC4342">
        <w:t xml:space="preserve">3. Construct viable arguments and critique the reasoning of others. </w:t>
      </w:r>
    </w:p>
    <w:p w14:paraId="76487040" w14:textId="77777777" w:rsidR="0070467D" w:rsidRPr="00CC4342" w:rsidRDefault="0070467D" w:rsidP="00BB2422">
      <w:r w:rsidRPr="00CC4342">
        <w:t xml:space="preserve">4. Model with mathematics. </w:t>
      </w:r>
    </w:p>
    <w:p w14:paraId="54074AE6" w14:textId="77777777" w:rsidR="0070467D" w:rsidRPr="00CC4342" w:rsidRDefault="0070467D" w:rsidP="00BB2422">
      <w:r w:rsidRPr="00CC4342">
        <w:t xml:space="preserve">5. Use appropriate tools strategically. </w:t>
      </w:r>
    </w:p>
    <w:p w14:paraId="36D138F0" w14:textId="77777777" w:rsidR="0070467D" w:rsidRPr="00CC4342" w:rsidRDefault="0070467D" w:rsidP="00BB2422">
      <w:r w:rsidRPr="00CC4342">
        <w:t xml:space="preserve">6. Attend to precision. </w:t>
      </w:r>
    </w:p>
    <w:p w14:paraId="138231CC" w14:textId="77777777" w:rsidR="0070467D" w:rsidRPr="00CC4342" w:rsidRDefault="0070467D" w:rsidP="00BB2422">
      <w:r w:rsidRPr="00CC4342">
        <w:t xml:space="preserve">7. Look for and make use of structure. </w:t>
      </w:r>
    </w:p>
    <w:p w14:paraId="04BD1416" w14:textId="77777777" w:rsidR="0070467D" w:rsidRPr="00CC4342" w:rsidRDefault="0070467D" w:rsidP="00BB2422">
      <w:r w:rsidRPr="00CC4342">
        <w:t xml:space="preserve">8. Look for and express regularity in repeated reasoning. </w:t>
      </w:r>
    </w:p>
    <w:p w14:paraId="64B85393" w14:textId="77777777" w:rsidR="0070467D" w:rsidRPr="00CC4342" w:rsidRDefault="0070467D" w:rsidP="00BB2422">
      <w:r w:rsidRPr="00CC4342">
        <w:t xml:space="preserve"> </w:t>
      </w:r>
    </w:p>
    <w:p w14:paraId="0E6B2877" w14:textId="77777777" w:rsidR="0070467D" w:rsidRPr="00CC4342" w:rsidRDefault="0070467D" w:rsidP="00BB2422">
      <w:pPr>
        <w:rPr>
          <w:b/>
        </w:rPr>
      </w:pPr>
      <w:r w:rsidRPr="00CC4342">
        <w:rPr>
          <w:b/>
        </w:rPr>
        <w:t xml:space="preserve">Introduction </w:t>
      </w:r>
    </w:p>
    <w:p w14:paraId="3FFC0C96" w14:textId="77777777" w:rsidR="0070467D" w:rsidRPr="00CC4342" w:rsidRDefault="0070467D" w:rsidP="00BB2422">
      <w:r w:rsidRPr="00CC4342">
        <w:t xml:space="preserve">The purpose of this task is to give students practice writing a constraint equation for a given context. Instruction accompanying this task should introduce the notion of a constraint equation as an equation governing the possible values of the variables in question (i.e., "constraining" said values). In particular, it is worth differentiating the role of constraint </w:t>
      </w:r>
    </w:p>
    <w:p w14:paraId="437BA88A" w14:textId="77777777" w:rsidR="001867C9" w:rsidRPr="00CC4342" w:rsidRDefault="0070467D" w:rsidP="00BB2422">
      <w:proofErr w:type="gramStart"/>
      <w:r w:rsidRPr="00CC4342">
        <w:t>equations</w:t>
      </w:r>
      <w:proofErr w:type="gramEnd"/>
      <w:r w:rsidRPr="00CC4342">
        <w:t xml:space="preserve"> from more functional equations, e.g., formulas to convert from degrees Celsius to degree Fahrenheit. The task has students interpret the context and choose variables to represent the quantities, which are governed by the constraint equation and the fact that they</w:t>
      </w:r>
      <w:r w:rsidR="00400CC6" w:rsidRPr="00CC4342">
        <w:t xml:space="preserve"> are non-negative (allowing us to restrict the graphs to points in the first quadrant only).</w:t>
      </w:r>
    </w:p>
    <w:p w14:paraId="79FD8BFF" w14:textId="77777777" w:rsidR="00400CC6" w:rsidRPr="00CC4342" w:rsidRDefault="00400CC6" w:rsidP="00BB2422"/>
    <w:p w14:paraId="0EF0BBFD" w14:textId="77777777" w:rsidR="00400CC6" w:rsidRPr="00CC4342" w:rsidRDefault="00400CC6" w:rsidP="00BB2422">
      <w:pPr>
        <w:rPr>
          <w:b/>
        </w:rPr>
      </w:pPr>
      <w:r w:rsidRPr="00CC4342">
        <w:rPr>
          <w:b/>
        </w:rPr>
        <w:t xml:space="preserve">Materials </w:t>
      </w:r>
    </w:p>
    <w:p w14:paraId="4468803F" w14:textId="77777777" w:rsidR="00400CC6" w:rsidRPr="00CC4342" w:rsidRDefault="00400CC6" w:rsidP="00BB2422">
      <w:r w:rsidRPr="00CC4342">
        <w:t xml:space="preserve">• Pencil </w:t>
      </w:r>
    </w:p>
    <w:p w14:paraId="780CD896" w14:textId="77777777" w:rsidR="00400CC6" w:rsidRPr="00CC4342" w:rsidRDefault="00400CC6" w:rsidP="00BB2422">
      <w:r w:rsidRPr="00CC4342">
        <w:t xml:space="preserve">• Handout </w:t>
      </w:r>
    </w:p>
    <w:p w14:paraId="1FDDDB52" w14:textId="77777777" w:rsidR="00400CC6" w:rsidRPr="00CC4342" w:rsidRDefault="00400CC6" w:rsidP="00BB2422">
      <w:r w:rsidRPr="00CC4342">
        <w:t>• Calculator</w:t>
      </w:r>
    </w:p>
    <w:p w14:paraId="1D3390C3" w14:textId="77777777" w:rsidR="00854355" w:rsidRPr="00CC4342" w:rsidRDefault="00854355" w:rsidP="00BB2422"/>
    <w:p w14:paraId="5E45569D" w14:textId="77777777" w:rsidR="00400CC6" w:rsidRPr="00CC4342" w:rsidRDefault="00400CC6" w:rsidP="00BB2422">
      <w:pPr>
        <w:rPr>
          <w:b/>
        </w:rPr>
      </w:pPr>
      <w:r w:rsidRPr="00CC4342">
        <w:rPr>
          <w:b/>
        </w:rPr>
        <w:t xml:space="preserve">Writing Constraints </w:t>
      </w:r>
    </w:p>
    <w:p w14:paraId="2518B3B5" w14:textId="77777777" w:rsidR="00400CC6" w:rsidRPr="00CC4342" w:rsidRDefault="00400CC6" w:rsidP="00BB2422">
      <w:r w:rsidRPr="00CC4342">
        <w:t xml:space="preserve"> </w:t>
      </w:r>
    </w:p>
    <w:p w14:paraId="3FB2E518" w14:textId="5DE3B968" w:rsidR="00400CC6" w:rsidRPr="00CC4342" w:rsidRDefault="00400CC6" w:rsidP="00BB2422">
      <w:r w:rsidRPr="00CC4342">
        <w:t xml:space="preserve">In parts a, b, c, and d below, (i) write a constraint equation, (ii) determine two solutions, and (iii) graph the equation and mark your solutions. </w:t>
      </w:r>
    </w:p>
    <w:p w14:paraId="4D0BA85A" w14:textId="77777777" w:rsidR="00400CC6" w:rsidRPr="00CC4342" w:rsidRDefault="00400CC6" w:rsidP="00BB2422">
      <w:r w:rsidRPr="00CC4342">
        <w:lastRenderedPageBreak/>
        <w:t xml:space="preserve"> </w:t>
      </w:r>
    </w:p>
    <w:p w14:paraId="53466E58" w14:textId="77777777" w:rsidR="00400CC6" w:rsidRPr="00CC4342" w:rsidRDefault="00400CC6" w:rsidP="00BB2422">
      <w:r w:rsidRPr="00CC4342">
        <w:t xml:space="preserve">(a) The relation between quantity of baking powder and quantity of baking soda if baking powder costs $1.29/lb and </w:t>
      </w:r>
    </w:p>
    <w:p w14:paraId="50040427" w14:textId="77777777" w:rsidR="00400CC6" w:rsidRPr="00CC4342" w:rsidRDefault="00400CC6" w:rsidP="00BB2422">
      <w:proofErr w:type="gramStart"/>
      <w:r w:rsidRPr="00CC4342">
        <w:t>baking</w:t>
      </w:r>
      <w:proofErr w:type="gramEnd"/>
      <w:r w:rsidRPr="00CC4342">
        <w:t xml:space="preserve"> soda costs $3.49/lb, and you have $100 to spend on </w:t>
      </w:r>
      <w:r w:rsidR="00190DDD" w:rsidRPr="00CC4342">
        <w:t xml:space="preserve">baking </w:t>
      </w:r>
      <w:r w:rsidRPr="00CC4342">
        <w:t xml:space="preserve">a birthday </w:t>
      </w:r>
      <w:r w:rsidR="00190DDD" w:rsidRPr="00CC4342">
        <w:t>cake that must feed 100 people</w:t>
      </w:r>
      <w:r w:rsidRPr="00CC4342">
        <w:t xml:space="preserve">. </w:t>
      </w:r>
    </w:p>
    <w:p w14:paraId="4520325F" w14:textId="77777777" w:rsidR="00400CC6" w:rsidRPr="00CC4342" w:rsidRDefault="00400CC6" w:rsidP="00BB2422">
      <w:r w:rsidRPr="00CC4342">
        <w:t xml:space="preserve"> </w:t>
      </w:r>
    </w:p>
    <w:p w14:paraId="7F39370E" w14:textId="77777777" w:rsidR="00400CC6" w:rsidRPr="00CC4342" w:rsidRDefault="00400CC6" w:rsidP="00BB2422">
      <w:r w:rsidRPr="00CC4342">
        <w:t xml:space="preserve"> (</w:t>
      </w:r>
      <w:proofErr w:type="gramStart"/>
      <w:r w:rsidRPr="00CC4342">
        <w:t>i</w:t>
      </w:r>
      <w:proofErr w:type="gramEnd"/>
      <w:r w:rsidRPr="00CC4342">
        <w:t xml:space="preserve">) </w:t>
      </w:r>
    </w:p>
    <w:p w14:paraId="51021E67" w14:textId="77777777" w:rsidR="00400CC6" w:rsidRPr="00CC4342" w:rsidRDefault="00400CC6" w:rsidP="00BB2422">
      <w:r w:rsidRPr="00CC4342">
        <w:t xml:space="preserve"> </w:t>
      </w:r>
    </w:p>
    <w:p w14:paraId="59553B3F" w14:textId="77777777" w:rsidR="00400CC6" w:rsidRPr="00CC4342" w:rsidRDefault="00400CC6" w:rsidP="00BB2422">
      <w:r w:rsidRPr="00CC4342">
        <w:t xml:space="preserve"> </w:t>
      </w:r>
    </w:p>
    <w:p w14:paraId="35CEB3F5" w14:textId="77777777" w:rsidR="00400CC6" w:rsidRPr="00CC4342" w:rsidRDefault="00400CC6" w:rsidP="00BB2422">
      <w:r w:rsidRPr="00CC4342">
        <w:t xml:space="preserve"> (ii) </w:t>
      </w:r>
    </w:p>
    <w:p w14:paraId="55DA9033" w14:textId="77777777" w:rsidR="00400CC6" w:rsidRPr="00CC4342" w:rsidRDefault="00400CC6" w:rsidP="00BB2422">
      <w:r w:rsidRPr="00CC4342">
        <w:t xml:space="preserve"> </w:t>
      </w:r>
    </w:p>
    <w:p w14:paraId="3CDAD855" w14:textId="77777777" w:rsidR="00400CC6" w:rsidRPr="00CC4342" w:rsidRDefault="00400CC6" w:rsidP="00BB2422">
      <w:r w:rsidRPr="00CC4342">
        <w:t xml:space="preserve"> </w:t>
      </w:r>
    </w:p>
    <w:p w14:paraId="32AA0C9F" w14:textId="77777777" w:rsidR="00400CC6" w:rsidRPr="00CC4342" w:rsidRDefault="00400CC6" w:rsidP="00BB2422">
      <w:r w:rsidRPr="00CC4342">
        <w:t xml:space="preserve">(iii) </w:t>
      </w:r>
    </w:p>
    <w:p w14:paraId="40B2FE23" w14:textId="77777777" w:rsidR="00B2058B" w:rsidRPr="00CC4342" w:rsidRDefault="00B2058B" w:rsidP="00BB2422">
      <w:r w:rsidRPr="00CC4342">
        <w:rPr>
          <w:noProof/>
        </w:rPr>
        <w:drawing>
          <wp:inline distT="0" distB="0" distL="0" distR="0" wp14:anchorId="24492FEE" wp14:editId="26C09341">
            <wp:extent cx="990600" cy="857250"/>
            <wp:effectExtent l="0" t="0" r="0" b="0"/>
            <wp:docPr id="58" name="Picture 58" descr="https://encrypted-tbn3.gstatic.com/images?q=tbn:ANd9GcQ7XYjJ5OKU2IK5ak-P9YoJchSejT-GsRUsb5MDhvFiB2R6KfH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encrypted-tbn3.gstatic.com/images?q=tbn:ANd9GcQ7XYjJ5OKU2IK5ak-P9YoJchSejT-GsRUsb5MDhvFiB2R6KfHW"/>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0600" cy="857250"/>
                    </a:xfrm>
                    <a:prstGeom prst="rect">
                      <a:avLst/>
                    </a:prstGeom>
                    <a:noFill/>
                    <a:ln>
                      <a:noFill/>
                    </a:ln>
                  </pic:spPr>
                </pic:pic>
              </a:graphicData>
            </a:graphic>
          </wp:inline>
        </w:drawing>
      </w:r>
    </w:p>
    <w:p w14:paraId="2DCC5E68" w14:textId="77777777" w:rsidR="00400CC6" w:rsidRPr="00CC4342" w:rsidRDefault="00400CC6" w:rsidP="00BB2422">
      <w:r w:rsidRPr="00CC4342">
        <w:t xml:space="preserve"> </w:t>
      </w:r>
    </w:p>
    <w:p w14:paraId="126CBFDB" w14:textId="77777777" w:rsidR="00C337B6" w:rsidRPr="00CC4342" w:rsidRDefault="00C337B6" w:rsidP="00BB2422">
      <w:pPr>
        <w:rPr>
          <w:b/>
        </w:rPr>
      </w:pPr>
    </w:p>
    <w:p w14:paraId="7108F871" w14:textId="77777777" w:rsidR="00C337B6" w:rsidRPr="00CC4342" w:rsidRDefault="00C337B6" w:rsidP="00BB2422">
      <w:pPr>
        <w:rPr>
          <w:b/>
        </w:rPr>
      </w:pPr>
    </w:p>
    <w:p w14:paraId="002FF6A0" w14:textId="77777777" w:rsidR="00C337B6" w:rsidRPr="00CC4342" w:rsidRDefault="00C337B6" w:rsidP="00BB2422">
      <w:pPr>
        <w:rPr>
          <w:b/>
        </w:rPr>
      </w:pPr>
    </w:p>
    <w:p w14:paraId="4B14F712" w14:textId="77777777" w:rsidR="00C337B6" w:rsidRPr="00CC4342" w:rsidRDefault="00C337B6" w:rsidP="00BB2422">
      <w:pPr>
        <w:rPr>
          <w:b/>
        </w:rPr>
      </w:pPr>
    </w:p>
    <w:p w14:paraId="7E57480D" w14:textId="77777777" w:rsidR="00C337B6" w:rsidRPr="00CC4342" w:rsidRDefault="00C337B6" w:rsidP="00BB2422">
      <w:pPr>
        <w:rPr>
          <w:b/>
        </w:rPr>
      </w:pPr>
    </w:p>
    <w:p w14:paraId="75741321" w14:textId="77777777" w:rsidR="00C337B6" w:rsidRPr="00CC4342" w:rsidRDefault="00C337B6" w:rsidP="00BB2422">
      <w:pPr>
        <w:rPr>
          <w:b/>
        </w:rPr>
      </w:pPr>
    </w:p>
    <w:p w14:paraId="010ED54C" w14:textId="77777777" w:rsidR="00C337B6" w:rsidRPr="00CC4342" w:rsidRDefault="00C337B6" w:rsidP="00BB2422">
      <w:pPr>
        <w:rPr>
          <w:b/>
        </w:rPr>
      </w:pPr>
    </w:p>
    <w:p w14:paraId="31198546" w14:textId="77777777" w:rsidR="00C337B6" w:rsidRPr="00CC4342" w:rsidRDefault="00C337B6" w:rsidP="00BB2422">
      <w:pPr>
        <w:rPr>
          <w:b/>
        </w:rPr>
      </w:pPr>
    </w:p>
    <w:p w14:paraId="3B1A9EE8" w14:textId="77777777" w:rsidR="00C337B6" w:rsidRPr="00CC4342" w:rsidRDefault="00C337B6" w:rsidP="00BB2422">
      <w:pPr>
        <w:rPr>
          <w:b/>
        </w:rPr>
      </w:pPr>
    </w:p>
    <w:p w14:paraId="074EEC69" w14:textId="77777777" w:rsidR="00C337B6" w:rsidRPr="00CC4342" w:rsidRDefault="00C337B6" w:rsidP="00BB2422">
      <w:pPr>
        <w:rPr>
          <w:b/>
        </w:rPr>
      </w:pPr>
    </w:p>
    <w:p w14:paraId="79D023E6" w14:textId="77777777" w:rsidR="00C337B6" w:rsidRPr="00CC4342" w:rsidRDefault="00C337B6" w:rsidP="00BB2422">
      <w:pPr>
        <w:rPr>
          <w:b/>
        </w:rPr>
      </w:pPr>
    </w:p>
    <w:p w14:paraId="40FE31C1" w14:textId="77777777" w:rsidR="00C337B6" w:rsidRPr="00CC4342" w:rsidRDefault="00C337B6" w:rsidP="00BB2422">
      <w:pPr>
        <w:rPr>
          <w:b/>
        </w:rPr>
      </w:pPr>
    </w:p>
    <w:p w14:paraId="72C7950C" w14:textId="77777777" w:rsidR="00C337B6" w:rsidRPr="00CC4342" w:rsidRDefault="00C337B6" w:rsidP="00BB2422">
      <w:pPr>
        <w:rPr>
          <w:b/>
        </w:rPr>
      </w:pPr>
    </w:p>
    <w:p w14:paraId="6DADE8B0" w14:textId="77777777" w:rsidR="00C337B6" w:rsidRPr="00CC4342" w:rsidRDefault="00C337B6" w:rsidP="00BB2422">
      <w:pPr>
        <w:rPr>
          <w:b/>
        </w:rPr>
      </w:pPr>
    </w:p>
    <w:p w14:paraId="43C4A78A" w14:textId="77777777" w:rsidR="00C337B6" w:rsidRPr="00CC4342" w:rsidRDefault="00C337B6" w:rsidP="00BB2422">
      <w:pPr>
        <w:rPr>
          <w:b/>
        </w:rPr>
      </w:pPr>
    </w:p>
    <w:p w14:paraId="6A5C3FDB" w14:textId="77777777" w:rsidR="00C337B6" w:rsidRPr="00CC4342" w:rsidRDefault="00C337B6" w:rsidP="00BB2422">
      <w:pPr>
        <w:rPr>
          <w:b/>
        </w:rPr>
      </w:pPr>
    </w:p>
    <w:p w14:paraId="700AB5E2" w14:textId="77777777" w:rsidR="00C337B6" w:rsidRPr="00CC4342" w:rsidRDefault="00C337B6" w:rsidP="00BB2422">
      <w:pPr>
        <w:rPr>
          <w:b/>
        </w:rPr>
      </w:pPr>
    </w:p>
    <w:p w14:paraId="65F08C92" w14:textId="77777777" w:rsidR="00C337B6" w:rsidRPr="00CC4342" w:rsidRDefault="00C337B6" w:rsidP="00BB2422">
      <w:pPr>
        <w:rPr>
          <w:b/>
        </w:rPr>
      </w:pPr>
    </w:p>
    <w:p w14:paraId="584DA56A" w14:textId="77777777" w:rsidR="00C337B6" w:rsidRPr="00CC4342" w:rsidRDefault="00C337B6" w:rsidP="00BB2422">
      <w:pPr>
        <w:rPr>
          <w:b/>
        </w:rPr>
      </w:pPr>
    </w:p>
    <w:p w14:paraId="35CFAE52" w14:textId="77777777" w:rsidR="00C337B6" w:rsidRPr="00CC4342" w:rsidRDefault="00C337B6" w:rsidP="00BB2422">
      <w:pPr>
        <w:rPr>
          <w:b/>
        </w:rPr>
      </w:pPr>
    </w:p>
    <w:p w14:paraId="7B5F5F52" w14:textId="77777777" w:rsidR="00C337B6" w:rsidRPr="00CC4342" w:rsidRDefault="00C337B6" w:rsidP="00BB2422">
      <w:pPr>
        <w:rPr>
          <w:b/>
        </w:rPr>
      </w:pPr>
    </w:p>
    <w:p w14:paraId="14D8BD56" w14:textId="77777777" w:rsidR="00C337B6" w:rsidRPr="00CC4342" w:rsidRDefault="00C337B6" w:rsidP="00BB2422">
      <w:pPr>
        <w:rPr>
          <w:b/>
        </w:rPr>
      </w:pPr>
    </w:p>
    <w:p w14:paraId="59E4391F" w14:textId="77777777" w:rsidR="00C337B6" w:rsidRPr="00CC4342" w:rsidRDefault="00C337B6" w:rsidP="00BB2422">
      <w:pPr>
        <w:rPr>
          <w:b/>
        </w:rPr>
      </w:pPr>
    </w:p>
    <w:p w14:paraId="237052E6" w14:textId="77777777" w:rsidR="00C337B6" w:rsidRPr="00CC4342" w:rsidRDefault="00C337B6" w:rsidP="00BB2422">
      <w:pPr>
        <w:rPr>
          <w:b/>
        </w:rPr>
      </w:pPr>
    </w:p>
    <w:p w14:paraId="272905F7" w14:textId="77777777" w:rsidR="00C337B6" w:rsidRPr="00CC4342" w:rsidRDefault="00C337B6" w:rsidP="00BB2422">
      <w:pPr>
        <w:rPr>
          <w:b/>
        </w:rPr>
      </w:pPr>
    </w:p>
    <w:p w14:paraId="6BD6A859" w14:textId="77777777" w:rsidR="00C337B6" w:rsidRPr="00CC4342" w:rsidRDefault="00C337B6" w:rsidP="00BB2422">
      <w:pPr>
        <w:rPr>
          <w:b/>
        </w:rPr>
      </w:pPr>
    </w:p>
    <w:p w14:paraId="25055372" w14:textId="77777777" w:rsidR="00C337B6" w:rsidRPr="00CC4342" w:rsidRDefault="00C337B6" w:rsidP="00BB2422">
      <w:pPr>
        <w:rPr>
          <w:b/>
        </w:rPr>
      </w:pPr>
    </w:p>
    <w:p w14:paraId="585F12A8" w14:textId="77777777" w:rsidR="00C337B6" w:rsidRPr="00CC4342" w:rsidRDefault="00C337B6" w:rsidP="00BB2422">
      <w:pPr>
        <w:rPr>
          <w:b/>
        </w:rPr>
      </w:pPr>
    </w:p>
    <w:p w14:paraId="144E7F85" w14:textId="77777777" w:rsidR="00B2058B" w:rsidRPr="00CC4342" w:rsidRDefault="00CA3821" w:rsidP="00BB2422">
      <w:pPr>
        <w:rPr>
          <w:b/>
        </w:rPr>
      </w:pPr>
      <w:r w:rsidRPr="00CC4342">
        <w:rPr>
          <w:b/>
        </w:rPr>
        <w:lastRenderedPageBreak/>
        <w:t>Tricia’s Bakery</w:t>
      </w:r>
    </w:p>
    <w:p w14:paraId="227ECC96" w14:textId="77777777" w:rsidR="00B2058B" w:rsidRPr="00CC4342" w:rsidRDefault="00B2058B" w:rsidP="00BB2422">
      <w:r w:rsidRPr="00CC4342">
        <w:t xml:space="preserve"> </w:t>
      </w:r>
      <w:r w:rsidR="00CA3821" w:rsidRPr="00CC4342">
        <w:t>(Adapted from “Hank’s Hot Dog Stand” MATHEMATICS- CCGPS ADVANCED ALGEBRA Frameworks-UNIT 6: Mathematical Modeling)</w:t>
      </w:r>
    </w:p>
    <w:p w14:paraId="757B63F7" w14:textId="77777777" w:rsidR="00B2058B" w:rsidRPr="00CC4342" w:rsidRDefault="00B2058B" w:rsidP="00BB2422">
      <w:pPr>
        <w:rPr>
          <w:b/>
        </w:rPr>
      </w:pPr>
      <w:r w:rsidRPr="00CC4342">
        <w:rPr>
          <w:b/>
        </w:rPr>
        <w:t xml:space="preserve">Mathematical Goals </w:t>
      </w:r>
    </w:p>
    <w:p w14:paraId="19B6F3E4" w14:textId="3626EDD6" w:rsidR="00B2058B" w:rsidRPr="00CC4342" w:rsidRDefault="00B2058B" w:rsidP="006F3292">
      <w:pPr>
        <w:pStyle w:val="ListParagraph"/>
        <w:numPr>
          <w:ilvl w:val="0"/>
          <w:numId w:val="194"/>
        </w:numPr>
      </w:pPr>
      <w:r w:rsidRPr="00CC4342">
        <w:t xml:space="preserve">Interpret a simple rational function, and restrict its domain based on the context of the </w:t>
      </w:r>
    </w:p>
    <w:p w14:paraId="1AB740BB" w14:textId="77777777" w:rsidR="00B2058B" w:rsidRPr="00CC4342" w:rsidRDefault="00B2058B" w:rsidP="006F3292">
      <w:pPr>
        <w:pStyle w:val="ListParagraph"/>
      </w:pPr>
      <w:proofErr w:type="gramStart"/>
      <w:r w:rsidRPr="00CC4342">
        <w:t>problem</w:t>
      </w:r>
      <w:proofErr w:type="gramEnd"/>
      <w:r w:rsidRPr="00CC4342">
        <w:t xml:space="preserve">. </w:t>
      </w:r>
    </w:p>
    <w:p w14:paraId="033B03AE" w14:textId="0E7EF407" w:rsidR="00B2058B" w:rsidRPr="00CC4342" w:rsidRDefault="00B2058B" w:rsidP="006F3292">
      <w:pPr>
        <w:pStyle w:val="ListParagraph"/>
        <w:numPr>
          <w:ilvl w:val="0"/>
          <w:numId w:val="194"/>
        </w:numPr>
      </w:pPr>
      <w:r w:rsidRPr="00CC4342">
        <w:t xml:space="preserve">Look at a function from two perspectives, both from a table/numerical standpoint, and </w:t>
      </w:r>
    </w:p>
    <w:p w14:paraId="0A08D11A" w14:textId="77777777" w:rsidR="00B2058B" w:rsidRPr="00CC4342" w:rsidRDefault="00B2058B" w:rsidP="006F3292">
      <w:pPr>
        <w:pStyle w:val="ListParagraph"/>
      </w:pPr>
      <w:proofErr w:type="gramStart"/>
      <w:r w:rsidRPr="00CC4342">
        <w:t>from</w:t>
      </w:r>
      <w:proofErr w:type="gramEnd"/>
      <w:r w:rsidRPr="00CC4342">
        <w:t xml:space="preserve"> a graphical/function standpoint. </w:t>
      </w:r>
    </w:p>
    <w:p w14:paraId="77988C91" w14:textId="37645662" w:rsidR="008A787A" w:rsidRPr="00CC4342" w:rsidRDefault="008A787A" w:rsidP="006F3292">
      <w:pPr>
        <w:pStyle w:val="ListParagraph"/>
        <w:numPr>
          <w:ilvl w:val="0"/>
          <w:numId w:val="194"/>
        </w:numPr>
      </w:pPr>
      <w:r w:rsidRPr="00CC4342">
        <w:t xml:space="preserve">Interpret functions that arise in applications in terms of the context. </w:t>
      </w:r>
    </w:p>
    <w:p w14:paraId="0F4A9057" w14:textId="77777777" w:rsidR="00B2058B" w:rsidRPr="00CC4342" w:rsidRDefault="00B2058B" w:rsidP="00BB2422"/>
    <w:p w14:paraId="3A90256D" w14:textId="77777777" w:rsidR="00B2058B" w:rsidRPr="00CC4342" w:rsidRDefault="00B2058B" w:rsidP="00BB2422">
      <w:pPr>
        <w:rPr>
          <w:b/>
        </w:rPr>
      </w:pPr>
      <w:r w:rsidRPr="00CC4342">
        <w:rPr>
          <w:b/>
        </w:rPr>
        <w:t xml:space="preserve">Common Core State Standards </w:t>
      </w:r>
    </w:p>
    <w:p w14:paraId="46F88A4C" w14:textId="77777777" w:rsidR="00B2058B" w:rsidRPr="00CC4342" w:rsidRDefault="00B2058B" w:rsidP="00BB2422">
      <w:r w:rsidRPr="00CC4342">
        <w:t xml:space="preserve"> </w:t>
      </w:r>
    </w:p>
    <w:p w14:paraId="2CF614ED" w14:textId="77777777" w:rsidR="00B2058B" w:rsidRPr="00CC4342" w:rsidRDefault="00B2058B" w:rsidP="00BB2422">
      <w:r w:rsidRPr="00CC4342">
        <w:rPr>
          <w:b/>
        </w:rPr>
        <w:t>MCC9-12.F.IF.4</w:t>
      </w:r>
      <w:r w:rsidRPr="00CC4342">
        <w:t xml:space="preserve"> For a function that models a relationship between two quantities, interpret key </w:t>
      </w:r>
    </w:p>
    <w:p w14:paraId="778D987E" w14:textId="77777777" w:rsidR="00B2058B" w:rsidRPr="00CC4342" w:rsidRDefault="00B2058B" w:rsidP="00BB2422">
      <w:proofErr w:type="gramStart"/>
      <w:r w:rsidRPr="00CC4342">
        <w:t>features</w:t>
      </w:r>
      <w:proofErr w:type="gramEnd"/>
      <w:r w:rsidRPr="00CC4342">
        <w:t xml:space="preserve"> of graphs and tables in terms of the quantities, and sketch graphs showing key features </w:t>
      </w:r>
    </w:p>
    <w:p w14:paraId="0E201628" w14:textId="77777777" w:rsidR="00B2058B" w:rsidRPr="00CC4342" w:rsidRDefault="00B2058B" w:rsidP="00BB2422">
      <w:proofErr w:type="gramStart"/>
      <w:r w:rsidRPr="00CC4342">
        <w:t>given</w:t>
      </w:r>
      <w:proofErr w:type="gramEnd"/>
      <w:r w:rsidRPr="00CC4342">
        <w:t xml:space="preserve"> a verbal description of the relationship. Key feature include: intercepts; intervals where </w:t>
      </w:r>
    </w:p>
    <w:p w14:paraId="7FFEC416" w14:textId="77777777" w:rsidR="00B2058B" w:rsidRPr="00CC4342" w:rsidRDefault="00B2058B" w:rsidP="00BB2422">
      <w:proofErr w:type="gramStart"/>
      <w:r w:rsidRPr="00CC4342">
        <w:t>the</w:t>
      </w:r>
      <w:proofErr w:type="gramEnd"/>
      <w:r w:rsidRPr="00CC4342">
        <w:t xml:space="preserve"> function is increasing, decreasing, positive, or negative; relative maximums and minimums; </w:t>
      </w:r>
    </w:p>
    <w:p w14:paraId="6BB56BBD" w14:textId="77777777" w:rsidR="00B2058B" w:rsidRPr="00CC4342" w:rsidRDefault="00B2058B" w:rsidP="00BB2422">
      <w:proofErr w:type="gramStart"/>
      <w:r w:rsidRPr="00CC4342">
        <w:t>symmetries</w:t>
      </w:r>
      <w:proofErr w:type="gramEnd"/>
      <w:r w:rsidRPr="00CC4342">
        <w:t xml:space="preserve">; end behavior; and periodicity. </w:t>
      </w:r>
    </w:p>
    <w:p w14:paraId="29F3134B" w14:textId="77777777" w:rsidR="00B2058B" w:rsidRPr="00CC4342" w:rsidRDefault="00B2058B" w:rsidP="00BB2422">
      <w:r w:rsidRPr="00CC4342">
        <w:t xml:space="preserve"> </w:t>
      </w:r>
    </w:p>
    <w:p w14:paraId="6D37F1CB" w14:textId="77777777" w:rsidR="00B2058B" w:rsidRPr="00CC4342" w:rsidRDefault="00B2058B" w:rsidP="00BB2422">
      <w:r w:rsidRPr="00CC4342">
        <w:rPr>
          <w:b/>
        </w:rPr>
        <w:t>MCC9-12.F.IF.5</w:t>
      </w:r>
      <w:r w:rsidRPr="00CC4342">
        <w:t xml:space="preserve"> Relate the domain of a function to its graph and, where applicable, to the </w:t>
      </w:r>
    </w:p>
    <w:p w14:paraId="1643F8E0" w14:textId="77777777" w:rsidR="00B2058B" w:rsidRPr="00CC4342" w:rsidRDefault="00B2058B" w:rsidP="00BB2422">
      <w:proofErr w:type="gramStart"/>
      <w:r w:rsidRPr="00CC4342">
        <w:t>quantitative</w:t>
      </w:r>
      <w:proofErr w:type="gramEnd"/>
      <w:r w:rsidRPr="00CC4342">
        <w:t xml:space="preserve"> relationship it describes. </w:t>
      </w:r>
    </w:p>
    <w:p w14:paraId="48AF743A" w14:textId="77777777" w:rsidR="00B2058B" w:rsidRPr="00CC4342" w:rsidRDefault="00B2058B" w:rsidP="00BB2422">
      <w:r w:rsidRPr="00CC4342">
        <w:t xml:space="preserve"> </w:t>
      </w:r>
    </w:p>
    <w:p w14:paraId="0E0AC085" w14:textId="77777777" w:rsidR="00B2058B" w:rsidRPr="00CC4342" w:rsidRDefault="00B2058B" w:rsidP="00BB2422">
      <w:pPr>
        <w:rPr>
          <w:b/>
        </w:rPr>
      </w:pPr>
      <w:r w:rsidRPr="00CC4342">
        <w:rPr>
          <w:b/>
        </w:rPr>
        <w:t xml:space="preserve">Standards for Mathematical Practice </w:t>
      </w:r>
    </w:p>
    <w:p w14:paraId="4D8873ED" w14:textId="77777777" w:rsidR="00B2058B" w:rsidRPr="00CC4342" w:rsidRDefault="00B2058B" w:rsidP="00BB2422">
      <w:r w:rsidRPr="00CC4342">
        <w:t xml:space="preserve">1. Make sense of problems and persevere in solving them. </w:t>
      </w:r>
    </w:p>
    <w:p w14:paraId="06D41B20" w14:textId="77777777" w:rsidR="00B2058B" w:rsidRPr="00CC4342" w:rsidRDefault="00B2058B" w:rsidP="00BB2422">
      <w:r w:rsidRPr="00CC4342">
        <w:t xml:space="preserve">2. Reason abstractly and quantitatively. </w:t>
      </w:r>
    </w:p>
    <w:p w14:paraId="12214DCE" w14:textId="77777777" w:rsidR="00B2058B" w:rsidRPr="00CC4342" w:rsidRDefault="00B2058B" w:rsidP="00BB2422">
      <w:r w:rsidRPr="00CC4342">
        <w:t xml:space="preserve">3. Construct viable arguments and critique the reasoning of others. </w:t>
      </w:r>
    </w:p>
    <w:p w14:paraId="22B28DA3" w14:textId="77777777" w:rsidR="00B2058B" w:rsidRPr="00CC4342" w:rsidRDefault="00B2058B" w:rsidP="00BB2422">
      <w:r w:rsidRPr="00CC4342">
        <w:t xml:space="preserve">4. Model with mathematics. </w:t>
      </w:r>
    </w:p>
    <w:p w14:paraId="36F069BA" w14:textId="77777777" w:rsidR="00B2058B" w:rsidRPr="00CC4342" w:rsidRDefault="00B2058B" w:rsidP="00BB2422">
      <w:r w:rsidRPr="00CC4342">
        <w:t xml:space="preserve">5. Use appropriate tools strategically. </w:t>
      </w:r>
    </w:p>
    <w:p w14:paraId="4014D14C" w14:textId="77777777" w:rsidR="00B2058B" w:rsidRPr="00CC4342" w:rsidRDefault="00B2058B" w:rsidP="00BB2422">
      <w:r w:rsidRPr="00CC4342">
        <w:t xml:space="preserve">6. Attend to precision. </w:t>
      </w:r>
    </w:p>
    <w:p w14:paraId="79AE2A72" w14:textId="77777777" w:rsidR="00B2058B" w:rsidRPr="00CC4342" w:rsidRDefault="00B2058B" w:rsidP="00BB2422">
      <w:r w:rsidRPr="00CC4342">
        <w:t xml:space="preserve">7. Look for and make use of structure. </w:t>
      </w:r>
    </w:p>
    <w:p w14:paraId="299F4F73" w14:textId="77777777" w:rsidR="00B2058B" w:rsidRPr="00CC4342" w:rsidRDefault="00B2058B" w:rsidP="00BB2422">
      <w:r w:rsidRPr="00CC4342">
        <w:t xml:space="preserve">8. Look for and express regularity in repeated reasoning. </w:t>
      </w:r>
    </w:p>
    <w:p w14:paraId="5FB7C851" w14:textId="77777777" w:rsidR="00B2058B" w:rsidRPr="00CC4342" w:rsidRDefault="00B2058B" w:rsidP="00BB2422">
      <w:r w:rsidRPr="00CC4342">
        <w:t xml:space="preserve"> </w:t>
      </w:r>
    </w:p>
    <w:p w14:paraId="288CA797" w14:textId="77777777" w:rsidR="00B2058B" w:rsidRPr="00CC4342" w:rsidRDefault="00B2058B" w:rsidP="00BB2422">
      <w:r w:rsidRPr="00CC4342">
        <w:t xml:space="preserve"> </w:t>
      </w:r>
    </w:p>
    <w:p w14:paraId="37060F5E" w14:textId="77777777" w:rsidR="00B2058B" w:rsidRPr="00CC4342" w:rsidRDefault="00B2058B" w:rsidP="00BB2422">
      <w:pPr>
        <w:rPr>
          <w:b/>
        </w:rPr>
      </w:pPr>
      <w:r w:rsidRPr="00CC4342">
        <w:rPr>
          <w:b/>
        </w:rPr>
        <w:t xml:space="preserve">Introduction </w:t>
      </w:r>
    </w:p>
    <w:p w14:paraId="4F534C37" w14:textId="2D2512CC" w:rsidR="00B2058B" w:rsidRPr="00CC4342" w:rsidRDefault="00B2058B" w:rsidP="00BB2422">
      <w:r w:rsidRPr="00CC4342">
        <w:t>The purpose of this task is to give students practice investigating functions that represent a quantity of interest in context, and then interpreting features of that function in light of that context. The goal here is for students to see how a function can be investigated by a</w:t>
      </w:r>
      <w:r w:rsidR="00854355" w:rsidRPr="00CC4342">
        <w:t xml:space="preserve"> </w:t>
      </w:r>
      <w:r w:rsidRPr="00CC4342">
        <w:t xml:space="preserve">numerical/spreadsheet approach, as well as from the traditional graphing and function notation </w:t>
      </w:r>
    </w:p>
    <w:p w14:paraId="499FABBA" w14:textId="77777777" w:rsidR="00B2058B" w:rsidRPr="00CC4342" w:rsidRDefault="00B2058B" w:rsidP="00BB2422">
      <w:proofErr w:type="gramStart"/>
      <w:r w:rsidRPr="00CC4342">
        <w:t>approach</w:t>
      </w:r>
      <w:proofErr w:type="gramEnd"/>
      <w:r w:rsidRPr="00CC4342">
        <w:t>. One of the benefits of part (b) is that it introduces students to simple business decision making. For example, would anyone ever sell a $10</w:t>
      </w:r>
      <w:r w:rsidR="00CA3821" w:rsidRPr="00CC4342">
        <w:t xml:space="preserve"> cupcake</w:t>
      </w:r>
      <w:r w:rsidRPr="00CC4342">
        <w:t xml:space="preserve">? While selling 100,000 or 1,000,000 </w:t>
      </w:r>
      <w:r w:rsidR="00CA3821" w:rsidRPr="00CC4342">
        <w:t>cupcakes</w:t>
      </w:r>
      <w:r w:rsidRPr="00CC4342">
        <w:t xml:space="preserve"> is very desirable in terms of the profit that could be made, what sort of logistical nightmares would this produce? And while there would certainly be a lower bound for the number of </w:t>
      </w:r>
      <w:r w:rsidR="00CA3821" w:rsidRPr="00CC4342">
        <w:t>cupcakes</w:t>
      </w:r>
      <w:r w:rsidRPr="00CC4342">
        <w:t xml:space="preserve"> that would have to be sold for someone to continue in this</w:t>
      </w:r>
      <w:r w:rsidR="00854355" w:rsidRPr="00CC4342">
        <w:t xml:space="preserve"> </w:t>
      </w:r>
      <w:r w:rsidRPr="00CC4342">
        <w:t xml:space="preserve">business, is there an upper limit to that number based on logistical comfort, and what would it be to suit individual preferences? At what point would someone expand the business to more than one </w:t>
      </w:r>
      <w:r w:rsidR="00CA3821" w:rsidRPr="00CC4342">
        <w:t>store</w:t>
      </w:r>
      <w:r w:rsidRPr="00CC4342">
        <w:t xml:space="preserve">? These are interesting discussions that support the practical purposes of the task. </w:t>
      </w:r>
    </w:p>
    <w:p w14:paraId="0D8BDEEE" w14:textId="77777777" w:rsidR="00B2058B" w:rsidRPr="00CC4342" w:rsidRDefault="00B2058B" w:rsidP="00BB2422">
      <w:r w:rsidRPr="00CC4342">
        <w:t xml:space="preserve"> </w:t>
      </w:r>
    </w:p>
    <w:p w14:paraId="49F41A91" w14:textId="77777777" w:rsidR="00B2058B" w:rsidRPr="00CC4342" w:rsidRDefault="00B2058B" w:rsidP="00BB2422">
      <w:r w:rsidRPr="00CC4342">
        <w:lastRenderedPageBreak/>
        <w:t xml:space="preserve"> Obviously, domain restrictions have to be included when looking at the average cost function. </w:t>
      </w:r>
      <w:proofErr w:type="gramStart"/>
      <w:r w:rsidRPr="00CC4342">
        <w:t>A discussion of why graphs are more than just pictures produced from technology, but are</w:t>
      </w:r>
      <w:proofErr w:type="gramEnd"/>
      <w:r w:rsidRPr="00CC4342">
        <w:t xml:space="preserve"> important tools in decision making should probably take place here, just as it should anywhere that domain restrictions are appropriate. </w:t>
      </w:r>
    </w:p>
    <w:p w14:paraId="34ABF8CE" w14:textId="77777777" w:rsidR="00B2058B" w:rsidRPr="00CC4342" w:rsidRDefault="00B2058B" w:rsidP="00BB2422">
      <w:r w:rsidRPr="00CC4342">
        <w:t xml:space="preserve"> </w:t>
      </w:r>
    </w:p>
    <w:p w14:paraId="4474BF4B" w14:textId="77777777" w:rsidR="00B2058B" w:rsidRPr="00CC4342" w:rsidRDefault="00B2058B" w:rsidP="00BB2422">
      <w:r w:rsidRPr="00CC4342">
        <w:t xml:space="preserve">Materials </w:t>
      </w:r>
    </w:p>
    <w:p w14:paraId="4DDB6C86" w14:textId="77777777" w:rsidR="00B2058B" w:rsidRPr="00CC4342" w:rsidRDefault="00B2058B" w:rsidP="00BB2422">
      <w:r w:rsidRPr="00CC4342">
        <w:t xml:space="preserve">• Pencil </w:t>
      </w:r>
    </w:p>
    <w:p w14:paraId="75DF2712" w14:textId="77777777" w:rsidR="00B2058B" w:rsidRPr="00CC4342" w:rsidRDefault="00B2058B" w:rsidP="00BB2422">
      <w:r w:rsidRPr="00CC4342">
        <w:t xml:space="preserve">• Handout </w:t>
      </w:r>
    </w:p>
    <w:p w14:paraId="0CEAC7F1" w14:textId="77777777" w:rsidR="00B2058B" w:rsidRPr="00CC4342" w:rsidRDefault="00B2058B" w:rsidP="00BB2422">
      <w:r w:rsidRPr="00CC4342">
        <w:t>• Calculator</w:t>
      </w:r>
    </w:p>
    <w:p w14:paraId="26051955" w14:textId="77777777" w:rsidR="00854355" w:rsidRPr="00CC4342" w:rsidRDefault="00854355" w:rsidP="00BB2422"/>
    <w:p w14:paraId="2CA98EDF" w14:textId="77777777" w:rsidR="00B2058B" w:rsidRPr="00CC4342" w:rsidRDefault="00CA3821" w:rsidP="00BB2422">
      <w:pPr>
        <w:rPr>
          <w:b/>
        </w:rPr>
      </w:pPr>
      <w:r w:rsidRPr="00CC4342">
        <w:rPr>
          <w:b/>
        </w:rPr>
        <w:t>Tricia’s Bakery</w:t>
      </w:r>
    </w:p>
    <w:p w14:paraId="7FDAD54D" w14:textId="77777777" w:rsidR="00CA3821" w:rsidRPr="00CC4342" w:rsidRDefault="00CA3821" w:rsidP="00BB2422"/>
    <w:p w14:paraId="0935F871" w14:textId="77777777" w:rsidR="00B2058B" w:rsidRPr="00CC4342" w:rsidRDefault="00CA3821" w:rsidP="00BB2422">
      <w:r w:rsidRPr="00CC4342">
        <w:t>Tricia</w:t>
      </w:r>
      <w:r w:rsidR="00B2058B" w:rsidRPr="00CC4342">
        <w:t xml:space="preserve"> runs a successful </w:t>
      </w:r>
      <w:r w:rsidRPr="00CC4342">
        <w:t>bakery</w:t>
      </w:r>
      <w:r w:rsidR="00B2058B" w:rsidRPr="00CC4342">
        <w:t xml:space="preserve"> right across from the </w:t>
      </w:r>
      <w:r w:rsidRPr="00CC4342">
        <w:t>High Museum of Art in downtown Atlanta. Tricia</w:t>
      </w:r>
      <w:r w:rsidR="00B2058B" w:rsidRPr="00CC4342">
        <w:t xml:space="preserve"> has to order his </w:t>
      </w:r>
      <w:r w:rsidRPr="00CC4342">
        <w:t>flour, baking powder, baking soda, sugar, eggs</w:t>
      </w:r>
      <w:r w:rsidR="00B2058B" w:rsidRPr="00CC4342">
        <w:t xml:space="preserve">, and all other </w:t>
      </w:r>
      <w:r w:rsidRPr="00CC4342">
        <w:t>baking ingredients</w:t>
      </w:r>
      <w:r w:rsidR="00B2058B" w:rsidRPr="00CC4342">
        <w:t xml:space="preserve"> in bulk, as well as pay taxes, licensing fees, and other small business expenses. Therefore, </w:t>
      </w:r>
      <w:r w:rsidRPr="00CC4342">
        <w:t>Tricia</w:t>
      </w:r>
      <w:r w:rsidR="00B2058B" w:rsidRPr="00CC4342">
        <w:t xml:space="preserve"> has a relatively large “sunk” cost associated with his business. The cost of producing </w:t>
      </w:r>
      <w:r w:rsidRPr="00CC4342">
        <w:t>c cupcakes</w:t>
      </w:r>
      <w:r w:rsidR="00B2058B" w:rsidRPr="00CC4342">
        <w:t xml:space="preserve"> is given by </w:t>
      </w:r>
    </w:p>
    <w:p w14:paraId="7688B820" w14:textId="77777777" w:rsidR="00B2058B" w:rsidRPr="00CC4342" w:rsidRDefault="00B2058B" w:rsidP="00BB2422">
      <w:r w:rsidRPr="00CC4342">
        <w:t xml:space="preserve"> </w:t>
      </w:r>
    </w:p>
    <w:p w14:paraId="760CA2DA" w14:textId="77777777" w:rsidR="00B2058B" w:rsidRPr="00CC4342" w:rsidRDefault="00B2058B" w:rsidP="00BB2422">
      <w:r w:rsidRPr="00CC4342">
        <w:rPr>
          <w:rFonts w:ascii="Cambria Math" w:hAnsi="Cambria Math" w:cs="Cambria Math"/>
        </w:rPr>
        <w:t>𝐶</w:t>
      </w:r>
      <w:r w:rsidRPr="00CC4342">
        <w:t>(</w:t>
      </w:r>
      <w:r w:rsidR="00CA3821" w:rsidRPr="00CC4342">
        <w:t>c</w:t>
      </w:r>
      <w:r w:rsidRPr="00CC4342">
        <w:t>) = 2750 +0.45</w:t>
      </w:r>
      <w:r w:rsidR="00CA3821" w:rsidRPr="00CC4342">
        <w:t>c</w:t>
      </w:r>
      <w:r w:rsidRPr="00CC4342">
        <w:t xml:space="preserve"> </w:t>
      </w:r>
    </w:p>
    <w:p w14:paraId="5DD06F84" w14:textId="77777777" w:rsidR="00B2058B" w:rsidRPr="00CC4342" w:rsidRDefault="00B2058B" w:rsidP="00BB2422">
      <w:r w:rsidRPr="00CC4342">
        <w:t xml:space="preserve"> </w:t>
      </w:r>
    </w:p>
    <w:p w14:paraId="20531191" w14:textId="77777777" w:rsidR="00B2058B" w:rsidRPr="00CC4342" w:rsidRDefault="00B2058B" w:rsidP="00BB2422">
      <w:r w:rsidRPr="00CC4342">
        <w:t xml:space="preserve">(a) </w:t>
      </w:r>
      <w:r w:rsidR="00CA3821" w:rsidRPr="00CC4342">
        <w:t>Tricia</w:t>
      </w:r>
      <w:r w:rsidRPr="00CC4342">
        <w:t xml:space="preserve"> wants to figure out how much to charge a customer for a </w:t>
      </w:r>
      <w:r w:rsidR="00CA3821" w:rsidRPr="00CC4342">
        <w:t>cupcake</w:t>
      </w:r>
      <w:r w:rsidRPr="00CC4342">
        <w:t xml:space="preserve"> if </w:t>
      </w:r>
      <w:r w:rsidR="00CA3821" w:rsidRPr="00CC4342">
        <w:t>s</w:t>
      </w:r>
      <w:r w:rsidRPr="00CC4342">
        <w:t xml:space="preserve">he wishes to make a </w:t>
      </w:r>
    </w:p>
    <w:p w14:paraId="2DD5AFC2" w14:textId="77777777" w:rsidR="00B2058B" w:rsidRPr="00CC4342" w:rsidRDefault="00B2058B" w:rsidP="00BB2422">
      <w:r w:rsidRPr="00CC4342">
        <w:t xml:space="preserve">$0.25 profit on each </w:t>
      </w:r>
      <w:r w:rsidR="00CA3821" w:rsidRPr="00CC4342">
        <w:t>cupcake</w:t>
      </w:r>
      <w:r w:rsidRPr="00CC4342">
        <w:t xml:space="preserve"> sold. Suppose </w:t>
      </w:r>
      <w:r w:rsidR="00CA3821" w:rsidRPr="00CC4342">
        <w:t>Tricia</w:t>
      </w:r>
      <w:r w:rsidRPr="00CC4342">
        <w:t xml:space="preserve"> sold 100 </w:t>
      </w:r>
      <w:r w:rsidR="00CA3821" w:rsidRPr="00CC4342">
        <w:t>cupcakes</w:t>
      </w:r>
      <w:r w:rsidRPr="00CC4342">
        <w:t xml:space="preserve"> in an afternoon. What is the cost of making this many </w:t>
      </w:r>
      <w:r w:rsidR="00CA3821" w:rsidRPr="00CC4342">
        <w:t>cupcakes</w:t>
      </w:r>
      <w:r w:rsidRPr="00CC4342">
        <w:t xml:space="preserve">? How much is this per </w:t>
      </w:r>
      <w:r w:rsidR="00CA3821" w:rsidRPr="00CC4342">
        <w:t>cupcake</w:t>
      </w:r>
      <w:r w:rsidRPr="00CC4342">
        <w:t xml:space="preserve">? What should </w:t>
      </w:r>
      <w:r w:rsidR="00CA3821" w:rsidRPr="00CC4342">
        <w:t>Tricia</w:t>
      </w:r>
      <w:r w:rsidRPr="00CC4342">
        <w:t xml:space="preserve"> charge per </w:t>
      </w:r>
      <w:r w:rsidR="00CA3821" w:rsidRPr="00CC4342">
        <w:t>cupcake</w:t>
      </w:r>
      <w:r w:rsidRPr="00CC4342">
        <w:t xml:space="preserve">? </w:t>
      </w:r>
    </w:p>
    <w:p w14:paraId="79C47546" w14:textId="77777777" w:rsidR="00B2058B" w:rsidRPr="00CC4342" w:rsidRDefault="00B2058B" w:rsidP="00BB2422">
      <w:r w:rsidRPr="00CC4342">
        <w:t xml:space="preserve"> </w:t>
      </w:r>
    </w:p>
    <w:p w14:paraId="00D3E96E" w14:textId="77777777" w:rsidR="00B2058B" w:rsidRPr="00CC4342" w:rsidRDefault="00B2058B" w:rsidP="00BB2422">
      <w:r w:rsidRPr="00CC4342">
        <w:t xml:space="preserve"> </w:t>
      </w:r>
    </w:p>
    <w:p w14:paraId="5CAEE31F" w14:textId="77777777" w:rsidR="00B2058B" w:rsidRPr="00CC4342" w:rsidRDefault="00B2058B" w:rsidP="00BB2422">
      <w:r w:rsidRPr="00CC4342">
        <w:t xml:space="preserve"> </w:t>
      </w:r>
    </w:p>
    <w:p w14:paraId="3C4C0503" w14:textId="77777777" w:rsidR="00B2058B" w:rsidRPr="00CC4342" w:rsidRDefault="00B2058B" w:rsidP="00BB2422">
      <w:r w:rsidRPr="00CC4342">
        <w:t xml:space="preserve"> </w:t>
      </w:r>
    </w:p>
    <w:p w14:paraId="4B6926D8" w14:textId="77777777" w:rsidR="00B2058B" w:rsidRPr="00CC4342" w:rsidRDefault="00B2058B" w:rsidP="00BB2422">
      <w:r w:rsidRPr="00CC4342">
        <w:t xml:space="preserve">(b) </w:t>
      </w:r>
      <w:r w:rsidR="00CA3821" w:rsidRPr="00CC4342">
        <w:t>Tricia wants to analyze what her cost per cupcake</w:t>
      </w:r>
      <w:r w:rsidRPr="00CC4342">
        <w:t xml:space="preserve"> would be for different levels of sales. </w:t>
      </w:r>
    </w:p>
    <w:p w14:paraId="1C0415BF" w14:textId="77777777" w:rsidR="00B2058B" w:rsidRPr="00CC4342" w:rsidRDefault="00B2058B" w:rsidP="00BB2422">
      <w:r w:rsidRPr="00CC4342">
        <w:t xml:space="preserve">Complete the table below showing his costs at these different levels. </w:t>
      </w:r>
    </w:p>
    <w:p w14:paraId="63C2FBBA" w14:textId="77777777" w:rsidR="00B2058B" w:rsidRPr="00CC4342" w:rsidRDefault="00B2058B" w:rsidP="00BB2422">
      <w:r w:rsidRPr="00CC4342">
        <w:t xml:space="preserve"> </w:t>
      </w:r>
    </w:p>
    <w:tbl>
      <w:tblPr>
        <w:tblStyle w:val="TableGrid"/>
        <w:tblW w:w="0" w:type="auto"/>
        <w:tblLook w:val="04A0" w:firstRow="1" w:lastRow="0" w:firstColumn="1" w:lastColumn="0" w:noHBand="0" w:noVBand="1"/>
      </w:tblPr>
      <w:tblGrid>
        <w:gridCol w:w="1361"/>
        <w:gridCol w:w="1031"/>
        <w:gridCol w:w="1080"/>
        <w:gridCol w:w="1129"/>
        <w:gridCol w:w="1179"/>
        <w:gridCol w:w="1253"/>
        <w:gridCol w:w="1303"/>
        <w:gridCol w:w="1240"/>
      </w:tblGrid>
      <w:tr w:rsidR="00B1280E" w:rsidRPr="00CC4342" w14:paraId="35F43988" w14:textId="77777777" w:rsidTr="00854355">
        <w:tc>
          <w:tcPr>
            <w:tcW w:w="1440" w:type="dxa"/>
          </w:tcPr>
          <w:p w14:paraId="4A400961"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Number of Cupcakes Sold</w:t>
            </w:r>
          </w:p>
        </w:tc>
        <w:tc>
          <w:tcPr>
            <w:tcW w:w="1285" w:type="dxa"/>
          </w:tcPr>
          <w:p w14:paraId="15B49CEA"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0</w:t>
            </w:r>
          </w:p>
        </w:tc>
        <w:tc>
          <w:tcPr>
            <w:tcW w:w="1308" w:type="dxa"/>
          </w:tcPr>
          <w:p w14:paraId="4CF48C35"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10</w:t>
            </w:r>
          </w:p>
        </w:tc>
        <w:tc>
          <w:tcPr>
            <w:tcW w:w="1332" w:type="dxa"/>
          </w:tcPr>
          <w:p w14:paraId="5CB3A6DE"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100</w:t>
            </w:r>
          </w:p>
        </w:tc>
        <w:tc>
          <w:tcPr>
            <w:tcW w:w="1356" w:type="dxa"/>
          </w:tcPr>
          <w:p w14:paraId="731575C7"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1000</w:t>
            </w:r>
          </w:p>
        </w:tc>
        <w:tc>
          <w:tcPr>
            <w:tcW w:w="1391" w:type="dxa"/>
          </w:tcPr>
          <w:p w14:paraId="1954390C"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10,000</w:t>
            </w:r>
          </w:p>
        </w:tc>
        <w:tc>
          <w:tcPr>
            <w:tcW w:w="1415" w:type="dxa"/>
          </w:tcPr>
          <w:p w14:paraId="4F1D4E9C"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100,000</w:t>
            </w:r>
          </w:p>
        </w:tc>
        <w:tc>
          <w:tcPr>
            <w:tcW w:w="1263" w:type="dxa"/>
          </w:tcPr>
          <w:p w14:paraId="325D9AED" w14:textId="77777777" w:rsidR="00854355" w:rsidRPr="00CC4342" w:rsidRDefault="00854355" w:rsidP="00854355">
            <w:pPr>
              <w:rPr>
                <w:rFonts w:ascii="Times New Roman" w:hAnsi="Times New Roman"/>
                <w:sz w:val="24"/>
                <w:szCs w:val="24"/>
              </w:rPr>
            </w:pPr>
            <w:r w:rsidRPr="00CC4342">
              <w:rPr>
                <w:rFonts w:ascii="Times New Roman" w:hAnsi="Times New Roman"/>
                <w:sz w:val="24"/>
                <w:szCs w:val="24"/>
              </w:rPr>
              <w:t xml:space="preserve">1,000,000 </w:t>
            </w:r>
          </w:p>
          <w:p w14:paraId="4C0D5149" w14:textId="77777777" w:rsidR="00854355" w:rsidRPr="00CC4342" w:rsidRDefault="00854355" w:rsidP="00BB2422">
            <w:pPr>
              <w:rPr>
                <w:rFonts w:ascii="Times New Roman" w:hAnsi="Times New Roman"/>
                <w:sz w:val="24"/>
                <w:szCs w:val="24"/>
              </w:rPr>
            </w:pPr>
          </w:p>
        </w:tc>
      </w:tr>
      <w:tr w:rsidR="00B1280E" w:rsidRPr="00CC4342" w14:paraId="08B74869" w14:textId="77777777" w:rsidTr="00854355">
        <w:tc>
          <w:tcPr>
            <w:tcW w:w="1440" w:type="dxa"/>
          </w:tcPr>
          <w:p w14:paraId="754FF257" w14:textId="77777777" w:rsidR="00854355" w:rsidRPr="00CC4342" w:rsidRDefault="00854355" w:rsidP="00854355">
            <w:pPr>
              <w:rPr>
                <w:rFonts w:ascii="Times New Roman" w:hAnsi="Times New Roman"/>
                <w:sz w:val="24"/>
                <w:szCs w:val="24"/>
              </w:rPr>
            </w:pPr>
            <w:r w:rsidRPr="00CC4342">
              <w:rPr>
                <w:rFonts w:ascii="Times New Roman" w:hAnsi="Times New Roman"/>
                <w:sz w:val="24"/>
                <w:szCs w:val="24"/>
              </w:rPr>
              <w:t xml:space="preserve">Total Cost </w:t>
            </w:r>
          </w:p>
          <w:p w14:paraId="1710EEF1" w14:textId="77777777" w:rsidR="00854355" w:rsidRPr="00CC4342" w:rsidRDefault="00854355" w:rsidP="00BB2422">
            <w:pPr>
              <w:rPr>
                <w:rFonts w:ascii="Times New Roman" w:hAnsi="Times New Roman"/>
                <w:sz w:val="24"/>
                <w:szCs w:val="24"/>
              </w:rPr>
            </w:pPr>
          </w:p>
        </w:tc>
        <w:tc>
          <w:tcPr>
            <w:tcW w:w="1285" w:type="dxa"/>
          </w:tcPr>
          <w:p w14:paraId="7FAB466C" w14:textId="77777777" w:rsidR="00854355" w:rsidRPr="00CC4342" w:rsidRDefault="00854355" w:rsidP="00BB2422">
            <w:pPr>
              <w:rPr>
                <w:rFonts w:ascii="Times New Roman" w:hAnsi="Times New Roman"/>
                <w:sz w:val="24"/>
                <w:szCs w:val="24"/>
              </w:rPr>
            </w:pPr>
          </w:p>
        </w:tc>
        <w:tc>
          <w:tcPr>
            <w:tcW w:w="1308" w:type="dxa"/>
          </w:tcPr>
          <w:p w14:paraId="68B9AA3F" w14:textId="77777777" w:rsidR="00854355" w:rsidRPr="00CC4342" w:rsidRDefault="00854355" w:rsidP="00BB2422">
            <w:pPr>
              <w:rPr>
                <w:rFonts w:ascii="Times New Roman" w:hAnsi="Times New Roman"/>
                <w:sz w:val="24"/>
                <w:szCs w:val="24"/>
              </w:rPr>
            </w:pPr>
          </w:p>
        </w:tc>
        <w:tc>
          <w:tcPr>
            <w:tcW w:w="1332" w:type="dxa"/>
          </w:tcPr>
          <w:p w14:paraId="35C52D65" w14:textId="77777777" w:rsidR="00854355" w:rsidRPr="00CC4342" w:rsidRDefault="00854355" w:rsidP="00BB2422">
            <w:pPr>
              <w:rPr>
                <w:rFonts w:ascii="Times New Roman" w:hAnsi="Times New Roman"/>
                <w:sz w:val="24"/>
                <w:szCs w:val="24"/>
              </w:rPr>
            </w:pPr>
          </w:p>
        </w:tc>
        <w:tc>
          <w:tcPr>
            <w:tcW w:w="1356" w:type="dxa"/>
          </w:tcPr>
          <w:p w14:paraId="686B54DB" w14:textId="77777777" w:rsidR="00854355" w:rsidRPr="00CC4342" w:rsidRDefault="00854355" w:rsidP="00BB2422">
            <w:pPr>
              <w:rPr>
                <w:rFonts w:ascii="Times New Roman" w:hAnsi="Times New Roman"/>
                <w:sz w:val="24"/>
                <w:szCs w:val="24"/>
              </w:rPr>
            </w:pPr>
          </w:p>
        </w:tc>
        <w:tc>
          <w:tcPr>
            <w:tcW w:w="1391" w:type="dxa"/>
          </w:tcPr>
          <w:p w14:paraId="78A3353D" w14:textId="77777777" w:rsidR="00854355" w:rsidRPr="00CC4342" w:rsidRDefault="00854355" w:rsidP="00BB2422">
            <w:pPr>
              <w:rPr>
                <w:rFonts w:ascii="Times New Roman" w:hAnsi="Times New Roman"/>
                <w:sz w:val="24"/>
                <w:szCs w:val="24"/>
              </w:rPr>
            </w:pPr>
          </w:p>
        </w:tc>
        <w:tc>
          <w:tcPr>
            <w:tcW w:w="1415" w:type="dxa"/>
          </w:tcPr>
          <w:p w14:paraId="283E63A4" w14:textId="77777777" w:rsidR="00854355" w:rsidRPr="00CC4342" w:rsidRDefault="00854355" w:rsidP="00BB2422">
            <w:pPr>
              <w:rPr>
                <w:rFonts w:ascii="Times New Roman" w:hAnsi="Times New Roman"/>
                <w:sz w:val="24"/>
                <w:szCs w:val="24"/>
              </w:rPr>
            </w:pPr>
          </w:p>
        </w:tc>
        <w:tc>
          <w:tcPr>
            <w:tcW w:w="1263" w:type="dxa"/>
          </w:tcPr>
          <w:p w14:paraId="7C81556E" w14:textId="77777777" w:rsidR="00854355" w:rsidRPr="00CC4342" w:rsidRDefault="00854355" w:rsidP="00BB2422">
            <w:pPr>
              <w:rPr>
                <w:rFonts w:ascii="Times New Roman" w:hAnsi="Times New Roman"/>
                <w:sz w:val="24"/>
                <w:szCs w:val="24"/>
              </w:rPr>
            </w:pPr>
          </w:p>
        </w:tc>
      </w:tr>
      <w:tr w:rsidR="00B1280E" w:rsidRPr="00CC4342" w14:paraId="477F0329" w14:textId="77777777" w:rsidTr="00854355">
        <w:tc>
          <w:tcPr>
            <w:tcW w:w="1440" w:type="dxa"/>
          </w:tcPr>
          <w:p w14:paraId="7A61A9E6" w14:textId="77777777" w:rsidR="00854355" w:rsidRPr="00CC4342" w:rsidRDefault="00854355" w:rsidP="00854355">
            <w:pPr>
              <w:rPr>
                <w:rFonts w:ascii="Times New Roman" w:hAnsi="Times New Roman"/>
                <w:sz w:val="24"/>
                <w:szCs w:val="24"/>
              </w:rPr>
            </w:pPr>
            <w:r w:rsidRPr="00CC4342">
              <w:rPr>
                <w:rFonts w:ascii="Times New Roman" w:hAnsi="Times New Roman"/>
                <w:sz w:val="24"/>
                <w:szCs w:val="24"/>
              </w:rPr>
              <w:t xml:space="preserve">Cost per cupcakes </w:t>
            </w:r>
          </w:p>
          <w:p w14:paraId="0FBFE0E2" w14:textId="77777777" w:rsidR="00854355" w:rsidRPr="00CC4342" w:rsidRDefault="00854355" w:rsidP="00BB2422">
            <w:pPr>
              <w:rPr>
                <w:rFonts w:ascii="Times New Roman" w:hAnsi="Times New Roman"/>
                <w:sz w:val="24"/>
                <w:szCs w:val="24"/>
              </w:rPr>
            </w:pPr>
          </w:p>
        </w:tc>
        <w:tc>
          <w:tcPr>
            <w:tcW w:w="1285" w:type="dxa"/>
          </w:tcPr>
          <w:p w14:paraId="4F22E92F" w14:textId="77777777" w:rsidR="00854355" w:rsidRPr="00CC4342" w:rsidRDefault="00854355" w:rsidP="00BB2422">
            <w:pPr>
              <w:rPr>
                <w:rFonts w:ascii="Times New Roman" w:hAnsi="Times New Roman"/>
                <w:sz w:val="24"/>
                <w:szCs w:val="24"/>
              </w:rPr>
            </w:pPr>
          </w:p>
        </w:tc>
        <w:tc>
          <w:tcPr>
            <w:tcW w:w="1308" w:type="dxa"/>
          </w:tcPr>
          <w:p w14:paraId="09589AED" w14:textId="77777777" w:rsidR="00854355" w:rsidRPr="00CC4342" w:rsidRDefault="00854355" w:rsidP="00BB2422">
            <w:pPr>
              <w:rPr>
                <w:rFonts w:ascii="Times New Roman" w:hAnsi="Times New Roman"/>
                <w:sz w:val="24"/>
                <w:szCs w:val="24"/>
              </w:rPr>
            </w:pPr>
          </w:p>
        </w:tc>
        <w:tc>
          <w:tcPr>
            <w:tcW w:w="1332" w:type="dxa"/>
          </w:tcPr>
          <w:p w14:paraId="273C2A53" w14:textId="77777777" w:rsidR="00854355" w:rsidRPr="00CC4342" w:rsidRDefault="00854355" w:rsidP="00BB2422">
            <w:pPr>
              <w:rPr>
                <w:rFonts w:ascii="Times New Roman" w:hAnsi="Times New Roman"/>
                <w:sz w:val="24"/>
                <w:szCs w:val="24"/>
              </w:rPr>
            </w:pPr>
          </w:p>
        </w:tc>
        <w:tc>
          <w:tcPr>
            <w:tcW w:w="1356" w:type="dxa"/>
          </w:tcPr>
          <w:p w14:paraId="4A307CC8" w14:textId="77777777" w:rsidR="00854355" w:rsidRPr="00CC4342" w:rsidRDefault="00854355" w:rsidP="00BB2422">
            <w:pPr>
              <w:rPr>
                <w:rFonts w:ascii="Times New Roman" w:hAnsi="Times New Roman"/>
                <w:sz w:val="24"/>
                <w:szCs w:val="24"/>
              </w:rPr>
            </w:pPr>
          </w:p>
        </w:tc>
        <w:tc>
          <w:tcPr>
            <w:tcW w:w="1391" w:type="dxa"/>
          </w:tcPr>
          <w:p w14:paraId="412FDB33" w14:textId="77777777" w:rsidR="00854355" w:rsidRPr="00CC4342" w:rsidRDefault="00854355" w:rsidP="00BB2422">
            <w:pPr>
              <w:rPr>
                <w:rFonts w:ascii="Times New Roman" w:hAnsi="Times New Roman"/>
                <w:sz w:val="24"/>
                <w:szCs w:val="24"/>
              </w:rPr>
            </w:pPr>
          </w:p>
        </w:tc>
        <w:tc>
          <w:tcPr>
            <w:tcW w:w="1415" w:type="dxa"/>
          </w:tcPr>
          <w:p w14:paraId="63F9057F" w14:textId="77777777" w:rsidR="00854355" w:rsidRPr="00CC4342" w:rsidRDefault="00854355" w:rsidP="00BB2422">
            <w:pPr>
              <w:rPr>
                <w:rFonts w:ascii="Times New Roman" w:hAnsi="Times New Roman"/>
                <w:sz w:val="24"/>
                <w:szCs w:val="24"/>
              </w:rPr>
            </w:pPr>
          </w:p>
        </w:tc>
        <w:tc>
          <w:tcPr>
            <w:tcW w:w="1263" w:type="dxa"/>
          </w:tcPr>
          <w:p w14:paraId="6354CE66" w14:textId="77777777" w:rsidR="00854355" w:rsidRPr="00CC4342" w:rsidRDefault="00854355" w:rsidP="00BB2422">
            <w:pPr>
              <w:rPr>
                <w:rFonts w:ascii="Times New Roman" w:hAnsi="Times New Roman"/>
                <w:sz w:val="24"/>
                <w:szCs w:val="24"/>
              </w:rPr>
            </w:pPr>
          </w:p>
        </w:tc>
      </w:tr>
      <w:tr w:rsidR="00B1280E" w:rsidRPr="00CC4342" w14:paraId="7C46CD65" w14:textId="77777777" w:rsidTr="00854355">
        <w:tc>
          <w:tcPr>
            <w:tcW w:w="1440" w:type="dxa"/>
          </w:tcPr>
          <w:p w14:paraId="6EA90925" w14:textId="77777777" w:rsidR="00854355" w:rsidRPr="00CC4342" w:rsidRDefault="00854355" w:rsidP="00BB2422">
            <w:pPr>
              <w:rPr>
                <w:rFonts w:ascii="Times New Roman" w:hAnsi="Times New Roman"/>
                <w:sz w:val="24"/>
                <w:szCs w:val="24"/>
              </w:rPr>
            </w:pPr>
            <w:r w:rsidRPr="00CC4342">
              <w:rPr>
                <w:rFonts w:ascii="Times New Roman" w:hAnsi="Times New Roman"/>
                <w:sz w:val="24"/>
                <w:szCs w:val="24"/>
              </w:rPr>
              <w:t>Tricia Should Charge?</w:t>
            </w:r>
          </w:p>
        </w:tc>
        <w:tc>
          <w:tcPr>
            <w:tcW w:w="1285" w:type="dxa"/>
          </w:tcPr>
          <w:p w14:paraId="65D0B4B2" w14:textId="77777777" w:rsidR="00854355" w:rsidRPr="00CC4342" w:rsidRDefault="00854355" w:rsidP="00BB2422">
            <w:pPr>
              <w:rPr>
                <w:rFonts w:ascii="Times New Roman" w:hAnsi="Times New Roman"/>
                <w:sz w:val="24"/>
                <w:szCs w:val="24"/>
              </w:rPr>
            </w:pPr>
          </w:p>
        </w:tc>
        <w:tc>
          <w:tcPr>
            <w:tcW w:w="1308" w:type="dxa"/>
          </w:tcPr>
          <w:p w14:paraId="12B0EC01" w14:textId="77777777" w:rsidR="00854355" w:rsidRPr="00CC4342" w:rsidRDefault="00854355" w:rsidP="00BB2422">
            <w:pPr>
              <w:rPr>
                <w:rFonts w:ascii="Times New Roman" w:hAnsi="Times New Roman"/>
                <w:sz w:val="24"/>
                <w:szCs w:val="24"/>
              </w:rPr>
            </w:pPr>
          </w:p>
        </w:tc>
        <w:tc>
          <w:tcPr>
            <w:tcW w:w="1332" w:type="dxa"/>
          </w:tcPr>
          <w:p w14:paraId="285AA5F3" w14:textId="77777777" w:rsidR="00854355" w:rsidRPr="00CC4342" w:rsidRDefault="00854355" w:rsidP="00BB2422">
            <w:pPr>
              <w:rPr>
                <w:rFonts w:ascii="Times New Roman" w:hAnsi="Times New Roman"/>
                <w:sz w:val="24"/>
                <w:szCs w:val="24"/>
              </w:rPr>
            </w:pPr>
          </w:p>
        </w:tc>
        <w:tc>
          <w:tcPr>
            <w:tcW w:w="1356" w:type="dxa"/>
          </w:tcPr>
          <w:p w14:paraId="389D2EF9" w14:textId="77777777" w:rsidR="00854355" w:rsidRPr="00CC4342" w:rsidRDefault="00854355" w:rsidP="00BB2422">
            <w:pPr>
              <w:rPr>
                <w:rFonts w:ascii="Times New Roman" w:hAnsi="Times New Roman"/>
                <w:sz w:val="24"/>
                <w:szCs w:val="24"/>
              </w:rPr>
            </w:pPr>
          </w:p>
        </w:tc>
        <w:tc>
          <w:tcPr>
            <w:tcW w:w="1391" w:type="dxa"/>
          </w:tcPr>
          <w:p w14:paraId="011FDC2E" w14:textId="77777777" w:rsidR="00854355" w:rsidRPr="00CC4342" w:rsidRDefault="00854355" w:rsidP="00BB2422">
            <w:pPr>
              <w:rPr>
                <w:rFonts w:ascii="Times New Roman" w:hAnsi="Times New Roman"/>
                <w:sz w:val="24"/>
                <w:szCs w:val="24"/>
              </w:rPr>
            </w:pPr>
          </w:p>
        </w:tc>
        <w:tc>
          <w:tcPr>
            <w:tcW w:w="1415" w:type="dxa"/>
          </w:tcPr>
          <w:p w14:paraId="3E4E7C65" w14:textId="77777777" w:rsidR="00854355" w:rsidRPr="00CC4342" w:rsidRDefault="00854355" w:rsidP="00BB2422">
            <w:pPr>
              <w:rPr>
                <w:rFonts w:ascii="Times New Roman" w:hAnsi="Times New Roman"/>
                <w:sz w:val="24"/>
                <w:szCs w:val="24"/>
              </w:rPr>
            </w:pPr>
          </w:p>
        </w:tc>
        <w:tc>
          <w:tcPr>
            <w:tcW w:w="1263" w:type="dxa"/>
          </w:tcPr>
          <w:p w14:paraId="6407048F" w14:textId="77777777" w:rsidR="00854355" w:rsidRPr="00CC4342" w:rsidRDefault="00854355" w:rsidP="00BB2422">
            <w:pPr>
              <w:rPr>
                <w:rFonts w:ascii="Times New Roman" w:hAnsi="Times New Roman"/>
                <w:sz w:val="24"/>
                <w:szCs w:val="24"/>
              </w:rPr>
            </w:pPr>
          </w:p>
        </w:tc>
      </w:tr>
    </w:tbl>
    <w:p w14:paraId="434287AA" w14:textId="77777777" w:rsidR="00B2058B" w:rsidRPr="00CC4342" w:rsidRDefault="00B2058B" w:rsidP="00BB2422">
      <w:r w:rsidRPr="00CC4342">
        <w:t xml:space="preserve"> </w:t>
      </w:r>
    </w:p>
    <w:p w14:paraId="6BC48E80" w14:textId="77777777" w:rsidR="00483D82" w:rsidRDefault="00483D82">
      <w:r>
        <w:br w:type="page"/>
      </w:r>
    </w:p>
    <w:p w14:paraId="6A5B54DB" w14:textId="07809AF0" w:rsidR="00B2058B" w:rsidRPr="00CC4342" w:rsidRDefault="00B2058B" w:rsidP="00BB2422">
      <w:r w:rsidRPr="00CC4342">
        <w:lastRenderedPageBreak/>
        <w:t xml:space="preserve">(c) Explain why the average cost per </w:t>
      </w:r>
      <w:r w:rsidR="00CA3821" w:rsidRPr="00CC4342">
        <w:t>cupcake</w:t>
      </w:r>
      <w:r w:rsidRPr="00CC4342">
        <w:t xml:space="preserve"> levels off. </w:t>
      </w:r>
    </w:p>
    <w:p w14:paraId="4CD33611" w14:textId="77777777" w:rsidR="00B2058B" w:rsidRPr="00CC4342" w:rsidRDefault="00B2058B" w:rsidP="00BB2422">
      <w:r w:rsidRPr="00CC4342">
        <w:t xml:space="preserve"> </w:t>
      </w:r>
    </w:p>
    <w:p w14:paraId="5DCE0237" w14:textId="77777777" w:rsidR="00B2058B" w:rsidRPr="00CC4342" w:rsidRDefault="00B2058B" w:rsidP="00BB2422">
      <w:r w:rsidRPr="00CC4342">
        <w:t xml:space="preserve"> </w:t>
      </w:r>
    </w:p>
    <w:p w14:paraId="4337E23B" w14:textId="77777777" w:rsidR="00B2058B" w:rsidRPr="00CC4342" w:rsidRDefault="00B2058B" w:rsidP="00BB2422">
      <w:r w:rsidRPr="00CC4342">
        <w:t xml:space="preserve"> </w:t>
      </w:r>
    </w:p>
    <w:p w14:paraId="51EEBAA3" w14:textId="77777777" w:rsidR="00B2058B" w:rsidRPr="00CC4342" w:rsidRDefault="00B2058B" w:rsidP="00BB2422">
      <w:r w:rsidRPr="00CC4342">
        <w:t xml:space="preserve"> </w:t>
      </w:r>
    </w:p>
    <w:p w14:paraId="4E7AEAD0" w14:textId="77777777" w:rsidR="00B2058B" w:rsidRPr="00CC4342" w:rsidRDefault="00B2058B" w:rsidP="00BB2422">
      <w:r w:rsidRPr="00CC4342">
        <w:t xml:space="preserve">(d) Find an equation for the average cost per </w:t>
      </w:r>
      <w:r w:rsidR="00CA3821" w:rsidRPr="00CC4342">
        <w:t>cupcake</w:t>
      </w:r>
      <w:r w:rsidRPr="00CC4342">
        <w:t xml:space="preserve"> of producing </w:t>
      </w:r>
      <w:r w:rsidR="00CA3821" w:rsidRPr="00CC4342">
        <w:t>c cupcakes</w:t>
      </w:r>
      <w:r w:rsidRPr="00CC4342">
        <w:t xml:space="preserve">. </w:t>
      </w:r>
    </w:p>
    <w:p w14:paraId="5C8F011B" w14:textId="77777777" w:rsidR="00B2058B" w:rsidRPr="00CC4342" w:rsidRDefault="00B2058B" w:rsidP="00BB2422">
      <w:r w:rsidRPr="00CC4342">
        <w:t xml:space="preserve"> </w:t>
      </w:r>
    </w:p>
    <w:p w14:paraId="752A56F3" w14:textId="77777777" w:rsidR="00B2058B" w:rsidRPr="00CC4342" w:rsidRDefault="00B2058B" w:rsidP="00BB2422">
      <w:r w:rsidRPr="00CC4342">
        <w:t xml:space="preserve"> </w:t>
      </w:r>
    </w:p>
    <w:p w14:paraId="3B9B87A8" w14:textId="024EDCA0" w:rsidR="00B2058B" w:rsidRPr="00CC4342" w:rsidRDefault="00B2058B" w:rsidP="00BB2422">
      <w:r w:rsidRPr="00CC4342">
        <w:t xml:space="preserve">  </w:t>
      </w:r>
    </w:p>
    <w:p w14:paraId="58AFFFBD" w14:textId="77777777" w:rsidR="00B2058B" w:rsidRPr="00CC4342" w:rsidRDefault="00B2058B" w:rsidP="00BB2422">
      <w:r w:rsidRPr="00CC4342">
        <w:t xml:space="preserve">(e) Find the domain of the average cost function. </w:t>
      </w:r>
      <w:r w:rsidRPr="00CC4342">
        <w:cr/>
        <w:t xml:space="preserve">(f) Using the data points from your table above, sketch the average cost function. How does the </w:t>
      </w:r>
    </w:p>
    <w:p w14:paraId="72F2C8FA" w14:textId="77777777" w:rsidR="00B2058B" w:rsidRPr="00CC4342" w:rsidRDefault="00B2058B" w:rsidP="00BB2422">
      <w:proofErr w:type="gramStart"/>
      <w:r w:rsidRPr="00CC4342">
        <w:t>graph</w:t>
      </w:r>
      <w:proofErr w:type="gramEnd"/>
      <w:r w:rsidRPr="00CC4342">
        <w:t xml:space="preserve"> reflect that the average cost levels off? </w:t>
      </w:r>
    </w:p>
    <w:p w14:paraId="67151E6C" w14:textId="77777777" w:rsidR="00B2058B" w:rsidRPr="00CC4342" w:rsidRDefault="00B2058B" w:rsidP="00BB2422">
      <w:r w:rsidRPr="00CC4342">
        <w:t xml:space="preserve"> </w:t>
      </w:r>
    </w:p>
    <w:p w14:paraId="303CFBF6" w14:textId="77777777" w:rsidR="00B2058B" w:rsidRPr="00CC4342" w:rsidRDefault="00B2058B" w:rsidP="00BB2422"/>
    <w:p w14:paraId="2E9AE755" w14:textId="77777777" w:rsidR="00B2058B" w:rsidRPr="00CC4342" w:rsidRDefault="00B2058B" w:rsidP="00BB2422">
      <w:r w:rsidRPr="00CC4342">
        <w:rPr>
          <w:noProof/>
        </w:rPr>
        <w:drawing>
          <wp:inline distT="0" distB="0" distL="0" distR="0" wp14:anchorId="44DDFDA1" wp14:editId="1357DB3D">
            <wp:extent cx="990600" cy="857250"/>
            <wp:effectExtent l="0" t="0" r="0" b="0"/>
            <wp:docPr id="57" name="Picture 57" descr="https://encrypted-tbn3.gstatic.com/images?q=tbn:ANd9GcQ7XYjJ5OKU2IK5ak-P9YoJchSejT-GsRUsb5MDhvFiB2R6KfH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encrypted-tbn3.gstatic.com/images?q=tbn:ANd9GcQ7XYjJ5OKU2IK5ak-P9YoJchSejT-GsRUsb5MDhvFiB2R6KfHW"/>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0600" cy="857250"/>
                    </a:xfrm>
                    <a:prstGeom prst="rect">
                      <a:avLst/>
                    </a:prstGeom>
                    <a:noFill/>
                    <a:ln>
                      <a:noFill/>
                    </a:ln>
                  </pic:spPr>
                </pic:pic>
              </a:graphicData>
            </a:graphic>
          </wp:inline>
        </w:drawing>
      </w:r>
    </w:p>
    <w:p w14:paraId="07A96EFD" w14:textId="77777777" w:rsidR="00854355" w:rsidRPr="00CC4342" w:rsidRDefault="00854355" w:rsidP="00BB2422"/>
    <w:p w14:paraId="0A13A1DA" w14:textId="77777777" w:rsidR="00854355" w:rsidRPr="00CC4342" w:rsidRDefault="00854355" w:rsidP="00BB2422"/>
    <w:p w14:paraId="2E34D5AE" w14:textId="77777777" w:rsidR="00400CC6" w:rsidRPr="00CC4342" w:rsidRDefault="00400CC6" w:rsidP="00BB2422">
      <w:r w:rsidRPr="00CC4342">
        <w:t xml:space="preserve"> </w:t>
      </w:r>
    </w:p>
    <w:p w14:paraId="27184B3C" w14:textId="77777777" w:rsidR="00400CC6" w:rsidRPr="00CC4342" w:rsidRDefault="00400CC6" w:rsidP="00BB2422"/>
    <w:p w14:paraId="6A0B0E18" w14:textId="77777777" w:rsidR="001867C9" w:rsidRPr="00CC4342" w:rsidRDefault="001867C9" w:rsidP="00BB2422"/>
    <w:p w14:paraId="73820348" w14:textId="77777777" w:rsidR="0055503D" w:rsidRPr="00CC4342" w:rsidRDefault="0055503D" w:rsidP="00806F5D">
      <w:pPr>
        <w:autoSpaceDE w:val="0"/>
        <w:autoSpaceDN w:val="0"/>
        <w:adjustRightInd w:val="0"/>
        <w:jc w:val="center"/>
        <w:rPr>
          <w:noProof/>
        </w:rPr>
      </w:pPr>
    </w:p>
    <w:p w14:paraId="0B161AB3" w14:textId="3976394A" w:rsidR="00F5093E" w:rsidRPr="00CC4342" w:rsidRDefault="00F5093E" w:rsidP="006F3292">
      <w:pPr>
        <w:keepNext/>
        <w:outlineLvl w:val="1"/>
      </w:pPr>
      <w:bookmarkStart w:id="77" w:name="lnk354.1"/>
      <w:bookmarkStart w:id="78" w:name="lnk354.7"/>
      <w:bookmarkStart w:id="79" w:name="lnk354.8"/>
      <w:bookmarkStart w:id="80" w:name="Rubric_for_Concept_Map:_Reaction_types"/>
      <w:bookmarkStart w:id="81" w:name="Reactions_in_a_Bag-_This_task_is_written"/>
      <w:bookmarkStart w:id="82" w:name="275447_1240496_3321559"/>
      <w:bookmarkStart w:id="83" w:name="275447_1240496_6"/>
      <w:bookmarkStart w:id="84" w:name="Moles_Mass_Omelets"/>
      <w:bookmarkEnd w:id="77"/>
      <w:bookmarkEnd w:id="78"/>
      <w:bookmarkEnd w:id="79"/>
      <w:bookmarkEnd w:id="80"/>
      <w:bookmarkEnd w:id="81"/>
      <w:bookmarkEnd w:id="82"/>
      <w:bookmarkEnd w:id="83"/>
      <w:bookmarkEnd w:id="84"/>
    </w:p>
    <w:sectPr w:rsidR="00F5093E" w:rsidRPr="00CC4342" w:rsidSect="00DE535D">
      <w:type w:val="continuous"/>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E112AC" w14:textId="77777777" w:rsidR="00B2163E" w:rsidRDefault="00B2163E">
      <w:r>
        <w:separator/>
      </w:r>
    </w:p>
  </w:endnote>
  <w:endnote w:type="continuationSeparator" w:id="0">
    <w:p w14:paraId="2BB5B677" w14:textId="77777777" w:rsidR="00B2163E" w:rsidRDefault="00B21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Times">
    <w:panose1 w:val="02020603050405020304"/>
    <w:charset w:val="00"/>
    <w:family w:val="roman"/>
    <w:pitch w:val="variable"/>
    <w:sig w:usb0="E0002AFF" w:usb1="C0007841" w:usb2="00000009" w:usb3="00000000" w:csb0="000001FF" w:csb1="00000000"/>
  </w:font>
  <w:font w:name="AGaramond">
    <w:altName w:val="AGaramond"/>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9FF18D" w14:textId="77777777" w:rsidR="00480DAA" w:rsidRDefault="00480DAA" w:rsidP="00FA48D8">
    <w:pPr>
      <w:pStyle w:val="Header"/>
      <w:jc w:val="center"/>
    </w:pPr>
    <w:r>
      <w:t>Georgia Department of Education</w:t>
    </w:r>
  </w:p>
  <w:p w14:paraId="700270C2" w14:textId="77777777" w:rsidR="00480DAA" w:rsidRDefault="00480DAA" w:rsidP="00FA48D8">
    <w:pPr>
      <w:pStyle w:val="Footer"/>
      <w:jc w:val="center"/>
      <w:rPr>
        <w:sz w:val="20"/>
        <w:szCs w:val="20"/>
      </w:rPr>
    </w:pPr>
    <w:r>
      <w:rPr>
        <w:sz w:val="20"/>
        <w:szCs w:val="20"/>
      </w:rPr>
      <w:t xml:space="preserve">Dr. John D. Barge, State School Superintendent  </w:t>
    </w:r>
  </w:p>
  <w:p w14:paraId="45DEA83A" w14:textId="7870602F" w:rsidR="00480DAA" w:rsidRPr="00941633" w:rsidRDefault="00480DAA" w:rsidP="00941633">
    <w:pPr>
      <w:pStyle w:val="Footer"/>
      <w:jc w:val="center"/>
      <w:rPr>
        <w:sz w:val="20"/>
        <w:szCs w:val="20"/>
      </w:rPr>
    </w:pPr>
    <w:r>
      <w:rPr>
        <w:sz w:val="20"/>
        <w:szCs w:val="20"/>
      </w:rPr>
      <w:t>All Rights Reserved</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0C03B6" w14:textId="55B7734E" w:rsidR="00480DAA" w:rsidRDefault="00480DAA" w:rsidP="00DE535D">
    <w:pPr>
      <w:pStyle w:val="Header"/>
      <w:jc w:val="center"/>
    </w:pPr>
    <w:r>
      <w:t>Georgia Department of Education</w:t>
    </w:r>
  </w:p>
  <w:p w14:paraId="7EF70101" w14:textId="77777777" w:rsidR="00480DAA" w:rsidRDefault="00480DAA" w:rsidP="00DE535D">
    <w:pPr>
      <w:pStyle w:val="Footer"/>
      <w:jc w:val="center"/>
      <w:rPr>
        <w:sz w:val="20"/>
        <w:szCs w:val="20"/>
      </w:rPr>
    </w:pPr>
    <w:r>
      <w:rPr>
        <w:sz w:val="20"/>
        <w:szCs w:val="20"/>
      </w:rPr>
      <w:t xml:space="preserve">Dr. John D. Barge, State School Superintendent  </w:t>
    </w:r>
  </w:p>
  <w:p w14:paraId="068D2256" w14:textId="79CF55BE" w:rsidR="00480DAA" w:rsidRPr="00DE535D" w:rsidRDefault="00480DAA" w:rsidP="00DE535D">
    <w:pPr>
      <w:pStyle w:val="Footer"/>
      <w:jc w:val="center"/>
      <w:rPr>
        <w:sz w:val="20"/>
        <w:szCs w:val="20"/>
      </w:rPr>
    </w:pPr>
    <w:r>
      <w:rPr>
        <w:sz w:val="20"/>
        <w:szCs w:val="20"/>
      </w:rPr>
      <w:t>All Rights Reserved</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F56597" w14:textId="77777777" w:rsidR="00480DAA" w:rsidRDefault="00480DA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A4743D1" w14:textId="77777777" w:rsidR="00480DAA" w:rsidRDefault="00480DAA">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F85AAB" w14:textId="77777777" w:rsidR="00B2163E" w:rsidRDefault="00B2163E">
      <w:r>
        <w:separator/>
      </w:r>
    </w:p>
  </w:footnote>
  <w:footnote w:type="continuationSeparator" w:id="0">
    <w:p w14:paraId="48C3D9E1" w14:textId="77777777" w:rsidR="00B2163E" w:rsidRDefault="00B2163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E071D9" w14:textId="3BB70CBC" w:rsidR="00480DAA" w:rsidRPr="00941633" w:rsidRDefault="00480DAA" w:rsidP="00941633">
    <w:pPr>
      <w:pStyle w:val="Header"/>
      <w:jc w:val="center"/>
      <w:rPr>
        <w:b/>
      </w:rPr>
    </w:pPr>
    <w:r w:rsidRPr="00D47BD8">
      <w:rPr>
        <w:b/>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C72FB"/>
    <w:multiLevelType w:val="hybridMultilevel"/>
    <w:tmpl w:val="B0B20F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0F6F6C"/>
    <w:multiLevelType w:val="hybridMultilevel"/>
    <w:tmpl w:val="D0607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56152B"/>
    <w:multiLevelType w:val="hybridMultilevel"/>
    <w:tmpl w:val="7FC8BA70"/>
    <w:lvl w:ilvl="0" w:tplc="F5B6066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BF3DB9"/>
    <w:multiLevelType w:val="multilevel"/>
    <w:tmpl w:val="4CF24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0C41370"/>
    <w:multiLevelType w:val="hybridMultilevel"/>
    <w:tmpl w:val="EAC8BCEA"/>
    <w:lvl w:ilvl="0" w:tplc="AA8E79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10C4CF3"/>
    <w:multiLevelType w:val="hybridMultilevel"/>
    <w:tmpl w:val="7DC801C8"/>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0F3E26"/>
    <w:multiLevelType w:val="hybridMultilevel"/>
    <w:tmpl w:val="03261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7E68BF"/>
    <w:multiLevelType w:val="hybridMultilevel"/>
    <w:tmpl w:val="107020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20E77A9"/>
    <w:multiLevelType w:val="hybridMultilevel"/>
    <w:tmpl w:val="4B94D668"/>
    <w:lvl w:ilvl="0" w:tplc="0409000F">
      <w:start w:val="1"/>
      <w:numFmt w:val="decimal"/>
      <w:lvlText w:val="%1."/>
      <w:lvlJc w:val="left"/>
      <w:pPr>
        <w:ind w:left="1170" w:hanging="360"/>
      </w:pPr>
    </w:lvl>
    <w:lvl w:ilvl="1" w:tplc="0409000F">
      <w:start w:val="1"/>
      <w:numFmt w:val="decimal"/>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9">
    <w:nsid w:val="021916FA"/>
    <w:multiLevelType w:val="hybridMultilevel"/>
    <w:tmpl w:val="5394DB32"/>
    <w:lvl w:ilvl="0" w:tplc="F2AE8D0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23A2BB9"/>
    <w:multiLevelType w:val="hybridMultilevel"/>
    <w:tmpl w:val="22DE13FC"/>
    <w:lvl w:ilvl="0" w:tplc="F5B60666">
      <w:start w:val="1"/>
      <w:numFmt w:val="bullet"/>
      <w:lvlText w:val=""/>
      <w:lvlJc w:val="left"/>
      <w:pPr>
        <w:ind w:left="720" w:hanging="360"/>
      </w:pPr>
      <w:rPr>
        <w:rFonts w:ascii="Symbol" w:hAnsi="Symbol" w:hint="default"/>
        <w:color w:val="auto"/>
      </w:rPr>
    </w:lvl>
    <w:lvl w:ilvl="1" w:tplc="F5B60666">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25649CB"/>
    <w:multiLevelType w:val="hybridMultilevel"/>
    <w:tmpl w:val="6D60731E"/>
    <w:lvl w:ilvl="0" w:tplc="B1C44EDE">
      <w:start w:val="1"/>
      <w:numFmt w:val="lowerLetter"/>
      <w:lvlText w:val="%1)"/>
      <w:lvlJc w:val="left"/>
      <w:pPr>
        <w:ind w:left="720" w:hanging="360"/>
      </w:pPr>
      <w:rPr>
        <w:rFonts w:hint="default"/>
        <w:b w:val="0"/>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28606EF"/>
    <w:multiLevelType w:val="hybridMultilevel"/>
    <w:tmpl w:val="59301148"/>
    <w:lvl w:ilvl="0" w:tplc="F8A2EA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296605F"/>
    <w:multiLevelType w:val="hybridMultilevel"/>
    <w:tmpl w:val="F0FEF392"/>
    <w:lvl w:ilvl="0" w:tplc="C456A2CC">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2A11062"/>
    <w:multiLevelType w:val="hybridMultilevel"/>
    <w:tmpl w:val="73BA3FE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02B46C20"/>
    <w:multiLevelType w:val="hybridMultilevel"/>
    <w:tmpl w:val="4710C564"/>
    <w:lvl w:ilvl="0" w:tplc="F5B60666">
      <w:start w:val="1"/>
      <w:numFmt w:val="bullet"/>
      <w:lvlText w:val=""/>
      <w:lvlJc w:val="left"/>
      <w:pPr>
        <w:ind w:left="822" w:hanging="360"/>
      </w:pPr>
      <w:rPr>
        <w:rFonts w:ascii="Symbol" w:hAnsi="Symbol" w:hint="default"/>
        <w:color w:val="auto"/>
        <w:w w:val="76"/>
        <w:sz w:val="24"/>
        <w:szCs w:val="24"/>
      </w:rPr>
    </w:lvl>
    <w:lvl w:ilvl="1" w:tplc="66822692">
      <w:start w:val="1"/>
      <w:numFmt w:val="bullet"/>
      <w:lvlText w:val="•"/>
      <w:lvlJc w:val="left"/>
      <w:pPr>
        <w:ind w:left="1766" w:hanging="360"/>
      </w:pPr>
      <w:rPr>
        <w:rFonts w:hint="default"/>
      </w:rPr>
    </w:lvl>
    <w:lvl w:ilvl="2" w:tplc="0524882A">
      <w:start w:val="1"/>
      <w:numFmt w:val="bullet"/>
      <w:lvlText w:val="•"/>
      <w:lvlJc w:val="left"/>
      <w:pPr>
        <w:ind w:left="2711" w:hanging="360"/>
      </w:pPr>
      <w:rPr>
        <w:rFonts w:hint="default"/>
      </w:rPr>
    </w:lvl>
    <w:lvl w:ilvl="3" w:tplc="572CAC62">
      <w:start w:val="1"/>
      <w:numFmt w:val="bullet"/>
      <w:lvlText w:val="•"/>
      <w:lvlJc w:val="left"/>
      <w:pPr>
        <w:ind w:left="3655" w:hanging="360"/>
      </w:pPr>
      <w:rPr>
        <w:rFonts w:hint="default"/>
      </w:rPr>
    </w:lvl>
    <w:lvl w:ilvl="4" w:tplc="D2C09058">
      <w:start w:val="1"/>
      <w:numFmt w:val="bullet"/>
      <w:lvlText w:val="•"/>
      <w:lvlJc w:val="left"/>
      <w:pPr>
        <w:ind w:left="4600" w:hanging="360"/>
      </w:pPr>
      <w:rPr>
        <w:rFonts w:hint="default"/>
      </w:rPr>
    </w:lvl>
    <w:lvl w:ilvl="5" w:tplc="2BD04B5E">
      <w:start w:val="1"/>
      <w:numFmt w:val="bullet"/>
      <w:lvlText w:val="•"/>
      <w:lvlJc w:val="left"/>
      <w:pPr>
        <w:ind w:left="5544" w:hanging="360"/>
      </w:pPr>
      <w:rPr>
        <w:rFonts w:hint="default"/>
      </w:rPr>
    </w:lvl>
    <w:lvl w:ilvl="6" w:tplc="D4A8BCFE">
      <w:start w:val="1"/>
      <w:numFmt w:val="bullet"/>
      <w:lvlText w:val="•"/>
      <w:lvlJc w:val="left"/>
      <w:pPr>
        <w:ind w:left="6489" w:hanging="360"/>
      </w:pPr>
      <w:rPr>
        <w:rFonts w:hint="default"/>
      </w:rPr>
    </w:lvl>
    <w:lvl w:ilvl="7" w:tplc="03DEA4A4">
      <w:start w:val="1"/>
      <w:numFmt w:val="bullet"/>
      <w:lvlText w:val="•"/>
      <w:lvlJc w:val="left"/>
      <w:pPr>
        <w:ind w:left="7434" w:hanging="360"/>
      </w:pPr>
      <w:rPr>
        <w:rFonts w:hint="default"/>
      </w:rPr>
    </w:lvl>
    <w:lvl w:ilvl="8" w:tplc="8FD8B9A2">
      <w:start w:val="1"/>
      <w:numFmt w:val="bullet"/>
      <w:lvlText w:val="•"/>
      <w:lvlJc w:val="left"/>
      <w:pPr>
        <w:ind w:left="8378" w:hanging="360"/>
      </w:pPr>
      <w:rPr>
        <w:rFonts w:hint="default"/>
      </w:rPr>
    </w:lvl>
  </w:abstractNum>
  <w:abstractNum w:abstractNumId="16">
    <w:nsid w:val="02B62EC8"/>
    <w:multiLevelType w:val="hybridMultilevel"/>
    <w:tmpl w:val="E85EE8F6"/>
    <w:lvl w:ilvl="0" w:tplc="C6B22A14">
      <w:start w:val="1"/>
      <w:numFmt w:val="bullet"/>
      <w:lvlText w:val=""/>
      <w:lvlJc w:val="left"/>
      <w:pPr>
        <w:tabs>
          <w:tab w:val="num" w:pos="1065"/>
        </w:tabs>
        <w:ind w:left="1065" w:hanging="360"/>
      </w:pPr>
      <w:rPr>
        <w:rFonts w:ascii="Symbol" w:hAnsi="Symbo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02BC071C"/>
    <w:multiLevelType w:val="hybridMultilevel"/>
    <w:tmpl w:val="4CFA7BB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03742102"/>
    <w:multiLevelType w:val="hybridMultilevel"/>
    <w:tmpl w:val="F98882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3F908E7"/>
    <w:multiLevelType w:val="hybridMultilevel"/>
    <w:tmpl w:val="762A97A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043C2561"/>
    <w:multiLevelType w:val="singleLevel"/>
    <w:tmpl w:val="7044643E"/>
    <w:lvl w:ilvl="0">
      <w:start w:val="1"/>
      <w:numFmt w:val="decimal"/>
      <w:lvlText w:val="%1. "/>
      <w:legacy w:legacy="1" w:legacySpace="0" w:legacyIndent="360"/>
      <w:lvlJc w:val="left"/>
      <w:pPr>
        <w:ind w:left="360" w:hanging="360"/>
      </w:pPr>
      <w:rPr>
        <w:rFonts w:ascii="Times New Roman" w:hAnsi="Times New Roman" w:hint="default"/>
        <w:b w:val="0"/>
        <w:i w:val="0"/>
        <w:sz w:val="20"/>
        <w:u w:val="none"/>
      </w:rPr>
    </w:lvl>
  </w:abstractNum>
  <w:abstractNum w:abstractNumId="21">
    <w:nsid w:val="04A14F8B"/>
    <w:multiLevelType w:val="multilevel"/>
    <w:tmpl w:val="8B54B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4FD0B21"/>
    <w:multiLevelType w:val="hybridMultilevel"/>
    <w:tmpl w:val="64B4D2E0"/>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3">
    <w:nsid w:val="055945B5"/>
    <w:multiLevelType w:val="hybridMultilevel"/>
    <w:tmpl w:val="D3202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58F7401"/>
    <w:multiLevelType w:val="hybridMultilevel"/>
    <w:tmpl w:val="5CC687DC"/>
    <w:lvl w:ilvl="0" w:tplc="2238FE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5A5282F"/>
    <w:multiLevelType w:val="multilevel"/>
    <w:tmpl w:val="8AF8ED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06AD3B02"/>
    <w:multiLevelType w:val="hybridMultilevel"/>
    <w:tmpl w:val="D49CDE76"/>
    <w:lvl w:ilvl="0" w:tplc="A69C4E6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6BB760E"/>
    <w:multiLevelType w:val="hybridMultilevel"/>
    <w:tmpl w:val="72546C74"/>
    <w:lvl w:ilvl="0" w:tplc="A4C484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6BD26C5"/>
    <w:multiLevelType w:val="hybridMultilevel"/>
    <w:tmpl w:val="6A8E682A"/>
    <w:lvl w:ilvl="0" w:tplc="C8D4EC50">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73E0690"/>
    <w:multiLevelType w:val="hybridMultilevel"/>
    <w:tmpl w:val="D5CEE916"/>
    <w:lvl w:ilvl="0" w:tplc="C504A15E">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076142E0"/>
    <w:multiLevelType w:val="hybridMultilevel"/>
    <w:tmpl w:val="80B630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7AE3C54"/>
    <w:multiLevelType w:val="hybridMultilevel"/>
    <w:tmpl w:val="59825E3E"/>
    <w:lvl w:ilvl="0" w:tplc="5A3884A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7C11D4F"/>
    <w:multiLevelType w:val="hybridMultilevel"/>
    <w:tmpl w:val="4A784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80A056A"/>
    <w:multiLevelType w:val="hybridMultilevel"/>
    <w:tmpl w:val="659A1B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084624D5"/>
    <w:multiLevelType w:val="hybridMultilevel"/>
    <w:tmpl w:val="54DA9798"/>
    <w:lvl w:ilvl="0" w:tplc="D7C8A836">
      <w:start w:val="1"/>
      <w:numFmt w:val="lowerLetter"/>
      <w:lvlText w:val="%1."/>
      <w:lvlJc w:val="left"/>
      <w:pPr>
        <w:ind w:left="21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08FE27B0"/>
    <w:multiLevelType w:val="hybridMultilevel"/>
    <w:tmpl w:val="A650DE8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0A534BEF"/>
    <w:multiLevelType w:val="hybridMultilevel"/>
    <w:tmpl w:val="C7FA6142"/>
    <w:lvl w:ilvl="0" w:tplc="335848A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ECC03DF8">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B060D94"/>
    <w:multiLevelType w:val="hybridMultilevel"/>
    <w:tmpl w:val="3B267E42"/>
    <w:lvl w:ilvl="0" w:tplc="AA8E79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0B6D0717"/>
    <w:multiLevelType w:val="hybridMultilevel"/>
    <w:tmpl w:val="2DC8B44C"/>
    <w:lvl w:ilvl="0" w:tplc="48F09074">
      <w:start w:val="1"/>
      <w:numFmt w:val="decimal"/>
      <w:lvlText w:val="%1."/>
      <w:lvlJc w:val="left"/>
      <w:pPr>
        <w:ind w:left="720" w:hanging="360"/>
      </w:pPr>
      <w:rPr>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0B8F206E"/>
    <w:multiLevelType w:val="hybridMultilevel"/>
    <w:tmpl w:val="B6127EC4"/>
    <w:lvl w:ilvl="0" w:tplc="B1C44EDE">
      <w:start w:val="1"/>
      <w:numFmt w:val="lowerLetter"/>
      <w:lvlText w:val="%1)"/>
      <w:lvlJc w:val="left"/>
      <w:pPr>
        <w:ind w:left="1980" w:hanging="360"/>
      </w:pPr>
      <w:rPr>
        <w:rFonts w:hint="default"/>
        <w:b w:val="0"/>
        <w:i w:val="0"/>
        <w:color w:val="auto"/>
        <w:sz w:val="24"/>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40">
    <w:nsid w:val="0C0B42DB"/>
    <w:multiLevelType w:val="hybridMultilevel"/>
    <w:tmpl w:val="C870E590"/>
    <w:lvl w:ilvl="0" w:tplc="5A3884A8">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C6D671A"/>
    <w:multiLevelType w:val="hybridMultilevel"/>
    <w:tmpl w:val="36524666"/>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0D7734E3"/>
    <w:multiLevelType w:val="hybridMultilevel"/>
    <w:tmpl w:val="4A924F58"/>
    <w:lvl w:ilvl="0" w:tplc="74C8B1E6">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D8A0D61"/>
    <w:multiLevelType w:val="hybridMultilevel"/>
    <w:tmpl w:val="DAEE76DC"/>
    <w:lvl w:ilvl="0" w:tplc="A69E6930">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BD34F7"/>
    <w:multiLevelType w:val="hybridMultilevel"/>
    <w:tmpl w:val="31D89F5C"/>
    <w:lvl w:ilvl="0" w:tplc="FB28F898">
      <w:start w:val="1"/>
      <w:numFmt w:val="decimal"/>
      <w:lvlText w:val="%1."/>
      <w:lvlJc w:val="left"/>
      <w:pPr>
        <w:ind w:left="836" w:hanging="360"/>
      </w:pPr>
      <w:rPr>
        <w:rFonts w:ascii="Times New Roman" w:eastAsia="Calibri" w:hAnsi="Times New Roman" w:cs="Times New Roman" w:hint="default"/>
        <w:sz w:val="24"/>
        <w:szCs w:val="24"/>
      </w:rPr>
    </w:lvl>
    <w:lvl w:ilvl="1" w:tplc="1F042584">
      <w:start w:val="1"/>
      <w:numFmt w:val="bullet"/>
      <w:lvlText w:val="•"/>
      <w:lvlJc w:val="left"/>
      <w:pPr>
        <w:ind w:left="1013" w:hanging="360"/>
      </w:pPr>
      <w:rPr>
        <w:rFonts w:hint="default"/>
      </w:rPr>
    </w:lvl>
    <w:lvl w:ilvl="2" w:tplc="996AFDB6">
      <w:start w:val="1"/>
      <w:numFmt w:val="bullet"/>
      <w:lvlText w:val="•"/>
      <w:lvlJc w:val="left"/>
      <w:pPr>
        <w:ind w:left="1998" w:hanging="360"/>
      </w:pPr>
      <w:rPr>
        <w:rFonts w:hint="default"/>
      </w:rPr>
    </w:lvl>
    <w:lvl w:ilvl="3" w:tplc="FBE66078">
      <w:start w:val="1"/>
      <w:numFmt w:val="bullet"/>
      <w:lvlText w:val="•"/>
      <w:lvlJc w:val="left"/>
      <w:pPr>
        <w:ind w:left="2984" w:hanging="360"/>
      </w:pPr>
      <w:rPr>
        <w:rFonts w:hint="default"/>
      </w:rPr>
    </w:lvl>
    <w:lvl w:ilvl="4" w:tplc="41BE6252">
      <w:start w:val="1"/>
      <w:numFmt w:val="bullet"/>
      <w:lvlText w:val="•"/>
      <w:lvlJc w:val="left"/>
      <w:pPr>
        <w:ind w:left="3969" w:hanging="360"/>
      </w:pPr>
      <w:rPr>
        <w:rFonts w:hint="default"/>
      </w:rPr>
    </w:lvl>
    <w:lvl w:ilvl="5" w:tplc="3FA89968">
      <w:start w:val="1"/>
      <w:numFmt w:val="bullet"/>
      <w:lvlText w:val="•"/>
      <w:lvlJc w:val="left"/>
      <w:pPr>
        <w:ind w:left="4954" w:hanging="360"/>
      </w:pPr>
      <w:rPr>
        <w:rFonts w:hint="default"/>
      </w:rPr>
    </w:lvl>
    <w:lvl w:ilvl="6" w:tplc="C2EED8FE">
      <w:start w:val="1"/>
      <w:numFmt w:val="bullet"/>
      <w:lvlText w:val="•"/>
      <w:lvlJc w:val="left"/>
      <w:pPr>
        <w:ind w:left="5939" w:hanging="360"/>
      </w:pPr>
      <w:rPr>
        <w:rFonts w:hint="default"/>
      </w:rPr>
    </w:lvl>
    <w:lvl w:ilvl="7" w:tplc="206085C4">
      <w:start w:val="1"/>
      <w:numFmt w:val="bullet"/>
      <w:lvlText w:val="•"/>
      <w:lvlJc w:val="left"/>
      <w:pPr>
        <w:ind w:left="6924" w:hanging="360"/>
      </w:pPr>
      <w:rPr>
        <w:rFonts w:hint="default"/>
      </w:rPr>
    </w:lvl>
    <w:lvl w:ilvl="8" w:tplc="59687E22">
      <w:start w:val="1"/>
      <w:numFmt w:val="bullet"/>
      <w:lvlText w:val="•"/>
      <w:lvlJc w:val="left"/>
      <w:pPr>
        <w:ind w:left="7909" w:hanging="360"/>
      </w:pPr>
      <w:rPr>
        <w:rFonts w:hint="default"/>
      </w:rPr>
    </w:lvl>
  </w:abstractNum>
  <w:abstractNum w:abstractNumId="45">
    <w:nsid w:val="0DF1179A"/>
    <w:multiLevelType w:val="multilevel"/>
    <w:tmpl w:val="2EA25B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0DF92AD8"/>
    <w:multiLevelType w:val="hybridMultilevel"/>
    <w:tmpl w:val="90D4BBC0"/>
    <w:lvl w:ilvl="0" w:tplc="F5B60666">
      <w:start w:val="1"/>
      <w:numFmt w:val="bullet"/>
      <w:lvlText w:val=""/>
      <w:lvlJc w:val="left"/>
      <w:pPr>
        <w:ind w:left="1147" w:hanging="360"/>
      </w:pPr>
      <w:rPr>
        <w:rFonts w:ascii="Symbol" w:hAnsi="Symbol" w:hint="default"/>
        <w:color w:val="auto"/>
      </w:rPr>
    </w:lvl>
    <w:lvl w:ilvl="1" w:tplc="04090003" w:tentative="1">
      <w:start w:val="1"/>
      <w:numFmt w:val="bullet"/>
      <w:lvlText w:val="o"/>
      <w:lvlJc w:val="left"/>
      <w:pPr>
        <w:ind w:left="1867" w:hanging="360"/>
      </w:pPr>
      <w:rPr>
        <w:rFonts w:ascii="Courier New" w:hAnsi="Courier New" w:cs="Courier New" w:hint="default"/>
      </w:rPr>
    </w:lvl>
    <w:lvl w:ilvl="2" w:tplc="04090005" w:tentative="1">
      <w:start w:val="1"/>
      <w:numFmt w:val="bullet"/>
      <w:lvlText w:val=""/>
      <w:lvlJc w:val="left"/>
      <w:pPr>
        <w:ind w:left="2587" w:hanging="360"/>
      </w:pPr>
      <w:rPr>
        <w:rFonts w:ascii="Wingdings" w:hAnsi="Wingdings" w:hint="default"/>
      </w:rPr>
    </w:lvl>
    <w:lvl w:ilvl="3" w:tplc="04090001" w:tentative="1">
      <w:start w:val="1"/>
      <w:numFmt w:val="bullet"/>
      <w:lvlText w:val=""/>
      <w:lvlJc w:val="left"/>
      <w:pPr>
        <w:ind w:left="3307" w:hanging="360"/>
      </w:pPr>
      <w:rPr>
        <w:rFonts w:ascii="Symbol" w:hAnsi="Symbol" w:hint="default"/>
      </w:rPr>
    </w:lvl>
    <w:lvl w:ilvl="4" w:tplc="04090003" w:tentative="1">
      <w:start w:val="1"/>
      <w:numFmt w:val="bullet"/>
      <w:lvlText w:val="o"/>
      <w:lvlJc w:val="left"/>
      <w:pPr>
        <w:ind w:left="4027" w:hanging="360"/>
      </w:pPr>
      <w:rPr>
        <w:rFonts w:ascii="Courier New" w:hAnsi="Courier New" w:cs="Courier New" w:hint="default"/>
      </w:rPr>
    </w:lvl>
    <w:lvl w:ilvl="5" w:tplc="04090005" w:tentative="1">
      <w:start w:val="1"/>
      <w:numFmt w:val="bullet"/>
      <w:lvlText w:val=""/>
      <w:lvlJc w:val="left"/>
      <w:pPr>
        <w:ind w:left="4747" w:hanging="360"/>
      </w:pPr>
      <w:rPr>
        <w:rFonts w:ascii="Wingdings" w:hAnsi="Wingdings" w:hint="default"/>
      </w:rPr>
    </w:lvl>
    <w:lvl w:ilvl="6" w:tplc="04090001" w:tentative="1">
      <w:start w:val="1"/>
      <w:numFmt w:val="bullet"/>
      <w:lvlText w:val=""/>
      <w:lvlJc w:val="left"/>
      <w:pPr>
        <w:ind w:left="5467" w:hanging="360"/>
      </w:pPr>
      <w:rPr>
        <w:rFonts w:ascii="Symbol" w:hAnsi="Symbol" w:hint="default"/>
      </w:rPr>
    </w:lvl>
    <w:lvl w:ilvl="7" w:tplc="04090003" w:tentative="1">
      <w:start w:val="1"/>
      <w:numFmt w:val="bullet"/>
      <w:lvlText w:val="o"/>
      <w:lvlJc w:val="left"/>
      <w:pPr>
        <w:ind w:left="6187" w:hanging="360"/>
      </w:pPr>
      <w:rPr>
        <w:rFonts w:ascii="Courier New" w:hAnsi="Courier New" w:cs="Courier New" w:hint="default"/>
      </w:rPr>
    </w:lvl>
    <w:lvl w:ilvl="8" w:tplc="04090005" w:tentative="1">
      <w:start w:val="1"/>
      <w:numFmt w:val="bullet"/>
      <w:lvlText w:val=""/>
      <w:lvlJc w:val="left"/>
      <w:pPr>
        <w:ind w:left="6907" w:hanging="360"/>
      </w:pPr>
      <w:rPr>
        <w:rFonts w:ascii="Wingdings" w:hAnsi="Wingdings" w:hint="default"/>
      </w:rPr>
    </w:lvl>
  </w:abstractNum>
  <w:abstractNum w:abstractNumId="47">
    <w:nsid w:val="0E423271"/>
    <w:multiLevelType w:val="hybridMultilevel"/>
    <w:tmpl w:val="5E0684C4"/>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8D77B5"/>
    <w:multiLevelType w:val="multilevel"/>
    <w:tmpl w:val="40706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0E992704"/>
    <w:multiLevelType w:val="hybridMultilevel"/>
    <w:tmpl w:val="D4B6D42C"/>
    <w:lvl w:ilvl="0" w:tplc="AB0A2306">
      <w:start w:val="1"/>
      <w:numFmt w:val="lowerLetter"/>
      <w:lvlText w:val="%1."/>
      <w:lvlJc w:val="left"/>
      <w:pPr>
        <w:ind w:left="144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0EE94274"/>
    <w:multiLevelType w:val="hybridMultilevel"/>
    <w:tmpl w:val="41165C9A"/>
    <w:lvl w:ilvl="0" w:tplc="AA8E79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0EF1646E"/>
    <w:multiLevelType w:val="hybridMultilevel"/>
    <w:tmpl w:val="BF86FD74"/>
    <w:lvl w:ilvl="0" w:tplc="021A1026">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0F002D15"/>
    <w:multiLevelType w:val="hybridMultilevel"/>
    <w:tmpl w:val="9AEA70D8"/>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0F0E444E"/>
    <w:multiLevelType w:val="hybridMultilevel"/>
    <w:tmpl w:val="3B8E2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0FA02747"/>
    <w:multiLevelType w:val="hybridMultilevel"/>
    <w:tmpl w:val="31D89F5C"/>
    <w:lvl w:ilvl="0" w:tplc="FB28F898">
      <w:start w:val="1"/>
      <w:numFmt w:val="decimal"/>
      <w:lvlText w:val="%1."/>
      <w:lvlJc w:val="left"/>
      <w:pPr>
        <w:ind w:left="836" w:hanging="360"/>
      </w:pPr>
      <w:rPr>
        <w:rFonts w:ascii="Times New Roman" w:eastAsia="Calibri" w:hAnsi="Times New Roman" w:cs="Times New Roman" w:hint="default"/>
        <w:sz w:val="24"/>
        <w:szCs w:val="24"/>
      </w:rPr>
    </w:lvl>
    <w:lvl w:ilvl="1" w:tplc="1F042584">
      <w:start w:val="1"/>
      <w:numFmt w:val="bullet"/>
      <w:lvlText w:val="•"/>
      <w:lvlJc w:val="left"/>
      <w:pPr>
        <w:ind w:left="1013" w:hanging="360"/>
      </w:pPr>
      <w:rPr>
        <w:rFonts w:hint="default"/>
      </w:rPr>
    </w:lvl>
    <w:lvl w:ilvl="2" w:tplc="996AFDB6">
      <w:start w:val="1"/>
      <w:numFmt w:val="bullet"/>
      <w:lvlText w:val="•"/>
      <w:lvlJc w:val="left"/>
      <w:pPr>
        <w:ind w:left="1998" w:hanging="360"/>
      </w:pPr>
      <w:rPr>
        <w:rFonts w:hint="default"/>
      </w:rPr>
    </w:lvl>
    <w:lvl w:ilvl="3" w:tplc="FBE66078">
      <w:start w:val="1"/>
      <w:numFmt w:val="bullet"/>
      <w:lvlText w:val="•"/>
      <w:lvlJc w:val="left"/>
      <w:pPr>
        <w:ind w:left="2984" w:hanging="360"/>
      </w:pPr>
      <w:rPr>
        <w:rFonts w:hint="default"/>
      </w:rPr>
    </w:lvl>
    <w:lvl w:ilvl="4" w:tplc="41BE6252">
      <w:start w:val="1"/>
      <w:numFmt w:val="bullet"/>
      <w:lvlText w:val="•"/>
      <w:lvlJc w:val="left"/>
      <w:pPr>
        <w:ind w:left="3969" w:hanging="360"/>
      </w:pPr>
      <w:rPr>
        <w:rFonts w:hint="default"/>
      </w:rPr>
    </w:lvl>
    <w:lvl w:ilvl="5" w:tplc="3FA89968">
      <w:start w:val="1"/>
      <w:numFmt w:val="bullet"/>
      <w:lvlText w:val="•"/>
      <w:lvlJc w:val="left"/>
      <w:pPr>
        <w:ind w:left="4954" w:hanging="360"/>
      </w:pPr>
      <w:rPr>
        <w:rFonts w:hint="default"/>
      </w:rPr>
    </w:lvl>
    <w:lvl w:ilvl="6" w:tplc="C2EED8FE">
      <w:start w:val="1"/>
      <w:numFmt w:val="bullet"/>
      <w:lvlText w:val="•"/>
      <w:lvlJc w:val="left"/>
      <w:pPr>
        <w:ind w:left="5939" w:hanging="360"/>
      </w:pPr>
      <w:rPr>
        <w:rFonts w:hint="default"/>
      </w:rPr>
    </w:lvl>
    <w:lvl w:ilvl="7" w:tplc="206085C4">
      <w:start w:val="1"/>
      <w:numFmt w:val="bullet"/>
      <w:lvlText w:val="•"/>
      <w:lvlJc w:val="left"/>
      <w:pPr>
        <w:ind w:left="6924" w:hanging="360"/>
      </w:pPr>
      <w:rPr>
        <w:rFonts w:hint="default"/>
      </w:rPr>
    </w:lvl>
    <w:lvl w:ilvl="8" w:tplc="59687E22">
      <w:start w:val="1"/>
      <w:numFmt w:val="bullet"/>
      <w:lvlText w:val="•"/>
      <w:lvlJc w:val="left"/>
      <w:pPr>
        <w:ind w:left="7909" w:hanging="360"/>
      </w:pPr>
      <w:rPr>
        <w:rFonts w:hint="default"/>
      </w:rPr>
    </w:lvl>
  </w:abstractNum>
  <w:abstractNum w:abstractNumId="55">
    <w:nsid w:val="0FE56E17"/>
    <w:multiLevelType w:val="hybridMultilevel"/>
    <w:tmpl w:val="62CEFE58"/>
    <w:lvl w:ilvl="0" w:tplc="04090019">
      <w:start w:val="1"/>
      <w:numFmt w:val="lowerLetter"/>
      <w:lvlText w:val="%1."/>
      <w:lvlJc w:val="left"/>
      <w:pPr>
        <w:ind w:left="1980" w:hanging="360"/>
      </w:pPr>
      <w:rPr>
        <w:rFonts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56">
    <w:nsid w:val="0FF854CE"/>
    <w:multiLevelType w:val="hybridMultilevel"/>
    <w:tmpl w:val="35B4B7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06C2DA5"/>
    <w:multiLevelType w:val="hybridMultilevel"/>
    <w:tmpl w:val="8DA22632"/>
    <w:lvl w:ilvl="0" w:tplc="C50E1E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0F07A6D"/>
    <w:multiLevelType w:val="hybridMultilevel"/>
    <w:tmpl w:val="DE6C9132"/>
    <w:lvl w:ilvl="0" w:tplc="A69E6930">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1180B58"/>
    <w:multiLevelType w:val="hybridMultilevel"/>
    <w:tmpl w:val="FEC21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11481F4B"/>
    <w:multiLevelType w:val="hybridMultilevel"/>
    <w:tmpl w:val="E2902860"/>
    <w:lvl w:ilvl="0" w:tplc="26061AD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11494185"/>
    <w:multiLevelType w:val="hybridMultilevel"/>
    <w:tmpl w:val="C012FF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22C4451"/>
    <w:multiLevelType w:val="hybridMultilevel"/>
    <w:tmpl w:val="01D8F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2463AF0"/>
    <w:multiLevelType w:val="hybridMultilevel"/>
    <w:tmpl w:val="AF2A4BAE"/>
    <w:lvl w:ilvl="0" w:tplc="04090017">
      <w:start w:val="1"/>
      <w:numFmt w:val="low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64">
    <w:nsid w:val="12882CFA"/>
    <w:multiLevelType w:val="hybridMultilevel"/>
    <w:tmpl w:val="715071E0"/>
    <w:lvl w:ilvl="0" w:tplc="37A88DF6">
      <w:start w:val="1"/>
      <w:numFmt w:val="decimal"/>
      <w:lvlText w:val="%1."/>
      <w:lvlJc w:val="left"/>
      <w:pPr>
        <w:ind w:left="836" w:hanging="360"/>
      </w:pPr>
      <w:rPr>
        <w:rFonts w:ascii="Calibri" w:eastAsia="Calibri" w:hAnsi="Calibri" w:hint="default"/>
        <w:sz w:val="24"/>
        <w:szCs w:val="24"/>
      </w:rPr>
    </w:lvl>
    <w:lvl w:ilvl="1" w:tplc="B7F83382">
      <w:start w:val="1"/>
      <w:numFmt w:val="bullet"/>
      <w:lvlText w:val="•"/>
      <w:lvlJc w:val="left"/>
      <w:pPr>
        <w:ind w:left="1740" w:hanging="360"/>
      </w:pPr>
      <w:rPr>
        <w:rFonts w:hint="default"/>
      </w:rPr>
    </w:lvl>
    <w:lvl w:ilvl="2" w:tplc="894E1616">
      <w:start w:val="1"/>
      <w:numFmt w:val="bullet"/>
      <w:lvlText w:val="•"/>
      <w:lvlJc w:val="left"/>
      <w:pPr>
        <w:ind w:left="2645" w:hanging="360"/>
      </w:pPr>
      <w:rPr>
        <w:rFonts w:hint="default"/>
      </w:rPr>
    </w:lvl>
    <w:lvl w:ilvl="3" w:tplc="8B64EE8A">
      <w:start w:val="1"/>
      <w:numFmt w:val="bullet"/>
      <w:lvlText w:val="•"/>
      <w:lvlJc w:val="left"/>
      <w:pPr>
        <w:ind w:left="3549" w:hanging="360"/>
      </w:pPr>
      <w:rPr>
        <w:rFonts w:hint="default"/>
      </w:rPr>
    </w:lvl>
    <w:lvl w:ilvl="4" w:tplc="AC9E9AE4">
      <w:start w:val="1"/>
      <w:numFmt w:val="bullet"/>
      <w:lvlText w:val="•"/>
      <w:lvlJc w:val="left"/>
      <w:pPr>
        <w:ind w:left="4453" w:hanging="360"/>
      </w:pPr>
      <w:rPr>
        <w:rFonts w:hint="default"/>
      </w:rPr>
    </w:lvl>
    <w:lvl w:ilvl="5" w:tplc="A208A80A">
      <w:start w:val="1"/>
      <w:numFmt w:val="bullet"/>
      <w:lvlText w:val="•"/>
      <w:lvlJc w:val="left"/>
      <w:pPr>
        <w:ind w:left="5358" w:hanging="360"/>
      </w:pPr>
      <w:rPr>
        <w:rFonts w:hint="default"/>
      </w:rPr>
    </w:lvl>
    <w:lvl w:ilvl="6" w:tplc="F83A4A02">
      <w:start w:val="1"/>
      <w:numFmt w:val="bullet"/>
      <w:lvlText w:val="•"/>
      <w:lvlJc w:val="left"/>
      <w:pPr>
        <w:ind w:left="6262" w:hanging="360"/>
      </w:pPr>
      <w:rPr>
        <w:rFonts w:hint="default"/>
      </w:rPr>
    </w:lvl>
    <w:lvl w:ilvl="7" w:tplc="C6D2F0BE">
      <w:start w:val="1"/>
      <w:numFmt w:val="bullet"/>
      <w:lvlText w:val="•"/>
      <w:lvlJc w:val="left"/>
      <w:pPr>
        <w:ind w:left="7166" w:hanging="360"/>
      </w:pPr>
      <w:rPr>
        <w:rFonts w:hint="default"/>
      </w:rPr>
    </w:lvl>
    <w:lvl w:ilvl="8" w:tplc="30242590">
      <w:start w:val="1"/>
      <w:numFmt w:val="bullet"/>
      <w:lvlText w:val="•"/>
      <w:lvlJc w:val="left"/>
      <w:pPr>
        <w:ind w:left="8071" w:hanging="360"/>
      </w:pPr>
      <w:rPr>
        <w:rFonts w:hint="default"/>
      </w:rPr>
    </w:lvl>
  </w:abstractNum>
  <w:abstractNum w:abstractNumId="65">
    <w:nsid w:val="12F32D1A"/>
    <w:multiLevelType w:val="hybridMultilevel"/>
    <w:tmpl w:val="EACE85DC"/>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136C4639"/>
    <w:multiLevelType w:val="hybridMultilevel"/>
    <w:tmpl w:val="A3D4A894"/>
    <w:lvl w:ilvl="0" w:tplc="CD945B46">
      <w:start w:val="1"/>
      <w:numFmt w:val="decimal"/>
      <w:lvlText w:val="%1."/>
      <w:lvlJc w:val="left"/>
      <w:pPr>
        <w:ind w:left="828" w:hanging="360"/>
      </w:pPr>
      <w:rPr>
        <w:rFonts w:hint="default"/>
        <w:b w:val="0"/>
        <w:i w:val="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36C493A"/>
    <w:multiLevelType w:val="multilevel"/>
    <w:tmpl w:val="024A33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144D1302"/>
    <w:multiLevelType w:val="hybridMultilevel"/>
    <w:tmpl w:val="CE48246E"/>
    <w:lvl w:ilvl="0" w:tplc="0409000F">
      <w:start w:val="1"/>
      <w:numFmt w:val="decimal"/>
      <w:lvlText w:val="%1."/>
      <w:lvlJc w:val="left"/>
      <w:pPr>
        <w:ind w:left="420" w:hanging="360"/>
      </w:pPr>
      <w:rPr>
        <w:rFonts w:hint="default"/>
        <w:i w:val="0"/>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15146548"/>
    <w:multiLevelType w:val="hybridMultilevel"/>
    <w:tmpl w:val="AA0E6ADA"/>
    <w:lvl w:ilvl="0" w:tplc="F5B6066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151C0EB6"/>
    <w:multiLevelType w:val="hybridMultilevel"/>
    <w:tmpl w:val="FFA06C56"/>
    <w:lvl w:ilvl="0" w:tplc="516A9F42">
      <w:start w:val="17"/>
      <w:numFmt w:val="bullet"/>
      <w:lvlText w:val="•"/>
      <w:lvlJc w:val="left"/>
      <w:pPr>
        <w:ind w:left="990" w:hanging="360"/>
      </w:pPr>
      <w:rPr>
        <w:rFonts w:ascii="Times New Roman" w:eastAsia="Times New Roma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71">
    <w:nsid w:val="15255900"/>
    <w:multiLevelType w:val="hybridMultilevel"/>
    <w:tmpl w:val="2FE83FC0"/>
    <w:lvl w:ilvl="0" w:tplc="AB0A23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nsid w:val="15365CBB"/>
    <w:multiLevelType w:val="hybridMultilevel"/>
    <w:tmpl w:val="82C40E4E"/>
    <w:lvl w:ilvl="0" w:tplc="3CD2CAF2">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15481814"/>
    <w:multiLevelType w:val="hybridMultilevel"/>
    <w:tmpl w:val="22022A20"/>
    <w:lvl w:ilvl="0" w:tplc="27FE9002">
      <w:start w:val="4"/>
      <w:numFmt w:val="decimal"/>
      <w:lvlText w:val="%1."/>
      <w:lvlJc w:val="left"/>
      <w:pPr>
        <w:ind w:left="720" w:hanging="360"/>
      </w:pPr>
      <w:rPr>
        <w:rFonts w:hint="default"/>
      </w:rPr>
    </w:lvl>
    <w:lvl w:ilvl="1" w:tplc="BB02F242">
      <w:start w:val="1"/>
      <w:numFmt w:val="lowerLetter"/>
      <w:lvlText w:val="%2."/>
      <w:lvlJc w:val="left"/>
      <w:pPr>
        <w:ind w:left="1440" w:hanging="360"/>
      </w:pPr>
      <w:rPr>
        <w:rFonts w:hint="default"/>
        <w: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15621239"/>
    <w:multiLevelType w:val="hybridMultilevel"/>
    <w:tmpl w:val="93BE4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15AC2244"/>
    <w:multiLevelType w:val="hybridMultilevel"/>
    <w:tmpl w:val="F8BE3376"/>
    <w:lvl w:ilvl="0" w:tplc="A69E6930">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5CB4EC6"/>
    <w:multiLevelType w:val="hybridMultilevel"/>
    <w:tmpl w:val="A28C3D1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6D1081B"/>
    <w:multiLevelType w:val="hybridMultilevel"/>
    <w:tmpl w:val="65DC47F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nsid w:val="16EE4F50"/>
    <w:multiLevelType w:val="hybridMultilevel"/>
    <w:tmpl w:val="01BA82FC"/>
    <w:lvl w:ilvl="0" w:tplc="F5B6066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73031CC"/>
    <w:multiLevelType w:val="hybridMultilevel"/>
    <w:tmpl w:val="545E2A6E"/>
    <w:lvl w:ilvl="0" w:tplc="3CC4BC78">
      <w:start w:val="1"/>
      <w:numFmt w:val="decimal"/>
      <w:lvlText w:val="%1."/>
      <w:lvlJc w:val="left"/>
      <w:pPr>
        <w:tabs>
          <w:tab w:val="num" w:pos="720"/>
        </w:tabs>
        <w:ind w:left="720" w:hanging="360"/>
      </w:pPr>
    </w:lvl>
    <w:lvl w:ilvl="1" w:tplc="C68A4238" w:tentative="1">
      <w:start w:val="1"/>
      <w:numFmt w:val="decimal"/>
      <w:lvlText w:val="%2."/>
      <w:lvlJc w:val="left"/>
      <w:pPr>
        <w:tabs>
          <w:tab w:val="num" w:pos="1440"/>
        </w:tabs>
        <w:ind w:left="1440" w:hanging="360"/>
      </w:pPr>
    </w:lvl>
    <w:lvl w:ilvl="2" w:tplc="EDB0009E" w:tentative="1">
      <w:start w:val="1"/>
      <w:numFmt w:val="decimal"/>
      <w:lvlText w:val="%3."/>
      <w:lvlJc w:val="left"/>
      <w:pPr>
        <w:tabs>
          <w:tab w:val="num" w:pos="2160"/>
        </w:tabs>
        <w:ind w:left="2160" w:hanging="360"/>
      </w:pPr>
    </w:lvl>
    <w:lvl w:ilvl="3" w:tplc="1BC0D4D0" w:tentative="1">
      <w:start w:val="1"/>
      <w:numFmt w:val="decimal"/>
      <w:lvlText w:val="%4."/>
      <w:lvlJc w:val="left"/>
      <w:pPr>
        <w:tabs>
          <w:tab w:val="num" w:pos="2880"/>
        </w:tabs>
        <w:ind w:left="2880" w:hanging="360"/>
      </w:pPr>
    </w:lvl>
    <w:lvl w:ilvl="4" w:tplc="E9CCC78A" w:tentative="1">
      <w:start w:val="1"/>
      <w:numFmt w:val="decimal"/>
      <w:lvlText w:val="%5."/>
      <w:lvlJc w:val="left"/>
      <w:pPr>
        <w:tabs>
          <w:tab w:val="num" w:pos="3600"/>
        </w:tabs>
        <w:ind w:left="3600" w:hanging="360"/>
      </w:pPr>
    </w:lvl>
    <w:lvl w:ilvl="5" w:tplc="970E7C40" w:tentative="1">
      <w:start w:val="1"/>
      <w:numFmt w:val="decimal"/>
      <w:lvlText w:val="%6."/>
      <w:lvlJc w:val="left"/>
      <w:pPr>
        <w:tabs>
          <w:tab w:val="num" w:pos="4320"/>
        </w:tabs>
        <w:ind w:left="4320" w:hanging="360"/>
      </w:pPr>
    </w:lvl>
    <w:lvl w:ilvl="6" w:tplc="3A66B3AA" w:tentative="1">
      <w:start w:val="1"/>
      <w:numFmt w:val="decimal"/>
      <w:lvlText w:val="%7."/>
      <w:lvlJc w:val="left"/>
      <w:pPr>
        <w:tabs>
          <w:tab w:val="num" w:pos="5040"/>
        </w:tabs>
        <w:ind w:left="5040" w:hanging="360"/>
      </w:pPr>
    </w:lvl>
    <w:lvl w:ilvl="7" w:tplc="2BACDFC2" w:tentative="1">
      <w:start w:val="1"/>
      <w:numFmt w:val="decimal"/>
      <w:lvlText w:val="%8."/>
      <w:lvlJc w:val="left"/>
      <w:pPr>
        <w:tabs>
          <w:tab w:val="num" w:pos="5760"/>
        </w:tabs>
        <w:ind w:left="5760" w:hanging="360"/>
      </w:pPr>
    </w:lvl>
    <w:lvl w:ilvl="8" w:tplc="D19E186A" w:tentative="1">
      <w:start w:val="1"/>
      <w:numFmt w:val="decimal"/>
      <w:lvlText w:val="%9."/>
      <w:lvlJc w:val="left"/>
      <w:pPr>
        <w:tabs>
          <w:tab w:val="num" w:pos="6480"/>
        </w:tabs>
        <w:ind w:left="6480" w:hanging="360"/>
      </w:pPr>
    </w:lvl>
  </w:abstractNum>
  <w:abstractNum w:abstractNumId="80">
    <w:nsid w:val="17C6312B"/>
    <w:multiLevelType w:val="hybridMultilevel"/>
    <w:tmpl w:val="D3808F86"/>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84A7138"/>
    <w:multiLevelType w:val="multilevel"/>
    <w:tmpl w:val="6B38D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19340C6C"/>
    <w:multiLevelType w:val="hybridMultilevel"/>
    <w:tmpl w:val="6864367E"/>
    <w:lvl w:ilvl="0" w:tplc="9B2C86AE">
      <w:numFmt w:val="bullet"/>
      <w:lvlText w:val="•"/>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196324E4"/>
    <w:multiLevelType w:val="hybridMultilevel"/>
    <w:tmpl w:val="E056E05E"/>
    <w:lvl w:ilvl="0" w:tplc="AA2AA4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A0277C5"/>
    <w:multiLevelType w:val="hybridMultilevel"/>
    <w:tmpl w:val="14C8AB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1A376FCB"/>
    <w:multiLevelType w:val="hybridMultilevel"/>
    <w:tmpl w:val="37AC51B4"/>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1A7D5DA4"/>
    <w:multiLevelType w:val="hybridMultilevel"/>
    <w:tmpl w:val="6B3A0792"/>
    <w:lvl w:ilvl="0" w:tplc="B1C44EDE">
      <w:start w:val="1"/>
      <w:numFmt w:val="lowerLetter"/>
      <w:lvlText w:val="%1)"/>
      <w:lvlJc w:val="left"/>
      <w:pPr>
        <w:ind w:left="720" w:hanging="360"/>
      </w:pPr>
      <w:rPr>
        <w:rFonts w:hint="default"/>
        <w:b w:val="0"/>
        <w:i w:val="0"/>
        <w:color w:val="auto"/>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AAD22F4"/>
    <w:multiLevelType w:val="hybridMultilevel"/>
    <w:tmpl w:val="BAE81044"/>
    <w:lvl w:ilvl="0" w:tplc="F5B60666">
      <w:start w:val="1"/>
      <w:numFmt w:val="bullet"/>
      <w:lvlText w:val=""/>
      <w:lvlJc w:val="left"/>
      <w:pPr>
        <w:ind w:left="734" w:hanging="360"/>
      </w:pPr>
      <w:rPr>
        <w:rFonts w:ascii="Symbol" w:hAnsi="Symbol" w:hint="default"/>
        <w:color w:val="auto"/>
      </w:rPr>
    </w:lvl>
    <w:lvl w:ilvl="1" w:tplc="04090003" w:tentative="1">
      <w:start w:val="1"/>
      <w:numFmt w:val="bullet"/>
      <w:lvlText w:val="o"/>
      <w:lvlJc w:val="left"/>
      <w:pPr>
        <w:ind w:left="1454" w:hanging="360"/>
      </w:pPr>
      <w:rPr>
        <w:rFonts w:ascii="Courier New" w:hAnsi="Courier New" w:cs="Courier New" w:hint="default"/>
      </w:rPr>
    </w:lvl>
    <w:lvl w:ilvl="2" w:tplc="04090005" w:tentative="1">
      <w:start w:val="1"/>
      <w:numFmt w:val="bullet"/>
      <w:lvlText w:val=""/>
      <w:lvlJc w:val="left"/>
      <w:pPr>
        <w:ind w:left="2174" w:hanging="360"/>
      </w:pPr>
      <w:rPr>
        <w:rFonts w:ascii="Wingdings" w:hAnsi="Wingdings" w:hint="default"/>
      </w:rPr>
    </w:lvl>
    <w:lvl w:ilvl="3" w:tplc="04090001" w:tentative="1">
      <w:start w:val="1"/>
      <w:numFmt w:val="bullet"/>
      <w:lvlText w:val=""/>
      <w:lvlJc w:val="left"/>
      <w:pPr>
        <w:ind w:left="2894" w:hanging="360"/>
      </w:pPr>
      <w:rPr>
        <w:rFonts w:ascii="Symbol" w:hAnsi="Symbol" w:hint="default"/>
      </w:rPr>
    </w:lvl>
    <w:lvl w:ilvl="4" w:tplc="04090003" w:tentative="1">
      <w:start w:val="1"/>
      <w:numFmt w:val="bullet"/>
      <w:lvlText w:val="o"/>
      <w:lvlJc w:val="left"/>
      <w:pPr>
        <w:ind w:left="3614" w:hanging="360"/>
      </w:pPr>
      <w:rPr>
        <w:rFonts w:ascii="Courier New" w:hAnsi="Courier New" w:cs="Courier New" w:hint="default"/>
      </w:rPr>
    </w:lvl>
    <w:lvl w:ilvl="5" w:tplc="04090005" w:tentative="1">
      <w:start w:val="1"/>
      <w:numFmt w:val="bullet"/>
      <w:lvlText w:val=""/>
      <w:lvlJc w:val="left"/>
      <w:pPr>
        <w:ind w:left="4334" w:hanging="360"/>
      </w:pPr>
      <w:rPr>
        <w:rFonts w:ascii="Wingdings" w:hAnsi="Wingdings" w:hint="default"/>
      </w:rPr>
    </w:lvl>
    <w:lvl w:ilvl="6" w:tplc="04090001" w:tentative="1">
      <w:start w:val="1"/>
      <w:numFmt w:val="bullet"/>
      <w:lvlText w:val=""/>
      <w:lvlJc w:val="left"/>
      <w:pPr>
        <w:ind w:left="5054" w:hanging="360"/>
      </w:pPr>
      <w:rPr>
        <w:rFonts w:ascii="Symbol" w:hAnsi="Symbol" w:hint="default"/>
      </w:rPr>
    </w:lvl>
    <w:lvl w:ilvl="7" w:tplc="04090003" w:tentative="1">
      <w:start w:val="1"/>
      <w:numFmt w:val="bullet"/>
      <w:lvlText w:val="o"/>
      <w:lvlJc w:val="left"/>
      <w:pPr>
        <w:ind w:left="5774" w:hanging="360"/>
      </w:pPr>
      <w:rPr>
        <w:rFonts w:ascii="Courier New" w:hAnsi="Courier New" w:cs="Courier New" w:hint="default"/>
      </w:rPr>
    </w:lvl>
    <w:lvl w:ilvl="8" w:tplc="04090005" w:tentative="1">
      <w:start w:val="1"/>
      <w:numFmt w:val="bullet"/>
      <w:lvlText w:val=""/>
      <w:lvlJc w:val="left"/>
      <w:pPr>
        <w:ind w:left="6494" w:hanging="360"/>
      </w:pPr>
      <w:rPr>
        <w:rFonts w:ascii="Wingdings" w:hAnsi="Wingdings" w:hint="default"/>
      </w:rPr>
    </w:lvl>
  </w:abstractNum>
  <w:abstractNum w:abstractNumId="88">
    <w:nsid w:val="1AE2024C"/>
    <w:multiLevelType w:val="hybridMultilevel"/>
    <w:tmpl w:val="9F12FD0E"/>
    <w:lvl w:ilvl="0" w:tplc="2238FE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1B1A694A"/>
    <w:multiLevelType w:val="hybridMultilevel"/>
    <w:tmpl w:val="FD8C7F7A"/>
    <w:lvl w:ilvl="0" w:tplc="15E089D6">
      <w:start w:val="1"/>
      <w:numFmt w:val="bullet"/>
      <w:lvlText w:val=""/>
      <w:lvlJc w:val="left"/>
      <w:pPr>
        <w:ind w:left="822" w:hanging="360"/>
      </w:pPr>
      <w:rPr>
        <w:rFonts w:ascii="Symbol" w:eastAsia="Symbol" w:hAnsi="Symbol" w:hint="default"/>
        <w:w w:val="76"/>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B2B7F15"/>
    <w:multiLevelType w:val="hybridMultilevel"/>
    <w:tmpl w:val="17823430"/>
    <w:lvl w:ilvl="0" w:tplc="B8426CD8">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1B455E3B"/>
    <w:multiLevelType w:val="hybridMultilevel"/>
    <w:tmpl w:val="A0788286"/>
    <w:lvl w:ilvl="0" w:tplc="74C8B1E6">
      <w:start w:val="1"/>
      <w:numFmt w:val="decimal"/>
      <w:lvlText w:val="%1."/>
      <w:lvlJc w:val="left"/>
      <w:pPr>
        <w:ind w:left="828"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1BF94F59"/>
    <w:multiLevelType w:val="hybridMultilevel"/>
    <w:tmpl w:val="7AC42E80"/>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CEB2601"/>
    <w:multiLevelType w:val="hybridMultilevel"/>
    <w:tmpl w:val="4F7A90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1CF065E9"/>
    <w:multiLevelType w:val="hybridMultilevel"/>
    <w:tmpl w:val="DA603A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1D4346A9"/>
    <w:multiLevelType w:val="hybridMultilevel"/>
    <w:tmpl w:val="246223CE"/>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F5B60666">
      <w:start w:val="1"/>
      <w:numFmt w:val="bullet"/>
      <w:lvlText w:val=""/>
      <w:lvlJc w:val="left"/>
      <w:pPr>
        <w:ind w:left="2160" w:hanging="360"/>
      </w:pPr>
      <w:rPr>
        <w:rFonts w:ascii="Symbol" w:hAnsi="Symbol" w:hint="default"/>
        <w:color w:val="auto"/>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D9F0323"/>
    <w:multiLevelType w:val="hybridMultilevel"/>
    <w:tmpl w:val="F088396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DB2779B"/>
    <w:multiLevelType w:val="multilevel"/>
    <w:tmpl w:val="B3425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1DE20CF6"/>
    <w:multiLevelType w:val="hybridMultilevel"/>
    <w:tmpl w:val="CBA03C08"/>
    <w:lvl w:ilvl="0" w:tplc="417E09B2">
      <w:start w:val="2"/>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F15212A"/>
    <w:multiLevelType w:val="hybridMultilevel"/>
    <w:tmpl w:val="0C580158"/>
    <w:lvl w:ilvl="0" w:tplc="E0A0E58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F6065F8"/>
    <w:multiLevelType w:val="hybridMultilevel"/>
    <w:tmpl w:val="6E923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F8D103C"/>
    <w:multiLevelType w:val="hybridMultilevel"/>
    <w:tmpl w:val="4F4A5880"/>
    <w:lvl w:ilvl="0" w:tplc="F5B60666">
      <w:start w:val="1"/>
      <w:numFmt w:val="bullet"/>
      <w:lvlText w:val=""/>
      <w:lvlJc w:val="left"/>
      <w:pPr>
        <w:ind w:left="720" w:hanging="360"/>
      </w:pPr>
      <w:rPr>
        <w:rFonts w:ascii="Symbol" w:hAnsi="Symbol" w:hint="default"/>
        <w:color w:val="auto"/>
      </w:rPr>
    </w:lvl>
    <w:lvl w:ilvl="1" w:tplc="F5B60666">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FC34364"/>
    <w:multiLevelType w:val="hybridMultilevel"/>
    <w:tmpl w:val="2D00D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1FE07B09"/>
    <w:multiLevelType w:val="hybridMultilevel"/>
    <w:tmpl w:val="B8A88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00774E1"/>
    <w:multiLevelType w:val="hybridMultilevel"/>
    <w:tmpl w:val="EC2E3FF2"/>
    <w:lvl w:ilvl="0" w:tplc="0409000F">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5">
    <w:nsid w:val="202268F1"/>
    <w:multiLevelType w:val="hybridMultilevel"/>
    <w:tmpl w:val="448AF51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nsid w:val="207C79DA"/>
    <w:multiLevelType w:val="hybridMultilevel"/>
    <w:tmpl w:val="48B81E54"/>
    <w:lvl w:ilvl="0" w:tplc="E2BC00A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20F81236"/>
    <w:multiLevelType w:val="hybridMultilevel"/>
    <w:tmpl w:val="88EC5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1A1670C"/>
    <w:multiLevelType w:val="hybridMultilevel"/>
    <w:tmpl w:val="04EC2C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1FE4CDB"/>
    <w:multiLevelType w:val="hybridMultilevel"/>
    <w:tmpl w:val="6DDE63D6"/>
    <w:lvl w:ilvl="0" w:tplc="03BCA4D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2541DF0"/>
    <w:multiLevelType w:val="hybridMultilevel"/>
    <w:tmpl w:val="DD2EBA60"/>
    <w:lvl w:ilvl="0" w:tplc="869EEA12">
      <w:start w:val="4"/>
      <w:numFmt w:val="decimal"/>
      <w:lvlText w:val="%1."/>
      <w:lvlJc w:val="left"/>
      <w:pPr>
        <w:ind w:left="1170" w:hanging="360"/>
      </w:pPr>
      <w:rPr>
        <w:rFonts w:hint="default"/>
      </w:rPr>
    </w:lvl>
    <w:lvl w:ilvl="1" w:tplc="71925EB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22EF58B1"/>
    <w:multiLevelType w:val="hybridMultilevel"/>
    <w:tmpl w:val="97808A76"/>
    <w:lvl w:ilvl="0" w:tplc="F5B6066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2364792D"/>
    <w:multiLevelType w:val="multilevel"/>
    <w:tmpl w:val="21D07ABC"/>
    <w:lvl w:ilvl="0">
      <w:start w:val="1"/>
      <w:numFmt w:val="lowerLetter"/>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23CC70B5"/>
    <w:multiLevelType w:val="hybridMultilevel"/>
    <w:tmpl w:val="32D47840"/>
    <w:lvl w:ilvl="0" w:tplc="F5B6066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24D06656"/>
    <w:multiLevelType w:val="hybridMultilevel"/>
    <w:tmpl w:val="7194A2A6"/>
    <w:lvl w:ilvl="0" w:tplc="0409000F">
      <w:start w:val="1"/>
      <w:numFmt w:val="decimal"/>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15">
    <w:nsid w:val="25474B5A"/>
    <w:multiLevelType w:val="hybridMultilevel"/>
    <w:tmpl w:val="2B943D56"/>
    <w:lvl w:ilvl="0" w:tplc="B3CC1D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nsid w:val="25543E8D"/>
    <w:multiLevelType w:val="hybridMultilevel"/>
    <w:tmpl w:val="3BF45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59D25A5"/>
    <w:multiLevelType w:val="hybridMultilevel"/>
    <w:tmpl w:val="CF7676A0"/>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25CB23A4"/>
    <w:multiLevelType w:val="hybridMultilevel"/>
    <w:tmpl w:val="1BF29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6D855E5"/>
    <w:multiLevelType w:val="hybridMultilevel"/>
    <w:tmpl w:val="58D09FAC"/>
    <w:lvl w:ilvl="0" w:tplc="9B2C86AE">
      <w:numFmt w:val="bullet"/>
      <w:lvlText w:val="•"/>
      <w:lvlJc w:val="left"/>
      <w:pPr>
        <w:ind w:left="81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73C62A4"/>
    <w:multiLevelType w:val="multilevel"/>
    <w:tmpl w:val="9788DD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274D60CA"/>
    <w:multiLevelType w:val="multilevel"/>
    <w:tmpl w:val="C748AF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27B92A90"/>
    <w:multiLevelType w:val="hybridMultilevel"/>
    <w:tmpl w:val="FE06FAEA"/>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7E943C7"/>
    <w:multiLevelType w:val="multilevel"/>
    <w:tmpl w:val="FB1E4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287E2914"/>
    <w:multiLevelType w:val="hybridMultilevel"/>
    <w:tmpl w:val="2C6467A8"/>
    <w:lvl w:ilvl="0" w:tplc="9B2C86AE">
      <w:numFmt w:val="bullet"/>
      <w:lvlText w:val="•"/>
      <w:lvlJc w:val="left"/>
      <w:pPr>
        <w:ind w:left="81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99202AB"/>
    <w:multiLevelType w:val="hybridMultilevel"/>
    <w:tmpl w:val="0BF62B78"/>
    <w:lvl w:ilvl="0" w:tplc="A69E6930">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A31606F"/>
    <w:multiLevelType w:val="hybridMultilevel"/>
    <w:tmpl w:val="A8A2F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2A734A58"/>
    <w:multiLevelType w:val="multilevel"/>
    <w:tmpl w:val="B8681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2AD55F8A"/>
    <w:multiLevelType w:val="hybridMultilevel"/>
    <w:tmpl w:val="EE70BCC4"/>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nsid w:val="2B1A408C"/>
    <w:multiLevelType w:val="hybridMultilevel"/>
    <w:tmpl w:val="10503950"/>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2BC315ED"/>
    <w:multiLevelType w:val="hybridMultilevel"/>
    <w:tmpl w:val="D03C3F9C"/>
    <w:lvl w:ilvl="0" w:tplc="723A7CF6">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2C8D64C4"/>
    <w:multiLevelType w:val="hybridMultilevel"/>
    <w:tmpl w:val="1C4AA244"/>
    <w:lvl w:ilvl="0" w:tplc="4DBEDD06">
      <w:start w:val="1"/>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nsid w:val="2CBD03FF"/>
    <w:multiLevelType w:val="hybridMultilevel"/>
    <w:tmpl w:val="138C5D24"/>
    <w:lvl w:ilvl="0" w:tplc="04090001">
      <w:start w:val="1"/>
      <w:numFmt w:val="bullet"/>
      <w:lvlText w:val=""/>
      <w:lvlJc w:val="left"/>
      <w:pPr>
        <w:ind w:left="1188" w:hanging="360"/>
      </w:pPr>
      <w:rPr>
        <w:rFonts w:ascii="Symbol" w:hAnsi="Symbol" w:hint="default"/>
      </w:rPr>
    </w:lvl>
    <w:lvl w:ilvl="1" w:tplc="04090003" w:tentative="1">
      <w:start w:val="1"/>
      <w:numFmt w:val="bullet"/>
      <w:lvlText w:val="o"/>
      <w:lvlJc w:val="left"/>
      <w:pPr>
        <w:ind w:left="1908" w:hanging="360"/>
      </w:pPr>
      <w:rPr>
        <w:rFonts w:ascii="Courier New" w:hAnsi="Courier New" w:cs="Courier New" w:hint="default"/>
      </w:rPr>
    </w:lvl>
    <w:lvl w:ilvl="2" w:tplc="04090005" w:tentative="1">
      <w:start w:val="1"/>
      <w:numFmt w:val="bullet"/>
      <w:lvlText w:val=""/>
      <w:lvlJc w:val="left"/>
      <w:pPr>
        <w:ind w:left="2628" w:hanging="360"/>
      </w:pPr>
      <w:rPr>
        <w:rFonts w:ascii="Wingdings" w:hAnsi="Wingdings" w:hint="default"/>
      </w:rPr>
    </w:lvl>
    <w:lvl w:ilvl="3" w:tplc="04090001" w:tentative="1">
      <w:start w:val="1"/>
      <w:numFmt w:val="bullet"/>
      <w:lvlText w:val=""/>
      <w:lvlJc w:val="left"/>
      <w:pPr>
        <w:ind w:left="3348" w:hanging="360"/>
      </w:pPr>
      <w:rPr>
        <w:rFonts w:ascii="Symbol" w:hAnsi="Symbol" w:hint="default"/>
      </w:rPr>
    </w:lvl>
    <w:lvl w:ilvl="4" w:tplc="04090003" w:tentative="1">
      <w:start w:val="1"/>
      <w:numFmt w:val="bullet"/>
      <w:lvlText w:val="o"/>
      <w:lvlJc w:val="left"/>
      <w:pPr>
        <w:ind w:left="4068" w:hanging="360"/>
      </w:pPr>
      <w:rPr>
        <w:rFonts w:ascii="Courier New" w:hAnsi="Courier New" w:cs="Courier New" w:hint="default"/>
      </w:rPr>
    </w:lvl>
    <w:lvl w:ilvl="5" w:tplc="04090005" w:tentative="1">
      <w:start w:val="1"/>
      <w:numFmt w:val="bullet"/>
      <w:lvlText w:val=""/>
      <w:lvlJc w:val="left"/>
      <w:pPr>
        <w:ind w:left="4788" w:hanging="360"/>
      </w:pPr>
      <w:rPr>
        <w:rFonts w:ascii="Wingdings" w:hAnsi="Wingdings" w:hint="default"/>
      </w:rPr>
    </w:lvl>
    <w:lvl w:ilvl="6" w:tplc="04090001" w:tentative="1">
      <w:start w:val="1"/>
      <w:numFmt w:val="bullet"/>
      <w:lvlText w:val=""/>
      <w:lvlJc w:val="left"/>
      <w:pPr>
        <w:ind w:left="5508" w:hanging="360"/>
      </w:pPr>
      <w:rPr>
        <w:rFonts w:ascii="Symbol" w:hAnsi="Symbol" w:hint="default"/>
      </w:rPr>
    </w:lvl>
    <w:lvl w:ilvl="7" w:tplc="04090003" w:tentative="1">
      <w:start w:val="1"/>
      <w:numFmt w:val="bullet"/>
      <w:lvlText w:val="o"/>
      <w:lvlJc w:val="left"/>
      <w:pPr>
        <w:ind w:left="6228" w:hanging="360"/>
      </w:pPr>
      <w:rPr>
        <w:rFonts w:ascii="Courier New" w:hAnsi="Courier New" w:cs="Courier New" w:hint="default"/>
      </w:rPr>
    </w:lvl>
    <w:lvl w:ilvl="8" w:tplc="04090005" w:tentative="1">
      <w:start w:val="1"/>
      <w:numFmt w:val="bullet"/>
      <w:lvlText w:val=""/>
      <w:lvlJc w:val="left"/>
      <w:pPr>
        <w:ind w:left="6948" w:hanging="360"/>
      </w:pPr>
      <w:rPr>
        <w:rFonts w:ascii="Wingdings" w:hAnsi="Wingdings" w:hint="default"/>
      </w:rPr>
    </w:lvl>
  </w:abstractNum>
  <w:abstractNum w:abstractNumId="133">
    <w:nsid w:val="2CD470EE"/>
    <w:multiLevelType w:val="hybridMultilevel"/>
    <w:tmpl w:val="7686706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2D706C67"/>
    <w:multiLevelType w:val="hybridMultilevel"/>
    <w:tmpl w:val="D68094C2"/>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2D861D1F"/>
    <w:multiLevelType w:val="singleLevel"/>
    <w:tmpl w:val="1D468554"/>
    <w:lvl w:ilvl="0">
      <w:start w:val="1"/>
      <w:numFmt w:val="decimal"/>
      <w:lvlText w:val="%1."/>
      <w:lvlJc w:val="left"/>
      <w:pPr>
        <w:tabs>
          <w:tab w:val="num" w:pos="360"/>
        </w:tabs>
        <w:ind w:left="360" w:hanging="360"/>
      </w:pPr>
    </w:lvl>
  </w:abstractNum>
  <w:abstractNum w:abstractNumId="136">
    <w:nsid w:val="2E122DD8"/>
    <w:multiLevelType w:val="hybridMultilevel"/>
    <w:tmpl w:val="D1264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F4A5FCC"/>
    <w:multiLevelType w:val="hybridMultilevel"/>
    <w:tmpl w:val="CF34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2FD129E2"/>
    <w:multiLevelType w:val="hybridMultilevel"/>
    <w:tmpl w:val="1E889E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nsid w:val="32436AB6"/>
    <w:multiLevelType w:val="hybridMultilevel"/>
    <w:tmpl w:val="CDF24A9A"/>
    <w:lvl w:ilvl="0" w:tplc="0409000F">
      <w:start w:val="1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nsid w:val="32576EC4"/>
    <w:multiLevelType w:val="hybridMultilevel"/>
    <w:tmpl w:val="28186F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326E62A6"/>
    <w:multiLevelType w:val="multilevel"/>
    <w:tmpl w:val="A0FC7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29B1ED8"/>
    <w:multiLevelType w:val="hybridMultilevel"/>
    <w:tmpl w:val="8B34D4FA"/>
    <w:lvl w:ilvl="0" w:tplc="A69E6930">
      <w:start w:val="1"/>
      <w:numFmt w:val="bullet"/>
      <w:lvlText w:val=""/>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33D1121D"/>
    <w:multiLevelType w:val="hybridMultilevel"/>
    <w:tmpl w:val="3D649A48"/>
    <w:lvl w:ilvl="0" w:tplc="723A7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34420D34"/>
    <w:multiLevelType w:val="hybridMultilevel"/>
    <w:tmpl w:val="9CA0573C"/>
    <w:lvl w:ilvl="0" w:tplc="7E16A0C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345024A8"/>
    <w:multiLevelType w:val="hybridMultilevel"/>
    <w:tmpl w:val="FD381958"/>
    <w:lvl w:ilvl="0" w:tplc="E668DC0C">
      <w:start w:val="2"/>
      <w:numFmt w:val="decimal"/>
      <w:lvlText w:val="%1."/>
      <w:lvlJc w:val="left"/>
      <w:pPr>
        <w:ind w:left="117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348C0C71"/>
    <w:multiLevelType w:val="hybridMultilevel"/>
    <w:tmpl w:val="CB0C2B38"/>
    <w:lvl w:ilvl="0" w:tplc="04090019">
      <w:start w:val="1"/>
      <w:numFmt w:val="lowerLetter"/>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nsid w:val="357E5CC8"/>
    <w:multiLevelType w:val="hybridMultilevel"/>
    <w:tmpl w:val="3F3060D0"/>
    <w:lvl w:ilvl="0" w:tplc="A7005D9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359B4455"/>
    <w:multiLevelType w:val="hybridMultilevel"/>
    <w:tmpl w:val="9788DD48"/>
    <w:lvl w:ilvl="0" w:tplc="68D07A6E">
      <w:start w:val="1"/>
      <w:numFmt w:val="decimal"/>
      <w:lvlText w:val="%1."/>
      <w:lvlJc w:val="left"/>
      <w:pPr>
        <w:tabs>
          <w:tab w:val="num" w:pos="720"/>
        </w:tabs>
        <w:ind w:left="720" w:hanging="360"/>
      </w:pPr>
    </w:lvl>
    <w:lvl w:ilvl="1" w:tplc="5CDCC25A" w:tentative="1">
      <w:start w:val="1"/>
      <w:numFmt w:val="decimal"/>
      <w:lvlText w:val="%2."/>
      <w:lvlJc w:val="left"/>
      <w:pPr>
        <w:tabs>
          <w:tab w:val="num" w:pos="1440"/>
        </w:tabs>
        <w:ind w:left="1440" w:hanging="360"/>
      </w:pPr>
    </w:lvl>
    <w:lvl w:ilvl="2" w:tplc="7334368C" w:tentative="1">
      <w:start w:val="1"/>
      <w:numFmt w:val="decimal"/>
      <w:lvlText w:val="%3."/>
      <w:lvlJc w:val="left"/>
      <w:pPr>
        <w:tabs>
          <w:tab w:val="num" w:pos="2160"/>
        </w:tabs>
        <w:ind w:left="2160" w:hanging="360"/>
      </w:pPr>
    </w:lvl>
    <w:lvl w:ilvl="3" w:tplc="21E4A5DA" w:tentative="1">
      <w:start w:val="1"/>
      <w:numFmt w:val="decimal"/>
      <w:lvlText w:val="%4."/>
      <w:lvlJc w:val="left"/>
      <w:pPr>
        <w:tabs>
          <w:tab w:val="num" w:pos="2880"/>
        </w:tabs>
        <w:ind w:left="2880" w:hanging="360"/>
      </w:pPr>
    </w:lvl>
    <w:lvl w:ilvl="4" w:tplc="199CF828" w:tentative="1">
      <w:start w:val="1"/>
      <w:numFmt w:val="decimal"/>
      <w:lvlText w:val="%5."/>
      <w:lvlJc w:val="left"/>
      <w:pPr>
        <w:tabs>
          <w:tab w:val="num" w:pos="3600"/>
        </w:tabs>
        <w:ind w:left="3600" w:hanging="360"/>
      </w:pPr>
    </w:lvl>
    <w:lvl w:ilvl="5" w:tplc="A3A68E8C" w:tentative="1">
      <w:start w:val="1"/>
      <w:numFmt w:val="decimal"/>
      <w:lvlText w:val="%6."/>
      <w:lvlJc w:val="left"/>
      <w:pPr>
        <w:tabs>
          <w:tab w:val="num" w:pos="4320"/>
        </w:tabs>
        <w:ind w:left="4320" w:hanging="360"/>
      </w:pPr>
    </w:lvl>
    <w:lvl w:ilvl="6" w:tplc="0AFA8736" w:tentative="1">
      <w:start w:val="1"/>
      <w:numFmt w:val="decimal"/>
      <w:lvlText w:val="%7."/>
      <w:lvlJc w:val="left"/>
      <w:pPr>
        <w:tabs>
          <w:tab w:val="num" w:pos="5040"/>
        </w:tabs>
        <w:ind w:left="5040" w:hanging="360"/>
      </w:pPr>
    </w:lvl>
    <w:lvl w:ilvl="7" w:tplc="C870F798" w:tentative="1">
      <w:start w:val="1"/>
      <w:numFmt w:val="decimal"/>
      <w:lvlText w:val="%8."/>
      <w:lvlJc w:val="left"/>
      <w:pPr>
        <w:tabs>
          <w:tab w:val="num" w:pos="5760"/>
        </w:tabs>
        <w:ind w:left="5760" w:hanging="360"/>
      </w:pPr>
    </w:lvl>
    <w:lvl w:ilvl="8" w:tplc="2690CB4C" w:tentative="1">
      <w:start w:val="1"/>
      <w:numFmt w:val="decimal"/>
      <w:lvlText w:val="%9."/>
      <w:lvlJc w:val="left"/>
      <w:pPr>
        <w:tabs>
          <w:tab w:val="num" w:pos="6480"/>
        </w:tabs>
        <w:ind w:left="6480" w:hanging="360"/>
      </w:pPr>
    </w:lvl>
  </w:abstractNum>
  <w:abstractNum w:abstractNumId="149">
    <w:nsid w:val="359F57CB"/>
    <w:multiLevelType w:val="hybridMultilevel"/>
    <w:tmpl w:val="8E6A04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6C26C79"/>
    <w:multiLevelType w:val="hybridMultilevel"/>
    <w:tmpl w:val="40AA1064"/>
    <w:lvl w:ilvl="0" w:tplc="04090019">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372E2982"/>
    <w:multiLevelType w:val="hybridMultilevel"/>
    <w:tmpl w:val="39F48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7394872"/>
    <w:multiLevelType w:val="hybridMultilevel"/>
    <w:tmpl w:val="4572B366"/>
    <w:lvl w:ilvl="0" w:tplc="A7FE507A">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37945B03"/>
    <w:multiLevelType w:val="hybridMultilevel"/>
    <w:tmpl w:val="9064D616"/>
    <w:lvl w:ilvl="0" w:tplc="5A3884A8">
      <w:start w:val="1"/>
      <w:numFmt w:val="decimal"/>
      <w:lvlText w:val="%1."/>
      <w:lvlJc w:val="left"/>
      <w:pPr>
        <w:ind w:left="1710" w:hanging="360"/>
      </w:pPr>
      <w:rPr>
        <w:b w:val="0"/>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4">
    <w:nsid w:val="38282747"/>
    <w:multiLevelType w:val="hybridMultilevel"/>
    <w:tmpl w:val="0B3C5FC8"/>
    <w:lvl w:ilvl="0" w:tplc="DEE6D0A4">
      <w:start w:val="1"/>
      <w:numFmt w:val="decimal"/>
      <w:lvlText w:val="%1."/>
      <w:lvlJc w:val="left"/>
      <w:pPr>
        <w:ind w:left="468" w:hanging="360"/>
      </w:pPr>
      <w:rPr>
        <w:rFonts w:hint="default"/>
        <w:b/>
        <w:i w:val="0"/>
        <w:sz w:val="24"/>
        <w:szCs w:val="24"/>
      </w:rPr>
    </w:lvl>
    <w:lvl w:ilvl="1" w:tplc="38B4B552">
      <w:start w:val="1"/>
      <w:numFmt w:val="bullet"/>
      <w:lvlText w:val="•"/>
      <w:lvlJc w:val="left"/>
      <w:pPr>
        <w:ind w:left="1315" w:hanging="360"/>
      </w:pPr>
      <w:rPr>
        <w:rFonts w:hint="default"/>
      </w:rPr>
    </w:lvl>
    <w:lvl w:ilvl="2" w:tplc="A1B2AC38">
      <w:start w:val="1"/>
      <w:numFmt w:val="bullet"/>
      <w:lvlText w:val="•"/>
      <w:lvlJc w:val="left"/>
      <w:pPr>
        <w:ind w:left="2162" w:hanging="360"/>
      </w:pPr>
      <w:rPr>
        <w:rFonts w:hint="default"/>
      </w:rPr>
    </w:lvl>
    <w:lvl w:ilvl="3" w:tplc="6016CAE2">
      <w:start w:val="1"/>
      <w:numFmt w:val="bullet"/>
      <w:lvlText w:val="•"/>
      <w:lvlJc w:val="left"/>
      <w:pPr>
        <w:ind w:left="3009" w:hanging="360"/>
      </w:pPr>
      <w:rPr>
        <w:rFonts w:hint="default"/>
      </w:rPr>
    </w:lvl>
    <w:lvl w:ilvl="4" w:tplc="F4AC2646">
      <w:start w:val="1"/>
      <w:numFmt w:val="bullet"/>
      <w:lvlText w:val="•"/>
      <w:lvlJc w:val="left"/>
      <w:pPr>
        <w:ind w:left="3856" w:hanging="360"/>
      </w:pPr>
      <w:rPr>
        <w:rFonts w:hint="default"/>
      </w:rPr>
    </w:lvl>
    <w:lvl w:ilvl="5" w:tplc="AD201FD0">
      <w:start w:val="1"/>
      <w:numFmt w:val="bullet"/>
      <w:lvlText w:val="•"/>
      <w:lvlJc w:val="left"/>
      <w:pPr>
        <w:ind w:left="4704" w:hanging="360"/>
      </w:pPr>
      <w:rPr>
        <w:rFonts w:hint="default"/>
      </w:rPr>
    </w:lvl>
    <w:lvl w:ilvl="6" w:tplc="F1BEB14A">
      <w:start w:val="1"/>
      <w:numFmt w:val="bullet"/>
      <w:lvlText w:val="•"/>
      <w:lvlJc w:val="left"/>
      <w:pPr>
        <w:ind w:left="5551" w:hanging="360"/>
      </w:pPr>
      <w:rPr>
        <w:rFonts w:hint="default"/>
      </w:rPr>
    </w:lvl>
    <w:lvl w:ilvl="7" w:tplc="EB189A18">
      <w:start w:val="1"/>
      <w:numFmt w:val="bullet"/>
      <w:lvlText w:val="•"/>
      <w:lvlJc w:val="left"/>
      <w:pPr>
        <w:ind w:left="6398" w:hanging="360"/>
      </w:pPr>
      <w:rPr>
        <w:rFonts w:hint="default"/>
      </w:rPr>
    </w:lvl>
    <w:lvl w:ilvl="8" w:tplc="2BBE88BC">
      <w:start w:val="1"/>
      <w:numFmt w:val="bullet"/>
      <w:lvlText w:val="•"/>
      <w:lvlJc w:val="left"/>
      <w:pPr>
        <w:ind w:left="7245" w:hanging="360"/>
      </w:pPr>
      <w:rPr>
        <w:rFonts w:hint="default"/>
      </w:rPr>
    </w:lvl>
  </w:abstractNum>
  <w:abstractNum w:abstractNumId="155">
    <w:nsid w:val="387D408E"/>
    <w:multiLevelType w:val="hybridMultilevel"/>
    <w:tmpl w:val="7ECCDB92"/>
    <w:lvl w:ilvl="0" w:tplc="18C22550">
      <w:start w:val="1"/>
      <w:numFmt w:val="decimal"/>
      <w:lvlText w:val="%1."/>
      <w:lvlJc w:val="left"/>
      <w:pPr>
        <w:ind w:left="836" w:hanging="360"/>
      </w:pPr>
      <w:rPr>
        <w:rFonts w:ascii="Calibri" w:eastAsia="Calibri" w:hAnsi="Calibri" w:hint="default"/>
        <w:sz w:val="24"/>
        <w:szCs w:val="24"/>
      </w:rPr>
    </w:lvl>
    <w:lvl w:ilvl="1" w:tplc="D0FA87B2">
      <w:start w:val="1"/>
      <w:numFmt w:val="bullet"/>
      <w:lvlText w:val="•"/>
      <w:lvlJc w:val="left"/>
      <w:pPr>
        <w:ind w:left="1740" w:hanging="360"/>
      </w:pPr>
      <w:rPr>
        <w:rFonts w:hint="default"/>
      </w:rPr>
    </w:lvl>
    <w:lvl w:ilvl="2" w:tplc="4D66AEA6">
      <w:start w:val="1"/>
      <w:numFmt w:val="bullet"/>
      <w:lvlText w:val="•"/>
      <w:lvlJc w:val="left"/>
      <w:pPr>
        <w:ind w:left="2645" w:hanging="360"/>
      </w:pPr>
      <w:rPr>
        <w:rFonts w:hint="default"/>
      </w:rPr>
    </w:lvl>
    <w:lvl w:ilvl="3" w:tplc="8DDEF2E0">
      <w:start w:val="1"/>
      <w:numFmt w:val="bullet"/>
      <w:lvlText w:val="•"/>
      <w:lvlJc w:val="left"/>
      <w:pPr>
        <w:ind w:left="3549" w:hanging="360"/>
      </w:pPr>
      <w:rPr>
        <w:rFonts w:hint="default"/>
      </w:rPr>
    </w:lvl>
    <w:lvl w:ilvl="4" w:tplc="0DC4876C">
      <w:start w:val="1"/>
      <w:numFmt w:val="bullet"/>
      <w:lvlText w:val="•"/>
      <w:lvlJc w:val="left"/>
      <w:pPr>
        <w:ind w:left="4453" w:hanging="360"/>
      </w:pPr>
      <w:rPr>
        <w:rFonts w:hint="default"/>
      </w:rPr>
    </w:lvl>
    <w:lvl w:ilvl="5" w:tplc="BE9AA476">
      <w:start w:val="1"/>
      <w:numFmt w:val="bullet"/>
      <w:lvlText w:val="•"/>
      <w:lvlJc w:val="left"/>
      <w:pPr>
        <w:ind w:left="5358" w:hanging="360"/>
      </w:pPr>
      <w:rPr>
        <w:rFonts w:hint="default"/>
      </w:rPr>
    </w:lvl>
    <w:lvl w:ilvl="6" w:tplc="DE0E7852">
      <w:start w:val="1"/>
      <w:numFmt w:val="bullet"/>
      <w:lvlText w:val="•"/>
      <w:lvlJc w:val="left"/>
      <w:pPr>
        <w:ind w:left="6262" w:hanging="360"/>
      </w:pPr>
      <w:rPr>
        <w:rFonts w:hint="default"/>
      </w:rPr>
    </w:lvl>
    <w:lvl w:ilvl="7" w:tplc="821A9A02">
      <w:start w:val="1"/>
      <w:numFmt w:val="bullet"/>
      <w:lvlText w:val="•"/>
      <w:lvlJc w:val="left"/>
      <w:pPr>
        <w:ind w:left="7166" w:hanging="360"/>
      </w:pPr>
      <w:rPr>
        <w:rFonts w:hint="default"/>
      </w:rPr>
    </w:lvl>
    <w:lvl w:ilvl="8" w:tplc="CE4E2252">
      <w:start w:val="1"/>
      <w:numFmt w:val="bullet"/>
      <w:lvlText w:val="•"/>
      <w:lvlJc w:val="left"/>
      <w:pPr>
        <w:ind w:left="8071" w:hanging="360"/>
      </w:pPr>
      <w:rPr>
        <w:rFonts w:hint="default"/>
      </w:rPr>
    </w:lvl>
  </w:abstractNum>
  <w:abstractNum w:abstractNumId="156">
    <w:nsid w:val="38A67F08"/>
    <w:multiLevelType w:val="hybridMultilevel"/>
    <w:tmpl w:val="7BD045B6"/>
    <w:lvl w:ilvl="0" w:tplc="7FA2087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38C17686"/>
    <w:multiLevelType w:val="hybridMultilevel"/>
    <w:tmpl w:val="92CE56A4"/>
    <w:lvl w:ilvl="0" w:tplc="4626B11E">
      <w:start w:val="3"/>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38D45A01"/>
    <w:multiLevelType w:val="hybridMultilevel"/>
    <w:tmpl w:val="42DEC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39110A0D"/>
    <w:multiLevelType w:val="hybridMultilevel"/>
    <w:tmpl w:val="AD4E260C"/>
    <w:lvl w:ilvl="0" w:tplc="F5B60666">
      <w:start w:val="1"/>
      <w:numFmt w:val="bullet"/>
      <w:lvlText w:val=""/>
      <w:lvlJc w:val="left"/>
      <w:pPr>
        <w:ind w:left="720" w:hanging="360"/>
      </w:pPr>
      <w:rPr>
        <w:rFonts w:ascii="Symbol" w:hAnsi="Symbol" w:hint="default"/>
        <w:color w:val="auto"/>
      </w:rPr>
    </w:lvl>
    <w:lvl w:ilvl="1" w:tplc="F5B60666">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39150BB2"/>
    <w:multiLevelType w:val="hybridMultilevel"/>
    <w:tmpl w:val="CD8AA6F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nsid w:val="3A686594"/>
    <w:multiLevelType w:val="hybridMultilevel"/>
    <w:tmpl w:val="7A6265FA"/>
    <w:lvl w:ilvl="0" w:tplc="04090019">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3A8713EC"/>
    <w:multiLevelType w:val="hybridMultilevel"/>
    <w:tmpl w:val="D35C2332"/>
    <w:lvl w:ilvl="0" w:tplc="C50E1E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3AAD49D0"/>
    <w:multiLevelType w:val="hybridMultilevel"/>
    <w:tmpl w:val="CF325D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nsid w:val="3AC903BA"/>
    <w:multiLevelType w:val="multilevel"/>
    <w:tmpl w:val="40626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3BB5590B"/>
    <w:multiLevelType w:val="hybridMultilevel"/>
    <w:tmpl w:val="24BA715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6">
    <w:nsid w:val="3BC94648"/>
    <w:multiLevelType w:val="hybridMultilevel"/>
    <w:tmpl w:val="D3202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3C095250"/>
    <w:multiLevelType w:val="hybridMultilevel"/>
    <w:tmpl w:val="13645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3C4D05A3"/>
    <w:multiLevelType w:val="hybridMultilevel"/>
    <w:tmpl w:val="F9A03240"/>
    <w:lvl w:ilvl="0" w:tplc="CCE02FCA">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9">
    <w:nsid w:val="3CB9431F"/>
    <w:multiLevelType w:val="hybridMultilevel"/>
    <w:tmpl w:val="93602D1A"/>
    <w:lvl w:ilvl="0" w:tplc="9DC04510">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3DA11907"/>
    <w:multiLevelType w:val="hybridMultilevel"/>
    <w:tmpl w:val="A024EDF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1">
    <w:nsid w:val="3DC14DAB"/>
    <w:multiLevelType w:val="hybridMultilevel"/>
    <w:tmpl w:val="05526A2A"/>
    <w:lvl w:ilvl="0" w:tplc="F8A2EA0C">
      <w:start w:val="1"/>
      <w:numFmt w:val="decimal"/>
      <w:lvlText w:val="%1)"/>
      <w:lvlJc w:val="left"/>
      <w:pPr>
        <w:ind w:left="720" w:hanging="360"/>
      </w:pPr>
      <w:rPr>
        <w:rFonts w:hint="default"/>
      </w:rPr>
    </w:lvl>
    <w:lvl w:ilvl="1" w:tplc="2422819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3DD43772"/>
    <w:multiLevelType w:val="multilevel"/>
    <w:tmpl w:val="84C61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3E9475A6"/>
    <w:multiLevelType w:val="multilevel"/>
    <w:tmpl w:val="727A4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nsid w:val="3F2077CE"/>
    <w:multiLevelType w:val="hybridMultilevel"/>
    <w:tmpl w:val="F5D47D44"/>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3F64159E"/>
    <w:multiLevelType w:val="hybridMultilevel"/>
    <w:tmpl w:val="08761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3F8D519B"/>
    <w:multiLevelType w:val="hybridMultilevel"/>
    <w:tmpl w:val="00366B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3F916C98"/>
    <w:multiLevelType w:val="hybridMultilevel"/>
    <w:tmpl w:val="273A31F6"/>
    <w:lvl w:ilvl="0" w:tplc="A01CDF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3FDF15FE"/>
    <w:multiLevelType w:val="hybridMultilevel"/>
    <w:tmpl w:val="D1B6D6F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403501FD"/>
    <w:multiLevelType w:val="hybridMultilevel"/>
    <w:tmpl w:val="5CA47DD8"/>
    <w:lvl w:ilvl="0" w:tplc="4DBEDD06">
      <w:start w:val="1"/>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0">
    <w:nsid w:val="417F736F"/>
    <w:multiLevelType w:val="hybridMultilevel"/>
    <w:tmpl w:val="9C726CE0"/>
    <w:lvl w:ilvl="0" w:tplc="F8A2EA0C">
      <w:start w:val="1"/>
      <w:numFmt w:val="decimal"/>
      <w:lvlText w:val="%1)"/>
      <w:lvlJc w:val="left"/>
      <w:pPr>
        <w:ind w:left="720" w:hanging="360"/>
      </w:pPr>
      <w:rPr>
        <w:rFonts w:hint="default"/>
      </w:rPr>
    </w:lvl>
    <w:lvl w:ilvl="1" w:tplc="348080D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419B0D07"/>
    <w:multiLevelType w:val="hybridMultilevel"/>
    <w:tmpl w:val="5F2ECB92"/>
    <w:lvl w:ilvl="0" w:tplc="34B0B9D0">
      <w:start w:val="1"/>
      <w:numFmt w:val="decimal"/>
      <w:lvlText w:val="%1."/>
      <w:lvlJc w:val="left"/>
      <w:pPr>
        <w:ind w:left="900" w:hanging="360"/>
      </w:pPr>
      <w:rPr>
        <w:sz w:val="22"/>
        <w:szCs w:val="22"/>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2">
    <w:nsid w:val="42190784"/>
    <w:multiLevelType w:val="hybridMultilevel"/>
    <w:tmpl w:val="EAFEAA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42C53D46"/>
    <w:multiLevelType w:val="hybridMultilevel"/>
    <w:tmpl w:val="4D182048"/>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43235EC7"/>
    <w:multiLevelType w:val="hybridMultilevel"/>
    <w:tmpl w:val="6028626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5">
    <w:nsid w:val="438A39B5"/>
    <w:multiLevelType w:val="hybridMultilevel"/>
    <w:tmpl w:val="D0ACF580"/>
    <w:lvl w:ilvl="0" w:tplc="0C8CD4F6">
      <w:start w:val="1"/>
      <w:numFmt w:val="lowerLetter"/>
      <w:lvlText w:val="%1."/>
      <w:lvlJc w:val="left"/>
      <w:pPr>
        <w:ind w:left="1980" w:hanging="360"/>
      </w:pPr>
      <w:rPr>
        <w:rFonts w:hint="default"/>
        <w:b w:val="0"/>
        <w:i w:val="0"/>
        <w:color w:val="auto"/>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3DA3A9D"/>
    <w:multiLevelType w:val="hybridMultilevel"/>
    <w:tmpl w:val="BB8CA2B6"/>
    <w:lvl w:ilvl="0" w:tplc="B1C44EDE">
      <w:start w:val="1"/>
      <w:numFmt w:val="lowerLetter"/>
      <w:lvlText w:val="%1)"/>
      <w:lvlJc w:val="left"/>
      <w:pPr>
        <w:ind w:left="720" w:hanging="360"/>
      </w:pPr>
      <w:rPr>
        <w:rFonts w:hint="default"/>
        <w:b w:val="0"/>
        <w:i w:val="0"/>
        <w:color w:val="auto"/>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44BC2C48"/>
    <w:multiLevelType w:val="hybridMultilevel"/>
    <w:tmpl w:val="7C60E38A"/>
    <w:lvl w:ilvl="0" w:tplc="0409000F">
      <w:start w:val="1"/>
      <w:numFmt w:val="decimal"/>
      <w:lvlText w:val="%1."/>
      <w:lvlJc w:val="left"/>
      <w:pPr>
        <w:ind w:left="36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8">
    <w:nsid w:val="44D14BD1"/>
    <w:multiLevelType w:val="hybridMultilevel"/>
    <w:tmpl w:val="DADA6E44"/>
    <w:lvl w:ilvl="0" w:tplc="04090019">
      <w:start w:val="1"/>
      <w:numFmt w:val="lowerLetter"/>
      <w:lvlText w:val="%1."/>
      <w:lvlJc w:val="left"/>
      <w:pPr>
        <w:ind w:left="720" w:hanging="360"/>
      </w:pPr>
    </w:lvl>
    <w:lvl w:ilvl="1" w:tplc="A9665936">
      <w:start w:val="1"/>
      <w:numFmt w:val="lowerLetter"/>
      <w:lvlText w:val="%2."/>
      <w:lvlJc w:val="left"/>
      <w:pPr>
        <w:ind w:left="1440" w:hanging="360"/>
      </w:pPr>
      <w:rPr>
        <w:rFonts w:ascii="Times-Bold" w:hAnsi="Times-Bold" w:cs="Times-Bold"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45200C84"/>
    <w:multiLevelType w:val="hybridMultilevel"/>
    <w:tmpl w:val="DC1CB376"/>
    <w:lvl w:ilvl="0" w:tplc="4ECC56CE">
      <w:start w:val="1"/>
      <w:numFmt w:val="decimal"/>
      <w:lvlText w:val="%1)"/>
      <w:lvlJc w:val="left"/>
      <w:pPr>
        <w:ind w:left="420" w:hanging="360"/>
      </w:pPr>
      <w:rPr>
        <w:rFonts w:hint="default"/>
        <w:i w:val="0"/>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45C0241F"/>
    <w:multiLevelType w:val="hybridMultilevel"/>
    <w:tmpl w:val="6E84524C"/>
    <w:lvl w:ilvl="0" w:tplc="3104B17C">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45C852CD"/>
    <w:multiLevelType w:val="hybridMultilevel"/>
    <w:tmpl w:val="7504856A"/>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3368CE"/>
    <w:multiLevelType w:val="hybridMultilevel"/>
    <w:tmpl w:val="E9E6DA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464E5035"/>
    <w:multiLevelType w:val="hybridMultilevel"/>
    <w:tmpl w:val="719CD8C6"/>
    <w:lvl w:ilvl="0" w:tplc="D7C8A836">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6AB3E6B"/>
    <w:multiLevelType w:val="hybridMultilevel"/>
    <w:tmpl w:val="9E56B8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47206972"/>
    <w:multiLevelType w:val="hybridMultilevel"/>
    <w:tmpl w:val="8F1453BE"/>
    <w:lvl w:ilvl="0" w:tplc="B8426CD8">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844240B"/>
    <w:multiLevelType w:val="hybridMultilevel"/>
    <w:tmpl w:val="084CCD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487C0769"/>
    <w:multiLevelType w:val="hybridMultilevel"/>
    <w:tmpl w:val="D1146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AE7027"/>
    <w:multiLevelType w:val="hybridMultilevel"/>
    <w:tmpl w:val="CDE0C08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48FF1997"/>
    <w:multiLevelType w:val="hybridMultilevel"/>
    <w:tmpl w:val="DA742AE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49297E8A"/>
    <w:multiLevelType w:val="hybridMultilevel"/>
    <w:tmpl w:val="82A20626"/>
    <w:lvl w:ilvl="0" w:tplc="67742526">
      <w:start w:val="8"/>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49562924"/>
    <w:multiLevelType w:val="hybridMultilevel"/>
    <w:tmpl w:val="F8348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881ADD"/>
    <w:multiLevelType w:val="hybridMultilevel"/>
    <w:tmpl w:val="77B286F8"/>
    <w:lvl w:ilvl="0" w:tplc="04090019">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0C05EA"/>
    <w:multiLevelType w:val="hybridMultilevel"/>
    <w:tmpl w:val="2EE8DF16"/>
    <w:lvl w:ilvl="0" w:tplc="F8A2EA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4">
    <w:nsid w:val="4A816BF5"/>
    <w:multiLevelType w:val="hybridMultilevel"/>
    <w:tmpl w:val="A956E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7D4FB8"/>
    <w:multiLevelType w:val="hybridMultilevel"/>
    <w:tmpl w:val="DA7A271A"/>
    <w:lvl w:ilvl="0" w:tplc="8D2AEE7E">
      <w:start w:val="1"/>
      <w:numFmt w:val="decimal"/>
      <w:lvlText w:val="%1."/>
      <w:lvlJc w:val="left"/>
      <w:pPr>
        <w:ind w:left="836" w:hanging="360"/>
      </w:pPr>
      <w:rPr>
        <w:rFonts w:ascii="Times New Roman" w:eastAsia="Calibri" w:hAnsi="Times New Roman" w:cs="Times New Roman" w:hint="default"/>
        <w:sz w:val="24"/>
        <w:szCs w:val="24"/>
      </w:rPr>
    </w:lvl>
    <w:lvl w:ilvl="1" w:tplc="09F41E46">
      <w:start w:val="1"/>
      <w:numFmt w:val="bullet"/>
      <w:lvlText w:val="•"/>
      <w:lvlJc w:val="left"/>
      <w:pPr>
        <w:ind w:left="1750" w:hanging="360"/>
      </w:pPr>
      <w:rPr>
        <w:rFonts w:hint="default"/>
      </w:rPr>
    </w:lvl>
    <w:lvl w:ilvl="2" w:tplc="D146041C">
      <w:start w:val="1"/>
      <w:numFmt w:val="bullet"/>
      <w:lvlText w:val="•"/>
      <w:lvlJc w:val="left"/>
      <w:pPr>
        <w:ind w:left="2665" w:hanging="360"/>
      </w:pPr>
      <w:rPr>
        <w:rFonts w:hint="default"/>
      </w:rPr>
    </w:lvl>
    <w:lvl w:ilvl="3" w:tplc="DDE43342">
      <w:start w:val="1"/>
      <w:numFmt w:val="bullet"/>
      <w:lvlText w:val="•"/>
      <w:lvlJc w:val="left"/>
      <w:pPr>
        <w:ind w:left="3579" w:hanging="360"/>
      </w:pPr>
      <w:rPr>
        <w:rFonts w:hint="default"/>
      </w:rPr>
    </w:lvl>
    <w:lvl w:ilvl="4" w:tplc="D072559A">
      <w:start w:val="1"/>
      <w:numFmt w:val="bullet"/>
      <w:lvlText w:val="•"/>
      <w:lvlJc w:val="left"/>
      <w:pPr>
        <w:ind w:left="4493" w:hanging="360"/>
      </w:pPr>
      <w:rPr>
        <w:rFonts w:hint="default"/>
      </w:rPr>
    </w:lvl>
    <w:lvl w:ilvl="5" w:tplc="709CAA0C">
      <w:start w:val="1"/>
      <w:numFmt w:val="bullet"/>
      <w:lvlText w:val="•"/>
      <w:lvlJc w:val="left"/>
      <w:pPr>
        <w:ind w:left="5408" w:hanging="360"/>
      </w:pPr>
      <w:rPr>
        <w:rFonts w:hint="default"/>
      </w:rPr>
    </w:lvl>
    <w:lvl w:ilvl="6" w:tplc="40880F14">
      <w:start w:val="1"/>
      <w:numFmt w:val="bullet"/>
      <w:lvlText w:val="•"/>
      <w:lvlJc w:val="left"/>
      <w:pPr>
        <w:ind w:left="6322" w:hanging="360"/>
      </w:pPr>
      <w:rPr>
        <w:rFonts w:hint="default"/>
      </w:rPr>
    </w:lvl>
    <w:lvl w:ilvl="7" w:tplc="AE964DA4">
      <w:start w:val="1"/>
      <w:numFmt w:val="bullet"/>
      <w:lvlText w:val="•"/>
      <w:lvlJc w:val="left"/>
      <w:pPr>
        <w:ind w:left="7236" w:hanging="360"/>
      </w:pPr>
      <w:rPr>
        <w:rFonts w:hint="default"/>
      </w:rPr>
    </w:lvl>
    <w:lvl w:ilvl="8" w:tplc="E18C6DB4">
      <w:start w:val="1"/>
      <w:numFmt w:val="bullet"/>
      <w:lvlText w:val="•"/>
      <w:lvlJc w:val="left"/>
      <w:pPr>
        <w:ind w:left="8151" w:hanging="360"/>
      </w:pPr>
      <w:rPr>
        <w:rFonts w:hint="default"/>
      </w:rPr>
    </w:lvl>
  </w:abstractNum>
  <w:abstractNum w:abstractNumId="206">
    <w:nsid w:val="4D283917"/>
    <w:multiLevelType w:val="hybridMultilevel"/>
    <w:tmpl w:val="DB469A6E"/>
    <w:lvl w:ilvl="0" w:tplc="2238FE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4D3E0EAA"/>
    <w:multiLevelType w:val="hybridMultilevel"/>
    <w:tmpl w:val="6A84A96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4E904307"/>
    <w:multiLevelType w:val="hybridMultilevel"/>
    <w:tmpl w:val="44F83F3C"/>
    <w:lvl w:ilvl="0" w:tplc="F258B8BC">
      <w:start w:val="1"/>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4FB80B4D"/>
    <w:multiLevelType w:val="hybridMultilevel"/>
    <w:tmpl w:val="5392608A"/>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0">
    <w:nsid w:val="4FCC071A"/>
    <w:multiLevelType w:val="hybridMultilevel"/>
    <w:tmpl w:val="2A80C1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51003424"/>
    <w:multiLevelType w:val="hybridMultilevel"/>
    <w:tmpl w:val="F2183E1E"/>
    <w:lvl w:ilvl="0" w:tplc="4DBEDD06">
      <w:start w:val="1"/>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2">
    <w:nsid w:val="51723E21"/>
    <w:multiLevelType w:val="hybridMultilevel"/>
    <w:tmpl w:val="94366710"/>
    <w:lvl w:ilvl="0" w:tplc="48F09074">
      <w:start w:val="1"/>
      <w:numFmt w:val="decimal"/>
      <w:lvlText w:val="%1."/>
      <w:lvlJc w:val="left"/>
      <w:pPr>
        <w:ind w:left="720" w:hanging="360"/>
      </w:pPr>
      <w:rPr>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nsid w:val="51A85CF1"/>
    <w:multiLevelType w:val="hybridMultilevel"/>
    <w:tmpl w:val="6B7C1512"/>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5288006D"/>
    <w:multiLevelType w:val="hybridMultilevel"/>
    <w:tmpl w:val="07FA52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528927D9"/>
    <w:multiLevelType w:val="hybridMultilevel"/>
    <w:tmpl w:val="CAC0C01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16">
    <w:nsid w:val="52D919D2"/>
    <w:multiLevelType w:val="multilevel"/>
    <w:tmpl w:val="83E0C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nsid w:val="537A46DA"/>
    <w:multiLevelType w:val="hybridMultilevel"/>
    <w:tmpl w:val="B3B48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539E117D"/>
    <w:multiLevelType w:val="hybridMultilevel"/>
    <w:tmpl w:val="3FF63A1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548D5FB8"/>
    <w:multiLevelType w:val="hybridMultilevel"/>
    <w:tmpl w:val="C66816DE"/>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54DB2961"/>
    <w:multiLevelType w:val="hybridMultilevel"/>
    <w:tmpl w:val="502AEE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54F63A07"/>
    <w:multiLevelType w:val="hybridMultilevel"/>
    <w:tmpl w:val="C5F4BF84"/>
    <w:lvl w:ilvl="0" w:tplc="2238FED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2">
    <w:nsid w:val="55421F9D"/>
    <w:multiLevelType w:val="hybridMultilevel"/>
    <w:tmpl w:val="E962E3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562107F0"/>
    <w:multiLevelType w:val="hybridMultilevel"/>
    <w:tmpl w:val="374EF77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56B64519"/>
    <w:multiLevelType w:val="multilevel"/>
    <w:tmpl w:val="B0229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5">
    <w:nsid w:val="56BE0542"/>
    <w:multiLevelType w:val="hybridMultilevel"/>
    <w:tmpl w:val="70608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5722053B"/>
    <w:multiLevelType w:val="hybridMultilevel"/>
    <w:tmpl w:val="44C22BBA"/>
    <w:lvl w:ilvl="0" w:tplc="F5B60666">
      <w:start w:val="1"/>
      <w:numFmt w:val="bullet"/>
      <w:lvlText w:val=""/>
      <w:lvlJc w:val="left"/>
      <w:pPr>
        <w:ind w:left="720" w:hanging="360"/>
      </w:pPr>
      <w:rPr>
        <w:rFonts w:ascii="Symbol" w:hAnsi="Symbol" w:hint="default"/>
        <w:color w:val="auto"/>
      </w:rPr>
    </w:lvl>
    <w:lvl w:ilvl="1" w:tplc="F5B60666">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nsid w:val="57F63B44"/>
    <w:multiLevelType w:val="hybridMultilevel"/>
    <w:tmpl w:val="B96CE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8">
    <w:nsid w:val="581C04CA"/>
    <w:multiLevelType w:val="hybridMultilevel"/>
    <w:tmpl w:val="CCD0FEBA"/>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583669C6"/>
    <w:multiLevelType w:val="hybridMultilevel"/>
    <w:tmpl w:val="01FC9C20"/>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0">
    <w:nsid w:val="585F7EF9"/>
    <w:multiLevelType w:val="hybridMultilevel"/>
    <w:tmpl w:val="EA1CE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8DF1DF1"/>
    <w:multiLevelType w:val="hybridMultilevel"/>
    <w:tmpl w:val="BFEC31DA"/>
    <w:lvl w:ilvl="0" w:tplc="CCB0FF8E">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nsid w:val="59734C8A"/>
    <w:multiLevelType w:val="hybridMultilevel"/>
    <w:tmpl w:val="0E8C9152"/>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59C23129"/>
    <w:multiLevelType w:val="hybridMultilevel"/>
    <w:tmpl w:val="5BECF4F0"/>
    <w:lvl w:ilvl="0" w:tplc="74C8B1E6">
      <w:start w:val="1"/>
      <w:numFmt w:val="decimal"/>
      <w:lvlText w:val="%1."/>
      <w:lvlJc w:val="left"/>
      <w:pPr>
        <w:ind w:left="828" w:hanging="360"/>
      </w:pPr>
      <w:rPr>
        <w:rFonts w:hint="default"/>
        <w:b/>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59F42614"/>
    <w:multiLevelType w:val="hybridMultilevel"/>
    <w:tmpl w:val="1A42C230"/>
    <w:lvl w:ilvl="0" w:tplc="0409000F">
      <w:start w:val="1"/>
      <w:numFmt w:val="decimal"/>
      <w:lvlText w:val="%1."/>
      <w:lvlJc w:val="left"/>
      <w:pPr>
        <w:ind w:left="1170" w:hanging="360"/>
      </w:pPr>
      <w:rPr>
        <w:rFonts w:hint="default"/>
        <w:b w:val="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35">
    <w:nsid w:val="5AD853D2"/>
    <w:multiLevelType w:val="hybridMultilevel"/>
    <w:tmpl w:val="0CC2ABAC"/>
    <w:lvl w:ilvl="0" w:tplc="1BEC9CEA">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nsid w:val="5B7841AF"/>
    <w:multiLevelType w:val="hybridMultilevel"/>
    <w:tmpl w:val="3CDC0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nsid w:val="5B911020"/>
    <w:multiLevelType w:val="hybridMultilevel"/>
    <w:tmpl w:val="9DB6D8F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8">
    <w:nsid w:val="5C062A98"/>
    <w:multiLevelType w:val="hybridMultilevel"/>
    <w:tmpl w:val="6CF44680"/>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9">
    <w:nsid w:val="5C1E30C0"/>
    <w:multiLevelType w:val="hybridMultilevel"/>
    <w:tmpl w:val="01E8705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40">
    <w:nsid w:val="5C21284F"/>
    <w:multiLevelType w:val="hybridMultilevel"/>
    <w:tmpl w:val="2E76E8FE"/>
    <w:lvl w:ilvl="0" w:tplc="D17653DC">
      <w:start w:val="7"/>
      <w:numFmt w:val="decimal"/>
      <w:lvlText w:val="%1."/>
      <w:lvlJc w:val="left"/>
      <w:pPr>
        <w:ind w:left="25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nsid w:val="5C346FE9"/>
    <w:multiLevelType w:val="hybridMultilevel"/>
    <w:tmpl w:val="41F0D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712CBA"/>
    <w:multiLevelType w:val="hybridMultilevel"/>
    <w:tmpl w:val="3E56E9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24220"/>
    <w:multiLevelType w:val="hybridMultilevel"/>
    <w:tmpl w:val="07187486"/>
    <w:lvl w:ilvl="0" w:tplc="AC4C6E16">
      <w:start w:val="1"/>
      <w:numFmt w:val="lowerLetter"/>
      <w:lvlText w:val="%1."/>
      <w:lvlJc w:val="left"/>
      <w:pPr>
        <w:tabs>
          <w:tab w:val="num" w:pos="720"/>
        </w:tabs>
        <w:ind w:left="720" w:hanging="360"/>
      </w:pPr>
    </w:lvl>
    <w:lvl w:ilvl="1" w:tplc="A902423C" w:tentative="1">
      <w:start w:val="1"/>
      <w:numFmt w:val="lowerLetter"/>
      <w:lvlText w:val="%2."/>
      <w:lvlJc w:val="left"/>
      <w:pPr>
        <w:tabs>
          <w:tab w:val="num" w:pos="1440"/>
        </w:tabs>
        <w:ind w:left="1440" w:hanging="360"/>
      </w:pPr>
    </w:lvl>
    <w:lvl w:ilvl="2" w:tplc="4A7843D2" w:tentative="1">
      <w:start w:val="1"/>
      <w:numFmt w:val="lowerLetter"/>
      <w:lvlText w:val="%3."/>
      <w:lvlJc w:val="left"/>
      <w:pPr>
        <w:tabs>
          <w:tab w:val="num" w:pos="2160"/>
        </w:tabs>
        <w:ind w:left="2160" w:hanging="360"/>
      </w:pPr>
    </w:lvl>
    <w:lvl w:ilvl="3" w:tplc="30C20F5A" w:tentative="1">
      <w:start w:val="1"/>
      <w:numFmt w:val="lowerLetter"/>
      <w:lvlText w:val="%4."/>
      <w:lvlJc w:val="left"/>
      <w:pPr>
        <w:tabs>
          <w:tab w:val="num" w:pos="2880"/>
        </w:tabs>
        <w:ind w:left="2880" w:hanging="360"/>
      </w:pPr>
    </w:lvl>
    <w:lvl w:ilvl="4" w:tplc="455075F0" w:tentative="1">
      <w:start w:val="1"/>
      <w:numFmt w:val="lowerLetter"/>
      <w:lvlText w:val="%5."/>
      <w:lvlJc w:val="left"/>
      <w:pPr>
        <w:tabs>
          <w:tab w:val="num" w:pos="3600"/>
        </w:tabs>
        <w:ind w:left="3600" w:hanging="360"/>
      </w:pPr>
    </w:lvl>
    <w:lvl w:ilvl="5" w:tplc="142C1C0A" w:tentative="1">
      <w:start w:val="1"/>
      <w:numFmt w:val="lowerLetter"/>
      <w:lvlText w:val="%6."/>
      <w:lvlJc w:val="left"/>
      <w:pPr>
        <w:tabs>
          <w:tab w:val="num" w:pos="4320"/>
        </w:tabs>
        <w:ind w:left="4320" w:hanging="360"/>
      </w:pPr>
    </w:lvl>
    <w:lvl w:ilvl="6" w:tplc="29621432" w:tentative="1">
      <w:start w:val="1"/>
      <w:numFmt w:val="lowerLetter"/>
      <w:lvlText w:val="%7."/>
      <w:lvlJc w:val="left"/>
      <w:pPr>
        <w:tabs>
          <w:tab w:val="num" w:pos="5040"/>
        </w:tabs>
        <w:ind w:left="5040" w:hanging="360"/>
      </w:pPr>
    </w:lvl>
    <w:lvl w:ilvl="7" w:tplc="39FA7A98" w:tentative="1">
      <w:start w:val="1"/>
      <w:numFmt w:val="lowerLetter"/>
      <w:lvlText w:val="%8."/>
      <w:lvlJc w:val="left"/>
      <w:pPr>
        <w:tabs>
          <w:tab w:val="num" w:pos="5760"/>
        </w:tabs>
        <w:ind w:left="5760" w:hanging="360"/>
      </w:pPr>
    </w:lvl>
    <w:lvl w:ilvl="8" w:tplc="BF6AB6E8" w:tentative="1">
      <w:start w:val="1"/>
      <w:numFmt w:val="lowerLetter"/>
      <w:lvlText w:val="%9."/>
      <w:lvlJc w:val="left"/>
      <w:pPr>
        <w:tabs>
          <w:tab w:val="num" w:pos="6480"/>
        </w:tabs>
        <w:ind w:left="6480" w:hanging="360"/>
      </w:pPr>
    </w:lvl>
  </w:abstractNum>
  <w:abstractNum w:abstractNumId="244">
    <w:nsid w:val="5D623291"/>
    <w:multiLevelType w:val="hybridMultilevel"/>
    <w:tmpl w:val="026EB48E"/>
    <w:lvl w:ilvl="0" w:tplc="A7FE507A">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5E233374"/>
    <w:multiLevelType w:val="hybridMultilevel"/>
    <w:tmpl w:val="552E20A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6">
    <w:nsid w:val="5E2501A3"/>
    <w:multiLevelType w:val="hybridMultilevel"/>
    <w:tmpl w:val="2DF21652"/>
    <w:lvl w:ilvl="0" w:tplc="F8A2EA0C">
      <w:start w:val="1"/>
      <w:numFmt w:val="decimal"/>
      <w:lvlText w:val="%1)"/>
      <w:lvlJc w:val="left"/>
      <w:pPr>
        <w:ind w:left="720" w:hanging="360"/>
      </w:pPr>
      <w:rPr>
        <w:rFonts w:hint="default"/>
      </w:rPr>
    </w:lvl>
    <w:lvl w:ilvl="1" w:tplc="BF0CA48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5E7568B6"/>
    <w:multiLevelType w:val="hybridMultilevel"/>
    <w:tmpl w:val="BD2A676C"/>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5F325B5F"/>
    <w:multiLevelType w:val="hybridMultilevel"/>
    <w:tmpl w:val="2FBCA58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nsid w:val="5F7602D6"/>
    <w:multiLevelType w:val="hybridMultilevel"/>
    <w:tmpl w:val="F56A90C8"/>
    <w:lvl w:ilvl="0" w:tplc="D97E7930">
      <w:start w:val="1"/>
      <w:numFmt w:val="decimal"/>
      <w:lvlText w:val="%1."/>
      <w:lvlJc w:val="left"/>
      <w:pPr>
        <w:ind w:left="462" w:hanging="361"/>
      </w:pPr>
      <w:rPr>
        <w:rFonts w:ascii="Times New Roman" w:eastAsia="Times New Roman" w:hAnsi="Times New Roman" w:hint="default"/>
        <w:sz w:val="24"/>
        <w:szCs w:val="24"/>
      </w:rPr>
    </w:lvl>
    <w:lvl w:ilvl="1" w:tplc="82A6B0A6">
      <w:start w:val="1"/>
      <w:numFmt w:val="bullet"/>
      <w:lvlText w:val="•"/>
      <w:lvlJc w:val="left"/>
      <w:pPr>
        <w:ind w:left="1395" w:hanging="361"/>
      </w:pPr>
      <w:rPr>
        <w:rFonts w:hint="default"/>
      </w:rPr>
    </w:lvl>
    <w:lvl w:ilvl="2" w:tplc="7CC0313A">
      <w:start w:val="1"/>
      <w:numFmt w:val="bullet"/>
      <w:lvlText w:val="•"/>
      <w:lvlJc w:val="left"/>
      <w:pPr>
        <w:ind w:left="2328" w:hanging="361"/>
      </w:pPr>
      <w:rPr>
        <w:rFonts w:hint="default"/>
      </w:rPr>
    </w:lvl>
    <w:lvl w:ilvl="3" w:tplc="DEBED462">
      <w:start w:val="1"/>
      <w:numFmt w:val="bullet"/>
      <w:lvlText w:val="•"/>
      <w:lvlJc w:val="left"/>
      <w:pPr>
        <w:ind w:left="3261" w:hanging="361"/>
      </w:pPr>
      <w:rPr>
        <w:rFonts w:hint="default"/>
      </w:rPr>
    </w:lvl>
    <w:lvl w:ilvl="4" w:tplc="73E82C26">
      <w:start w:val="1"/>
      <w:numFmt w:val="bullet"/>
      <w:lvlText w:val="•"/>
      <w:lvlJc w:val="left"/>
      <w:pPr>
        <w:ind w:left="4194" w:hanging="361"/>
      </w:pPr>
      <w:rPr>
        <w:rFonts w:hint="default"/>
      </w:rPr>
    </w:lvl>
    <w:lvl w:ilvl="5" w:tplc="256AC7EA">
      <w:start w:val="1"/>
      <w:numFmt w:val="bullet"/>
      <w:lvlText w:val="•"/>
      <w:lvlJc w:val="left"/>
      <w:pPr>
        <w:ind w:left="5127" w:hanging="361"/>
      </w:pPr>
      <w:rPr>
        <w:rFonts w:hint="default"/>
      </w:rPr>
    </w:lvl>
    <w:lvl w:ilvl="6" w:tplc="DE18BEEA">
      <w:start w:val="1"/>
      <w:numFmt w:val="bullet"/>
      <w:lvlText w:val="•"/>
      <w:lvlJc w:val="left"/>
      <w:pPr>
        <w:ind w:left="6061" w:hanging="361"/>
      </w:pPr>
      <w:rPr>
        <w:rFonts w:hint="default"/>
      </w:rPr>
    </w:lvl>
    <w:lvl w:ilvl="7" w:tplc="9358323E">
      <w:start w:val="1"/>
      <w:numFmt w:val="bullet"/>
      <w:lvlText w:val="•"/>
      <w:lvlJc w:val="left"/>
      <w:pPr>
        <w:ind w:left="6994" w:hanging="361"/>
      </w:pPr>
      <w:rPr>
        <w:rFonts w:hint="default"/>
      </w:rPr>
    </w:lvl>
    <w:lvl w:ilvl="8" w:tplc="02024704">
      <w:start w:val="1"/>
      <w:numFmt w:val="bullet"/>
      <w:lvlText w:val="•"/>
      <w:lvlJc w:val="left"/>
      <w:pPr>
        <w:ind w:left="7927" w:hanging="361"/>
      </w:pPr>
      <w:rPr>
        <w:rFonts w:hint="default"/>
      </w:rPr>
    </w:lvl>
  </w:abstractNum>
  <w:abstractNum w:abstractNumId="250">
    <w:nsid w:val="5FBC0828"/>
    <w:multiLevelType w:val="hybridMultilevel"/>
    <w:tmpl w:val="201E6B10"/>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FD94B12"/>
    <w:multiLevelType w:val="hybridMultilevel"/>
    <w:tmpl w:val="77686332"/>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904005"/>
    <w:multiLevelType w:val="hybridMultilevel"/>
    <w:tmpl w:val="974009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AE33FC"/>
    <w:multiLevelType w:val="hybridMultilevel"/>
    <w:tmpl w:val="3594C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5366D7"/>
    <w:multiLevelType w:val="hybridMultilevel"/>
    <w:tmpl w:val="07C67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1955D2B"/>
    <w:multiLevelType w:val="hybridMultilevel"/>
    <w:tmpl w:val="F53C8AB0"/>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1E83A9E"/>
    <w:multiLevelType w:val="hybridMultilevel"/>
    <w:tmpl w:val="DC1CB376"/>
    <w:lvl w:ilvl="0" w:tplc="4ECC56CE">
      <w:start w:val="1"/>
      <w:numFmt w:val="decimal"/>
      <w:lvlText w:val="%1)"/>
      <w:lvlJc w:val="left"/>
      <w:pPr>
        <w:ind w:left="420" w:hanging="360"/>
      </w:pPr>
      <w:rPr>
        <w:rFonts w:hint="default"/>
        <w:i w:val="0"/>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nsid w:val="62720B95"/>
    <w:multiLevelType w:val="hybridMultilevel"/>
    <w:tmpl w:val="6CB6E2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nsid w:val="62911AE7"/>
    <w:multiLevelType w:val="multilevel"/>
    <w:tmpl w:val="9B522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nsid w:val="62B15C2A"/>
    <w:multiLevelType w:val="hybridMultilevel"/>
    <w:tmpl w:val="11DC840E"/>
    <w:lvl w:ilvl="0" w:tplc="F5B6066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nsid w:val="63242C47"/>
    <w:multiLevelType w:val="hybridMultilevel"/>
    <w:tmpl w:val="ACB41D42"/>
    <w:lvl w:ilvl="0" w:tplc="2238FE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632F597E"/>
    <w:multiLevelType w:val="hybridMultilevel"/>
    <w:tmpl w:val="1D465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3684EBD"/>
    <w:multiLevelType w:val="hybridMultilevel"/>
    <w:tmpl w:val="A266B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637974C3"/>
    <w:multiLevelType w:val="hybridMultilevel"/>
    <w:tmpl w:val="9EE05DD6"/>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4">
    <w:nsid w:val="63CA0723"/>
    <w:multiLevelType w:val="hybridMultilevel"/>
    <w:tmpl w:val="F8DEE4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nsid w:val="64136D26"/>
    <w:multiLevelType w:val="hybridMultilevel"/>
    <w:tmpl w:val="19F8C5BC"/>
    <w:lvl w:ilvl="0" w:tplc="7458C7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nsid w:val="64487076"/>
    <w:multiLevelType w:val="hybridMultilevel"/>
    <w:tmpl w:val="6CB01098"/>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nsid w:val="647D6E8B"/>
    <w:multiLevelType w:val="hybridMultilevel"/>
    <w:tmpl w:val="9EE2D01C"/>
    <w:lvl w:ilvl="0" w:tplc="3B548356">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nsid w:val="647F22FE"/>
    <w:multiLevelType w:val="multilevel"/>
    <w:tmpl w:val="D492923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rFonts w:hint="default"/>
        <w:sz w:val="24"/>
        <w:szCs w:val="24"/>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9">
    <w:nsid w:val="65C32688"/>
    <w:multiLevelType w:val="hybridMultilevel"/>
    <w:tmpl w:val="F6F6DB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5E310A2"/>
    <w:multiLevelType w:val="hybridMultilevel"/>
    <w:tmpl w:val="83A25026"/>
    <w:lvl w:ilvl="0" w:tplc="0409000F">
      <w:start w:val="1"/>
      <w:numFmt w:val="decimal"/>
      <w:lvlText w:val="%1."/>
      <w:lvlJc w:val="left"/>
      <w:pPr>
        <w:ind w:left="1170" w:hanging="360"/>
      </w:pPr>
    </w:lvl>
    <w:lvl w:ilvl="1" w:tplc="FBF8E828">
      <w:start w:val="1"/>
      <w:numFmt w:val="lowerLetter"/>
      <w:lvlText w:val="%2)"/>
      <w:lvlJc w:val="left"/>
      <w:pPr>
        <w:ind w:left="1890" w:hanging="360"/>
      </w:pPr>
      <w:rPr>
        <w:rFonts w:ascii="Times New Roman" w:hAnsi="Times New Roman" w:hint="default"/>
        <w:b w:val="0"/>
        <w:i w:val="0"/>
        <w:color w:val="auto"/>
        <w:sz w:val="24"/>
      </w:r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71">
    <w:nsid w:val="65FD766A"/>
    <w:multiLevelType w:val="multilevel"/>
    <w:tmpl w:val="33523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nsid w:val="660C227D"/>
    <w:multiLevelType w:val="hybridMultilevel"/>
    <w:tmpl w:val="151C5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625686C"/>
    <w:multiLevelType w:val="hybridMultilevel"/>
    <w:tmpl w:val="71AC560A"/>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6495502"/>
    <w:multiLevelType w:val="hybridMultilevel"/>
    <w:tmpl w:val="F0F0BB10"/>
    <w:lvl w:ilvl="0" w:tplc="D97E7930">
      <w:start w:val="1"/>
      <w:numFmt w:val="decimal"/>
      <w:lvlText w:val="%1."/>
      <w:lvlJc w:val="left"/>
      <w:pPr>
        <w:ind w:left="720" w:hanging="360"/>
      </w:pPr>
      <w:rPr>
        <w:rFonts w:ascii="Times New Roman" w:eastAsia="Times New Roman" w:hAnsi="Times New Roman" w:hint="default"/>
        <w:sz w:val="24"/>
        <w:szCs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666C1BE3"/>
    <w:multiLevelType w:val="hybridMultilevel"/>
    <w:tmpl w:val="17DEE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674A4343"/>
    <w:multiLevelType w:val="hybridMultilevel"/>
    <w:tmpl w:val="3AFA1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7562223"/>
    <w:multiLevelType w:val="hybridMultilevel"/>
    <w:tmpl w:val="A5B20FA6"/>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nsid w:val="677C427F"/>
    <w:multiLevelType w:val="hybridMultilevel"/>
    <w:tmpl w:val="8ED27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nsid w:val="67B02AEB"/>
    <w:multiLevelType w:val="hybridMultilevel"/>
    <w:tmpl w:val="4C68B6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nsid w:val="67F85B75"/>
    <w:multiLevelType w:val="hybridMultilevel"/>
    <w:tmpl w:val="E8083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nsid w:val="682F1752"/>
    <w:multiLevelType w:val="hybridMultilevel"/>
    <w:tmpl w:val="A6BCF47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2">
    <w:nsid w:val="68BB090D"/>
    <w:multiLevelType w:val="hybridMultilevel"/>
    <w:tmpl w:val="7D883A42"/>
    <w:lvl w:ilvl="0" w:tplc="51020AC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68E846CC"/>
    <w:multiLevelType w:val="hybridMultilevel"/>
    <w:tmpl w:val="A2648286"/>
    <w:lvl w:ilvl="0" w:tplc="F5B60666">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69313DED"/>
    <w:multiLevelType w:val="hybridMultilevel"/>
    <w:tmpl w:val="BEF8CC62"/>
    <w:lvl w:ilvl="0" w:tplc="04090019">
      <w:start w:val="1"/>
      <w:numFmt w:val="lowerLetter"/>
      <w:lvlText w:val="%1."/>
      <w:lvlJc w:val="left"/>
      <w:pPr>
        <w:ind w:left="720" w:hanging="360"/>
      </w:pPr>
      <w:rPr>
        <w:rFonts w:hint="default"/>
      </w:rPr>
    </w:lvl>
    <w:lvl w:ilvl="1" w:tplc="51DE4AC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5">
    <w:nsid w:val="69A1172E"/>
    <w:multiLevelType w:val="hybridMultilevel"/>
    <w:tmpl w:val="FDF0770C"/>
    <w:lvl w:ilvl="0" w:tplc="4DBEDD06">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AB1AF3"/>
    <w:multiLevelType w:val="hybridMultilevel"/>
    <w:tmpl w:val="E4205948"/>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6ACA1341"/>
    <w:multiLevelType w:val="hybridMultilevel"/>
    <w:tmpl w:val="9D043752"/>
    <w:lvl w:ilvl="0" w:tplc="C0C625CC">
      <w:start w:val="1"/>
      <w:numFmt w:val="decimal"/>
      <w:lvlText w:val="%1."/>
      <w:lvlJc w:val="left"/>
      <w:pPr>
        <w:ind w:left="720" w:hanging="360"/>
      </w:pPr>
      <w:rPr>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6ADA75F1"/>
    <w:multiLevelType w:val="hybridMultilevel"/>
    <w:tmpl w:val="ACE2F274"/>
    <w:lvl w:ilvl="0" w:tplc="56F21ADC">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89">
    <w:nsid w:val="6B4E5C3A"/>
    <w:multiLevelType w:val="hybridMultilevel"/>
    <w:tmpl w:val="DC1CB376"/>
    <w:lvl w:ilvl="0" w:tplc="4ECC56CE">
      <w:start w:val="1"/>
      <w:numFmt w:val="decimal"/>
      <w:lvlText w:val="%1)"/>
      <w:lvlJc w:val="left"/>
      <w:pPr>
        <w:ind w:left="420" w:hanging="360"/>
      </w:pPr>
      <w:rPr>
        <w:rFonts w:hint="default"/>
        <w:i w:val="0"/>
        <w:sz w:val="24"/>
        <w:szCs w:val="24"/>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nsid w:val="6B584E4C"/>
    <w:multiLevelType w:val="hybridMultilevel"/>
    <w:tmpl w:val="E6A00E12"/>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1">
    <w:nsid w:val="6B9E607D"/>
    <w:multiLevelType w:val="hybridMultilevel"/>
    <w:tmpl w:val="2F30CE6C"/>
    <w:lvl w:ilvl="0" w:tplc="90383BC2">
      <w:start w:val="1"/>
      <w:numFmt w:val="lowerLetter"/>
      <w:lvlText w:val="%1."/>
      <w:lvlJc w:val="left"/>
      <w:pPr>
        <w:tabs>
          <w:tab w:val="num" w:pos="3420"/>
        </w:tabs>
        <w:ind w:left="3420" w:hanging="360"/>
      </w:pPr>
      <w:rPr>
        <w:rFonts w:hint="default"/>
        <w:sz w:val="24"/>
        <w:szCs w:val="24"/>
      </w:rPr>
    </w:lvl>
    <w:lvl w:ilvl="1" w:tplc="0409000F">
      <w:start w:val="1"/>
      <w:numFmt w:val="decimal"/>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92">
    <w:nsid w:val="6BAF72C4"/>
    <w:multiLevelType w:val="hybridMultilevel"/>
    <w:tmpl w:val="37C4E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BB5538F"/>
    <w:multiLevelType w:val="hybridMultilevel"/>
    <w:tmpl w:val="CDF49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BF27138"/>
    <w:multiLevelType w:val="hybridMultilevel"/>
    <w:tmpl w:val="D646E206"/>
    <w:lvl w:ilvl="0" w:tplc="0409000F">
      <w:start w:val="1"/>
      <w:numFmt w:val="decimal"/>
      <w:lvlText w:val="%1."/>
      <w:lvlJc w:val="left"/>
      <w:pPr>
        <w:ind w:left="720" w:hanging="360"/>
      </w:pPr>
    </w:lvl>
    <w:lvl w:ilvl="1" w:tplc="C646EF9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nsid w:val="6C001359"/>
    <w:multiLevelType w:val="hybridMultilevel"/>
    <w:tmpl w:val="F3E05C4C"/>
    <w:lvl w:ilvl="0" w:tplc="F8A2E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nsid w:val="6C6F2D14"/>
    <w:multiLevelType w:val="hybridMultilevel"/>
    <w:tmpl w:val="22B6053E"/>
    <w:lvl w:ilvl="0" w:tplc="2238FEDC">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97">
    <w:nsid w:val="6D46721F"/>
    <w:multiLevelType w:val="hybridMultilevel"/>
    <w:tmpl w:val="D09A4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6D663C5A"/>
    <w:multiLevelType w:val="hybridMultilevel"/>
    <w:tmpl w:val="899A84E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9">
    <w:nsid w:val="6DDD0023"/>
    <w:multiLevelType w:val="singleLevel"/>
    <w:tmpl w:val="A80A350C"/>
    <w:lvl w:ilvl="0">
      <w:start w:val="1"/>
      <w:numFmt w:val="decimal"/>
      <w:lvlText w:val="%1."/>
      <w:lvlJc w:val="left"/>
      <w:pPr>
        <w:tabs>
          <w:tab w:val="num" w:pos="720"/>
        </w:tabs>
        <w:ind w:left="720" w:hanging="360"/>
      </w:pPr>
      <w:rPr>
        <w:rFonts w:ascii="Arial" w:hAnsi="Arial" w:hint="default"/>
      </w:rPr>
    </w:lvl>
  </w:abstractNum>
  <w:abstractNum w:abstractNumId="300">
    <w:nsid w:val="6E2E1858"/>
    <w:multiLevelType w:val="hybridMultilevel"/>
    <w:tmpl w:val="4978E2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nsid w:val="6EE51D24"/>
    <w:multiLevelType w:val="hybridMultilevel"/>
    <w:tmpl w:val="FB6046C2"/>
    <w:lvl w:ilvl="0" w:tplc="55C86A66">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nsid w:val="6FD5034D"/>
    <w:multiLevelType w:val="multilevel"/>
    <w:tmpl w:val="AF96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3">
    <w:nsid w:val="6FEB49C3"/>
    <w:multiLevelType w:val="hybridMultilevel"/>
    <w:tmpl w:val="3CEED142"/>
    <w:lvl w:ilvl="0" w:tplc="68EA41E4">
      <w:start w:val="1"/>
      <w:numFmt w:val="lowerLetter"/>
      <w:lvlText w:val="%1."/>
      <w:lvlJc w:val="left"/>
      <w:pPr>
        <w:ind w:left="720" w:hanging="360"/>
      </w:pPr>
      <w:rPr>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nsid w:val="6FF60A58"/>
    <w:multiLevelType w:val="hybridMultilevel"/>
    <w:tmpl w:val="0B5E5128"/>
    <w:lvl w:ilvl="0" w:tplc="0409000F">
      <w:start w:val="1"/>
      <w:numFmt w:val="decimal"/>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5">
    <w:nsid w:val="70001018"/>
    <w:multiLevelType w:val="hybridMultilevel"/>
    <w:tmpl w:val="8214AC88"/>
    <w:lvl w:ilvl="0" w:tplc="6BD66E74">
      <w:start w:val="49"/>
      <w:numFmt w:val="decimal"/>
      <w:lvlText w:val="%1."/>
      <w:lvlJc w:val="left"/>
      <w:pPr>
        <w:ind w:left="1080" w:hanging="360"/>
      </w:pPr>
      <w:rPr>
        <w:rFonts w:hint="default"/>
        <w:vertAlign w:val="base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6">
    <w:nsid w:val="70B65455"/>
    <w:multiLevelType w:val="hybridMultilevel"/>
    <w:tmpl w:val="AFEEE5B8"/>
    <w:lvl w:ilvl="0" w:tplc="6ADC02D0">
      <w:start w:val="1"/>
      <w:numFmt w:val="lowerLetter"/>
      <w:lvlText w:val="%1."/>
      <w:lvlJc w:val="left"/>
      <w:pPr>
        <w:ind w:left="1080" w:hanging="360"/>
      </w:pPr>
      <w:rPr>
        <w:rFonts w:ascii="Times-Bold" w:hAnsi="Times-Bold" w:cs="Times-Bold"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7">
    <w:nsid w:val="72903EAC"/>
    <w:multiLevelType w:val="hybridMultilevel"/>
    <w:tmpl w:val="30E88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nsid w:val="729B792F"/>
    <w:multiLevelType w:val="hybridMultilevel"/>
    <w:tmpl w:val="247AC552"/>
    <w:lvl w:ilvl="0" w:tplc="940049FA">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2F332B1"/>
    <w:multiLevelType w:val="multilevel"/>
    <w:tmpl w:val="DC0EA5BE"/>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0">
    <w:nsid w:val="73043E25"/>
    <w:multiLevelType w:val="hybridMultilevel"/>
    <w:tmpl w:val="17823430"/>
    <w:lvl w:ilvl="0" w:tplc="B8426CD8">
      <w:start w:val="1"/>
      <w:numFmt w:val="decimal"/>
      <w:lvlText w:val="%1."/>
      <w:lvlJc w:val="left"/>
      <w:pPr>
        <w:ind w:left="720" w:hanging="360"/>
      </w:pPr>
      <w:rPr>
        <w:rFonts w:hint="default"/>
        <w:b/>
        <w:i w:val="0"/>
        <w:strike w:val="0"/>
        <w:dstrike w:val="0"/>
        <w:color w:val="000000"/>
        <w:w w:val="99"/>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3654B91"/>
    <w:multiLevelType w:val="hybridMultilevel"/>
    <w:tmpl w:val="AF04D20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2">
    <w:nsid w:val="743557A4"/>
    <w:multiLevelType w:val="hybridMultilevel"/>
    <w:tmpl w:val="C8F868A6"/>
    <w:lvl w:ilvl="0" w:tplc="AA8E79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74A2332C"/>
    <w:multiLevelType w:val="hybridMultilevel"/>
    <w:tmpl w:val="BE2C4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4C50828"/>
    <w:multiLevelType w:val="hybridMultilevel"/>
    <w:tmpl w:val="333CD3A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75173672"/>
    <w:multiLevelType w:val="hybridMultilevel"/>
    <w:tmpl w:val="65A262FC"/>
    <w:lvl w:ilvl="0" w:tplc="1A685C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759657C8"/>
    <w:multiLevelType w:val="hybridMultilevel"/>
    <w:tmpl w:val="0CC647BA"/>
    <w:lvl w:ilvl="0" w:tplc="0C22F168">
      <w:start w:val="1"/>
      <w:numFmt w:val="lowerLetter"/>
      <w:lvlText w:val="%1)"/>
      <w:lvlJc w:val="left"/>
      <w:pPr>
        <w:ind w:left="720" w:hanging="360"/>
      </w:pPr>
      <w:rPr>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nsid w:val="7621219F"/>
    <w:multiLevelType w:val="hybridMultilevel"/>
    <w:tmpl w:val="E3C0C2A0"/>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8">
    <w:nsid w:val="7666095B"/>
    <w:multiLevelType w:val="hybridMultilevel"/>
    <w:tmpl w:val="52D2BA6A"/>
    <w:lvl w:ilvl="0" w:tplc="E3A4B900">
      <w:start w:val="1"/>
      <w:numFmt w:val="decimal"/>
      <w:lvlText w:val="%1."/>
      <w:lvlJc w:val="left"/>
      <w:pPr>
        <w:ind w:left="836" w:hanging="360"/>
      </w:pPr>
      <w:rPr>
        <w:rFonts w:ascii="Calibri" w:eastAsia="Calibri" w:hAnsi="Calibri" w:hint="default"/>
        <w:sz w:val="24"/>
        <w:szCs w:val="24"/>
      </w:rPr>
    </w:lvl>
    <w:lvl w:ilvl="1" w:tplc="AF667D5E">
      <w:start w:val="1"/>
      <w:numFmt w:val="bullet"/>
      <w:lvlText w:val="•"/>
      <w:lvlJc w:val="left"/>
      <w:pPr>
        <w:ind w:left="1746" w:hanging="360"/>
      </w:pPr>
      <w:rPr>
        <w:rFonts w:hint="default"/>
      </w:rPr>
    </w:lvl>
    <w:lvl w:ilvl="2" w:tplc="05CEECFE">
      <w:start w:val="1"/>
      <w:numFmt w:val="bullet"/>
      <w:lvlText w:val="•"/>
      <w:lvlJc w:val="left"/>
      <w:pPr>
        <w:ind w:left="2657" w:hanging="360"/>
      </w:pPr>
      <w:rPr>
        <w:rFonts w:hint="default"/>
      </w:rPr>
    </w:lvl>
    <w:lvl w:ilvl="3" w:tplc="4C82ACF0">
      <w:start w:val="1"/>
      <w:numFmt w:val="bullet"/>
      <w:lvlText w:val="•"/>
      <w:lvlJc w:val="left"/>
      <w:pPr>
        <w:ind w:left="3567" w:hanging="360"/>
      </w:pPr>
      <w:rPr>
        <w:rFonts w:hint="default"/>
      </w:rPr>
    </w:lvl>
    <w:lvl w:ilvl="4" w:tplc="22AEC21A">
      <w:start w:val="1"/>
      <w:numFmt w:val="bullet"/>
      <w:lvlText w:val="•"/>
      <w:lvlJc w:val="left"/>
      <w:pPr>
        <w:ind w:left="4477" w:hanging="360"/>
      </w:pPr>
      <w:rPr>
        <w:rFonts w:hint="default"/>
      </w:rPr>
    </w:lvl>
    <w:lvl w:ilvl="5" w:tplc="F7BC7DCA">
      <w:start w:val="1"/>
      <w:numFmt w:val="bullet"/>
      <w:lvlText w:val="•"/>
      <w:lvlJc w:val="left"/>
      <w:pPr>
        <w:ind w:left="5388" w:hanging="360"/>
      </w:pPr>
      <w:rPr>
        <w:rFonts w:hint="default"/>
      </w:rPr>
    </w:lvl>
    <w:lvl w:ilvl="6" w:tplc="1ED07EF4">
      <w:start w:val="1"/>
      <w:numFmt w:val="bullet"/>
      <w:lvlText w:val="•"/>
      <w:lvlJc w:val="left"/>
      <w:pPr>
        <w:ind w:left="6298" w:hanging="360"/>
      </w:pPr>
      <w:rPr>
        <w:rFonts w:hint="default"/>
      </w:rPr>
    </w:lvl>
    <w:lvl w:ilvl="7" w:tplc="F3629132">
      <w:start w:val="1"/>
      <w:numFmt w:val="bullet"/>
      <w:lvlText w:val="•"/>
      <w:lvlJc w:val="left"/>
      <w:pPr>
        <w:ind w:left="7208" w:hanging="360"/>
      </w:pPr>
      <w:rPr>
        <w:rFonts w:hint="default"/>
      </w:rPr>
    </w:lvl>
    <w:lvl w:ilvl="8" w:tplc="BF4A2E38">
      <w:start w:val="1"/>
      <w:numFmt w:val="bullet"/>
      <w:lvlText w:val="•"/>
      <w:lvlJc w:val="left"/>
      <w:pPr>
        <w:ind w:left="8119" w:hanging="360"/>
      </w:pPr>
      <w:rPr>
        <w:rFonts w:hint="default"/>
      </w:rPr>
    </w:lvl>
  </w:abstractNum>
  <w:abstractNum w:abstractNumId="319">
    <w:nsid w:val="771701D0"/>
    <w:multiLevelType w:val="hybridMultilevel"/>
    <w:tmpl w:val="7C60E38A"/>
    <w:lvl w:ilvl="0" w:tplc="0409000F">
      <w:start w:val="1"/>
      <w:numFmt w:val="decimal"/>
      <w:lvlText w:val="%1."/>
      <w:lvlJc w:val="left"/>
      <w:pPr>
        <w:ind w:left="36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0">
    <w:nsid w:val="772F1CA3"/>
    <w:multiLevelType w:val="multilevel"/>
    <w:tmpl w:val="9788DD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1">
    <w:nsid w:val="77350E1C"/>
    <w:multiLevelType w:val="hybridMultilevel"/>
    <w:tmpl w:val="F5963AAC"/>
    <w:lvl w:ilvl="0" w:tplc="9B2C86AE">
      <w:numFmt w:val="bullet"/>
      <w:lvlText w:val="•"/>
      <w:lvlJc w:val="left"/>
      <w:pPr>
        <w:ind w:left="81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78F0ADB"/>
    <w:multiLevelType w:val="multilevel"/>
    <w:tmpl w:val="69A2E0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3">
    <w:nsid w:val="78440F8F"/>
    <w:multiLevelType w:val="hybridMultilevel"/>
    <w:tmpl w:val="7B06116A"/>
    <w:lvl w:ilvl="0" w:tplc="CE7028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787A3380"/>
    <w:multiLevelType w:val="hybridMultilevel"/>
    <w:tmpl w:val="E000F5B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5">
    <w:nsid w:val="790F17C4"/>
    <w:multiLevelType w:val="hybridMultilevel"/>
    <w:tmpl w:val="D80CD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6564D2"/>
    <w:multiLevelType w:val="hybridMultilevel"/>
    <w:tmpl w:val="4F167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A9F7437"/>
    <w:multiLevelType w:val="hybridMultilevel"/>
    <w:tmpl w:val="5032F84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7B4D1F1A"/>
    <w:multiLevelType w:val="hybridMultilevel"/>
    <w:tmpl w:val="96163938"/>
    <w:lvl w:ilvl="0" w:tplc="869CAFB8">
      <w:start w:val="1"/>
      <w:numFmt w:val="decimal"/>
      <w:lvlText w:val="%1."/>
      <w:lvlJc w:val="left"/>
      <w:pPr>
        <w:tabs>
          <w:tab w:val="num" w:pos="547"/>
        </w:tabs>
        <w:ind w:left="547" w:hanging="36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nsid w:val="7BC452F2"/>
    <w:multiLevelType w:val="hybridMultilevel"/>
    <w:tmpl w:val="A1560C10"/>
    <w:lvl w:ilvl="0" w:tplc="4036CC2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nsid w:val="7C1201CC"/>
    <w:multiLevelType w:val="hybridMultilevel"/>
    <w:tmpl w:val="75025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D3810A3"/>
    <w:multiLevelType w:val="hybridMultilevel"/>
    <w:tmpl w:val="F7CAC5A0"/>
    <w:lvl w:ilvl="0" w:tplc="26061AD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nsid w:val="7D837174"/>
    <w:multiLevelType w:val="hybridMultilevel"/>
    <w:tmpl w:val="E03E6286"/>
    <w:lvl w:ilvl="0" w:tplc="04090017">
      <w:start w:val="1"/>
      <w:numFmt w:val="lowerLetter"/>
      <w:lvlText w:val="%1)"/>
      <w:lvlJc w:val="left"/>
      <w:pPr>
        <w:ind w:left="720" w:hanging="360"/>
      </w:pPr>
      <w:rPr>
        <w:rFonts w:hint="default"/>
        <w:b w:val="0"/>
        <w:i w:val="0"/>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E112E9E"/>
    <w:multiLevelType w:val="hybridMultilevel"/>
    <w:tmpl w:val="290ADA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4">
    <w:nsid w:val="7E335166"/>
    <w:multiLevelType w:val="hybridMultilevel"/>
    <w:tmpl w:val="90FED412"/>
    <w:lvl w:ilvl="0" w:tplc="74C8B1E6">
      <w:start w:val="1"/>
      <w:numFmt w:val="decimal"/>
      <w:lvlText w:val="%1."/>
      <w:lvlJc w:val="left"/>
      <w:pPr>
        <w:ind w:left="828" w:hanging="360"/>
      </w:pPr>
      <w:rPr>
        <w:rFonts w:hint="default"/>
        <w:b/>
        <w:i w:val="0"/>
      </w:rPr>
    </w:lvl>
    <w:lvl w:ilvl="1" w:tplc="04090019" w:tentative="1">
      <w:start w:val="1"/>
      <w:numFmt w:val="lowerLetter"/>
      <w:lvlText w:val="%2."/>
      <w:lvlJc w:val="left"/>
      <w:pPr>
        <w:ind w:left="1548" w:hanging="360"/>
      </w:pPr>
    </w:lvl>
    <w:lvl w:ilvl="2" w:tplc="0409001B" w:tentative="1">
      <w:start w:val="1"/>
      <w:numFmt w:val="lowerRoman"/>
      <w:lvlText w:val="%3."/>
      <w:lvlJc w:val="right"/>
      <w:pPr>
        <w:ind w:left="2268" w:hanging="180"/>
      </w:pPr>
    </w:lvl>
    <w:lvl w:ilvl="3" w:tplc="0409000F" w:tentative="1">
      <w:start w:val="1"/>
      <w:numFmt w:val="decimal"/>
      <w:lvlText w:val="%4."/>
      <w:lvlJc w:val="left"/>
      <w:pPr>
        <w:ind w:left="2988" w:hanging="360"/>
      </w:pPr>
    </w:lvl>
    <w:lvl w:ilvl="4" w:tplc="04090019" w:tentative="1">
      <w:start w:val="1"/>
      <w:numFmt w:val="lowerLetter"/>
      <w:lvlText w:val="%5."/>
      <w:lvlJc w:val="left"/>
      <w:pPr>
        <w:ind w:left="3708" w:hanging="360"/>
      </w:pPr>
    </w:lvl>
    <w:lvl w:ilvl="5" w:tplc="0409001B" w:tentative="1">
      <w:start w:val="1"/>
      <w:numFmt w:val="lowerRoman"/>
      <w:lvlText w:val="%6."/>
      <w:lvlJc w:val="right"/>
      <w:pPr>
        <w:ind w:left="4428" w:hanging="180"/>
      </w:pPr>
    </w:lvl>
    <w:lvl w:ilvl="6" w:tplc="0409000F" w:tentative="1">
      <w:start w:val="1"/>
      <w:numFmt w:val="decimal"/>
      <w:lvlText w:val="%7."/>
      <w:lvlJc w:val="left"/>
      <w:pPr>
        <w:ind w:left="5148" w:hanging="360"/>
      </w:pPr>
    </w:lvl>
    <w:lvl w:ilvl="7" w:tplc="04090019" w:tentative="1">
      <w:start w:val="1"/>
      <w:numFmt w:val="lowerLetter"/>
      <w:lvlText w:val="%8."/>
      <w:lvlJc w:val="left"/>
      <w:pPr>
        <w:ind w:left="5868" w:hanging="360"/>
      </w:pPr>
    </w:lvl>
    <w:lvl w:ilvl="8" w:tplc="0409001B" w:tentative="1">
      <w:start w:val="1"/>
      <w:numFmt w:val="lowerRoman"/>
      <w:lvlText w:val="%9."/>
      <w:lvlJc w:val="right"/>
      <w:pPr>
        <w:ind w:left="6588" w:hanging="180"/>
      </w:pPr>
    </w:lvl>
  </w:abstractNum>
  <w:abstractNum w:abstractNumId="335">
    <w:nsid w:val="7E623944"/>
    <w:multiLevelType w:val="hybridMultilevel"/>
    <w:tmpl w:val="70CA6ECC"/>
    <w:lvl w:ilvl="0" w:tplc="9B2C86AE">
      <w:numFmt w:val="bullet"/>
      <w:lvlText w:val="•"/>
      <w:lvlJc w:val="left"/>
      <w:pPr>
        <w:ind w:left="720" w:hanging="360"/>
      </w:pPr>
      <w:rPr>
        <w:rFonts w:ascii="Times New Roman" w:hAnsi="Times New Roman" w:cs="Times New Roman" w:hint="default"/>
        <w:b w:val="0"/>
        <w:i w:val="0"/>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7EC63FAF"/>
    <w:multiLevelType w:val="hybridMultilevel"/>
    <w:tmpl w:val="CCDEF3D0"/>
    <w:lvl w:ilvl="0" w:tplc="FBF8E828">
      <w:start w:val="1"/>
      <w:numFmt w:val="lowerLetter"/>
      <w:lvlText w:val="%1)"/>
      <w:lvlJc w:val="left"/>
      <w:pPr>
        <w:ind w:left="720" w:hanging="360"/>
      </w:pPr>
      <w:rPr>
        <w:rFonts w:ascii="Times New Roman" w:hAnsi="Times New Roman" w:hint="default"/>
        <w:b w:val="0"/>
        <w:i w:val="0"/>
        <w:color w:val="auto"/>
        <w:sz w:val="24"/>
      </w:rPr>
    </w:lvl>
    <w:lvl w:ilvl="1" w:tplc="BB02F242">
      <w:start w:val="1"/>
      <w:numFmt w:val="lowerLetter"/>
      <w:lvlText w:val="%2."/>
      <w:lvlJc w:val="left"/>
      <w:pPr>
        <w:ind w:left="1440" w:hanging="360"/>
      </w:pPr>
      <w:rPr>
        <w:rFonts w:hint="default"/>
        <w: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nsid w:val="7FC874DA"/>
    <w:multiLevelType w:val="hybridMultilevel"/>
    <w:tmpl w:val="3B663F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36"/>
  </w:num>
  <w:num w:numId="3">
    <w:abstractNumId w:val="53"/>
  </w:num>
  <w:num w:numId="4">
    <w:abstractNumId w:val="167"/>
  </w:num>
  <w:num w:numId="5">
    <w:abstractNumId w:val="325"/>
  </w:num>
  <w:num w:numId="6">
    <w:abstractNumId w:val="151"/>
  </w:num>
  <w:num w:numId="7">
    <w:abstractNumId w:val="176"/>
  </w:num>
  <w:num w:numId="8">
    <w:abstractNumId w:val="126"/>
  </w:num>
  <w:num w:numId="9">
    <w:abstractNumId w:val="201"/>
  </w:num>
  <w:num w:numId="10">
    <w:abstractNumId w:val="59"/>
  </w:num>
  <w:num w:numId="11">
    <w:abstractNumId w:val="149"/>
  </w:num>
  <w:num w:numId="12">
    <w:abstractNumId w:val="197"/>
  </w:num>
  <w:num w:numId="13">
    <w:abstractNumId w:val="108"/>
  </w:num>
  <w:num w:numId="14">
    <w:abstractNumId w:val="118"/>
  </w:num>
  <w:num w:numId="15">
    <w:abstractNumId w:val="249"/>
  </w:num>
  <w:num w:numId="16">
    <w:abstractNumId w:val="132"/>
  </w:num>
  <w:num w:numId="17">
    <w:abstractNumId w:val="313"/>
  </w:num>
  <w:num w:numId="18">
    <w:abstractNumId w:val="217"/>
  </w:num>
  <w:num w:numId="19">
    <w:abstractNumId w:val="67"/>
  </w:num>
  <w:num w:numId="20">
    <w:abstractNumId w:val="32"/>
  </w:num>
  <w:num w:numId="21">
    <w:abstractNumId w:val="112"/>
  </w:num>
  <w:num w:numId="22">
    <w:abstractNumId w:val="268"/>
  </w:num>
  <w:num w:numId="23">
    <w:abstractNumId w:val="282"/>
  </w:num>
  <w:num w:numId="24">
    <w:abstractNumId w:val="40"/>
  </w:num>
  <w:num w:numId="25">
    <w:abstractNumId w:val="31"/>
  </w:num>
  <w:num w:numId="26">
    <w:abstractNumId w:val="303"/>
  </w:num>
  <w:num w:numId="27">
    <w:abstractNumId w:val="231"/>
  </w:num>
  <w:num w:numId="28">
    <w:abstractNumId w:val="234"/>
  </w:num>
  <w:num w:numId="29">
    <w:abstractNumId w:val="287"/>
  </w:num>
  <w:num w:numId="30">
    <w:abstractNumId w:val="33"/>
  </w:num>
  <w:num w:numId="31">
    <w:abstractNumId w:val="329"/>
  </w:num>
  <w:num w:numId="32">
    <w:abstractNumId w:val="169"/>
  </w:num>
  <w:num w:numId="33">
    <w:abstractNumId w:val="99"/>
  </w:num>
  <w:num w:numId="34">
    <w:abstractNumId w:val="150"/>
  </w:num>
  <w:num w:numId="35">
    <w:abstractNumId w:val="202"/>
  </w:num>
  <w:num w:numId="36">
    <w:abstractNumId w:val="145"/>
  </w:num>
  <w:num w:numId="37">
    <w:abstractNumId w:val="161"/>
  </w:num>
  <w:num w:numId="38">
    <w:abstractNumId w:val="157"/>
  </w:num>
  <w:num w:numId="39">
    <w:abstractNumId w:val="110"/>
  </w:num>
  <w:num w:numId="40">
    <w:abstractNumId w:val="281"/>
  </w:num>
  <w:num w:numId="41">
    <w:abstractNumId w:val="13"/>
  </w:num>
  <w:num w:numId="42">
    <w:abstractNumId w:val="301"/>
  </w:num>
  <w:num w:numId="43">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num>
  <w:num w:numId="45">
    <w:abstractNumId w:val="330"/>
  </w:num>
  <w:num w:numId="46">
    <w:abstractNumId w:val="196"/>
  </w:num>
  <w:num w:numId="47">
    <w:abstractNumId w:val="28"/>
  </w:num>
  <w:num w:numId="48">
    <w:abstractNumId w:val="147"/>
  </w:num>
  <w:num w:numId="49">
    <w:abstractNumId w:val="294"/>
  </w:num>
  <w:num w:numId="50">
    <w:abstractNumId w:val="98"/>
  </w:num>
  <w:num w:numId="51">
    <w:abstractNumId w:val="288"/>
  </w:num>
  <w:num w:numId="52">
    <w:abstractNumId w:val="291"/>
  </w:num>
  <w:num w:numId="53">
    <w:abstractNumId w:val="224"/>
  </w:num>
  <w:num w:numId="54">
    <w:abstractNumId w:val="309"/>
  </w:num>
  <w:num w:numId="55">
    <w:abstractNumId w:val="56"/>
  </w:num>
  <w:num w:numId="56">
    <w:abstractNumId w:val="42"/>
  </w:num>
  <w:num w:numId="57">
    <w:abstractNumId w:val="94"/>
  </w:num>
  <w:num w:numId="58">
    <w:abstractNumId w:val="214"/>
  </w:num>
  <w:num w:numId="59">
    <w:abstractNumId w:val="140"/>
  </w:num>
  <w:num w:numId="60">
    <w:abstractNumId w:val="194"/>
  </w:num>
  <w:num w:numId="61">
    <w:abstractNumId w:val="257"/>
  </w:num>
  <w:num w:numId="62">
    <w:abstractNumId w:val="160"/>
  </w:num>
  <w:num w:numId="63">
    <w:abstractNumId w:val="82"/>
  </w:num>
  <w:num w:numId="64">
    <w:abstractNumId w:val="109"/>
  </w:num>
  <w:num w:numId="65">
    <w:abstractNumId w:val="63"/>
  </w:num>
  <w:num w:numId="66">
    <w:abstractNumId w:val="181"/>
  </w:num>
  <w:num w:numId="67">
    <w:abstractNumId w:val="270"/>
  </w:num>
  <w:num w:numId="68">
    <w:abstractNumId w:val="23"/>
  </w:num>
  <w:num w:numId="69">
    <w:abstractNumId w:val="319"/>
  </w:num>
  <w:num w:numId="70">
    <w:abstractNumId w:val="166"/>
  </w:num>
  <w:num w:numId="71">
    <w:abstractNumId w:val="327"/>
  </w:num>
  <w:num w:numId="72">
    <w:abstractNumId w:val="192"/>
  </w:num>
  <w:num w:numId="73">
    <w:abstractNumId w:val="153"/>
  </w:num>
  <w:num w:numId="74">
    <w:abstractNumId w:val="293"/>
  </w:num>
  <w:num w:numId="75">
    <w:abstractNumId w:val="236"/>
  </w:num>
  <w:num w:numId="76">
    <w:abstractNumId w:val="7"/>
  </w:num>
  <w:num w:numId="77">
    <w:abstractNumId w:val="299"/>
  </w:num>
  <w:num w:numId="78">
    <w:abstractNumId w:val="135"/>
  </w:num>
  <w:num w:numId="79">
    <w:abstractNumId w:val="320"/>
  </w:num>
  <w:num w:numId="80">
    <w:abstractNumId w:val="120"/>
  </w:num>
  <w:num w:numId="81">
    <w:abstractNumId w:val="102"/>
  </w:num>
  <w:num w:numId="82">
    <w:abstractNumId w:val="84"/>
  </w:num>
  <w:num w:numId="83">
    <w:abstractNumId w:val="68"/>
  </w:num>
  <w:num w:numId="84">
    <w:abstractNumId w:val="317"/>
  </w:num>
  <w:num w:numId="85">
    <w:abstractNumId w:val="73"/>
  </w:num>
  <w:num w:numId="86">
    <w:abstractNumId w:val="336"/>
  </w:num>
  <w:num w:numId="87">
    <w:abstractNumId w:val="104"/>
  </w:num>
  <w:num w:numId="88">
    <w:abstractNumId w:val="96"/>
  </w:num>
  <w:num w:numId="89">
    <w:abstractNumId w:val="316"/>
  </w:num>
  <w:num w:numId="90">
    <w:abstractNumId w:val="239"/>
  </w:num>
  <w:num w:numId="91">
    <w:abstractNumId w:val="230"/>
  </w:num>
  <w:num w:numId="92">
    <w:abstractNumId w:val="210"/>
  </w:num>
  <w:num w:numId="93">
    <w:abstractNumId w:val="242"/>
  </w:num>
  <w:num w:numId="94">
    <w:abstractNumId w:val="262"/>
  </w:num>
  <w:num w:numId="95">
    <w:abstractNumId w:val="39"/>
  </w:num>
  <w:num w:numId="96">
    <w:abstractNumId w:val="55"/>
  </w:num>
  <w:num w:numId="97">
    <w:abstractNumId w:val="41"/>
  </w:num>
  <w:num w:numId="98">
    <w:abstractNumId w:val="128"/>
  </w:num>
  <w:num w:numId="99">
    <w:abstractNumId w:val="146"/>
  </w:num>
  <w:num w:numId="100">
    <w:abstractNumId w:val="198"/>
  </w:num>
  <w:num w:numId="101">
    <w:abstractNumId w:val="97"/>
  </w:num>
  <w:num w:numId="102">
    <w:abstractNumId w:val="243"/>
  </w:num>
  <w:num w:numId="103">
    <w:abstractNumId w:val="304"/>
  </w:num>
  <w:num w:numId="104">
    <w:abstractNumId w:val="189"/>
  </w:num>
  <w:num w:numId="105">
    <w:abstractNumId w:val="289"/>
  </w:num>
  <w:num w:numId="106">
    <w:abstractNumId w:val="256"/>
  </w:num>
  <w:num w:numId="107">
    <w:abstractNumId w:val="79"/>
  </w:num>
  <w:num w:numId="108">
    <w:abstractNumId w:val="0"/>
  </w:num>
  <w:num w:numId="109">
    <w:abstractNumId w:val="148"/>
  </w:num>
  <w:num w:numId="110">
    <w:abstractNumId w:val="219"/>
  </w:num>
  <w:num w:numId="111">
    <w:abstractNumId w:val="332"/>
  </w:num>
  <w:num w:numId="112">
    <w:abstractNumId w:val="182"/>
  </w:num>
  <w:num w:numId="113">
    <w:abstractNumId w:val="30"/>
  </w:num>
  <w:num w:numId="114">
    <w:abstractNumId w:val="144"/>
  </w:num>
  <w:num w:numId="115">
    <w:abstractNumId w:val="51"/>
  </w:num>
  <w:num w:numId="116">
    <w:abstractNumId w:val="3"/>
  </w:num>
  <w:num w:numId="117">
    <w:abstractNumId w:val="138"/>
  </w:num>
  <w:num w:numId="118">
    <w:abstractNumId w:val="170"/>
  </w:num>
  <w:num w:numId="119">
    <w:abstractNumId w:val="156"/>
  </w:num>
  <w:num w:numId="120">
    <w:abstractNumId w:val="305"/>
  </w:num>
  <w:num w:numId="121">
    <w:abstractNumId w:val="119"/>
  </w:num>
  <w:num w:numId="122">
    <w:abstractNumId w:val="121"/>
  </w:num>
  <w:num w:numId="123">
    <w:abstractNumId w:val="48"/>
  </w:num>
  <w:num w:numId="124">
    <w:abstractNumId w:val="38"/>
  </w:num>
  <w:num w:numId="125">
    <w:abstractNumId w:val="212"/>
  </w:num>
  <w:num w:numId="126">
    <w:abstractNumId w:val="57"/>
  </w:num>
  <w:num w:numId="127">
    <w:abstractNumId w:val="188"/>
  </w:num>
  <w:num w:numId="128">
    <w:abstractNumId w:val="306"/>
  </w:num>
  <w:num w:numId="129">
    <w:abstractNumId w:val="162"/>
  </w:num>
  <w:num w:numId="130">
    <w:abstractNumId w:val="14"/>
  </w:num>
  <w:num w:numId="131">
    <w:abstractNumId w:val="235"/>
  </w:num>
  <w:num w:numId="132">
    <w:abstractNumId w:val="200"/>
  </w:num>
  <w:num w:numId="133">
    <w:abstractNumId w:val="123"/>
  </w:num>
  <w:num w:numId="134">
    <w:abstractNumId w:val="141"/>
  </w:num>
  <w:num w:numId="135">
    <w:abstractNumId w:val="173"/>
  </w:num>
  <w:num w:numId="136">
    <w:abstractNumId w:val="216"/>
  </w:num>
  <w:num w:numId="137">
    <w:abstractNumId w:val="21"/>
  </w:num>
  <w:num w:numId="138">
    <w:abstractNumId w:val="127"/>
  </w:num>
  <w:num w:numId="139">
    <w:abstractNumId w:val="1"/>
  </w:num>
  <w:num w:numId="140">
    <w:abstractNumId w:val="272"/>
  </w:num>
  <w:num w:numId="141">
    <w:abstractNumId w:val="302"/>
  </w:num>
  <w:num w:numId="142">
    <w:abstractNumId w:val="22"/>
  </w:num>
  <w:num w:numId="143">
    <w:abstractNumId w:val="279"/>
  </w:num>
  <w:num w:numId="144">
    <w:abstractNumId w:val="241"/>
  </w:num>
  <w:num w:numId="145">
    <w:abstractNumId w:val="276"/>
  </w:num>
  <w:num w:numId="146">
    <w:abstractNumId w:val="158"/>
  </w:num>
  <w:num w:numId="147">
    <w:abstractNumId w:val="116"/>
  </w:num>
  <w:num w:numId="148">
    <w:abstractNumId w:val="253"/>
  </w:num>
  <w:num w:numId="149">
    <w:abstractNumId w:val="100"/>
  </w:num>
  <w:num w:numId="150">
    <w:abstractNumId w:val="164"/>
  </w:num>
  <w:num w:numId="151">
    <w:abstractNumId w:val="258"/>
  </w:num>
  <w:num w:numId="152">
    <w:abstractNumId w:val="172"/>
  </w:num>
  <w:num w:numId="153">
    <w:abstractNumId w:val="107"/>
  </w:num>
  <w:num w:numId="154">
    <w:abstractNumId w:val="62"/>
  </w:num>
  <w:num w:numId="155">
    <w:abstractNumId w:val="259"/>
  </w:num>
  <w:num w:numId="156">
    <w:abstractNumId w:val="168"/>
  </w:num>
  <w:num w:numId="157">
    <w:abstractNumId w:val="77"/>
  </w:num>
  <w:num w:numId="158">
    <w:abstractNumId w:val="244"/>
  </w:num>
  <w:num w:numId="159">
    <w:abstractNumId w:val="61"/>
  </w:num>
  <w:num w:numId="160">
    <w:abstractNumId w:val="227"/>
  </w:num>
  <w:num w:numId="161">
    <w:abstractNumId w:val="263"/>
  </w:num>
  <w:num w:numId="162">
    <w:abstractNumId w:val="152"/>
  </w:num>
  <w:num w:numId="163">
    <w:abstractNumId w:val="300"/>
  </w:num>
  <w:num w:numId="164">
    <w:abstractNumId w:val="93"/>
  </w:num>
  <w:num w:numId="165">
    <w:abstractNumId w:val="4"/>
  </w:num>
  <w:num w:numId="166">
    <w:abstractNumId w:val="312"/>
  </w:num>
  <w:num w:numId="167">
    <w:abstractNumId w:val="37"/>
  </w:num>
  <w:num w:numId="168">
    <w:abstractNumId w:val="50"/>
  </w:num>
  <w:num w:numId="169">
    <w:abstractNumId w:val="229"/>
  </w:num>
  <w:num w:numId="170">
    <w:abstractNumId w:val="207"/>
  </w:num>
  <w:num w:numId="171">
    <w:abstractNumId w:val="70"/>
  </w:num>
  <w:num w:numId="172">
    <w:abstractNumId w:val="307"/>
  </w:num>
  <w:num w:numId="173">
    <w:abstractNumId w:val="60"/>
  </w:num>
  <w:num w:numId="174">
    <w:abstractNumId w:val="331"/>
  </w:num>
  <w:num w:numId="175">
    <w:abstractNumId w:val="328"/>
  </w:num>
  <w:num w:numId="176">
    <w:abstractNumId w:val="16"/>
  </w:num>
  <w:num w:numId="177">
    <w:abstractNumId w:val="45"/>
  </w:num>
  <w:num w:numId="17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89"/>
  </w:num>
  <w:num w:numId="184">
    <w:abstractNumId w:val="154"/>
  </w:num>
  <w:num w:numId="185">
    <w:abstractNumId w:val="90"/>
  </w:num>
  <w:num w:numId="186">
    <w:abstractNumId w:val="106"/>
  </w:num>
  <w:num w:numId="187">
    <w:abstractNumId w:val="195"/>
  </w:num>
  <w:num w:numId="188">
    <w:abstractNumId w:val="334"/>
  </w:num>
  <w:num w:numId="189">
    <w:abstractNumId w:val="310"/>
  </w:num>
  <w:num w:numId="190">
    <w:abstractNumId w:val="215"/>
  </w:num>
  <w:num w:numId="191">
    <w:abstractNumId w:val="103"/>
  </w:num>
  <w:num w:numId="192">
    <w:abstractNumId w:val="124"/>
  </w:num>
  <w:num w:numId="193">
    <w:abstractNumId w:val="321"/>
  </w:num>
  <w:num w:numId="194">
    <w:abstractNumId w:val="335"/>
  </w:num>
  <w:num w:numId="195">
    <w:abstractNumId w:val="78"/>
  </w:num>
  <w:num w:numId="196">
    <w:abstractNumId w:val="122"/>
  </w:num>
  <w:num w:numId="197">
    <w:abstractNumId w:val="226"/>
  </w:num>
  <w:num w:numId="198">
    <w:abstractNumId w:val="113"/>
  </w:num>
  <w:num w:numId="199">
    <w:abstractNumId w:val="159"/>
  </w:num>
  <w:num w:numId="200">
    <w:abstractNumId w:val="2"/>
  </w:num>
  <w:num w:numId="201">
    <w:abstractNumId w:val="101"/>
  </w:num>
  <w:num w:numId="202">
    <w:abstractNumId w:val="245"/>
  </w:num>
  <w:num w:numId="203">
    <w:abstractNumId w:val="86"/>
  </w:num>
  <w:num w:numId="204">
    <w:abstractNumId w:val="11"/>
  </w:num>
  <w:num w:numId="205">
    <w:abstractNumId w:val="186"/>
  </w:num>
  <w:num w:numId="206">
    <w:abstractNumId w:val="27"/>
  </w:num>
  <w:num w:numId="207">
    <w:abstractNumId w:val="185"/>
  </w:num>
  <w:num w:numId="208">
    <w:abstractNumId w:val="9"/>
  </w:num>
  <w:num w:numId="209">
    <w:abstractNumId w:val="26"/>
  </w:num>
  <w:num w:numId="210">
    <w:abstractNumId w:val="72"/>
  </w:num>
  <w:num w:numId="211">
    <w:abstractNumId w:val="36"/>
  </w:num>
  <w:num w:numId="212">
    <w:abstractNumId w:val="265"/>
  </w:num>
  <w:num w:numId="213">
    <w:abstractNumId w:val="143"/>
  </w:num>
  <w:num w:numId="214">
    <w:abstractNumId w:val="10"/>
  </w:num>
  <w:num w:numId="215">
    <w:abstractNumId w:val="111"/>
  </w:num>
  <w:num w:numId="216">
    <w:abstractNumId w:val="69"/>
  </w:num>
  <w:num w:numId="217">
    <w:abstractNumId w:val="266"/>
  </w:num>
  <w:num w:numId="218">
    <w:abstractNumId w:val="46"/>
  </w:num>
  <w:num w:numId="219">
    <w:abstractNumId w:val="283"/>
  </w:num>
  <w:num w:numId="220">
    <w:abstractNumId w:val="105"/>
  </w:num>
  <w:num w:numId="221">
    <w:abstractNumId w:val="139"/>
  </w:num>
  <w:num w:numId="222">
    <w:abstractNumId w:val="184"/>
  </w:num>
  <w:num w:numId="223">
    <w:abstractNumId w:val="130"/>
  </w:num>
  <w:num w:numId="224">
    <w:abstractNumId w:val="91"/>
  </w:num>
  <w:num w:numId="225">
    <w:abstractNumId w:val="233"/>
  </w:num>
  <w:num w:numId="226">
    <w:abstractNumId w:val="66"/>
  </w:num>
  <w:num w:numId="227">
    <w:abstractNumId w:val="322"/>
  </w:num>
  <w:num w:numId="228">
    <w:abstractNumId w:val="8"/>
  </w:num>
  <w:num w:numId="229">
    <w:abstractNumId w:val="114"/>
  </w:num>
  <w:num w:numId="230">
    <w:abstractNumId w:val="19"/>
  </w:num>
  <w:num w:numId="231">
    <w:abstractNumId w:val="20"/>
    <w:lvlOverride w:ilvl="0">
      <w:lvl w:ilvl="0">
        <w:start w:val="8"/>
        <w:numFmt w:val="decimal"/>
        <w:lvlText w:val="%1. "/>
        <w:legacy w:legacy="1" w:legacySpace="0" w:legacyIndent="360"/>
        <w:lvlJc w:val="left"/>
        <w:pPr>
          <w:ind w:left="360" w:hanging="360"/>
        </w:pPr>
        <w:rPr>
          <w:rFonts w:ascii="Times New Roman" w:hAnsi="Times New Roman" w:hint="default"/>
          <w:b w:val="0"/>
          <w:i w:val="0"/>
          <w:sz w:val="20"/>
          <w:u w:val="none"/>
        </w:rPr>
      </w:lvl>
    </w:lvlOverride>
  </w:num>
  <w:num w:numId="232">
    <w:abstractNumId w:val="187"/>
  </w:num>
  <w:num w:numId="233">
    <w:abstractNumId w:val="163"/>
  </w:num>
  <w:num w:numId="234">
    <w:abstractNumId w:val="267"/>
  </w:num>
  <w:num w:numId="235">
    <w:abstractNumId w:val="85"/>
  </w:num>
  <w:num w:numId="236">
    <w:abstractNumId w:val="95"/>
  </w:num>
  <w:num w:numId="237">
    <w:abstractNumId w:val="52"/>
  </w:num>
  <w:num w:numId="238">
    <w:abstractNumId w:val="80"/>
  </w:num>
  <w:num w:numId="239">
    <w:abstractNumId w:val="83"/>
  </w:num>
  <w:num w:numId="240">
    <w:abstractNumId w:val="5"/>
  </w:num>
  <w:num w:numId="241">
    <w:abstractNumId w:val="81"/>
  </w:num>
  <w:num w:numId="242">
    <w:abstractNumId w:val="25"/>
  </w:num>
  <w:num w:numId="243">
    <w:abstractNumId w:val="183"/>
  </w:num>
  <w:num w:numId="244">
    <w:abstractNumId w:val="337"/>
  </w:num>
  <w:num w:numId="245">
    <w:abstractNumId w:val="292"/>
  </w:num>
  <w:num w:numId="246">
    <w:abstractNumId w:val="286"/>
  </w:num>
  <w:num w:numId="247">
    <w:abstractNumId w:val="295"/>
  </w:num>
  <w:num w:numId="248">
    <w:abstractNumId w:val="129"/>
  </w:num>
  <w:num w:numId="249">
    <w:abstractNumId w:val="137"/>
  </w:num>
  <w:num w:numId="250">
    <w:abstractNumId w:val="246"/>
  </w:num>
  <w:num w:numId="251">
    <w:abstractNumId w:val="171"/>
  </w:num>
  <w:num w:numId="252">
    <w:abstractNumId w:val="203"/>
  </w:num>
  <w:num w:numId="253">
    <w:abstractNumId w:val="180"/>
  </w:num>
  <w:num w:numId="254">
    <w:abstractNumId w:val="314"/>
  </w:num>
  <w:num w:numId="255">
    <w:abstractNumId w:val="117"/>
  </w:num>
  <w:num w:numId="256">
    <w:abstractNumId w:val="12"/>
  </w:num>
  <w:num w:numId="257">
    <w:abstractNumId w:val="323"/>
  </w:num>
  <w:num w:numId="258">
    <w:abstractNumId w:val="218"/>
  </w:num>
  <w:num w:numId="259">
    <w:abstractNumId w:val="92"/>
  </w:num>
  <w:num w:numId="260">
    <w:abstractNumId w:val="333"/>
  </w:num>
  <w:num w:numId="261">
    <w:abstractNumId w:val="133"/>
  </w:num>
  <w:num w:numId="262">
    <w:abstractNumId w:val="177"/>
  </w:num>
  <w:num w:numId="263">
    <w:abstractNumId w:val="199"/>
  </w:num>
  <w:num w:numId="264">
    <w:abstractNumId w:val="115"/>
  </w:num>
  <w:num w:numId="265">
    <w:abstractNumId w:val="76"/>
  </w:num>
  <w:num w:numId="266">
    <w:abstractNumId w:val="17"/>
  </w:num>
  <w:num w:numId="267">
    <w:abstractNumId w:val="264"/>
  </w:num>
  <w:num w:numId="268">
    <w:abstractNumId w:val="247"/>
  </w:num>
  <w:num w:numId="269">
    <w:abstractNumId w:val="315"/>
  </w:num>
  <w:num w:numId="270">
    <w:abstractNumId w:val="269"/>
  </w:num>
  <w:num w:numId="271">
    <w:abstractNumId w:val="284"/>
  </w:num>
  <w:num w:numId="272">
    <w:abstractNumId w:val="213"/>
  </w:num>
  <w:num w:numId="273">
    <w:abstractNumId w:val="223"/>
  </w:num>
  <w:num w:numId="274">
    <w:abstractNumId w:val="29"/>
  </w:num>
  <w:num w:numId="275">
    <w:abstractNumId w:val="248"/>
  </w:num>
  <w:num w:numId="276">
    <w:abstractNumId w:val="260"/>
  </w:num>
  <w:num w:numId="277">
    <w:abstractNumId w:val="24"/>
  </w:num>
  <w:num w:numId="278">
    <w:abstractNumId w:val="206"/>
  </w:num>
  <w:num w:numId="279">
    <w:abstractNumId w:val="221"/>
  </w:num>
  <w:num w:numId="280">
    <w:abstractNumId w:val="296"/>
  </w:num>
  <w:num w:numId="281">
    <w:abstractNumId w:val="88"/>
  </w:num>
  <w:num w:numId="282">
    <w:abstractNumId w:val="238"/>
  </w:num>
  <w:num w:numId="283">
    <w:abstractNumId w:val="178"/>
  </w:num>
  <w:num w:numId="284">
    <w:abstractNumId w:val="222"/>
  </w:num>
  <w:num w:numId="285">
    <w:abstractNumId w:val="324"/>
  </w:num>
  <w:num w:numId="286">
    <w:abstractNumId w:val="165"/>
  </w:num>
  <w:num w:numId="287">
    <w:abstractNumId w:val="311"/>
  </w:num>
  <w:num w:numId="288">
    <w:abstractNumId w:val="298"/>
  </w:num>
  <w:num w:numId="289">
    <w:abstractNumId w:val="71"/>
  </w:num>
  <w:num w:numId="290">
    <w:abstractNumId w:val="49"/>
  </w:num>
  <w:num w:numId="291">
    <w:abstractNumId w:val="285"/>
  </w:num>
  <w:num w:numId="292">
    <w:abstractNumId w:val="211"/>
  </w:num>
  <w:num w:numId="293">
    <w:abstractNumId w:val="179"/>
  </w:num>
  <w:num w:numId="294">
    <w:abstractNumId w:val="131"/>
  </w:num>
  <w:num w:numId="295">
    <w:abstractNumId w:val="208"/>
  </w:num>
  <w:num w:numId="296">
    <w:abstractNumId w:val="193"/>
  </w:num>
  <w:num w:numId="297">
    <w:abstractNumId w:val="34"/>
  </w:num>
  <w:num w:numId="298">
    <w:abstractNumId w:val="271"/>
  </w:num>
  <w:num w:numId="299">
    <w:abstractNumId w:val="290"/>
  </w:num>
  <w:num w:numId="300">
    <w:abstractNumId w:val="220"/>
  </w:num>
  <w:num w:numId="301">
    <w:abstractNumId w:val="275"/>
  </w:num>
  <w:num w:numId="302">
    <w:abstractNumId w:val="35"/>
  </w:num>
  <w:num w:numId="303">
    <w:abstractNumId w:val="65"/>
  </w:num>
  <w:num w:numId="304">
    <w:abstractNumId w:val="273"/>
  </w:num>
  <w:num w:numId="305">
    <w:abstractNumId w:val="174"/>
  </w:num>
  <w:num w:numId="306">
    <w:abstractNumId w:val="277"/>
  </w:num>
  <w:num w:numId="307">
    <w:abstractNumId w:val="64"/>
  </w:num>
  <w:num w:numId="308">
    <w:abstractNumId w:val="155"/>
  </w:num>
  <w:num w:numId="309">
    <w:abstractNumId w:val="318"/>
  </w:num>
  <w:num w:numId="310">
    <w:abstractNumId w:val="205"/>
  </w:num>
  <w:num w:numId="311">
    <w:abstractNumId w:val="44"/>
  </w:num>
  <w:num w:numId="312">
    <w:abstractNumId w:val="54"/>
  </w:num>
  <w:num w:numId="313">
    <w:abstractNumId w:val="74"/>
  </w:num>
  <w:num w:numId="314">
    <w:abstractNumId w:val="225"/>
  </w:num>
  <w:num w:numId="315">
    <w:abstractNumId w:val="228"/>
  </w:num>
  <w:num w:numId="316">
    <w:abstractNumId w:val="47"/>
  </w:num>
  <w:num w:numId="317">
    <w:abstractNumId w:val="191"/>
  </w:num>
  <w:num w:numId="318">
    <w:abstractNumId w:val="204"/>
  </w:num>
  <w:num w:numId="319">
    <w:abstractNumId w:val="175"/>
  </w:num>
  <w:num w:numId="320">
    <w:abstractNumId w:val="326"/>
  </w:num>
  <w:num w:numId="321">
    <w:abstractNumId w:val="278"/>
  </w:num>
  <w:num w:numId="322">
    <w:abstractNumId w:val="297"/>
  </w:num>
  <w:num w:numId="323">
    <w:abstractNumId w:val="252"/>
  </w:num>
  <w:num w:numId="324">
    <w:abstractNumId w:val="6"/>
  </w:num>
  <w:num w:numId="325">
    <w:abstractNumId w:val="308"/>
  </w:num>
  <w:num w:numId="326">
    <w:abstractNumId w:val="255"/>
  </w:num>
  <w:num w:numId="327">
    <w:abstractNumId w:val="250"/>
  </w:num>
  <w:num w:numId="328">
    <w:abstractNumId w:val="232"/>
  </w:num>
  <w:num w:numId="329">
    <w:abstractNumId w:val="87"/>
  </w:num>
  <w:num w:numId="330">
    <w:abstractNumId w:val="134"/>
  </w:num>
  <w:num w:numId="331">
    <w:abstractNumId w:val="251"/>
  </w:num>
  <w:num w:numId="332">
    <w:abstractNumId w:val="75"/>
  </w:num>
  <w:num w:numId="333">
    <w:abstractNumId w:val="58"/>
  </w:num>
  <w:num w:numId="334">
    <w:abstractNumId w:val="43"/>
  </w:num>
  <w:num w:numId="335">
    <w:abstractNumId w:val="274"/>
  </w:num>
  <w:num w:numId="336">
    <w:abstractNumId w:val="190"/>
  </w:num>
  <w:num w:numId="337">
    <w:abstractNumId w:val="237"/>
  </w:num>
  <w:num w:numId="338">
    <w:abstractNumId w:val="240"/>
  </w:num>
  <w:num w:numId="339">
    <w:abstractNumId w:val="142"/>
  </w:num>
  <w:num w:numId="340">
    <w:abstractNumId w:val="125"/>
  </w:num>
  <w:num w:numId="341">
    <w:abstractNumId w:val="254"/>
  </w:num>
  <w:num w:numId="342">
    <w:abstractNumId w:val="280"/>
  </w:num>
  <w:num w:numId="343">
    <w:abstractNumId w:val="261"/>
  </w:num>
  <w:numIdMacAtCleanup w:val="34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ckendree">
    <w15:presenceInfo w15:providerId="None" w15:userId="Mckendr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stylePaneFormatFilter w:val="5704" w:allStyles="0" w:customStyles="0" w:latentStyles="1" w:stylesInUse="0" w:headingStyles="0" w:numberingStyles="0" w:tableStyles="0" w:directFormattingOnRuns="1" w:directFormattingOnParagraphs="1" w:directFormattingOnNumbering="1" w:directFormattingOnTables="0" w:clearFormatting="1" w:top3HeadingStyles="0" w:visibleStyles="1"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2F85"/>
    <w:rsid w:val="000018A0"/>
    <w:rsid w:val="00001D9A"/>
    <w:rsid w:val="00005957"/>
    <w:rsid w:val="000074FD"/>
    <w:rsid w:val="000075C1"/>
    <w:rsid w:val="0002102E"/>
    <w:rsid w:val="00036F50"/>
    <w:rsid w:val="00040AF2"/>
    <w:rsid w:val="00046663"/>
    <w:rsid w:val="00046B4C"/>
    <w:rsid w:val="000477B2"/>
    <w:rsid w:val="000506D3"/>
    <w:rsid w:val="0005518C"/>
    <w:rsid w:val="000578AD"/>
    <w:rsid w:val="00061339"/>
    <w:rsid w:val="00061836"/>
    <w:rsid w:val="00063EF4"/>
    <w:rsid w:val="00064C3A"/>
    <w:rsid w:val="00065A48"/>
    <w:rsid w:val="00065D13"/>
    <w:rsid w:val="000709A5"/>
    <w:rsid w:val="000862A3"/>
    <w:rsid w:val="000874AB"/>
    <w:rsid w:val="00092C49"/>
    <w:rsid w:val="00093338"/>
    <w:rsid w:val="000941C9"/>
    <w:rsid w:val="000B1DF1"/>
    <w:rsid w:val="000B5B8D"/>
    <w:rsid w:val="000C0918"/>
    <w:rsid w:val="000C25D9"/>
    <w:rsid w:val="000C292E"/>
    <w:rsid w:val="000C793C"/>
    <w:rsid w:val="000D7075"/>
    <w:rsid w:val="000E6090"/>
    <w:rsid w:val="000F11DD"/>
    <w:rsid w:val="000F35AD"/>
    <w:rsid w:val="000F52C3"/>
    <w:rsid w:val="000F6855"/>
    <w:rsid w:val="001053A9"/>
    <w:rsid w:val="00105DA8"/>
    <w:rsid w:val="00106E97"/>
    <w:rsid w:val="00112AEA"/>
    <w:rsid w:val="00113ED2"/>
    <w:rsid w:val="00114D2A"/>
    <w:rsid w:val="00115113"/>
    <w:rsid w:val="001219F3"/>
    <w:rsid w:val="0012298F"/>
    <w:rsid w:val="00130615"/>
    <w:rsid w:val="00131491"/>
    <w:rsid w:val="00132F1F"/>
    <w:rsid w:val="00134474"/>
    <w:rsid w:val="00143D58"/>
    <w:rsid w:val="0015141F"/>
    <w:rsid w:val="00157F1A"/>
    <w:rsid w:val="001601E6"/>
    <w:rsid w:val="00162299"/>
    <w:rsid w:val="00162BE1"/>
    <w:rsid w:val="00166552"/>
    <w:rsid w:val="0016691D"/>
    <w:rsid w:val="0017338B"/>
    <w:rsid w:val="00174477"/>
    <w:rsid w:val="001867C9"/>
    <w:rsid w:val="00187932"/>
    <w:rsid w:val="00190DDD"/>
    <w:rsid w:val="001A0FAF"/>
    <w:rsid w:val="001A21ED"/>
    <w:rsid w:val="001A4B3C"/>
    <w:rsid w:val="001B04E6"/>
    <w:rsid w:val="001B1973"/>
    <w:rsid w:val="001B6630"/>
    <w:rsid w:val="001B6F41"/>
    <w:rsid w:val="001D0915"/>
    <w:rsid w:val="001D3085"/>
    <w:rsid w:val="001D55EC"/>
    <w:rsid w:val="001E22D6"/>
    <w:rsid w:val="001E63FA"/>
    <w:rsid w:val="001E6EFC"/>
    <w:rsid w:val="001F0209"/>
    <w:rsid w:val="001F7ABA"/>
    <w:rsid w:val="00200EF3"/>
    <w:rsid w:val="00204872"/>
    <w:rsid w:val="00204A4D"/>
    <w:rsid w:val="00207465"/>
    <w:rsid w:val="00211BB6"/>
    <w:rsid w:val="00214332"/>
    <w:rsid w:val="0021689E"/>
    <w:rsid w:val="002221F3"/>
    <w:rsid w:val="002229F4"/>
    <w:rsid w:val="00223333"/>
    <w:rsid w:val="00226A01"/>
    <w:rsid w:val="002505B5"/>
    <w:rsid w:val="00260C5D"/>
    <w:rsid w:val="00270A60"/>
    <w:rsid w:val="00286B57"/>
    <w:rsid w:val="00290903"/>
    <w:rsid w:val="0029395B"/>
    <w:rsid w:val="002952F9"/>
    <w:rsid w:val="00296F01"/>
    <w:rsid w:val="00297BB2"/>
    <w:rsid w:val="002A0F97"/>
    <w:rsid w:val="002B175A"/>
    <w:rsid w:val="002B4744"/>
    <w:rsid w:val="002B6D94"/>
    <w:rsid w:val="002C78ED"/>
    <w:rsid w:val="002D447F"/>
    <w:rsid w:val="002D48DA"/>
    <w:rsid w:val="002E08E6"/>
    <w:rsid w:val="002E7918"/>
    <w:rsid w:val="002F1258"/>
    <w:rsid w:val="002F18E4"/>
    <w:rsid w:val="002F3475"/>
    <w:rsid w:val="00300EF7"/>
    <w:rsid w:val="00301803"/>
    <w:rsid w:val="00315956"/>
    <w:rsid w:val="00321B9F"/>
    <w:rsid w:val="00333E2A"/>
    <w:rsid w:val="0033444E"/>
    <w:rsid w:val="00336576"/>
    <w:rsid w:val="003418E1"/>
    <w:rsid w:val="00344D40"/>
    <w:rsid w:val="00346AB8"/>
    <w:rsid w:val="00346D5C"/>
    <w:rsid w:val="00354623"/>
    <w:rsid w:val="00354A3A"/>
    <w:rsid w:val="00354C04"/>
    <w:rsid w:val="00357D97"/>
    <w:rsid w:val="003621C0"/>
    <w:rsid w:val="00372431"/>
    <w:rsid w:val="003744F5"/>
    <w:rsid w:val="003774E3"/>
    <w:rsid w:val="003807B0"/>
    <w:rsid w:val="00387489"/>
    <w:rsid w:val="00391CE5"/>
    <w:rsid w:val="00391D46"/>
    <w:rsid w:val="00391E55"/>
    <w:rsid w:val="003933B5"/>
    <w:rsid w:val="0039689E"/>
    <w:rsid w:val="003A526A"/>
    <w:rsid w:val="003A67B7"/>
    <w:rsid w:val="003B4724"/>
    <w:rsid w:val="003C3D76"/>
    <w:rsid w:val="003C679D"/>
    <w:rsid w:val="003C7218"/>
    <w:rsid w:val="003D0D7F"/>
    <w:rsid w:val="003D335B"/>
    <w:rsid w:val="003D5180"/>
    <w:rsid w:val="003E2B25"/>
    <w:rsid w:val="003F1B3C"/>
    <w:rsid w:val="003F5D91"/>
    <w:rsid w:val="003F6C0F"/>
    <w:rsid w:val="003F77C2"/>
    <w:rsid w:val="00400CC6"/>
    <w:rsid w:val="00402341"/>
    <w:rsid w:val="004026EC"/>
    <w:rsid w:val="004107A9"/>
    <w:rsid w:val="00412A1E"/>
    <w:rsid w:val="004253F6"/>
    <w:rsid w:val="004272A3"/>
    <w:rsid w:val="00430A76"/>
    <w:rsid w:val="00437476"/>
    <w:rsid w:val="00441375"/>
    <w:rsid w:val="00441916"/>
    <w:rsid w:val="00446560"/>
    <w:rsid w:val="00453D6F"/>
    <w:rsid w:val="00456A29"/>
    <w:rsid w:val="00457559"/>
    <w:rsid w:val="00465AD7"/>
    <w:rsid w:val="004732C5"/>
    <w:rsid w:val="00475B52"/>
    <w:rsid w:val="0047710B"/>
    <w:rsid w:val="00480DAA"/>
    <w:rsid w:val="00483D82"/>
    <w:rsid w:val="00486E36"/>
    <w:rsid w:val="00492AF1"/>
    <w:rsid w:val="00492F85"/>
    <w:rsid w:val="0049546C"/>
    <w:rsid w:val="004B1576"/>
    <w:rsid w:val="004B281D"/>
    <w:rsid w:val="004B5B1E"/>
    <w:rsid w:val="004B75E9"/>
    <w:rsid w:val="004C3815"/>
    <w:rsid w:val="004D0271"/>
    <w:rsid w:val="004D25FF"/>
    <w:rsid w:val="004D2AEE"/>
    <w:rsid w:val="004D3997"/>
    <w:rsid w:val="004E3E98"/>
    <w:rsid w:val="004E44DA"/>
    <w:rsid w:val="004E6387"/>
    <w:rsid w:val="004E649A"/>
    <w:rsid w:val="004E7069"/>
    <w:rsid w:val="004F05CA"/>
    <w:rsid w:val="004F0A9E"/>
    <w:rsid w:val="004F126D"/>
    <w:rsid w:val="004F46E5"/>
    <w:rsid w:val="004F58C8"/>
    <w:rsid w:val="004F5F82"/>
    <w:rsid w:val="00501494"/>
    <w:rsid w:val="00503771"/>
    <w:rsid w:val="005057C5"/>
    <w:rsid w:val="005108E8"/>
    <w:rsid w:val="00512AD9"/>
    <w:rsid w:val="00513439"/>
    <w:rsid w:val="0051427C"/>
    <w:rsid w:val="005177EF"/>
    <w:rsid w:val="00521A2A"/>
    <w:rsid w:val="0052431F"/>
    <w:rsid w:val="00526217"/>
    <w:rsid w:val="00537AD8"/>
    <w:rsid w:val="00540576"/>
    <w:rsid w:val="00541026"/>
    <w:rsid w:val="0054193C"/>
    <w:rsid w:val="0054736D"/>
    <w:rsid w:val="00551AE5"/>
    <w:rsid w:val="00553627"/>
    <w:rsid w:val="0055503D"/>
    <w:rsid w:val="0055534E"/>
    <w:rsid w:val="00564BC9"/>
    <w:rsid w:val="00571AC7"/>
    <w:rsid w:val="00573471"/>
    <w:rsid w:val="00580CFC"/>
    <w:rsid w:val="00584169"/>
    <w:rsid w:val="0059457A"/>
    <w:rsid w:val="00594D84"/>
    <w:rsid w:val="00595F23"/>
    <w:rsid w:val="005963F6"/>
    <w:rsid w:val="00597D8F"/>
    <w:rsid w:val="005A6A7E"/>
    <w:rsid w:val="005B075F"/>
    <w:rsid w:val="005B38DA"/>
    <w:rsid w:val="005B54A1"/>
    <w:rsid w:val="005C0BE7"/>
    <w:rsid w:val="005C1C74"/>
    <w:rsid w:val="005C50F7"/>
    <w:rsid w:val="005E0E21"/>
    <w:rsid w:val="005E6677"/>
    <w:rsid w:val="005F229C"/>
    <w:rsid w:val="005F24BF"/>
    <w:rsid w:val="005F3D2C"/>
    <w:rsid w:val="005F7E42"/>
    <w:rsid w:val="006028D4"/>
    <w:rsid w:val="00603FC3"/>
    <w:rsid w:val="00612F51"/>
    <w:rsid w:val="006135F5"/>
    <w:rsid w:val="00613FBF"/>
    <w:rsid w:val="00620347"/>
    <w:rsid w:val="00620594"/>
    <w:rsid w:val="00623BF5"/>
    <w:rsid w:val="00624AE3"/>
    <w:rsid w:val="00626FAB"/>
    <w:rsid w:val="00627D0C"/>
    <w:rsid w:val="006342E1"/>
    <w:rsid w:val="00640D26"/>
    <w:rsid w:val="00641E99"/>
    <w:rsid w:val="00645946"/>
    <w:rsid w:val="00655760"/>
    <w:rsid w:val="00660815"/>
    <w:rsid w:val="0066258F"/>
    <w:rsid w:val="00662892"/>
    <w:rsid w:val="00662AE4"/>
    <w:rsid w:val="00667C18"/>
    <w:rsid w:val="00671183"/>
    <w:rsid w:val="00672202"/>
    <w:rsid w:val="00672ABE"/>
    <w:rsid w:val="00675852"/>
    <w:rsid w:val="00684086"/>
    <w:rsid w:val="0069720B"/>
    <w:rsid w:val="006A29A0"/>
    <w:rsid w:val="006A76D1"/>
    <w:rsid w:val="006A79A3"/>
    <w:rsid w:val="006B0AF3"/>
    <w:rsid w:val="006B50E8"/>
    <w:rsid w:val="006B576C"/>
    <w:rsid w:val="006B5889"/>
    <w:rsid w:val="006B5C97"/>
    <w:rsid w:val="006C1C10"/>
    <w:rsid w:val="006C43DD"/>
    <w:rsid w:val="006D0884"/>
    <w:rsid w:val="006F086F"/>
    <w:rsid w:val="006F3292"/>
    <w:rsid w:val="006F3DD2"/>
    <w:rsid w:val="006F3F95"/>
    <w:rsid w:val="00703A0B"/>
    <w:rsid w:val="0070467D"/>
    <w:rsid w:val="00706355"/>
    <w:rsid w:val="00710B3D"/>
    <w:rsid w:val="00711271"/>
    <w:rsid w:val="0071303F"/>
    <w:rsid w:val="00730FE5"/>
    <w:rsid w:val="007445D3"/>
    <w:rsid w:val="00752731"/>
    <w:rsid w:val="007557DC"/>
    <w:rsid w:val="00765EC7"/>
    <w:rsid w:val="007831AD"/>
    <w:rsid w:val="0078501B"/>
    <w:rsid w:val="0079392E"/>
    <w:rsid w:val="0079403B"/>
    <w:rsid w:val="007946DD"/>
    <w:rsid w:val="007A1DE3"/>
    <w:rsid w:val="007A3E90"/>
    <w:rsid w:val="007A62C4"/>
    <w:rsid w:val="007B00A6"/>
    <w:rsid w:val="007B72E5"/>
    <w:rsid w:val="007C1F63"/>
    <w:rsid w:val="007C62C8"/>
    <w:rsid w:val="007D2EE8"/>
    <w:rsid w:val="007E313C"/>
    <w:rsid w:val="007E5350"/>
    <w:rsid w:val="007F6967"/>
    <w:rsid w:val="008001AE"/>
    <w:rsid w:val="008018F1"/>
    <w:rsid w:val="0080196C"/>
    <w:rsid w:val="00806F5D"/>
    <w:rsid w:val="00817584"/>
    <w:rsid w:val="008218A7"/>
    <w:rsid w:val="00822CB0"/>
    <w:rsid w:val="0082497E"/>
    <w:rsid w:val="008266BF"/>
    <w:rsid w:val="0082758B"/>
    <w:rsid w:val="00831BBB"/>
    <w:rsid w:val="008351AD"/>
    <w:rsid w:val="00840976"/>
    <w:rsid w:val="00845951"/>
    <w:rsid w:val="00854355"/>
    <w:rsid w:val="00855E8C"/>
    <w:rsid w:val="008567F6"/>
    <w:rsid w:val="0087388D"/>
    <w:rsid w:val="00873EB9"/>
    <w:rsid w:val="00880085"/>
    <w:rsid w:val="00881A3D"/>
    <w:rsid w:val="008858B3"/>
    <w:rsid w:val="008916A6"/>
    <w:rsid w:val="00892715"/>
    <w:rsid w:val="008A1CB4"/>
    <w:rsid w:val="008A1E3A"/>
    <w:rsid w:val="008A723F"/>
    <w:rsid w:val="008A787A"/>
    <w:rsid w:val="008B0412"/>
    <w:rsid w:val="008B0489"/>
    <w:rsid w:val="008D01C8"/>
    <w:rsid w:val="008D7765"/>
    <w:rsid w:val="008E5518"/>
    <w:rsid w:val="008F0CE3"/>
    <w:rsid w:val="008F40CB"/>
    <w:rsid w:val="008F4FD1"/>
    <w:rsid w:val="008F57EB"/>
    <w:rsid w:val="008F6970"/>
    <w:rsid w:val="008F6CE6"/>
    <w:rsid w:val="009023F0"/>
    <w:rsid w:val="00902D69"/>
    <w:rsid w:val="00904CDE"/>
    <w:rsid w:val="00905307"/>
    <w:rsid w:val="00907225"/>
    <w:rsid w:val="009073C9"/>
    <w:rsid w:val="00911353"/>
    <w:rsid w:val="00913938"/>
    <w:rsid w:val="00927865"/>
    <w:rsid w:val="00927F03"/>
    <w:rsid w:val="00941122"/>
    <w:rsid w:val="009415B6"/>
    <w:rsid w:val="00941633"/>
    <w:rsid w:val="00941B6F"/>
    <w:rsid w:val="00946523"/>
    <w:rsid w:val="00953FB4"/>
    <w:rsid w:val="00956ADB"/>
    <w:rsid w:val="00960CBF"/>
    <w:rsid w:val="009657F9"/>
    <w:rsid w:val="00966054"/>
    <w:rsid w:val="009761C5"/>
    <w:rsid w:val="009818B0"/>
    <w:rsid w:val="00982807"/>
    <w:rsid w:val="00983800"/>
    <w:rsid w:val="00985229"/>
    <w:rsid w:val="00985D2C"/>
    <w:rsid w:val="00986F02"/>
    <w:rsid w:val="00993C04"/>
    <w:rsid w:val="00995A1F"/>
    <w:rsid w:val="009972D8"/>
    <w:rsid w:val="009A3D6C"/>
    <w:rsid w:val="009A5CE8"/>
    <w:rsid w:val="009B234F"/>
    <w:rsid w:val="009B40FD"/>
    <w:rsid w:val="009B5D39"/>
    <w:rsid w:val="009D5F26"/>
    <w:rsid w:val="009E1AD7"/>
    <w:rsid w:val="009F01A4"/>
    <w:rsid w:val="009F1156"/>
    <w:rsid w:val="009F1855"/>
    <w:rsid w:val="009F4062"/>
    <w:rsid w:val="009F64C1"/>
    <w:rsid w:val="009F7E71"/>
    <w:rsid w:val="00A120F4"/>
    <w:rsid w:val="00A123E2"/>
    <w:rsid w:val="00A17912"/>
    <w:rsid w:val="00A22397"/>
    <w:rsid w:val="00A22695"/>
    <w:rsid w:val="00A25566"/>
    <w:rsid w:val="00A25AE9"/>
    <w:rsid w:val="00A26C93"/>
    <w:rsid w:val="00A33A76"/>
    <w:rsid w:val="00A462AC"/>
    <w:rsid w:val="00A4780C"/>
    <w:rsid w:val="00A511CE"/>
    <w:rsid w:val="00A55924"/>
    <w:rsid w:val="00A62E59"/>
    <w:rsid w:val="00A6340A"/>
    <w:rsid w:val="00A67D51"/>
    <w:rsid w:val="00A71D72"/>
    <w:rsid w:val="00A72A6D"/>
    <w:rsid w:val="00A7393D"/>
    <w:rsid w:val="00A7746D"/>
    <w:rsid w:val="00A813FA"/>
    <w:rsid w:val="00A83C14"/>
    <w:rsid w:val="00A9416E"/>
    <w:rsid w:val="00A9692A"/>
    <w:rsid w:val="00A97D64"/>
    <w:rsid w:val="00AB5C8A"/>
    <w:rsid w:val="00AD13A0"/>
    <w:rsid w:val="00AE4CD6"/>
    <w:rsid w:val="00AE791F"/>
    <w:rsid w:val="00AF3C9E"/>
    <w:rsid w:val="00AF44BC"/>
    <w:rsid w:val="00AF536D"/>
    <w:rsid w:val="00B115D1"/>
    <w:rsid w:val="00B1280E"/>
    <w:rsid w:val="00B2058B"/>
    <w:rsid w:val="00B2163E"/>
    <w:rsid w:val="00B25F8C"/>
    <w:rsid w:val="00B31787"/>
    <w:rsid w:val="00B31B13"/>
    <w:rsid w:val="00B33359"/>
    <w:rsid w:val="00B33648"/>
    <w:rsid w:val="00B3704C"/>
    <w:rsid w:val="00B53DE3"/>
    <w:rsid w:val="00B66252"/>
    <w:rsid w:val="00B709BA"/>
    <w:rsid w:val="00B70B74"/>
    <w:rsid w:val="00B73D08"/>
    <w:rsid w:val="00B77477"/>
    <w:rsid w:val="00B77804"/>
    <w:rsid w:val="00B80953"/>
    <w:rsid w:val="00B85E5F"/>
    <w:rsid w:val="00BA5765"/>
    <w:rsid w:val="00BB08CF"/>
    <w:rsid w:val="00BB2422"/>
    <w:rsid w:val="00BB24A3"/>
    <w:rsid w:val="00BB3920"/>
    <w:rsid w:val="00BB6858"/>
    <w:rsid w:val="00BC1470"/>
    <w:rsid w:val="00BC1631"/>
    <w:rsid w:val="00BC6BD9"/>
    <w:rsid w:val="00BC75BD"/>
    <w:rsid w:val="00BD1B92"/>
    <w:rsid w:val="00BE35B8"/>
    <w:rsid w:val="00BE71C1"/>
    <w:rsid w:val="00BE75B7"/>
    <w:rsid w:val="00BF6C2A"/>
    <w:rsid w:val="00C00EBE"/>
    <w:rsid w:val="00C02C95"/>
    <w:rsid w:val="00C04F58"/>
    <w:rsid w:val="00C05973"/>
    <w:rsid w:val="00C11817"/>
    <w:rsid w:val="00C142E6"/>
    <w:rsid w:val="00C30D71"/>
    <w:rsid w:val="00C337B6"/>
    <w:rsid w:val="00C3625C"/>
    <w:rsid w:val="00C431D1"/>
    <w:rsid w:val="00C52D48"/>
    <w:rsid w:val="00C76470"/>
    <w:rsid w:val="00C80E6A"/>
    <w:rsid w:val="00C81E34"/>
    <w:rsid w:val="00C868F1"/>
    <w:rsid w:val="00C9410F"/>
    <w:rsid w:val="00C9430C"/>
    <w:rsid w:val="00C97E4E"/>
    <w:rsid w:val="00C97FD2"/>
    <w:rsid w:val="00CA0316"/>
    <w:rsid w:val="00CA339E"/>
    <w:rsid w:val="00CA3821"/>
    <w:rsid w:val="00CA3969"/>
    <w:rsid w:val="00CA53D1"/>
    <w:rsid w:val="00CA7805"/>
    <w:rsid w:val="00CB4EEE"/>
    <w:rsid w:val="00CC4342"/>
    <w:rsid w:val="00CC57DC"/>
    <w:rsid w:val="00CD5DC2"/>
    <w:rsid w:val="00CD7421"/>
    <w:rsid w:val="00CE01A7"/>
    <w:rsid w:val="00CE111D"/>
    <w:rsid w:val="00CE5A3D"/>
    <w:rsid w:val="00CE6079"/>
    <w:rsid w:val="00CE7277"/>
    <w:rsid w:val="00CF0135"/>
    <w:rsid w:val="00CF283E"/>
    <w:rsid w:val="00CF2CA9"/>
    <w:rsid w:val="00CF3144"/>
    <w:rsid w:val="00CF4157"/>
    <w:rsid w:val="00D065FA"/>
    <w:rsid w:val="00D1062B"/>
    <w:rsid w:val="00D116DF"/>
    <w:rsid w:val="00D155FC"/>
    <w:rsid w:val="00D15B70"/>
    <w:rsid w:val="00D16A64"/>
    <w:rsid w:val="00D205E8"/>
    <w:rsid w:val="00D240CB"/>
    <w:rsid w:val="00D2757E"/>
    <w:rsid w:val="00D327C4"/>
    <w:rsid w:val="00D348D5"/>
    <w:rsid w:val="00D414C3"/>
    <w:rsid w:val="00D45495"/>
    <w:rsid w:val="00D53504"/>
    <w:rsid w:val="00D53690"/>
    <w:rsid w:val="00D57866"/>
    <w:rsid w:val="00D62DEE"/>
    <w:rsid w:val="00D64525"/>
    <w:rsid w:val="00D64766"/>
    <w:rsid w:val="00D66430"/>
    <w:rsid w:val="00D66EA9"/>
    <w:rsid w:val="00D7023D"/>
    <w:rsid w:val="00D735EC"/>
    <w:rsid w:val="00D75D6B"/>
    <w:rsid w:val="00D75DA4"/>
    <w:rsid w:val="00D76ADB"/>
    <w:rsid w:val="00D804BA"/>
    <w:rsid w:val="00D80B1B"/>
    <w:rsid w:val="00D848DB"/>
    <w:rsid w:val="00D91C47"/>
    <w:rsid w:val="00D9749C"/>
    <w:rsid w:val="00DB0468"/>
    <w:rsid w:val="00DC3D51"/>
    <w:rsid w:val="00DC4287"/>
    <w:rsid w:val="00DC4A19"/>
    <w:rsid w:val="00DC5314"/>
    <w:rsid w:val="00DC77F0"/>
    <w:rsid w:val="00DE2106"/>
    <w:rsid w:val="00DE535D"/>
    <w:rsid w:val="00DF0558"/>
    <w:rsid w:val="00DF0E07"/>
    <w:rsid w:val="00DF16B8"/>
    <w:rsid w:val="00DF4887"/>
    <w:rsid w:val="00E00014"/>
    <w:rsid w:val="00E147FB"/>
    <w:rsid w:val="00E169F7"/>
    <w:rsid w:val="00E2016F"/>
    <w:rsid w:val="00E31913"/>
    <w:rsid w:val="00E31F93"/>
    <w:rsid w:val="00E3396E"/>
    <w:rsid w:val="00E33BB5"/>
    <w:rsid w:val="00E41BB7"/>
    <w:rsid w:val="00E44C6A"/>
    <w:rsid w:val="00E52533"/>
    <w:rsid w:val="00E53B50"/>
    <w:rsid w:val="00E6041D"/>
    <w:rsid w:val="00E638FA"/>
    <w:rsid w:val="00E67CB9"/>
    <w:rsid w:val="00E8300B"/>
    <w:rsid w:val="00E84BC5"/>
    <w:rsid w:val="00E85653"/>
    <w:rsid w:val="00E9140C"/>
    <w:rsid w:val="00E91A6D"/>
    <w:rsid w:val="00E93FAB"/>
    <w:rsid w:val="00EA1CDA"/>
    <w:rsid w:val="00EA283E"/>
    <w:rsid w:val="00EA2888"/>
    <w:rsid w:val="00EA2C2F"/>
    <w:rsid w:val="00EB3371"/>
    <w:rsid w:val="00EB56A2"/>
    <w:rsid w:val="00EB73EB"/>
    <w:rsid w:val="00EC23DA"/>
    <w:rsid w:val="00EC49D9"/>
    <w:rsid w:val="00ED1450"/>
    <w:rsid w:val="00ED2071"/>
    <w:rsid w:val="00ED43F9"/>
    <w:rsid w:val="00ED51C8"/>
    <w:rsid w:val="00EE79EE"/>
    <w:rsid w:val="00F00557"/>
    <w:rsid w:val="00F0223E"/>
    <w:rsid w:val="00F0606F"/>
    <w:rsid w:val="00F14971"/>
    <w:rsid w:val="00F21113"/>
    <w:rsid w:val="00F275BB"/>
    <w:rsid w:val="00F369BB"/>
    <w:rsid w:val="00F5093E"/>
    <w:rsid w:val="00F65B08"/>
    <w:rsid w:val="00F7486A"/>
    <w:rsid w:val="00F750BB"/>
    <w:rsid w:val="00F84C5A"/>
    <w:rsid w:val="00F93583"/>
    <w:rsid w:val="00FA1F62"/>
    <w:rsid w:val="00FA2D20"/>
    <w:rsid w:val="00FA48D8"/>
    <w:rsid w:val="00FA6BC0"/>
    <w:rsid w:val="00FB0FAD"/>
    <w:rsid w:val="00FB27FD"/>
    <w:rsid w:val="00FB3B77"/>
    <w:rsid w:val="00FB5E20"/>
    <w:rsid w:val="00FC16EB"/>
    <w:rsid w:val="00FC1EFD"/>
    <w:rsid w:val="00FE1E21"/>
    <w:rsid w:val="00FE3597"/>
    <w:rsid w:val="00FF0834"/>
    <w:rsid w:val="00FF59A1"/>
    <w:rsid w:val="00FF62F8"/>
    <w:rsid w:val="00FF6915"/>
    <w:rsid w:val="00FF6D90"/>
    <w:rsid w:val="00FF73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6A7E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57F9"/>
  </w:style>
  <w:style w:type="paragraph" w:styleId="Heading1">
    <w:name w:val="heading 1"/>
    <w:basedOn w:val="Normal"/>
    <w:next w:val="Normal"/>
    <w:link w:val="Heading1Char"/>
    <w:uiPriority w:val="9"/>
    <w:qFormat/>
    <w:rsid w:val="00492F85"/>
    <w:pPr>
      <w:keepNext/>
      <w:jc w:val="center"/>
      <w:outlineLvl w:val="0"/>
    </w:pPr>
    <w:rPr>
      <w:rFonts w:eastAsia="Times New Roman"/>
      <w:b/>
    </w:rPr>
  </w:style>
  <w:style w:type="paragraph" w:styleId="Heading2">
    <w:name w:val="heading 2"/>
    <w:basedOn w:val="Normal"/>
    <w:next w:val="Normal"/>
    <w:link w:val="Heading2Char"/>
    <w:uiPriority w:val="1"/>
    <w:unhideWhenUsed/>
    <w:qFormat/>
    <w:rsid w:val="00492F85"/>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unhideWhenUsed/>
    <w:qFormat/>
    <w:rsid w:val="00F5093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D065FA"/>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F6915"/>
    <w:pPr>
      <w:keepNext/>
      <w:keepLines/>
      <w:spacing w:before="200"/>
      <w:outlineLvl w:val="4"/>
    </w:pPr>
    <w:rPr>
      <w:rFonts w:asciiTheme="majorHAnsi" w:eastAsiaTheme="majorEastAsia" w:hAnsiTheme="majorHAnsi" w:cstheme="majorBidi"/>
      <w:color w:val="243F60" w:themeColor="accent1" w:themeShade="7F"/>
      <w:sz w:val="22"/>
      <w:szCs w:val="22"/>
    </w:rPr>
  </w:style>
  <w:style w:type="paragraph" w:styleId="Heading6">
    <w:name w:val="heading 6"/>
    <w:basedOn w:val="Normal"/>
    <w:next w:val="Normal"/>
    <w:link w:val="Heading6Char"/>
    <w:uiPriority w:val="9"/>
    <w:unhideWhenUsed/>
    <w:qFormat/>
    <w:rsid w:val="00FF6915"/>
    <w:pPr>
      <w:keepNext/>
      <w:keepLines/>
      <w:spacing w:before="200"/>
      <w:outlineLvl w:val="5"/>
    </w:pPr>
    <w:rPr>
      <w:rFonts w:asciiTheme="majorHAnsi" w:eastAsiaTheme="majorEastAsia" w:hAnsiTheme="majorHAnsi" w:cstheme="majorBidi"/>
      <w:i/>
      <w:iCs/>
      <w:color w:val="243F60" w:themeColor="accent1" w:themeShade="7F"/>
      <w:sz w:val="22"/>
      <w:szCs w:val="22"/>
    </w:rPr>
  </w:style>
  <w:style w:type="paragraph" w:styleId="Heading7">
    <w:name w:val="heading 7"/>
    <w:basedOn w:val="Normal"/>
    <w:next w:val="Normal"/>
    <w:link w:val="Heading7Char"/>
    <w:uiPriority w:val="9"/>
    <w:unhideWhenUsed/>
    <w:qFormat/>
    <w:rsid w:val="00FF6915"/>
    <w:pPr>
      <w:keepNext/>
      <w:keepLines/>
      <w:spacing w:before="200"/>
      <w:outlineLvl w:val="6"/>
    </w:pPr>
    <w:rPr>
      <w:rFonts w:asciiTheme="majorHAnsi" w:eastAsiaTheme="majorEastAsia" w:hAnsiTheme="majorHAnsi" w:cstheme="majorBidi"/>
      <w:i/>
      <w:iCs/>
      <w:color w:val="404040" w:themeColor="text1" w:themeTint="BF"/>
      <w:sz w:val="22"/>
      <w:szCs w:val="22"/>
    </w:rPr>
  </w:style>
  <w:style w:type="paragraph" w:styleId="Heading8">
    <w:name w:val="heading 8"/>
    <w:basedOn w:val="Normal"/>
    <w:next w:val="Normal"/>
    <w:link w:val="Heading8Char"/>
    <w:uiPriority w:val="9"/>
    <w:unhideWhenUsed/>
    <w:qFormat/>
    <w:rsid w:val="007A1DE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FF6915"/>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unhideWhenUsed/>
    <w:qFormat/>
    <w:rsid w:val="00492F85"/>
    <w:pPr>
      <w:widowControl w:val="0"/>
      <w:suppressAutoHyphens/>
      <w:spacing w:after="120"/>
    </w:pPr>
    <w:rPr>
      <w:rFonts w:eastAsia="Arial Unicode MS" w:cs="Arial Unicode MS"/>
      <w:kern w:val="2"/>
      <w:lang w:eastAsia="hi-IN" w:bidi="hi-IN"/>
    </w:rPr>
  </w:style>
  <w:style w:type="character" w:customStyle="1" w:styleId="BodyTextChar">
    <w:name w:val="Body Text Char"/>
    <w:basedOn w:val="DefaultParagraphFont"/>
    <w:link w:val="BodyText"/>
    <w:uiPriority w:val="1"/>
    <w:rsid w:val="00492F85"/>
    <w:rPr>
      <w:rFonts w:eastAsia="Arial Unicode MS" w:cs="Arial Unicode MS"/>
      <w:kern w:val="2"/>
      <w:szCs w:val="24"/>
      <w:lang w:eastAsia="hi-IN" w:bidi="hi-IN"/>
    </w:rPr>
  </w:style>
  <w:style w:type="paragraph" w:customStyle="1" w:styleId="Default">
    <w:name w:val="Default"/>
    <w:rsid w:val="00492F85"/>
    <w:pPr>
      <w:autoSpaceDE w:val="0"/>
      <w:autoSpaceDN w:val="0"/>
      <w:adjustRightInd w:val="0"/>
    </w:pPr>
    <w:rPr>
      <w:rFonts w:eastAsia="Calibri"/>
      <w:color w:val="000000"/>
    </w:rPr>
  </w:style>
  <w:style w:type="character" w:styleId="Hyperlink">
    <w:name w:val="Hyperlink"/>
    <w:uiPriority w:val="99"/>
    <w:unhideWhenUsed/>
    <w:rsid w:val="00492F85"/>
    <w:rPr>
      <w:color w:val="0000FF"/>
      <w:u w:val="single"/>
    </w:rPr>
  </w:style>
  <w:style w:type="paragraph" w:styleId="ListParagraph">
    <w:name w:val="List Paragraph"/>
    <w:basedOn w:val="Normal"/>
    <w:uiPriority w:val="34"/>
    <w:qFormat/>
    <w:rsid w:val="00492F85"/>
    <w:pPr>
      <w:ind w:left="720"/>
    </w:pPr>
  </w:style>
  <w:style w:type="paragraph" w:customStyle="1" w:styleId="TableParagraph">
    <w:name w:val="Table Paragraph"/>
    <w:basedOn w:val="Normal"/>
    <w:uiPriority w:val="1"/>
    <w:qFormat/>
    <w:rsid w:val="00492F85"/>
    <w:pPr>
      <w:widowControl w:val="0"/>
    </w:pPr>
    <w:rPr>
      <w:rFonts w:asciiTheme="minorHAnsi" w:hAnsiTheme="minorHAnsi"/>
    </w:rPr>
  </w:style>
  <w:style w:type="character" w:customStyle="1" w:styleId="Heading1Char">
    <w:name w:val="Heading 1 Char"/>
    <w:basedOn w:val="DefaultParagraphFont"/>
    <w:link w:val="Heading1"/>
    <w:uiPriority w:val="9"/>
    <w:rsid w:val="00492F85"/>
    <w:rPr>
      <w:rFonts w:eastAsia="Times New Roman" w:cs="Times New Roman"/>
      <w:b/>
      <w:szCs w:val="24"/>
    </w:rPr>
  </w:style>
  <w:style w:type="character" w:customStyle="1" w:styleId="Heading2Char">
    <w:name w:val="Heading 2 Char"/>
    <w:basedOn w:val="DefaultParagraphFont"/>
    <w:link w:val="Heading2"/>
    <w:uiPriority w:val="1"/>
    <w:rsid w:val="00492F85"/>
    <w:rPr>
      <w:rFonts w:ascii="Cambria" w:eastAsia="Times New Roman" w:hAnsi="Cambria" w:cs="Times New Roman"/>
      <w:b/>
      <w:bCs/>
      <w:i/>
      <w:iCs/>
      <w:sz w:val="28"/>
      <w:szCs w:val="28"/>
    </w:rPr>
  </w:style>
  <w:style w:type="paragraph" w:styleId="BalloonText">
    <w:name w:val="Balloon Text"/>
    <w:basedOn w:val="Normal"/>
    <w:link w:val="BalloonTextChar"/>
    <w:uiPriority w:val="99"/>
    <w:semiHidden/>
    <w:unhideWhenUsed/>
    <w:rsid w:val="00492F85"/>
    <w:rPr>
      <w:rFonts w:ascii="Tahoma" w:hAnsi="Tahoma" w:cs="Tahoma"/>
      <w:sz w:val="16"/>
      <w:szCs w:val="16"/>
    </w:rPr>
  </w:style>
  <w:style w:type="character" w:customStyle="1" w:styleId="BalloonTextChar">
    <w:name w:val="Balloon Text Char"/>
    <w:basedOn w:val="DefaultParagraphFont"/>
    <w:link w:val="BalloonText"/>
    <w:uiPriority w:val="99"/>
    <w:semiHidden/>
    <w:rsid w:val="00492F85"/>
    <w:rPr>
      <w:rFonts w:ascii="Tahoma" w:eastAsia="Calibri" w:hAnsi="Tahoma" w:cs="Tahoma"/>
      <w:sz w:val="16"/>
      <w:szCs w:val="16"/>
    </w:rPr>
  </w:style>
  <w:style w:type="paragraph" w:styleId="z-BottomofForm">
    <w:name w:val="HTML Bottom of Form"/>
    <w:basedOn w:val="Normal"/>
    <w:next w:val="Normal"/>
    <w:link w:val="z-BottomofFormChar"/>
    <w:hidden/>
    <w:rsid w:val="00492F85"/>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492F85"/>
    <w:rPr>
      <w:rFonts w:ascii="Arial" w:eastAsia="Times New Roman" w:hAnsi="Arial" w:cs="Arial"/>
      <w:vanish/>
      <w:sz w:val="16"/>
      <w:szCs w:val="16"/>
    </w:rPr>
  </w:style>
  <w:style w:type="paragraph" w:styleId="z-TopofForm">
    <w:name w:val="HTML Top of Form"/>
    <w:basedOn w:val="Normal"/>
    <w:next w:val="Normal"/>
    <w:link w:val="z-TopofFormChar"/>
    <w:hidden/>
    <w:rsid w:val="00492F85"/>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492F85"/>
    <w:rPr>
      <w:rFonts w:ascii="Arial" w:eastAsia="Times New Roman" w:hAnsi="Arial" w:cs="Arial"/>
      <w:vanish/>
      <w:sz w:val="16"/>
      <w:szCs w:val="16"/>
    </w:rPr>
  </w:style>
  <w:style w:type="character" w:styleId="FollowedHyperlink">
    <w:name w:val="FollowedHyperlink"/>
    <w:uiPriority w:val="99"/>
    <w:semiHidden/>
    <w:unhideWhenUsed/>
    <w:rsid w:val="00492F85"/>
    <w:rPr>
      <w:color w:val="800080"/>
      <w:u w:val="single"/>
    </w:rPr>
  </w:style>
  <w:style w:type="paragraph" w:styleId="Title">
    <w:name w:val="Title"/>
    <w:basedOn w:val="Normal"/>
    <w:link w:val="TitleChar"/>
    <w:uiPriority w:val="10"/>
    <w:qFormat/>
    <w:rsid w:val="00492F85"/>
    <w:pPr>
      <w:jc w:val="center"/>
    </w:pPr>
    <w:rPr>
      <w:rFonts w:eastAsia="Times New Roman"/>
      <w:b/>
      <w:bCs/>
    </w:rPr>
  </w:style>
  <w:style w:type="character" w:customStyle="1" w:styleId="TitleChar">
    <w:name w:val="Title Char"/>
    <w:basedOn w:val="DefaultParagraphFont"/>
    <w:link w:val="Title"/>
    <w:uiPriority w:val="10"/>
    <w:rsid w:val="00492F85"/>
    <w:rPr>
      <w:rFonts w:eastAsia="Times New Roman" w:cs="Times New Roman"/>
      <w:b/>
      <w:bCs/>
      <w:szCs w:val="24"/>
    </w:rPr>
  </w:style>
  <w:style w:type="paragraph" w:customStyle="1" w:styleId="SubHead">
    <w:name w:val="SubHead"/>
    <w:basedOn w:val="Heading1"/>
    <w:rsid w:val="00492F85"/>
    <w:pPr>
      <w:widowControl w:val="0"/>
      <w:suppressAutoHyphens/>
      <w:spacing w:before="120" w:after="60"/>
      <w:outlineLvl w:val="9"/>
    </w:pPr>
    <w:rPr>
      <w:rFonts w:eastAsia="Lucida Sans Unicode" w:cs="Arial"/>
      <w:bCs/>
      <w:kern w:val="1"/>
    </w:rPr>
  </w:style>
  <w:style w:type="paragraph" w:customStyle="1" w:styleId="Style1">
    <w:name w:val="Style1"/>
    <w:basedOn w:val="Normal"/>
    <w:rsid w:val="00492F85"/>
    <w:pPr>
      <w:widowControl w:val="0"/>
      <w:suppressAutoHyphens/>
    </w:pPr>
    <w:rPr>
      <w:rFonts w:ascii="Arial" w:eastAsia="Lucida Sans Unicode" w:hAnsi="Arial"/>
      <w:kern w:val="1"/>
      <w:sz w:val="20"/>
    </w:rPr>
  </w:style>
  <w:style w:type="table" w:styleId="TableGrid">
    <w:name w:val="Table Grid"/>
    <w:basedOn w:val="TableNormal"/>
    <w:uiPriority w:val="59"/>
    <w:rsid w:val="00492F85"/>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F5093E"/>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F5093E"/>
    <w:pPr>
      <w:spacing w:before="100" w:beforeAutospacing="1" w:after="100" w:afterAutospacing="1"/>
    </w:pPr>
    <w:rPr>
      <w:rFonts w:eastAsia="Times New Roman"/>
    </w:rPr>
  </w:style>
  <w:style w:type="character" w:styleId="Strong">
    <w:name w:val="Strong"/>
    <w:uiPriority w:val="22"/>
    <w:qFormat/>
    <w:rsid w:val="00F5093E"/>
    <w:rPr>
      <w:rFonts w:cs="Times New Roman"/>
      <w:b/>
      <w:bCs/>
    </w:rPr>
  </w:style>
  <w:style w:type="character" w:customStyle="1" w:styleId="googqs-tidbit1">
    <w:name w:val="goog_qs-tidbit1"/>
    <w:rsid w:val="00F5093E"/>
    <w:rPr>
      <w:rFonts w:cs="Times New Roman"/>
    </w:rPr>
  </w:style>
  <w:style w:type="character" w:customStyle="1" w:styleId="copy1">
    <w:name w:val="copy1"/>
    <w:basedOn w:val="DefaultParagraphFont"/>
    <w:rsid w:val="00CA339E"/>
    <w:rPr>
      <w:rFonts w:ascii="Arial" w:hAnsi="Arial" w:cs="Arial" w:hint="default"/>
      <w:color w:val="48515E"/>
      <w:sz w:val="19"/>
      <w:szCs w:val="19"/>
    </w:rPr>
  </w:style>
  <w:style w:type="character" w:customStyle="1" w:styleId="Heading4Char">
    <w:name w:val="Heading 4 Char"/>
    <w:basedOn w:val="DefaultParagraphFont"/>
    <w:link w:val="Heading4"/>
    <w:uiPriority w:val="9"/>
    <w:rsid w:val="00D065FA"/>
    <w:rPr>
      <w:rFonts w:asciiTheme="majorHAnsi" w:eastAsiaTheme="majorEastAsia" w:hAnsiTheme="majorHAnsi" w:cstheme="majorBidi"/>
      <w:i/>
      <w:iCs/>
      <w:color w:val="365F91" w:themeColor="accent1" w:themeShade="BF"/>
    </w:rPr>
  </w:style>
  <w:style w:type="paragraph" w:styleId="Header">
    <w:name w:val="header"/>
    <w:basedOn w:val="Normal"/>
    <w:link w:val="HeaderChar"/>
    <w:uiPriority w:val="99"/>
    <w:unhideWhenUsed/>
    <w:rsid w:val="00C11817"/>
    <w:pPr>
      <w:tabs>
        <w:tab w:val="center" w:pos="4680"/>
        <w:tab w:val="right" w:pos="9360"/>
      </w:tabs>
    </w:pPr>
  </w:style>
  <w:style w:type="character" w:customStyle="1" w:styleId="HeaderChar">
    <w:name w:val="Header Char"/>
    <w:basedOn w:val="DefaultParagraphFont"/>
    <w:link w:val="Header"/>
    <w:uiPriority w:val="99"/>
    <w:rsid w:val="00C11817"/>
  </w:style>
  <w:style w:type="paragraph" w:styleId="Footer">
    <w:name w:val="footer"/>
    <w:basedOn w:val="Normal"/>
    <w:link w:val="FooterChar"/>
    <w:unhideWhenUsed/>
    <w:rsid w:val="00C11817"/>
    <w:pPr>
      <w:tabs>
        <w:tab w:val="center" w:pos="4680"/>
        <w:tab w:val="right" w:pos="9360"/>
      </w:tabs>
    </w:pPr>
  </w:style>
  <w:style w:type="character" w:customStyle="1" w:styleId="FooterChar">
    <w:name w:val="Footer Char"/>
    <w:basedOn w:val="DefaultParagraphFont"/>
    <w:link w:val="Footer"/>
    <w:rsid w:val="00C11817"/>
  </w:style>
  <w:style w:type="character" w:customStyle="1" w:styleId="Heading8Char">
    <w:name w:val="Heading 8 Char"/>
    <w:basedOn w:val="DefaultParagraphFont"/>
    <w:link w:val="Heading8"/>
    <w:uiPriority w:val="9"/>
    <w:rsid w:val="007A1DE3"/>
    <w:rPr>
      <w:rFonts w:asciiTheme="majorHAnsi" w:eastAsiaTheme="majorEastAsia" w:hAnsiTheme="majorHAnsi" w:cstheme="majorBidi"/>
      <w:color w:val="404040" w:themeColor="text1" w:themeTint="BF"/>
      <w:sz w:val="20"/>
      <w:szCs w:val="20"/>
    </w:rPr>
  </w:style>
  <w:style w:type="paragraph" w:styleId="NoSpacing">
    <w:name w:val="No Spacing"/>
    <w:uiPriority w:val="1"/>
    <w:qFormat/>
    <w:rsid w:val="007A1DE3"/>
    <w:rPr>
      <w:rFonts w:eastAsiaTheme="minorEastAsia"/>
    </w:rPr>
  </w:style>
  <w:style w:type="character" w:styleId="PlaceholderText">
    <w:name w:val="Placeholder Text"/>
    <w:basedOn w:val="DefaultParagraphFont"/>
    <w:uiPriority w:val="99"/>
    <w:semiHidden/>
    <w:rsid w:val="007A1DE3"/>
    <w:rPr>
      <w:color w:val="808080"/>
    </w:rPr>
  </w:style>
  <w:style w:type="character" w:customStyle="1" w:styleId="Heading5Char">
    <w:name w:val="Heading 5 Char"/>
    <w:basedOn w:val="DefaultParagraphFont"/>
    <w:link w:val="Heading5"/>
    <w:uiPriority w:val="9"/>
    <w:rsid w:val="00FF6915"/>
    <w:rPr>
      <w:rFonts w:asciiTheme="majorHAnsi" w:eastAsiaTheme="majorEastAsia" w:hAnsiTheme="majorHAnsi" w:cstheme="majorBidi"/>
      <w:color w:val="243F60" w:themeColor="accent1" w:themeShade="7F"/>
      <w:sz w:val="22"/>
      <w:szCs w:val="22"/>
    </w:rPr>
  </w:style>
  <w:style w:type="character" w:customStyle="1" w:styleId="Heading6Char">
    <w:name w:val="Heading 6 Char"/>
    <w:basedOn w:val="DefaultParagraphFont"/>
    <w:link w:val="Heading6"/>
    <w:uiPriority w:val="9"/>
    <w:rsid w:val="00FF6915"/>
    <w:rPr>
      <w:rFonts w:asciiTheme="majorHAnsi" w:eastAsiaTheme="majorEastAsia" w:hAnsiTheme="majorHAnsi" w:cstheme="majorBidi"/>
      <w:i/>
      <w:iCs/>
      <w:color w:val="243F60" w:themeColor="accent1" w:themeShade="7F"/>
      <w:sz w:val="22"/>
      <w:szCs w:val="22"/>
    </w:rPr>
  </w:style>
  <w:style w:type="character" w:customStyle="1" w:styleId="Heading7Char">
    <w:name w:val="Heading 7 Char"/>
    <w:basedOn w:val="DefaultParagraphFont"/>
    <w:link w:val="Heading7"/>
    <w:uiPriority w:val="9"/>
    <w:rsid w:val="00FF6915"/>
    <w:rPr>
      <w:rFonts w:asciiTheme="majorHAnsi" w:eastAsiaTheme="majorEastAsia" w:hAnsiTheme="majorHAnsi" w:cstheme="majorBidi"/>
      <w:i/>
      <w:iCs/>
      <w:color w:val="404040" w:themeColor="text1" w:themeTint="BF"/>
      <w:sz w:val="22"/>
      <w:szCs w:val="22"/>
    </w:rPr>
  </w:style>
  <w:style w:type="character" w:customStyle="1" w:styleId="Heading9Char">
    <w:name w:val="Heading 9 Char"/>
    <w:basedOn w:val="DefaultParagraphFont"/>
    <w:link w:val="Heading9"/>
    <w:uiPriority w:val="9"/>
    <w:rsid w:val="00FF6915"/>
    <w:rPr>
      <w:rFonts w:asciiTheme="majorHAnsi" w:eastAsiaTheme="majorEastAsia" w:hAnsiTheme="majorHAnsi" w:cstheme="majorBidi"/>
      <w:i/>
      <w:iCs/>
      <w:color w:val="404040" w:themeColor="text1" w:themeTint="BF"/>
      <w:szCs w:val="20"/>
    </w:rPr>
  </w:style>
  <w:style w:type="paragraph" w:styleId="Caption">
    <w:name w:val="caption"/>
    <w:basedOn w:val="Normal"/>
    <w:next w:val="Normal"/>
    <w:uiPriority w:val="35"/>
    <w:semiHidden/>
    <w:unhideWhenUsed/>
    <w:qFormat/>
    <w:rsid w:val="00FF6915"/>
    <w:rPr>
      <w:b/>
      <w:bCs/>
      <w:color w:val="4F81BD" w:themeColor="accent1"/>
      <w:sz w:val="18"/>
      <w:szCs w:val="18"/>
    </w:rPr>
  </w:style>
  <w:style w:type="paragraph" w:styleId="Subtitle">
    <w:name w:val="Subtitle"/>
    <w:basedOn w:val="Normal"/>
    <w:next w:val="Normal"/>
    <w:link w:val="SubtitleChar"/>
    <w:uiPriority w:val="11"/>
    <w:qFormat/>
    <w:rsid w:val="00FF6915"/>
    <w:pPr>
      <w:numPr>
        <w:ilvl w:val="1"/>
      </w:numPr>
      <w:ind w:left="360" w:hanging="360"/>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F6915"/>
    <w:rPr>
      <w:rFonts w:asciiTheme="majorHAnsi" w:eastAsiaTheme="majorEastAsia" w:hAnsiTheme="majorHAnsi" w:cstheme="majorBidi"/>
      <w:i/>
      <w:iCs/>
      <w:color w:val="4F81BD" w:themeColor="accent1"/>
      <w:spacing w:val="15"/>
    </w:rPr>
  </w:style>
  <w:style w:type="character" w:styleId="Emphasis">
    <w:name w:val="Emphasis"/>
    <w:basedOn w:val="DefaultParagraphFont"/>
    <w:uiPriority w:val="20"/>
    <w:qFormat/>
    <w:rsid w:val="00FF6915"/>
    <w:rPr>
      <w:i/>
      <w:iCs/>
    </w:rPr>
  </w:style>
  <w:style w:type="paragraph" w:styleId="Quote">
    <w:name w:val="Quote"/>
    <w:basedOn w:val="Normal"/>
    <w:next w:val="Normal"/>
    <w:link w:val="QuoteChar"/>
    <w:uiPriority w:val="29"/>
    <w:qFormat/>
    <w:rsid w:val="00FF6915"/>
    <w:rPr>
      <w:rFonts w:asciiTheme="minorHAnsi" w:hAnsiTheme="minorHAnsi"/>
      <w:i/>
      <w:iCs/>
      <w:color w:val="000000" w:themeColor="text1"/>
      <w:sz w:val="22"/>
      <w:szCs w:val="22"/>
    </w:rPr>
  </w:style>
  <w:style w:type="character" w:customStyle="1" w:styleId="QuoteChar">
    <w:name w:val="Quote Char"/>
    <w:basedOn w:val="DefaultParagraphFont"/>
    <w:link w:val="Quote"/>
    <w:uiPriority w:val="29"/>
    <w:rsid w:val="00FF6915"/>
    <w:rPr>
      <w:rFonts w:asciiTheme="minorHAnsi" w:hAnsiTheme="minorHAnsi"/>
      <w:i/>
      <w:iCs/>
      <w:color w:val="000000" w:themeColor="text1"/>
      <w:sz w:val="22"/>
      <w:szCs w:val="22"/>
    </w:rPr>
  </w:style>
  <w:style w:type="paragraph" w:styleId="IntenseQuote">
    <w:name w:val="Intense Quote"/>
    <w:basedOn w:val="Normal"/>
    <w:next w:val="Normal"/>
    <w:link w:val="IntenseQuoteChar"/>
    <w:uiPriority w:val="30"/>
    <w:qFormat/>
    <w:rsid w:val="00FF6915"/>
    <w:pPr>
      <w:pBdr>
        <w:bottom w:val="single" w:sz="4" w:space="4" w:color="4F81BD" w:themeColor="accent1"/>
      </w:pBdr>
      <w:spacing w:before="200" w:after="280"/>
      <w:ind w:left="936" w:right="936"/>
    </w:pPr>
    <w:rPr>
      <w:rFonts w:asciiTheme="minorHAnsi" w:hAnsiTheme="minorHAnsi"/>
      <w:b/>
      <w:bCs/>
      <w:i/>
      <w:iCs/>
      <w:color w:val="4F81BD" w:themeColor="accent1"/>
      <w:sz w:val="22"/>
      <w:szCs w:val="22"/>
    </w:rPr>
  </w:style>
  <w:style w:type="character" w:customStyle="1" w:styleId="IntenseQuoteChar">
    <w:name w:val="Intense Quote Char"/>
    <w:basedOn w:val="DefaultParagraphFont"/>
    <w:link w:val="IntenseQuote"/>
    <w:uiPriority w:val="30"/>
    <w:rsid w:val="00FF6915"/>
    <w:rPr>
      <w:rFonts w:asciiTheme="minorHAnsi" w:hAnsiTheme="minorHAnsi"/>
      <w:b/>
      <w:bCs/>
      <w:i/>
      <w:iCs/>
      <w:color w:val="4F81BD" w:themeColor="accent1"/>
      <w:sz w:val="22"/>
      <w:szCs w:val="22"/>
    </w:rPr>
  </w:style>
  <w:style w:type="character" w:styleId="SubtleEmphasis">
    <w:name w:val="Subtle Emphasis"/>
    <w:basedOn w:val="DefaultParagraphFont"/>
    <w:uiPriority w:val="19"/>
    <w:qFormat/>
    <w:rsid w:val="00FF6915"/>
    <w:rPr>
      <w:i/>
      <w:iCs/>
      <w:color w:val="808080" w:themeColor="text1" w:themeTint="7F"/>
    </w:rPr>
  </w:style>
  <w:style w:type="character" w:styleId="IntenseEmphasis">
    <w:name w:val="Intense Emphasis"/>
    <w:basedOn w:val="DefaultParagraphFont"/>
    <w:uiPriority w:val="21"/>
    <w:qFormat/>
    <w:rsid w:val="00FF6915"/>
    <w:rPr>
      <w:b/>
      <w:bCs/>
      <w:i/>
      <w:iCs/>
      <w:color w:val="4F81BD" w:themeColor="accent1"/>
    </w:rPr>
  </w:style>
  <w:style w:type="character" w:styleId="SubtleReference">
    <w:name w:val="Subtle Reference"/>
    <w:basedOn w:val="DefaultParagraphFont"/>
    <w:uiPriority w:val="31"/>
    <w:qFormat/>
    <w:rsid w:val="00FF6915"/>
    <w:rPr>
      <w:smallCaps/>
      <w:color w:val="C0504D" w:themeColor="accent2"/>
      <w:u w:val="single"/>
    </w:rPr>
  </w:style>
  <w:style w:type="character" w:styleId="IntenseReference">
    <w:name w:val="Intense Reference"/>
    <w:basedOn w:val="DefaultParagraphFont"/>
    <w:uiPriority w:val="32"/>
    <w:qFormat/>
    <w:rsid w:val="00FF6915"/>
    <w:rPr>
      <w:b/>
      <w:bCs/>
      <w:smallCaps/>
      <w:color w:val="C0504D" w:themeColor="accent2"/>
      <w:spacing w:val="5"/>
      <w:u w:val="single"/>
    </w:rPr>
  </w:style>
  <w:style w:type="character" w:styleId="BookTitle">
    <w:name w:val="Book Title"/>
    <w:basedOn w:val="DefaultParagraphFont"/>
    <w:uiPriority w:val="33"/>
    <w:qFormat/>
    <w:rsid w:val="00FF6915"/>
    <w:rPr>
      <w:b/>
      <w:bCs/>
      <w:smallCaps/>
      <w:spacing w:val="5"/>
    </w:rPr>
  </w:style>
  <w:style w:type="paragraph" w:styleId="TOCHeading">
    <w:name w:val="TOC Heading"/>
    <w:basedOn w:val="Heading1"/>
    <w:next w:val="Normal"/>
    <w:uiPriority w:val="39"/>
    <w:semiHidden/>
    <w:unhideWhenUsed/>
    <w:qFormat/>
    <w:rsid w:val="00FF6915"/>
    <w:pPr>
      <w:keepLines/>
      <w:spacing w:before="480"/>
      <w:jc w:val="left"/>
      <w:outlineLvl w:val="9"/>
    </w:pPr>
    <w:rPr>
      <w:rFonts w:asciiTheme="majorHAnsi" w:eastAsiaTheme="majorEastAsia" w:hAnsiTheme="majorHAnsi" w:cstheme="majorBidi"/>
      <w:bCs/>
      <w:color w:val="365F91" w:themeColor="accent1" w:themeShade="BF"/>
      <w:sz w:val="28"/>
      <w:szCs w:val="28"/>
    </w:rPr>
  </w:style>
  <w:style w:type="character" w:customStyle="1" w:styleId="style10">
    <w:name w:val="style1"/>
    <w:basedOn w:val="DefaultParagraphFont"/>
    <w:rsid w:val="00FF6915"/>
  </w:style>
  <w:style w:type="character" w:customStyle="1" w:styleId="numsub1">
    <w:name w:val="numsub1"/>
    <w:basedOn w:val="DefaultParagraphFont"/>
    <w:rsid w:val="00FF6915"/>
    <w:rPr>
      <w:sz w:val="16"/>
      <w:szCs w:val="16"/>
      <w:vertAlign w:val="subscript"/>
    </w:rPr>
  </w:style>
  <w:style w:type="paragraph" w:customStyle="1" w:styleId="main">
    <w:name w:val="main"/>
    <w:basedOn w:val="Normal"/>
    <w:rsid w:val="008D7765"/>
    <w:pPr>
      <w:spacing w:before="60" w:after="100" w:line="288" w:lineRule="auto"/>
      <w:ind w:left="80" w:right="200"/>
    </w:pPr>
    <w:rPr>
      <w:rFonts w:ascii="Times" w:eastAsia="Arial Unicode MS" w:hAnsi="Times" w:cs="Arial Unicode MS"/>
    </w:rPr>
  </w:style>
  <w:style w:type="character" w:styleId="PageNumber">
    <w:name w:val="page number"/>
    <w:basedOn w:val="DefaultParagraphFont"/>
    <w:rsid w:val="008D7765"/>
  </w:style>
  <w:style w:type="paragraph" w:customStyle="1" w:styleId="Pa2">
    <w:name w:val="Pa2"/>
    <w:basedOn w:val="Default"/>
    <w:next w:val="Default"/>
    <w:uiPriority w:val="99"/>
    <w:rsid w:val="00204872"/>
    <w:pPr>
      <w:spacing w:line="241" w:lineRule="atLeast"/>
    </w:pPr>
    <w:rPr>
      <w:rFonts w:ascii="AGaramond" w:eastAsiaTheme="minorHAnsi" w:hAnsi="AGaramond" w:cstheme="minorBidi"/>
      <w:color w:val="auto"/>
    </w:rPr>
  </w:style>
  <w:style w:type="paragraph" w:customStyle="1" w:styleId="Pa3">
    <w:name w:val="Pa3"/>
    <w:basedOn w:val="Default"/>
    <w:next w:val="Default"/>
    <w:uiPriority w:val="99"/>
    <w:rsid w:val="00204872"/>
    <w:pPr>
      <w:spacing w:line="321" w:lineRule="atLeast"/>
    </w:pPr>
    <w:rPr>
      <w:rFonts w:ascii="AGaramond" w:eastAsiaTheme="minorHAnsi" w:hAnsi="AGaramond" w:cstheme="minorBidi"/>
      <w:color w:val="auto"/>
    </w:rPr>
  </w:style>
  <w:style w:type="paragraph" w:customStyle="1" w:styleId="Pa4">
    <w:name w:val="Pa4"/>
    <w:basedOn w:val="Default"/>
    <w:next w:val="Default"/>
    <w:uiPriority w:val="99"/>
    <w:rsid w:val="00204872"/>
    <w:pPr>
      <w:spacing w:line="241" w:lineRule="atLeast"/>
    </w:pPr>
    <w:rPr>
      <w:rFonts w:ascii="AGaramond" w:eastAsiaTheme="minorHAnsi" w:hAnsi="AGaramond" w:cstheme="minorBidi"/>
      <w:color w:val="auto"/>
    </w:rPr>
  </w:style>
  <w:style w:type="paragraph" w:customStyle="1" w:styleId="Pa9">
    <w:name w:val="Pa9"/>
    <w:basedOn w:val="Default"/>
    <w:next w:val="Default"/>
    <w:uiPriority w:val="99"/>
    <w:rsid w:val="00204872"/>
    <w:pPr>
      <w:spacing w:line="241" w:lineRule="atLeast"/>
    </w:pPr>
    <w:rPr>
      <w:rFonts w:ascii="AGaramond" w:eastAsiaTheme="minorHAnsi" w:hAnsi="AGaramond" w:cstheme="minorBidi"/>
      <w:color w:val="auto"/>
    </w:rPr>
  </w:style>
  <w:style w:type="paragraph" w:customStyle="1" w:styleId="Pa11">
    <w:name w:val="Pa11"/>
    <w:basedOn w:val="Default"/>
    <w:next w:val="Default"/>
    <w:uiPriority w:val="99"/>
    <w:rsid w:val="00204872"/>
    <w:pPr>
      <w:spacing w:line="241" w:lineRule="atLeast"/>
    </w:pPr>
    <w:rPr>
      <w:rFonts w:ascii="AGaramond" w:eastAsiaTheme="minorHAnsi" w:hAnsi="AGaramond" w:cstheme="minorBidi"/>
      <w:color w:val="auto"/>
    </w:rPr>
  </w:style>
  <w:style w:type="character" w:customStyle="1" w:styleId="keyconcept1">
    <w:name w:val="key_concept1"/>
    <w:basedOn w:val="DefaultParagraphFont"/>
    <w:rsid w:val="00F84C5A"/>
    <w:rPr>
      <w:b/>
      <w:bCs/>
      <w:i w:val="0"/>
      <w:iCs w:val="0"/>
      <w:color w:val="FF0000"/>
      <w:sz w:val="24"/>
      <w:szCs w:val="24"/>
    </w:rPr>
  </w:style>
  <w:style w:type="paragraph" w:customStyle="1" w:styleId="asses-text">
    <w:name w:val="asses-text"/>
    <w:basedOn w:val="Normal"/>
    <w:rsid w:val="00F84C5A"/>
    <w:pPr>
      <w:spacing w:before="30" w:after="100" w:afterAutospacing="1" w:line="264" w:lineRule="atLeast"/>
    </w:pPr>
    <w:rPr>
      <w:rFonts w:ascii="Arial" w:eastAsia="Times New Roman" w:hAnsi="Arial" w:cs="Arial"/>
      <w:color w:val="000000"/>
    </w:rPr>
  </w:style>
  <w:style w:type="character" w:customStyle="1" w:styleId="questionkeyconcept1">
    <w:name w:val="question_key_concept1"/>
    <w:basedOn w:val="DefaultParagraphFont"/>
    <w:rsid w:val="00F84C5A"/>
    <w:rPr>
      <w:b/>
      <w:bCs/>
      <w:i w:val="0"/>
      <w:iCs w:val="0"/>
      <w:color w:val="FF0000"/>
      <w:sz w:val="24"/>
      <w:szCs w:val="24"/>
    </w:rPr>
  </w:style>
  <w:style w:type="character" w:customStyle="1" w:styleId="qnum-text1">
    <w:name w:val="qnum-text1"/>
    <w:basedOn w:val="DefaultParagraphFont"/>
    <w:rsid w:val="00F84C5A"/>
    <w:rPr>
      <w:b/>
      <w:bCs/>
      <w:color w:val="000000"/>
      <w:sz w:val="22"/>
      <w:szCs w:val="22"/>
    </w:rPr>
  </w:style>
  <w:style w:type="numbering" w:customStyle="1" w:styleId="NoList1">
    <w:name w:val="No List1"/>
    <w:next w:val="NoList"/>
    <w:uiPriority w:val="99"/>
    <w:semiHidden/>
    <w:unhideWhenUsed/>
    <w:rsid w:val="00A7393D"/>
  </w:style>
  <w:style w:type="paragraph" w:customStyle="1" w:styleId="small">
    <w:name w:val="small"/>
    <w:basedOn w:val="Normal"/>
    <w:rsid w:val="00BE35B8"/>
    <w:pPr>
      <w:spacing w:before="100" w:beforeAutospacing="1" w:after="100" w:afterAutospacing="1"/>
    </w:pPr>
    <w:rPr>
      <w:rFonts w:eastAsia="Times New Roman"/>
      <w:sz w:val="17"/>
      <w:szCs w:val="17"/>
    </w:rPr>
  </w:style>
  <w:style w:type="paragraph" w:customStyle="1" w:styleId="breadcrumbs">
    <w:name w:val="breadcrumbs"/>
    <w:basedOn w:val="Normal"/>
    <w:rsid w:val="00BE35B8"/>
    <w:pPr>
      <w:spacing w:before="100" w:beforeAutospacing="1" w:after="100" w:afterAutospacing="1"/>
    </w:pPr>
    <w:rPr>
      <w:rFonts w:eastAsia="Times New Roman"/>
      <w:sz w:val="17"/>
      <w:szCs w:val="17"/>
    </w:rPr>
  </w:style>
  <w:style w:type="paragraph" w:customStyle="1" w:styleId="uppersearch">
    <w:name w:val="uppersearch"/>
    <w:basedOn w:val="Normal"/>
    <w:rsid w:val="00BE35B8"/>
    <w:rPr>
      <w:rFonts w:eastAsia="Times New Roman"/>
      <w:sz w:val="19"/>
      <w:szCs w:val="19"/>
    </w:rPr>
  </w:style>
  <w:style w:type="paragraph" w:customStyle="1" w:styleId="deptselect">
    <w:name w:val="deptselect"/>
    <w:basedOn w:val="Normal"/>
    <w:rsid w:val="00BE35B8"/>
    <w:pPr>
      <w:spacing w:before="300" w:after="300"/>
    </w:pPr>
    <w:rPr>
      <w:rFonts w:eastAsia="Times New Roman"/>
      <w:sz w:val="29"/>
      <w:szCs w:val="29"/>
    </w:rPr>
  </w:style>
  <w:style w:type="paragraph" w:customStyle="1" w:styleId="addressblock">
    <w:name w:val="addressblock"/>
    <w:basedOn w:val="Normal"/>
    <w:rsid w:val="00BE35B8"/>
    <w:pPr>
      <w:spacing w:before="100" w:beforeAutospacing="1" w:after="100" w:afterAutospacing="1"/>
    </w:pPr>
    <w:rPr>
      <w:rFonts w:ascii="Arial" w:eastAsia="Times New Roman" w:hAnsi="Arial" w:cs="Arial"/>
      <w:sz w:val="22"/>
      <w:szCs w:val="22"/>
    </w:rPr>
  </w:style>
  <w:style w:type="paragraph" w:customStyle="1" w:styleId="sos">
    <w:name w:val="sos"/>
    <w:basedOn w:val="Normal"/>
    <w:rsid w:val="00BE35B8"/>
    <w:pPr>
      <w:spacing w:before="100" w:beforeAutospacing="1" w:after="150"/>
      <w:ind w:left="150"/>
    </w:pPr>
    <w:rPr>
      <w:rFonts w:eastAsia="Times New Roman"/>
      <w:color w:val="000000"/>
    </w:rPr>
  </w:style>
  <w:style w:type="paragraph" w:customStyle="1" w:styleId="thumb">
    <w:name w:val="thumb"/>
    <w:basedOn w:val="Normal"/>
    <w:rsid w:val="00BE35B8"/>
    <w:pPr>
      <w:pBdr>
        <w:top w:val="single" w:sz="6" w:space="0" w:color="000000"/>
        <w:left w:val="single" w:sz="6" w:space="0" w:color="000000"/>
        <w:bottom w:val="single" w:sz="6" w:space="0" w:color="000000"/>
        <w:right w:val="single" w:sz="6" w:space="0" w:color="000000"/>
      </w:pBdr>
      <w:spacing w:before="48"/>
      <w:ind w:right="120"/>
    </w:pPr>
    <w:rPr>
      <w:rFonts w:eastAsia="Times New Roman"/>
      <w:sz w:val="19"/>
      <w:szCs w:val="19"/>
    </w:rPr>
  </w:style>
  <w:style w:type="paragraph" w:customStyle="1" w:styleId="Title1">
    <w:name w:val="Title1"/>
    <w:basedOn w:val="Normal"/>
    <w:rsid w:val="00BE35B8"/>
    <w:pPr>
      <w:spacing w:before="100" w:beforeAutospacing="1" w:after="100" w:afterAutospacing="1"/>
    </w:pPr>
    <w:rPr>
      <w:rFonts w:eastAsia="Times New Roman"/>
      <w:sz w:val="19"/>
      <w:szCs w:val="19"/>
    </w:rPr>
  </w:style>
  <w:style w:type="paragraph" w:customStyle="1" w:styleId="title10">
    <w:name w:val="title1"/>
    <w:basedOn w:val="Normal"/>
    <w:rsid w:val="00BE35B8"/>
    <w:pPr>
      <w:pBdr>
        <w:bottom w:val="dotted" w:sz="6" w:space="0" w:color="660033"/>
      </w:pBdr>
      <w:spacing w:before="100" w:beforeAutospacing="1"/>
    </w:pPr>
    <w:rPr>
      <w:rFonts w:eastAsia="Times New Roman"/>
      <w:b/>
      <w:bCs/>
      <w:color w:val="660033"/>
      <w:sz w:val="19"/>
      <w:szCs w:val="19"/>
    </w:rPr>
  </w:style>
  <w:style w:type="character" w:customStyle="1" w:styleId="apple-converted-space">
    <w:name w:val="apple-converted-space"/>
    <w:basedOn w:val="DefaultParagraphFont"/>
    <w:rsid w:val="00190DDD"/>
  </w:style>
  <w:style w:type="paragraph" w:styleId="CommentText">
    <w:name w:val="annotation text"/>
    <w:basedOn w:val="Normal"/>
    <w:link w:val="CommentTextChar"/>
    <w:uiPriority w:val="99"/>
    <w:unhideWhenUsed/>
    <w:rsid w:val="002221F3"/>
    <w:rPr>
      <w:sz w:val="20"/>
      <w:szCs w:val="20"/>
    </w:rPr>
  </w:style>
  <w:style w:type="character" w:customStyle="1" w:styleId="CommentTextChar">
    <w:name w:val="Comment Text Char"/>
    <w:basedOn w:val="DefaultParagraphFont"/>
    <w:link w:val="CommentText"/>
    <w:uiPriority w:val="99"/>
    <w:rsid w:val="002221F3"/>
    <w:rPr>
      <w:sz w:val="20"/>
      <w:szCs w:val="20"/>
    </w:rPr>
  </w:style>
  <w:style w:type="character" w:styleId="CommentReference">
    <w:name w:val="annotation reference"/>
    <w:basedOn w:val="DefaultParagraphFont"/>
    <w:uiPriority w:val="99"/>
    <w:semiHidden/>
    <w:unhideWhenUsed/>
    <w:rsid w:val="002221F3"/>
    <w:rPr>
      <w:sz w:val="16"/>
      <w:szCs w:val="16"/>
    </w:rPr>
  </w:style>
  <w:style w:type="character" w:customStyle="1" w:styleId="questioninline">
    <w:name w:val="question_inline"/>
    <w:basedOn w:val="DefaultParagraphFont"/>
    <w:rsid w:val="00E93FAB"/>
  </w:style>
  <w:style w:type="paragraph" w:styleId="CommentSubject">
    <w:name w:val="annotation subject"/>
    <w:basedOn w:val="CommentText"/>
    <w:next w:val="CommentText"/>
    <w:link w:val="CommentSubjectChar"/>
    <w:uiPriority w:val="99"/>
    <w:semiHidden/>
    <w:unhideWhenUsed/>
    <w:rsid w:val="00CE01A7"/>
    <w:pPr>
      <w:spacing w:after="200"/>
    </w:pPr>
    <w:rPr>
      <w:b/>
      <w:bCs/>
    </w:rPr>
  </w:style>
  <w:style w:type="character" w:customStyle="1" w:styleId="CommentSubjectChar">
    <w:name w:val="Comment Subject Char"/>
    <w:basedOn w:val="CommentTextChar"/>
    <w:link w:val="CommentSubject"/>
    <w:uiPriority w:val="99"/>
    <w:semiHidden/>
    <w:rsid w:val="00CE01A7"/>
    <w:rPr>
      <w:b/>
      <w:bCs/>
      <w:sz w:val="20"/>
      <w:szCs w:val="20"/>
    </w:rPr>
  </w:style>
  <w:style w:type="character" w:styleId="HTMLCite">
    <w:name w:val="HTML Cite"/>
    <w:basedOn w:val="DefaultParagraphFont"/>
    <w:uiPriority w:val="99"/>
    <w:semiHidden/>
    <w:unhideWhenUsed/>
    <w:rsid w:val="00881A3D"/>
    <w:rPr>
      <w:i w:val="0"/>
      <w:iCs w:val="0"/>
      <w:color w:val="00903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57F9"/>
  </w:style>
  <w:style w:type="paragraph" w:styleId="Heading1">
    <w:name w:val="heading 1"/>
    <w:basedOn w:val="Normal"/>
    <w:next w:val="Normal"/>
    <w:link w:val="Heading1Char"/>
    <w:uiPriority w:val="9"/>
    <w:qFormat/>
    <w:rsid w:val="00492F85"/>
    <w:pPr>
      <w:keepNext/>
      <w:jc w:val="center"/>
      <w:outlineLvl w:val="0"/>
    </w:pPr>
    <w:rPr>
      <w:rFonts w:eastAsia="Times New Roman"/>
      <w:b/>
    </w:rPr>
  </w:style>
  <w:style w:type="paragraph" w:styleId="Heading2">
    <w:name w:val="heading 2"/>
    <w:basedOn w:val="Normal"/>
    <w:next w:val="Normal"/>
    <w:link w:val="Heading2Char"/>
    <w:uiPriority w:val="1"/>
    <w:unhideWhenUsed/>
    <w:qFormat/>
    <w:rsid w:val="00492F85"/>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uiPriority w:val="9"/>
    <w:unhideWhenUsed/>
    <w:qFormat/>
    <w:rsid w:val="00F5093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D065FA"/>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F6915"/>
    <w:pPr>
      <w:keepNext/>
      <w:keepLines/>
      <w:spacing w:before="200"/>
      <w:outlineLvl w:val="4"/>
    </w:pPr>
    <w:rPr>
      <w:rFonts w:asciiTheme="majorHAnsi" w:eastAsiaTheme="majorEastAsia" w:hAnsiTheme="majorHAnsi" w:cstheme="majorBidi"/>
      <w:color w:val="243F60" w:themeColor="accent1" w:themeShade="7F"/>
      <w:sz w:val="22"/>
      <w:szCs w:val="22"/>
    </w:rPr>
  </w:style>
  <w:style w:type="paragraph" w:styleId="Heading6">
    <w:name w:val="heading 6"/>
    <w:basedOn w:val="Normal"/>
    <w:next w:val="Normal"/>
    <w:link w:val="Heading6Char"/>
    <w:uiPriority w:val="9"/>
    <w:unhideWhenUsed/>
    <w:qFormat/>
    <w:rsid w:val="00FF6915"/>
    <w:pPr>
      <w:keepNext/>
      <w:keepLines/>
      <w:spacing w:before="200"/>
      <w:outlineLvl w:val="5"/>
    </w:pPr>
    <w:rPr>
      <w:rFonts w:asciiTheme="majorHAnsi" w:eastAsiaTheme="majorEastAsia" w:hAnsiTheme="majorHAnsi" w:cstheme="majorBidi"/>
      <w:i/>
      <w:iCs/>
      <w:color w:val="243F60" w:themeColor="accent1" w:themeShade="7F"/>
      <w:sz w:val="22"/>
      <w:szCs w:val="22"/>
    </w:rPr>
  </w:style>
  <w:style w:type="paragraph" w:styleId="Heading7">
    <w:name w:val="heading 7"/>
    <w:basedOn w:val="Normal"/>
    <w:next w:val="Normal"/>
    <w:link w:val="Heading7Char"/>
    <w:uiPriority w:val="9"/>
    <w:unhideWhenUsed/>
    <w:qFormat/>
    <w:rsid w:val="00FF6915"/>
    <w:pPr>
      <w:keepNext/>
      <w:keepLines/>
      <w:spacing w:before="200"/>
      <w:outlineLvl w:val="6"/>
    </w:pPr>
    <w:rPr>
      <w:rFonts w:asciiTheme="majorHAnsi" w:eastAsiaTheme="majorEastAsia" w:hAnsiTheme="majorHAnsi" w:cstheme="majorBidi"/>
      <w:i/>
      <w:iCs/>
      <w:color w:val="404040" w:themeColor="text1" w:themeTint="BF"/>
      <w:sz w:val="22"/>
      <w:szCs w:val="22"/>
    </w:rPr>
  </w:style>
  <w:style w:type="paragraph" w:styleId="Heading8">
    <w:name w:val="heading 8"/>
    <w:basedOn w:val="Normal"/>
    <w:next w:val="Normal"/>
    <w:link w:val="Heading8Char"/>
    <w:uiPriority w:val="9"/>
    <w:unhideWhenUsed/>
    <w:qFormat/>
    <w:rsid w:val="007A1DE3"/>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FF6915"/>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unhideWhenUsed/>
    <w:qFormat/>
    <w:rsid w:val="00492F85"/>
    <w:pPr>
      <w:widowControl w:val="0"/>
      <w:suppressAutoHyphens/>
      <w:spacing w:after="120"/>
    </w:pPr>
    <w:rPr>
      <w:rFonts w:eastAsia="Arial Unicode MS" w:cs="Arial Unicode MS"/>
      <w:kern w:val="2"/>
      <w:lang w:eastAsia="hi-IN" w:bidi="hi-IN"/>
    </w:rPr>
  </w:style>
  <w:style w:type="character" w:customStyle="1" w:styleId="BodyTextChar">
    <w:name w:val="Body Text Char"/>
    <w:basedOn w:val="DefaultParagraphFont"/>
    <w:link w:val="BodyText"/>
    <w:uiPriority w:val="1"/>
    <w:rsid w:val="00492F85"/>
    <w:rPr>
      <w:rFonts w:eastAsia="Arial Unicode MS" w:cs="Arial Unicode MS"/>
      <w:kern w:val="2"/>
      <w:szCs w:val="24"/>
      <w:lang w:eastAsia="hi-IN" w:bidi="hi-IN"/>
    </w:rPr>
  </w:style>
  <w:style w:type="paragraph" w:customStyle="1" w:styleId="Default">
    <w:name w:val="Default"/>
    <w:rsid w:val="00492F85"/>
    <w:pPr>
      <w:autoSpaceDE w:val="0"/>
      <w:autoSpaceDN w:val="0"/>
      <w:adjustRightInd w:val="0"/>
    </w:pPr>
    <w:rPr>
      <w:rFonts w:eastAsia="Calibri"/>
      <w:color w:val="000000"/>
    </w:rPr>
  </w:style>
  <w:style w:type="character" w:styleId="Hyperlink">
    <w:name w:val="Hyperlink"/>
    <w:uiPriority w:val="99"/>
    <w:unhideWhenUsed/>
    <w:rsid w:val="00492F85"/>
    <w:rPr>
      <w:color w:val="0000FF"/>
      <w:u w:val="single"/>
    </w:rPr>
  </w:style>
  <w:style w:type="paragraph" w:styleId="ListParagraph">
    <w:name w:val="List Paragraph"/>
    <w:basedOn w:val="Normal"/>
    <w:uiPriority w:val="34"/>
    <w:qFormat/>
    <w:rsid w:val="00492F85"/>
    <w:pPr>
      <w:ind w:left="720"/>
    </w:pPr>
  </w:style>
  <w:style w:type="paragraph" w:customStyle="1" w:styleId="TableParagraph">
    <w:name w:val="Table Paragraph"/>
    <w:basedOn w:val="Normal"/>
    <w:uiPriority w:val="1"/>
    <w:qFormat/>
    <w:rsid w:val="00492F85"/>
    <w:pPr>
      <w:widowControl w:val="0"/>
    </w:pPr>
    <w:rPr>
      <w:rFonts w:asciiTheme="minorHAnsi" w:hAnsiTheme="minorHAnsi"/>
    </w:rPr>
  </w:style>
  <w:style w:type="character" w:customStyle="1" w:styleId="Heading1Char">
    <w:name w:val="Heading 1 Char"/>
    <w:basedOn w:val="DefaultParagraphFont"/>
    <w:link w:val="Heading1"/>
    <w:uiPriority w:val="9"/>
    <w:rsid w:val="00492F85"/>
    <w:rPr>
      <w:rFonts w:eastAsia="Times New Roman" w:cs="Times New Roman"/>
      <w:b/>
      <w:szCs w:val="24"/>
    </w:rPr>
  </w:style>
  <w:style w:type="character" w:customStyle="1" w:styleId="Heading2Char">
    <w:name w:val="Heading 2 Char"/>
    <w:basedOn w:val="DefaultParagraphFont"/>
    <w:link w:val="Heading2"/>
    <w:uiPriority w:val="1"/>
    <w:rsid w:val="00492F85"/>
    <w:rPr>
      <w:rFonts w:ascii="Cambria" w:eastAsia="Times New Roman" w:hAnsi="Cambria" w:cs="Times New Roman"/>
      <w:b/>
      <w:bCs/>
      <w:i/>
      <w:iCs/>
      <w:sz w:val="28"/>
      <w:szCs w:val="28"/>
    </w:rPr>
  </w:style>
  <w:style w:type="paragraph" w:styleId="BalloonText">
    <w:name w:val="Balloon Text"/>
    <w:basedOn w:val="Normal"/>
    <w:link w:val="BalloonTextChar"/>
    <w:uiPriority w:val="99"/>
    <w:semiHidden/>
    <w:unhideWhenUsed/>
    <w:rsid w:val="00492F85"/>
    <w:rPr>
      <w:rFonts w:ascii="Tahoma" w:hAnsi="Tahoma" w:cs="Tahoma"/>
      <w:sz w:val="16"/>
      <w:szCs w:val="16"/>
    </w:rPr>
  </w:style>
  <w:style w:type="character" w:customStyle="1" w:styleId="BalloonTextChar">
    <w:name w:val="Balloon Text Char"/>
    <w:basedOn w:val="DefaultParagraphFont"/>
    <w:link w:val="BalloonText"/>
    <w:uiPriority w:val="99"/>
    <w:semiHidden/>
    <w:rsid w:val="00492F85"/>
    <w:rPr>
      <w:rFonts w:ascii="Tahoma" w:eastAsia="Calibri" w:hAnsi="Tahoma" w:cs="Tahoma"/>
      <w:sz w:val="16"/>
      <w:szCs w:val="16"/>
    </w:rPr>
  </w:style>
  <w:style w:type="paragraph" w:styleId="z-BottomofForm">
    <w:name w:val="HTML Bottom of Form"/>
    <w:basedOn w:val="Normal"/>
    <w:next w:val="Normal"/>
    <w:link w:val="z-BottomofFormChar"/>
    <w:hidden/>
    <w:rsid w:val="00492F85"/>
    <w:pPr>
      <w:pBdr>
        <w:top w:val="single" w:sz="6" w:space="1" w:color="auto"/>
      </w:pBdr>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492F85"/>
    <w:rPr>
      <w:rFonts w:ascii="Arial" w:eastAsia="Times New Roman" w:hAnsi="Arial" w:cs="Arial"/>
      <w:vanish/>
      <w:sz w:val="16"/>
      <w:szCs w:val="16"/>
    </w:rPr>
  </w:style>
  <w:style w:type="paragraph" w:styleId="z-TopofForm">
    <w:name w:val="HTML Top of Form"/>
    <w:basedOn w:val="Normal"/>
    <w:next w:val="Normal"/>
    <w:link w:val="z-TopofFormChar"/>
    <w:hidden/>
    <w:rsid w:val="00492F85"/>
    <w:pPr>
      <w:pBdr>
        <w:bottom w:val="single" w:sz="6" w:space="1" w:color="auto"/>
      </w:pBdr>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492F85"/>
    <w:rPr>
      <w:rFonts w:ascii="Arial" w:eastAsia="Times New Roman" w:hAnsi="Arial" w:cs="Arial"/>
      <w:vanish/>
      <w:sz w:val="16"/>
      <w:szCs w:val="16"/>
    </w:rPr>
  </w:style>
  <w:style w:type="character" w:styleId="FollowedHyperlink">
    <w:name w:val="FollowedHyperlink"/>
    <w:uiPriority w:val="99"/>
    <w:semiHidden/>
    <w:unhideWhenUsed/>
    <w:rsid w:val="00492F85"/>
    <w:rPr>
      <w:color w:val="800080"/>
      <w:u w:val="single"/>
    </w:rPr>
  </w:style>
  <w:style w:type="paragraph" w:styleId="Title">
    <w:name w:val="Title"/>
    <w:basedOn w:val="Normal"/>
    <w:link w:val="TitleChar"/>
    <w:uiPriority w:val="10"/>
    <w:qFormat/>
    <w:rsid w:val="00492F85"/>
    <w:pPr>
      <w:jc w:val="center"/>
    </w:pPr>
    <w:rPr>
      <w:rFonts w:eastAsia="Times New Roman"/>
      <w:b/>
      <w:bCs/>
    </w:rPr>
  </w:style>
  <w:style w:type="character" w:customStyle="1" w:styleId="TitleChar">
    <w:name w:val="Title Char"/>
    <w:basedOn w:val="DefaultParagraphFont"/>
    <w:link w:val="Title"/>
    <w:uiPriority w:val="10"/>
    <w:rsid w:val="00492F85"/>
    <w:rPr>
      <w:rFonts w:eastAsia="Times New Roman" w:cs="Times New Roman"/>
      <w:b/>
      <w:bCs/>
      <w:szCs w:val="24"/>
    </w:rPr>
  </w:style>
  <w:style w:type="paragraph" w:customStyle="1" w:styleId="SubHead">
    <w:name w:val="SubHead"/>
    <w:basedOn w:val="Heading1"/>
    <w:rsid w:val="00492F85"/>
    <w:pPr>
      <w:widowControl w:val="0"/>
      <w:suppressAutoHyphens/>
      <w:spacing w:before="120" w:after="60"/>
      <w:outlineLvl w:val="9"/>
    </w:pPr>
    <w:rPr>
      <w:rFonts w:eastAsia="Lucida Sans Unicode" w:cs="Arial"/>
      <w:bCs/>
      <w:kern w:val="1"/>
    </w:rPr>
  </w:style>
  <w:style w:type="paragraph" w:customStyle="1" w:styleId="Style1">
    <w:name w:val="Style1"/>
    <w:basedOn w:val="Normal"/>
    <w:rsid w:val="00492F85"/>
    <w:pPr>
      <w:widowControl w:val="0"/>
      <w:suppressAutoHyphens/>
    </w:pPr>
    <w:rPr>
      <w:rFonts w:ascii="Arial" w:eastAsia="Lucida Sans Unicode" w:hAnsi="Arial"/>
      <w:kern w:val="1"/>
      <w:sz w:val="20"/>
    </w:rPr>
  </w:style>
  <w:style w:type="table" w:styleId="TableGrid">
    <w:name w:val="Table Grid"/>
    <w:basedOn w:val="TableNormal"/>
    <w:uiPriority w:val="59"/>
    <w:rsid w:val="00492F85"/>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F5093E"/>
    <w:rPr>
      <w:rFonts w:asciiTheme="majorHAnsi" w:eastAsiaTheme="majorEastAsia" w:hAnsiTheme="majorHAnsi" w:cstheme="majorBidi"/>
      <w:b/>
      <w:bCs/>
      <w:color w:val="4F81BD" w:themeColor="accent1"/>
    </w:rPr>
  </w:style>
  <w:style w:type="paragraph" w:styleId="NormalWeb">
    <w:name w:val="Normal (Web)"/>
    <w:basedOn w:val="Normal"/>
    <w:uiPriority w:val="99"/>
    <w:unhideWhenUsed/>
    <w:rsid w:val="00F5093E"/>
    <w:pPr>
      <w:spacing w:before="100" w:beforeAutospacing="1" w:after="100" w:afterAutospacing="1"/>
    </w:pPr>
    <w:rPr>
      <w:rFonts w:eastAsia="Times New Roman"/>
    </w:rPr>
  </w:style>
  <w:style w:type="character" w:styleId="Strong">
    <w:name w:val="Strong"/>
    <w:uiPriority w:val="22"/>
    <w:qFormat/>
    <w:rsid w:val="00F5093E"/>
    <w:rPr>
      <w:rFonts w:cs="Times New Roman"/>
      <w:b/>
      <w:bCs/>
    </w:rPr>
  </w:style>
  <w:style w:type="character" w:customStyle="1" w:styleId="googqs-tidbit1">
    <w:name w:val="goog_qs-tidbit1"/>
    <w:rsid w:val="00F5093E"/>
    <w:rPr>
      <w:rFonts w:cs="Times New Roman"/>
    </w:rPr>
  </w:style>
  <w:style w:type="character" w:customStyle="1" w:styleId="copy1">
    <w:name w:val="copy1"/>
    <w:basedOn w:val="DefaultParagraphFont"/>
    <w:rsid w:val="00CA339E"/>
    <w:rPr>
      <w:rFonts w:ascii="Arial" w:hAnsi="Arial" w:cs="Arial" w:hint="default"/>
      <w:color w:val="48515E"/>
      <w:sz w:val="19"/>
      <w:szCs w:val="19"/>
    </w:rPr>
  </w:style>
  <w:style w:type="character" w:customStyle="1" w:styleId="Heading4Char">
    <w:name w:val="Heading 4 Char"/>
    <w:basedOn w:val="DefaultParagraphFont"/>
    <w:link w:val="Heading4"/>
    <w:uiPriority w:val="9"/>
    <w:rsid w:val="00D065FA"/>
    <w:rPr>
      <w:rFonts w:asciiTheme="majorHAnsi" w:eastAsiaTheme="majorEastAsia" w:hAnsiTheme="majorHAnsi" w:cstheme="majorBidi"/>
      <w:i/>
      <w:iCs/>
      <w:color w:val="365F91" w:themeColor="accent1" w:themeShade="BF"/>
    </w:rPr>
  </w:style>
  <w:style w:type="paragraph" w:styleId="Header">
    <w:name w:val="header"/>
    <w:basedOn w:val="Normal"/>
    <w:link w:val="HeaderChar"/>
    <w:uiPriority w:val="99"/>
    <w:unhideWhenUsed/>
    <w:rsid w:val="00C11817"/>
    <w:pPr>
      <w:tabs>
        <w:tab w:val="center" w:pos="4680"/>
        <w:tab w:val="right" w:pos="9360"/>
      </w:tabs>
    </w:pPr>
  </w:style>
  <w:style w:type="character" w:customStyle="1" w:styleId="HeaderChar">
    <w:name w:val="Header Char"/>
    <w:basedOn w:val="DefaultParagraphFont"/>
    <w:link w:val="Header"/>
    <w:uiPriority w:val="99"/>
    <w:rsid w:val="00C11817"/>
  </w:style>
  <w:style w:type="paragraph" w:styleId="Footer">
    <w:name w:val="footer"/>
    <w:basedOn w:val="Normal"/>
    <w:link w:val="FooterChar"/>
    <w:unhideWhenUsed/>
    <w:rsid w:val="00C11817"/>
    <w:pPr>
      <w:tabs>
        <w:tab w:val="center" w:pos="4680"/>
        <w:tab w:val="right" w:pos="9360"/>
      </w:tabs>
    </w:pPr>
  </w:style>
  <w:style w:type="character" w:customStyle="1" w:styleId="FooterChar">
    <w:name w:val="Footer Char"/>
    <w:basedOn w:val="DefaultParagraphFont"/>
    <w:link w:val="Footer"/>
    <w:rsid w:val="00C11817"/>
  </w:style>
  <w:style w:type="character" w:customStyle="1" w:styleId="Heading8Char">
    <w:name w:val="Heading 8 Char"/>
    <w:basedOn w:val="DefaultParagraphFont"/>
    <w:link w:val="Heading8"/>
    <w:uiPriority w:val="9"/>
    <w:rsid w:val="007A1DE3"/>
    <w:rPr>
      <w:rFonts w:asciiTheme="majorHAnsi" w:eastAsiaTheme="majorEastAsia" w:hAnsiTheme="majorHAnsi" w:cstheme="majorBidi"/>
      <w:color w:val="404040" w:themeColor="text1" w:themeTint="BF"/>
      <w:sz w:val="20"/>
      <w:szCs w:val="20"/>
    </w:rPr>
  </w:style>
  <w:style w:type="paragraph" w:styleId="NoSpacing">
    <w:name w:val="No Spacing"/>
    <w:uiPriority w:val="1"/>
    <w:qFormat/>
    <w:rsid w:val="007A1DE3"/>
    <w:rPr>
      <w:rFonts w:eastAsiaTheme="minorEastAsia"/>
    </w:rPr>
  </w:style>
  <w:style w:type="character" w:styleId="PlaceholderText">
    <w:name w:val="Placeholder Text"/>
    <w:basedOn w:val="DefaultParagraphFont"/>
    <w:uiPriority w:val="99"/>
    <w:semiHidden/>
    <w:rsid w:val="007A1DE3"/>
    <w:rPr>
      <w:color w:val="808080"/>
    </w:rPr>
  </w:style>
  <w:style w:type="character" w:customStyle="1" w:styleId="Heading5Char">
    <w:name w:val="Heading 5 Char"/>
    <w:basedOn w:val="DefaultParagraphFont"/>
    <w:link w:val="Heading5"/>
    <w:uiPriority w:val="9"/>
    <w:rsid w:val="00FF6915"/>
    <w:rPr>
      <w:rFonts w:asciiTheme="majorHAnsi" w:eastAsiaTheme="majorEastAsia" w:hAnsiTheme="majorHAnsi" w:cstheme="majorBidi"/>
      <w:color w:val="243F60" w:themeColor="accent1" w:themeShade="7F"/>
      <w:sz w:val="22"/>
      <w:szCs w:val="22"/>
    </w:rPr>
  </w:style>
  <w:style w:type="character" w:customStyle="1" w:styleId="Heading6Char">
    <w:name w:val="Heading 6 Char"/>
    <w:basedOn w:val="DefaultParagraphFont"/>
    <w:link w:val="Heading6"/>
    <w:uiPriority w:val="9"/>
    <w:rsid w:val="00FF6915"/>
    <w:rPr>
      <w:rFonts w:asciiTheme="majorHAnsi" w:eastAsiaTheme="majorEastAsia" w:hAnsiTheme="majorHAnsi" w:cstheme="majorBidi"/>
      <w:i/>
      <w:iCs/>
      <w:color w:val="243F60" w:themeColor="accent1" w:themeShade="7F"/>
      <w:sz w:val="22"/>
      <w:szCs w:val="22"/>
    </w:rPr>
  </w:style>
  <w:style w:type="character" w:customStyle="1" w:styleId="Heading7Char">
    <w:name w:val="Heading 7 Char"/>
    <w:basedOn w:val="DefaultParagraphFont"/>
    <w:link w:val="Heading7"/>
    <w:uiPriority w:val="9"/>
    <w:rsid w:val="00FF6915"/>
    <w:rPr>
      <w:rFonts w:asciiTheme="majorHAnsi" w:eastAsiaTheme="majorEastAsia" w:hAnsiTheme="majorHAnsi" w:cstheme="majorBidi"/>
      <w:i/>
      <w:iCs/>
      <w:color w:val="404040" w:themeColor="text1" w:themeTint="BF"/>
      <w:sz w:val="22"/>
      <w:szCs w:val="22"/>
    </w:rPr>
  </w:style>
  <w:style w:type="character" w:customStyle="1" w:styleId="Heading9Char">
    <w:name w:val="Heading 9 Char"/>
    <w:basedOn w:val="DefaultParagraphFont"/>
    <w:link w:val="Heading9"/>
    <w:uiPriority w:val="9"/>
    <w:rsid w:val="00FF6915"/>
    <w:rPr>
      <w:rFonts w:asciiTheme="majorHAnsi" w:eastAsiaTheme="majorEastAsia" w:hAnsiTheme="majorHAnsi" w:cstheme="majorBidi"/>
      <w:i/>
      <w:iCs/>
      <w:color w:val="404040" w:themeColor="text1" w:themeTint="BF"/>
      <w:szCs w:val="20"/>
    </w:rPr>
  </w:style>
  <w:style w:type="paragraph" w:styleId="Caption">
    <w:name w:val="caption"/>
    <w:basedOn w:val="Normal"/>
    <w:next w:val="Normal"/>
    <w:uiPriority w:val="35"/>
    <w:semiHidden/>
    <w:unhideWhenUsed/>
    <w:qFormat/>
    <w:rsid w:val="00FF6915"/>
    <w:rPr>
      <w:b/>
      <w:bCs/>
      <w:color w:val="4F81BD" w:themeColor="accent1"/>
      <w:sz w:val="18"/>
      <w:szCs w:val="18"/>
    </w:rPr>
  </w:style>
  <w:style w:type="paragraph" w:styleId="Subtitle">
    <w:name w:val="Subtitle"/>
    <w:basedOn w:val="Normal"/>
    <w:next w:val="Normal"/>
    <w:link w:val="SubtitleChar"/>
    <w:uiPriority w:val="11"/>
    <w:qFormat/>
    <w:rsid w:val="00FF6915"/>
    <w:pPr>
      <w:numPr>
        <w:ilvl w:val="1"/>
      </w:numPr>
      <w:ind w:left="360" w:hanging="360"/>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FF6915"/>
    <w:rPr>
      <w:rFonts w:asciiTheme="majorHAnsi" w:eastAsiaTheme="majorEastAsia" w:hAnsiTheme="majorHAnsi" w:cstheme="majorBidi"/>
      <w:i/>
      <w:iCs/>
      <w:color w:val="4F81BD" w:themeColor="accent1"/>
      <w:spacing w:val="15"/>
    </w:rPr>
  </w:style>
  <w:style w:type="character" w:styleId="Emphasis">
    <w:name w:val="Emphasis"/>
    <w:basedOn w:val="DefaultParagraphFont"/>
    <w:uiPriority w:val="20"/>
    <w:qFormat/>
    <w:rsid w:val="00FF6915"/>
    <w:rPr>
      <w:i/>
      <w:iCs/>
    </w:rPr>
  </w:style>
  <w:style w:type="paragraph" w:styleId="Quote">
    <w:name w:val="Quote"/>
    <w:basedOn w:val="Normal"/>
    <w:next w:val="Normal"/>
    <w:link w:val="QuoteChar"/>
    <w:uiPriority w:val="29"/>
    <w:qFormat/>
    <w:rsid w:val="00FF6915"/>
    <w:rPr>
      <w:rFonts w:asciiTheme="minorHAnsi" w:hAnsiTheme="minorHAnsi"/>
      <w:i/>
      <w:iCs/>
      <w:color w:val="000000" w:themeColor="text1"/>
      <w:sz w:val="22"/>
      <w:szCs w:val="22"/>
    </w:rPr>
  </w:style>
  <w:style w:type="character" w:customStyle="1" w:styleId="QuoteChar">
    <w:name w:val="Quote Char"/>
    <w:basedOn w:val="DefaultParagraphFont"/>
    <w:link w:val="Quote"/>
    <w:uiPriority w:val="29"/>
    <w:rsid w:val="00FF6915"/>
    <w:rPr>
      <w:rFonts w:asciiTheme="minorHAnsi" w:hAnsiTheme="minorHAnsi"/>
      <w:i/>
      <w:iCs/>
      <w:color w:val="000000" w:themeColor="text1"/>
      <w:sz w:val="22"/>
      <w:szCs w:val="22"/>
    </w:rPr>
  </w:style>
  <w:style w:type="paragraph" w:styleId="IntenseQuote">
    <w:name w:val="Intense Quote"/>
    <w:basedOn w:val="Normal"/>
    <w:next w:val="Normal"/>
    <w:link w:val="IntenseQuoteChar"/>
    <w:uiPriority w:val="30"/>
    <w:qFormat/>
    <w:rsid w:val="00FF6915"/>
    <w:pPr>
      <w:pBdr>
        <w:bottom w:val="single" w:sz="4" w:space="4" w:color="4F81BD" w:themeColor="accent1"/>
      </w:pBdr>
      <w:spacing w:before="200" w:after="280"/>
      <w:ind w:left="936" w:right="936"/>
    </w:pPr>
    <w:rPr>
      <w:rFonts w:asciiTheme="minorHAnsi" w:hAnsiTheme="minorHAnsi"/>
      <w:b/>
      <w:bCs/>
      <w:i/>
      <w:iCs/>
      <w:color w:val="4F81BD" w:themeColor="accent1"/>
      <w:sz w:val="22"/>
      <w:szCs w:val="22"/>
    </w:rPr>
  </w:style>
  <w:style w:type="character" w:customStyle="1" w:styleId="IntenseQuoteChar">
    <w:name w:val="Intense Quote Char"/>
    <w:basedOn w:val="DefaultParagraphFont"/>
    <w:link w:val="IntenseQuote"/>
    <w:uiPriority w:val="30"/>
    <w:rsid w:val="00FF6915"/>
    <w:rPr>
      <w:rFonts w:asciiTheme="minorHAnsi" w:hAnsiTheme="minorHAnsi"/>
      <w:b/>
      <w:bCs/>
      <w:i/>
      <w:iCs/>
      <w:color w:val="4F81BD" w:themeColor="accent1"/>
      <w:sz w:val="22"/>
      <w:szCs w:val="22"/>
    </w:rPr>
  </w:style>
  <w:style w:type="character" w:styleId="SubtleEmphasis">
    <w:name w:val="Subtle Emphasis"/>
    <w:basedOn w:val="DefaultParagraphFont"/>
    <w:uiPriority w:val="19"/>
    <w:qFormat/>
    <w:rsid w:val="00FF6915"/>
    <w:rPr>
      <w:i/>
      <w:iCs/>
      <w:color w:val="808080" w:themeColor="text1" w:themeTint="7F"/>
    </w:rPr>
  </w:style>
  <w:style w:type="character" w:styleId="IntenseEmphasis">
    <w:name w:val="Intense Emphasis"/>
    <w:basedOn w:val="DefaultParagraphFont"/>
    <w:uiPriority w:val="21"/>
    <w:qFormat/>
    <w:rsid w:val="00FF6915"/>
    <w:rPr>
      <w:b/>
      <w:bCs/>
      <w:i/>
      <w:iCs/>
      <w:color w:val="4F81BD" w:themeColor="accent1"/>
    </w:rPr>
  </w:style>
  <w:style w:type="character" w:styleId="SubtleReference">
    <w:name w:val="Subtle Reference"/>
    <w:basedOn w:val="DefaultParagraphFont"/>
    <w:uiPriority w:val="31"/>
    <w:qFormat/>
    <w:rsid w:val="00FF6915"/>
    <w:rPr>
      <w:smallCaps/>
      <w:color w:val="C0504D" w:themeColor="accent2"/>
      <w:u w:val="single"/>
    </w:rPr>
  </w:style>
  <w:style w:type="character" w:styleId="IntenseReference">
    <w:name w:val="Intense Reference"/>
    <w:basedOn w:val="DefaultParagraphFont"/>
    <w:uiPriority w:val="32"/>
    <w:qFormat/>
    <w:rsid w:val="00FF6915"/>
    <w:rPr>
      <w:b/>
      <w:bCs/>
      <w:smallCaps/>
      <w:color w:val="C0504D" w:themeColor="accent2"/>
      <w:spacing w:val="5"/>
      <w:u w:val="single"/>
    </w:rPr>
  </w:style>
  <w:style w:type="character" w:styleId="BookTitle">
    <w:name w:val="Book Title"/>
    <w:basedOn w:val="DefaultParagraphFont"/>
    <w:uiPriority w:val="33"/>
    <w:qFormat/>
    <w:rsid w:val="00FF6915"/>
    <w:rPr>
      <w:b/>
      <w:bCs/>
      <w:smallCaps/>
      <w:spacing w:val="5"/>
    </w:rPr>
  </w:style>
  <w:style w:type="paragraph" w:styleId="TOCHeading">
    <w:name w:val="TOC Heading"/>
    <w:basedOn w:val="Heading1"/>
    <w:next w:val="Normal"/>
    <w:uiPriority w:val="39"/>
    <w:semiHidden/>
    <w:unhideWhenUsed/>
    <w:qFormat/>
    <w:rsid w:val="00FF6915"/>
    <w:pPr>
      <w:keepLines/>
      <w:spacing w:before="480"/>
      <w:jc w:val="left"/>
      <w:outlineLvl w:val="9"/>
    </w:pPr>
    <w:rPr>
      <w:rFonts w:asciiTheme="majorHAnsi" w:eastAsiaTheme="majorEastAsia" w:hAnsiTheme="majorHAnsi" w:cstheme="majorBidi"/>
      <w:bCs/>
      <w:color w:val="365F91" w:themeColor="accent1" w:themeShade="BF"/>
      <w:sz w:val="28"/>
      <w:szCs w:val="28"/>
    </w:rPr>
  </w:style>
  <w:style w:type="character" w:customStyle="1" w:styleId="style10">
    <w:name w:val="style1"/>
    <w:basedOn w:val="DefaultParagraphFont"/>
    <w:rsid w:val="00FF6915"/>
  </w:style>
  <w:style w:type="character" w:customStyle="1" w:styleId="numsub1">
    <w:name w:val="numsub1"/>
    <w:basedOn w:val="DefaultParagraphFont"/>
    <w:rsid w:val="00FF6915"/>
    <w:rPr>
      <w:sz w:val="16"/>
      <w:szCs w:val="16"/>
      <w:vertAlign w:val="subscript"/>
    </w:rPr>
  </w:style>
  <w:style w:type="paragraph" w:customStyle="1" w:styleId="main">
    <w:name w:val="main"/>
    <w:basedOn w:val="Normal"/>
    <w:rsid w:val="008D7765"/>
    <w:pPr>
      <w:spacing w:before="60" w:after="100" w:line="288" w:lineRule="auto"/>
      <w:ind w:left="80" w:right="200"/>
    </w:pPr>
    <w:rPr>
      <w:rFonts w:ascii="Times" w:eastAsia="Arial Unicode MS" w:hAnsi="Times" w:cs="Arial Unicode MS"/>
    </w:rPr>
  </w:style>
  <w:style w:type="character" w:styleId="PageNumber">
    <w:name w:val="page number"/>
    <w:basedOn w:val="DefaultParagraphFont"/>
    <w:rsid w:val="008D7765"/>
  </w:style>
  <w:style w:type="paragraph" w:customStyle="1" w:styleId="Pa2">
    <w:name w:val="Pa2"/>
    <w:basedOn w:val="Default"/>
    <w:next w:val="Default"/>
    <w:uiPriority w:val="99"/>
    <w:rsid w:val="00204872"/>
    <w:pPr>
      <w:spacing w:line="241" w:lineRule="atLeast"/>
    </w:pPr>
    <w:rPr>
      <w:rFonts w:ascii="AGaramond" w:eastAsiaTheme="minorHAnsi" w:hAnsi="AGaramond" w:cstheme="minorBidi"/>
      <w:color w:val="auto"/>
    </w:rPr>
  </w:style>
  <w:style w:type="paragraph" w:customStyle="1" w:styleId="Pa3">
    <w:name w:val="Pa3"/>
    <w:basedOn w:val="Default"/>
    <w:next w:val="Default"/>
    <w:uiPriority w:val="99"/>
    <w:rsid w:val="00204872"/>
    <w:pPr>
      <w:spacing w:line="321" w:lineRule="atLeast"/>
    </w:pPr>
    <w:rPr>
      <w:rFonts w:ascii="AGaramond" w:eastAsiaTheme="minorHAnsi" w:hAnsi="AGaramond" w:cstheme="minorBidi"/>
      <w:color w:val="auto"/>
    </w:rPr>
  </w:style>
  <w:style w:type="paragraph" w:customStyle="1" w:styleId="Pa4">
    <w:name w:val="Pa4"/>
    <w:basedOn w:val="Default"/>
    <w:next w:val="Default"/>
    <w:uiPriority w:val="99"/>
    <w:rsid w:val="00204872"/>
    <w:pPr>
      <w:spacing w:line="241" w:lineRule="atLeast"/>
    </w:pPr>
    <w:rPr>
      <w:rFonts w:ascii="AGaramond" w:eastAsiaTheme="minorHAnsi" w:hAnsi="AGaramond" w:cstheme="minorBidi"/>
      <w:color w:val="auto"/>
    </w:rPr>
  </w:style>
  <w:style w:type="paragraph" w:customStyle="1" w:styleId="Pa9">
    <w:name w:val="Pa9"/>
    <w:basedOn w:val="Default"/>
    <w:next w:val="Default"/>
    <w:uiPriority w:val="99"/>
    <w:rsid w:val="00204872"/>
    <w:pPr>
      <w:spacing w:line="241" w:lineRule="atLeast"/>
    </w:pPr>
    <w:rPr>
      <w:rFonts w:ascii="AGaramond" w:eastAsiaTheme="minorHAnsi" w:hAnsi="AGaramond" w:cstheme="minorBidi"/>
      <w:color w:val="auto"/>
    </w:rPr>
  </w:style>
  <w:style w:type="paragraph" w:customStyle="1" w:styleId="Pa11">
    <w:name w:val="Pa11"/>
    <w:basedOn w:val="Default"/>
    <w:next w:val="Default"/>
    <w:uiPriority w:val="99"/>
    <w:rsid w:val="00204872"/>
    <w:pPr>
      <w:spacing w:line="241" w:lineRule="atLeast"/>
    </w:pPr>
    <w:rPr>
      <w:rFonts w:ascii="AGaramond" w:eastAsiaTheme="minorHAnsi" w:hAnsi="AGaramond" w:cstheme="minorBidi"/>
      <w:color w:val="auto"/>
    </w:rPr>
  </w:style>
  <w:style w:type="character" w:customStyle="1" w:styleId="keyconcept1">
    <w:name w:val="key_concept1"/>
    <w:basedOn w:val="DefaultParagraphFont"/>
    <w:rsid w:val="00F84C5A"/>
    <w:rPr>
      <w:b/>
      <w:bCs/>
      <w:i w:val="0"/>
      <w:iCs w:val="0"/>
      <w:color w:val="FF0000"/>
      <w:sz w:val="24"/>
      <w:szCs w:val="24"/>
    </w:rPr>
  </w:style>
  <w:style w:type="paragraph" w:customStyle="1" w:styleId="asses-text">
    <w:name w:val="asses-text"/>
    <w:basedOn w:val="Normal"/>
    <w:rsid w:val="00F84C5A"/>
    <w:pPr>
      <w:spacing w:before="30" w:after="100" w:afterAutospacing="1" w:line="264" w:lineRule="atLeast"/>
    </w:pPr>
    <w:rPr>
      <w:rFonts w:ascii="Arial" w:eastAsia="Times New Roman" w:hAnsi="Arial" w:cs="Arial"/>
      <w:color w:val="000000"/>
    </w:rPr>
  </w:style>
  <w:style w:type="character" w:customStyle="1" w:styleId="questionkeyconcept1">
    <w:name w:val="question_key_concept1"/>
    <w:basedOn w:val="DefaultParagraphFont"/>
    <w:rsid w:val="00F84C5A"/>
    <w:rPr>
      <w:b/>
      <w:bCs/>
      <w:i w:val="0"/>
      <w:iCs w:val="0"/>
      <w:color w:val="FF0000"/>
      <w:sz w:val="24"/>
      <w:szCs w:val="24"/>
    </w:rPr>
  </w:style>
  <w:style w:type="character" w:customStyle="1" w:styleId="qnum-text1">
    <w:name w:val="qnum-text1"/>
    <w:basedOn w:val="DefaultParagraphFont"/>
    <w:rsid w:val="00F84C5A"/>
    <w:rPr>
      <w:b/>
      <w:bCs/>
      <w:color w:val="000000"/>
      <w:sz w:val="22"/>
      <w:szCs w:val="22"/>
    </w:rPr>
  </w:style>
  <w:style w:type="numbering" w:customStyle="1" w:styleId="NoList1">
    <w:name w:val="No List1"/>
    <w:next w:val="NoList"/>
    <w:uiPriority w:val="99"/>
    <w:semiHidden/>
    <w:unhideWhenUsed/>
    <w:rsid w:val="00A7393D"/>
  </w:style>
  <w:style w:type="paragraph" w:customStyle="1" w:styleId="small">
    <w:name w:val="small"/>
    <w:basedOn w:val="Normal"/>
    <w:rsid w:val="00BE35B8"/>
    <w:pPr>
      <w:spacing w:before="100" w:beforeAutospacing="1" w:after="100" w:afterAutospacing="1"/>
    </w:pPr>
    <w:rPr>
      <w:rFonts w:eastAsia="Times New Roman"/>
      <w:sz w:val="17"/>
      <w:szCs w:val="17"/>
    </w:rPr>
  </w:style>
  <w:style w:type="paragraph" w:customStyle="1" w:styleId="breadcrumbs">
    <w:name w:val="breadcrumbs"/>
    <w:basedOn w:val="Normal"/>
    <w:rsid w:val="00BE35B8"/>
    <w:pPr>
      <w:spacing w:before="100" w:beforeAutospacing="1" w:after="100" w:afterAutospacing="1"/>
    </w:pPr>
    <w:rPr>
      <w:rFonts w:eastAsia="Times New Roman"/>
      <w:sz w:val="17"/>
      <w:szCs w:val="17"/>
    </w:rPr>
  </w:style>
  <w:style w:type="paragraph" w:customStyle="1" w:styleId="uppersearch">
    <w:name w:val="uppersearch"/>
    <w:basedOn w:val="Normal"/>
    <w:rsid w:val="00BE35B8"/>
    <w:rPr>
      <w:rFonts w:eastAsia="Times New Roman"/>
      <w:sz w:val="19"/>
      <w:szCs w:val="19"/>
    </w:rPr>
  </w:style>
  <w:style w:type="paragraph" w:customStyle="1" w:styleId="deptselect">
    <w:name w:val="deptselect"/>
    <w:basedOn w:val="Normal"/>
    <w:rsid w:val="00BE35B8"/>
    <w:pPr>
      <w:spacing w:before="300" w:after="300"/>
    </w:pPr>
    <w:rPr>
      <w:rFonts w:eastAsia="Times New Roman"/>
      <w:sz w:val="29"/>
      <w:szCs w:val="29"/>
    </w:rPr>
  </w:style>
  <w:style w:type="paragraph" w:customStyle="1" w:styleId="addressblock">
    <w:name w:val="addressblock"/>
    <w:basedOn w:val="Normal"/>
    <w:rsid w:val="00BE35B8"/>
    <w:pPr>
      <w:spacing w:before="100" w:beforeAutospacing="1" w:after="100" w:afterAutospacing="1"/>
    </w:pPr>
    <w:rPr>
      <w:rFonts w:ascii="Arial" w:eastAsia="Times New Roman" w:hAnsi="Arial" w:cs="Arial"/>
      <w:sz w:val="22"/>
      <w:szCs w:val="22"/>
    </w:rPr>
  </w:style>
  <w:style w:type="paragraph" w:customStyle="1" w:styleId="sos">
    <w:name w:val="sos"/>
    <w:basedOn w:val="Normal"/>
    <w:rsid w:val="00BE35B8"/>
    <w:pPr>
      <w:spacing w:before="100" w:beforeAutospacing="1" w:after="150"/>
      <w:ind w:left="150"/>
    </w:pPr>
    <w:rPr>
      <w:rFonts w:eastAsia="Times New Roman"/>
      <w:color w:val="000000"/>
    </w:rPr>
  </w:style>
  <w:style w:type="paragraph" w:customStyle="1" w:styleId="thumb">
    <w:name w:val="thumb"/>
    <w:basedOn w:val="Normal"/>
    <w:rsid w:val="00BE35B8"/>
    <w:pPr>
      <w:pBdr>
        <w:top w:val="single" w:sz="6" w:space="0" w:color="000000"/>
        <w:left w:val="single" w:sz="6" w:space="0" w:color="000000"/>
        <w:bottom w:val="single" w:sz="6" w:space="0" w:color="000000"/>
        <w:right w:val="single" w:sz="6" w:space="0" w:color="000000"/>
      </w:pBdr>
      <w:spacing w:before="48"/>
      <w:ind w:right="120"/>
    </w:pPr>
    <w:rPr>
      <w:rFonts w:eastAsia="Times New Roman"/>
      <w:sz w:val="19"/>
      <w:szCs w:val="19"/>
    </w:rPr>
  </w:style>
  <w:style w:type="paragraph" w:customStyle="1" w:styleId="Title1">
    <w:name w:val="Title1"/>
    <w:basedOn w:val="Normal"/>
    <w:rsid w:val="00BE35B8"/>
    <w:pPr>
      <w:spacing w:before="100" w:beforeAutospacing="1" w:after="100" w:afterAutospacing="1"/>
    </w:pPr>
    <w:rPr>
      <w:rFonts w:eastAsia="Times New Roman"/>
      <w:sz w:val="19"/>
      <w:szCs w:val="19"/>
    </w:rPr>
  </w:style>
  <w:style w:type="paragraph" w:customStyle="1" w:styleId="title10">
    <w:name w:val="title1"/>
    <w:basedOn w:val="Normal"/>
    <w:rsid w:val="00BE35B8"/>
    <w:pPr>
      <w:pBdr>
        <w:bottom w:val="dotted" w:sz="6" w:space="0" w:color="660033"/>
      </w:pBdr>
      <w:spacing w:before="100" w:beforeAutospacing="1"/>
    </w:pPr>
    <w:rPr>
      <w:rFonts w:eastAsia="Times New Roman"/>
      <w:b/>
      <w:bCs/>
      <w:color w:val="660033"/>
      <w:sz w:val="19"/>
      <w:szCs w:val="19"/>
    </w:rPr>
  </w:style>
  <w:style w:type="character" w:customStyle="1" w:styleId="apple-converted-space">
    <w:name w:val="apple-converted-space"/>
    <w:basedOn w:val="DefaultParagraphFont"/>
    <w:rsid w:val="00190DDD"/>
  </w:style>
  <w:style w:type="paragraph" w:styleId="CommentText">
    <w:name w:val="annotation text"/>
    <w:basedOn w:val="Normal"/>
    <w:link w:val="CommentTextChar"/>
    <w:uiPriority w:val="99"/>
    <w:unhideWhenUsed/>
    <w:rsid w:val="002221F3"/>
    <w:rPr>
      <w:sz w:val="20"/>
      <w:szCs w:val="20"/>
    </w:rPr>
  </w:style>
  <w:style w:type="character" w:customStyle="1" w:styleId="CommentTextChar">
    <w:name w:val="Comment Text Char"/>
    <w:basedOn w:val="DefaultParagraphFont"/>
    <w:link w:val="CommentText"/>
    <w:uiPriority w:val="99"/>
    <w:rsid w:val="002221F3"/>
    <w:rPr>
      <w:sz w:val="20"/>
      <w:szCs w:val="20"/>
    </w:rPr>
  </w:style>
  <w:style w:type="character" w:styleId="CommentReference">
    <w:name w:val="annotation reference"/>
    <w:basedOn w:val="DefaultParagraphFont"/>
    <w:uiPriority w:val="99"/>
    <w:semiHidden/>
    <w:unhideWhenUsed/>
    <w:rsid w:val="002221F3"/>
    <w:rPr>
      <w:sz w:val="16"/>
      <w:szCs w:val="16"/>
    </w:rPr>
  </w:style>
  <w:style w:type="character" w:customStyle="1" w:styleId="questioninline">
    <w:name w:val="question_inline"/>
    <w:basedOn w:val="DefaultParagraphFont"/>
    <w:rsid w:val="00E93FAB"/>
  </w:style>
  <w:style w:type="paragraph" w:styleId="CommentSubject">
    <w:name w:val="annotation subject"/>
    <w:basedOn w:val="CommentText"/>
    <w:next w:val="CommentText"/>
    <w:link w:val="CommentSubjectChar"/>
    <w:uiPriority w:val="99"/>
    <w:semiHidden/>
    <w:unhideWhenUsed/>
    <w:rsid w:val="00CE01A7"/>
    <w:pPr>
      <w:spacing w:after="200"/>
    </w:pPr>
    <w:rPr>
      <w:b/>
      <w:bCs/>
    </w:rPr>
  </w:style>
  <w:style w:type="character" w:customStyle="1" w:styleId="CommentSubjectChar">
    <w:name w:val="Comment Subject Char"/>
    <w:basedOn w:val="CommentTextChar"/>
    <w:link w:val="CommentSubject"/>
    <w:uiPriority w:val="99"/>
    <w:semiHidden/>
    <w:rsid w:val="00CE01A7"/>
    <w:rPr>
      <w:b/>
      <w:bCs/>
      <w:sz w:val="20"/>
      <w:szCs w:val="20"/>
    </w:rPr>
  </w:style>
  <w:style w:type="character" w:styleId="HTMLCite">
    <w:name w:val="HTML Cite"/>
    <w:basedOn w:val="DefaultParagraphFont"/>
    <w:uiPriority w:val="99"/>
    <w:semiHidden/>
    <w:unhideWhenUsed/>
    <w:rsid w:val="00881A3D"/>
    <w:rPr>
      <w:i w:val="0"/>
      <w:iCs w:val="0"/>
      <w:color w:val="0090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111543">
      <w:bodyDiv w:val="1"/>
      <w:marLeft w:val="0"/>
      <w:marRight w:val="0"/>
      <w:marTop w:val="0"/>
      <w:marBottom w:val="0"/>
      <w:divBdr>
        <w:top w:val="none" w:sz="0" w:space="0" w:color="auto"/>
        <w:left w:val="none" w:sz="0" w:space="0" w:color="auto"/>
        <w:bottom w:val="none" w:sz="0" w:space="0" w:color="auto"/>
        <w:right w:val="none" w:sz="0" w:space="0" w:color="auto"/>
      </w:divBdr>
    </w:div>
    <w:div w:id="338898754">
      <w:bodyDiv w:val="1"/>
      <w:marLeft w:val="0"/>
      <w:marRight w:val="0"/>
      <w:marTop w:val="0"/>
      <w:marBottom w:val="0"/>
      <w:divBdr>
        <w:top w:val="none" w:sz="0" w:space="0" w:color="auto"/>
        <w:left w:val="none" w:sz="0" w:space="0" w:color="auto"/>
        <w:bottom w:val="none" w:sz="0" w:space="0" w:color="auto"/>
        <w:right w:val="none" w:sz="0" w:space="0" w:color="auto"/>
      </w:divBdr>
    </w:div>
    <w:div w:id="345210260">
      <w:bodyDiv w:val="1"/>
      <w:marLeft w:val="0"/>
      <w:marRight w:val="0"/>
      <w:marTop w:val="0"/>
      <w:marBottom w:val="0"/>
      <w:divBdr>
        <w:top w:val="none" w:sz="0" w:space="0" w:color="auto"/>
        <w:left w:val="none" w:sz="0" w:space="0" w:color="auto"/>
        <w:bottom w:val="none" w:sz="0" w:space="0" w:color="auto"/>
        <w:right w:val="none" w:sz="0" w:space="0" w:color="auto"/>
      </w:divBdr>
    </w:div>
    <w:div w:id="709888149">
      <w:bodyDiv w:val="1"/>
      <w:marLeft w:val="0"/>
      <w:marRight w:val="0"/>
      <w:marTop w:val="0"/>
      <w:marBottom w:val="0"/>
      <w:divBdr>
        <w:top w:val="none" w:sz="0" w:space="0" w:color="auto"/>
        <w:left w:val="none" w:sz="0" w:space="0" w:color="auto"/>
        <w:bottom w:val="none" w:sz="0" w:space="0" w:color="auto"/>
        <w:right w:val="none" w:sz="0" w:space="0" w:color="auto"/>
      </w:divBdr>
      <w:divsChild>
        <w:div w:id="534923290">
          <w:marLeft w:val="150"/>
          <w:marRight w:val="0"/>
          <w:marTop w:val="0"/>
          <w:marBottom w:val="0"/>
          <w:divBdr>
            <w:top w:val="none" w:sz="0" w:space="0" w:color="auto"/>
            <w:left w:val="single" w:sz="6" w:space="0" w:color="000000"/>
            <w:bottom w:val="single" w:sz="6" w:space="8" w:color="000000"/>
            <w:right w:val="single" w:sz="6" w:space="0" w:color="000000"/>
          </w:divBdr>
          <w:divsChild>
            <w:div w:id="1369599672">
              <w:marLeft w:val="2400"/>
              <w:marRight w:val="0"/>
              <w:marTop w:val="0"/>
              <w:marBottom w:val="0"/>
              <w:divBdr>
                <w:top w:val="none" w:sz="0" w:space="0" w:color="auto"/>
                <w:left w:val="single" w:sz="6" w:space="8" w:color="000000"/>
                <w:bottom w:val="none" w:sz="0" w:space="0" w:color="000000"/>
                <w:right w:val="none" w:sz="0" w:space="8" w:color="000000"/>
              </w:divBdr>
            </w:div>
          </w:divsChild>
        </w:div>
      </w:divsChild>
    </w:div>
    <w:div w:id="837967873">
      <w:bodyDiv w:val="1"/>
      <w:marLeft w:val="0"/>
      <w:marRight w:val="0"/>
      <w:marTop w:val="0"/>
      <w:marBottom w:val="0"/>
      <w:divBdr>
        <w:top w:val="none" w:sz="0" w:space="0" w:color="auto"/>
        <w:left w:val="none" w:sz="0" w:space="0" w:color="auto"/>
        <w:bottom w:val="none" w:sz="0" w:space="0" w:color="auto"/>
        <w:right w:val="none" w:sz="0" w:space="0" w:color="auto"/>
      </w:divBdr>
    </w:div>
    <w:div w:id="1225408534">
      <w:bodyDiv w:val="1"/>
      <w:marLeft w:val="0"/>
      <w:marRight w:val="0"/>
      <w:marTop w:val="0"/>
      <w:marBottom w:val="0"/>
      <w:divBdr>
        <w:top w:val="none" w:sz="0" w:space="0" w:color="auto"/>
        <w:left w:val="none" w:sz="0" w:space="0" w:color="auto"/>
        <w:bottom w:val="none" w:sz="0" w:space="0" w:color="auto"/>
        <w:right w:val="none" w:sz="0" w:space="0" w:color="auto"/>
      </w:divBdr>
    </w:div>
    <w:div w:id="1426077286">
      <w:bodyDiv w:val="1"/>
      <w:marLeft w:val="0"/>
      <w:marRight w:val="0"/>
      <w:marTop w:val="0"/>
      <w:marBottom w:val="0"/>
      <w:divBdr>
        <w:top w:val="none" w:sz="0" w:space="0" w:color="auto"/>
        <w:left w:val="none" w:sz="0" w:space="0" w:color="auto"/>
        <w:bottom w:val="none" w:sz="0" w:space="0" w:color="auto"/>
        <w:right w:val="none" w:sz="0" w:space="0" w:color="auto"/>
      </w:divBdr>
      <w:divsChild>
        <w:div w:id="768282974">
          <w:marLeft w:val="0"/>
          <w:marRight w:val="0"/>
          <w:marTop w:val="0"/>
          <w:marBottom w:val="0"/>
          <w:divBdr>
            <w:top w:val="none" w:sz="0" w:space="0" w:color="auto"/>
            <w:left w:val="none" w:sz="0" w:space="0" w:color="auto"/>
            <w:bottom w:val="none" w:sz="0" w:space="0" w:color="auto"/>
            <w:right w:val="none" w:sz="0" w:space="0" w:color="auto"/>
          </w:divBdr>
          <w:divsChild>
            <w:div w:id="1585384283">
              <w:marLeft w:val="0"/>
              <w:marRight w:val="0"/>
              <w:marTop w:val="0"/>
              <w:marBottom w:val="0"/>
              <w:divBdr>
                <w:top w:val="none" w:sz="0" w:space="0" w:color="auto"/>
                <w:left w:val="none" w:sz="0" w:space="0" w:color="auto"/>
                <w:bottom w:val="none" w:sz="0" w:space="0" w:color="auto"/>
                <w:right w:val="none" w:sz="0" w:space="0" w:color="auto"/>
              </w:divBdr>
              <w:divsChild>
                <w:div w:id="1955285083">
                  <w:marLeft w:val="0"/>
                  <w:marRight w:val="0"/>
                  <w:marTop w:val="0"/>
                  <w:marBottom w:val="0"/>
                  <w:divBdr>
                    <w:top w:val="none" w:sz="0" w:space="0" w:color="auto"/>
                    <w:left w:val="none" w:sz="0" w:space="0" w:color="auto"/>
                    <w:bottom w:val="none" w:sz="0" w:space="0" w:color="auto"/>
                    <w:right w:val="none" w:sz="0" w:space="0" w:color="auto"/>
                  </w:divBdr>
                  <w:divsChild>
                    <w:div w:id="79413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8109019">
      <w:bodyDiv w:val="1"/>
      <w:marLeft w:val="0"/>
      <w:marRight w:val="0"/>
      <w:marTop w:val="0"/>
      <w:marBottom w:val="0"/>
      <w:divBdr>
        <w:top w:val="none" w:sz="0" w:space="0" w:color="auto"/>
        <w:left w:val="none" w:sz="0" w:space="0" w:color="auto"/>
        <w:bottom w:val="none" w:sz="0" w:space="0" w:color="auto"/>
        <w:right w:val="none" w:sz="0" w:space="0" w:color="auto"/>
      </w:divBdr>
    </w:div>
    <w:div w:id="1504592577">
      <w:bodyDiv w:val="1"/>
      <w:marLeft w:val="0"/>
      <w:marRight w:val="0"/>
      <w:marTop w:val="0"/>
      <w:marBottom w:val="0"/>
      <w:divBdr>
        <w:top w:val="none" w:sz="0" w:space="0" w:color="auto"/>
        <w:left w:val="none" w:sz="0" w:space="0" w:color="auto"/>
        <w:bottom w:val="none" w:sz="0" w:space="0" w:color="auto"/>
        <w:right w:val="none" w:sz="0" w:space="0" w:color="auto"/>
      </w:divBdr>
    </w:div>
    <w:div w:id="1622683473">
      <w:bodyDiv w:val="1"/>
      <w:marLeft w:val="0"/>
      <w:marRight w:val="0"/>
      <w:marTop w:val="0"/>
      <w:marBottom w:val="0"/>
      <w:divBdr>
        <w:top w:val="none" w:sz="0" w:space="0" w:color="auto"/>
        <w:left w:val="none" w:sz="0" w:space="0" w:color="auto"/>
        <w:bottom w:val="none" w:sz="0" w:space="0" w:color="auto"/>
        <w:right w:val="none" w:sz="0" w:space="0" w:color="auto"/>
      </w:divBdr>
    </w:div>
    <w:div w:id="1663392154">
      <w:bodyDiv w:val="1"/>
      <w:marLeft w:val="0"/>
      <w:marRight w:val="0"/>
      <w:marTop w:val="0"/>
      <w:marBottom w:val="0"/>
      <w:divBdr>
        <w:top w:val="none" w:sz="0" w:space="0" w:color="auto"/>
        <w:left w:val="none" w:sz="0" w:space="0" w:color="auto"/>
        <w:bottom w:val="none" w:sz="0" w:space="0" w:color="auto"/>
        <w:right w:val="none" w:sz="0" w:space="0" w:color="auto"/>
      </w:divBdr>
      <w:divsChild>
        <w:div w:id="1244606843">
          <w:marLeft w:val="0"/>
          <w:marRight w:val="0"/>
          <w:marTop w:val="0"/>
          <w:marBottom w:val="0"/>
          <w:divBdr>
            <w:top w:val="none" w:sz="0" w:space="0" w:color="auto"/>
            <w:left w:val="none" w:sz="0" w:space="0" w:color="auto"/>
            <w:bottom w:val="none" w:sz="0" w:space="0" w:color="auto"/>
            <w:right w:val="none" w:sz="0" w:space="0" w:color="auto"/>
          </w:divBdr>
          <w:divsChild>
            <w:div w:id="36705026">
              <w:blockQuote w:val="1"/>
              <w:marLeft w:val="720"/>
              <w:marRight w:val="720"/>
              <w:marTop w:val="100"/>
              <w:marBottom w:val="100"/>
              <w:divBdr>
                <w:top w:val="none" w:sz="0" w:space="0" w:color="auto"/>
                <w:left w:val="none" w:sz="0" w:space="0" w:color="auto"/>
                <w:bottom w:val="none" w:sz="0" w:space="0" w:color="auto"/>
                <w:right w:val="none" w:sz="0" w:space="0" w:color="auto"/>
              </w:divBdr>
            </w:div>
            <w:div w:id="124394052">
              <w:blockQuote w:val="1"/>
              <w:marLeft w:val="720"/>
              <w:marRight w:val="720"/>
              <w:marTop w:val="100"/>
              <w:marBottom w:val="100"/>
              <w:divBdr>
                <w:top w:val="none" w:sz="0" w:space="0" w:color="auto"/>
                <w:left w:val="none" w:sz="0" w:space="0" w:color="auto"/>
                <w:bottom w:val="none" w:sz="0" w:space="0" w:color="auto"/>
                <w:right w:val="none" w:sz="0" w:space="0" w:color="auto"/>
              </w:divBdr>
            </w:div>
            <w:div w:id="316963374">
              <w:blockQuote w:val="1"/>
              <w:marLeft w:val="720"/>
              <w:marRight w:val="720"/>
              <w:marTop w:val="100"/>
              <w:marBottom w:val="100"/>
              <w:divBdr>
                <w:top w:val="none" w:sz="0" w:space="0" w:color="auto"/>
                <w:left w:val="none" w:sz="0" w:space="0" w:color="auto"/>
                <w:bottom w:val="none" w:sz="0" w:space="0" w:color="auto"/>
                <w:right w:val="none" w:sz="0" w:space="0" w:color="auto"/>
              </w:divBdr>
            </w:div>
            <w:div w:id="669142270">
              <w:blockQuote w:val="1"/>
              <w:marLeft w:val="720"/>
              <w:marRight w:val="720"/>
              <w:marTop w:val="100"/>
              <w:marBottom w:val="100"/>
              <w:divBdr>
                <w:top w:val="none" w:sz="0" w:space="0" w:color="auto"/>
                <w:left w:val="none" w:sz="0" w:space="0" w:color="auto"/>
                <w:bottom w:val="none" w:sz="0" w:space="0" w:color="auto"/>
                <w:right w:val="none" w:sz="0" w:space="0" w:color="auto"/>
              </w:divBdr>
            </w:div>
            <w:div w:id="798382841">
              <w:blockQuote w:val="1"/>
              <w:marLeft w:val="720"/>
              <w:marRight w:val="720"/>
              <w:marTop w:val="100"/>
              <w:marBottom w:val="100"/>
              <w:divBdr>
                <w:top w:val="none" w:sz="0" w:space="0" w:color="auto"/>
                <w:left w:val="none" w:sz="0" w:space="0" w:color="auto"/>
                <w:bottom w:val="none" w:sz="0" w:space="0" w:color="auto"/>
                <w:right w:val="none" w:sz="0" w:space="0" w:color="auto"/>
              </w:divBdr>
            </w:div>
            <w:div w:id="825126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560822">
              <w:blockQuote w:val="1"/>
              <w:marLeft w:val="720"/>
              <w:marRight w:val="720"/>
              <w:marTop w:val="100"/>
              <w:marBottom w:val="100"/>
              <w:divBdr>
                <w:top w:val="none" w:sz="0" w:space="0" w:color="auto"/>
                <w:left w:val="none" w:sz="0" w:space="0" w:color="auto"/>
                <w:bottom w:val="none" w:sz="0" w:space="0" w:color="auto"/>
                <w:right w:val="none" w:sz="0" w:space="0" w:color="auto"/>
              </w:divBdr>
            </w:div>
            <w:div w:id="1840656021">
              <w:blockQuote w:val="1"/>
              <w:marLeft w:val="720"/>
              <w:marRight w:val="720"/>
              <w:marTop w:val="100"/>
              <w:marBottom w:val="100"/>
              <w:divBdr>
                <w:top w:val="none" w:sz="0" w:space="0" w:color="auto"/>
                <w:left w:val="none" w:sz="0" w:space="0" w:color="auto"/>
                <w:bottom w:val="none" w:sz="0" w:space="0" w:color="auto"/>
                <w:right w:val="none" w:sz="0" w:space="0" w:color="auto"/>
              </w:divBdr>
            </w:div>
            <w:div w:id="1922718943">
              <w:blockQuote w:val="1"/>
              <w:marLeft w:val="720"/>
              <w:marRight w:val="720"/>
              <w:marTop w:val="100"/>
              <w:marBottom w:val="100"/>
              <w:divBdr>
                <w:top w:val="none" w:sz="0" w:space="0" w:color="auto"/>
                <w:left w:val="none" w:sz="0" w:space="0" w:color="auto"/>
                <w:bottom w:val="none" w:sz="0" w:space="0" w:color="auto"/>
                <w:right w:val="none" w:sz="0" w:space="0" w:color="auto"/>
              </w:divBdr>
            </w:div>
            <w:div w:id="20780919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817912139">
      <w:bodyDiv w:val="1"/>
      <w:marLeft w:val="0"/>
      <w:marRight w:val="0"/>
      <w:marTop w:val="0"/>
      <w:marBottom w:val="0"/>
      <w:divBdr>
        <w:top w:val="none" w:sz="0" w:space="0" w:color="auto"/>
        <w:left w:val="none" w:sz="0" w:space="0" w:color="auto"/>
        <w:bottom w:val="none" w:sz="0" w:space="0" w:color="auto"/>
        <w:right w:val="none" w:sz="0" w:space="0" w:color="auto"/>
      </w:divBdr>
    </w:div>
    <w:div w:id="1853103235">
      <w:bodyDiv w:val="1"/>
      <w:marLeft w:val="0"/>
      <w:marRight w:val="0"/>
      <w:marTop w:val="0"/>
      <w:marBottom w:val="0"/>
      <w:divBdr>
        <w:top w:val="none" w:sz="0" w:space="0" w:color="auto"/>
        <w:left w:val="none" w:sz="0" w:space="0" w:color="auto"/>
        <w:bottom w:val="none" w:sz="0" w:space="0" w:color="auto"/>
        <w:right w:val="none" w:sz="0" w:space="0" w:color="auto"/>
      </w:divBdr>
    </w:div>
    <w:div w:id="1970040634">
      <w:bodyDiv w:val="1"/>
      <w:marLeft w:val="0"/>
      <w:marRight w:val="0"/>
      <w:marTop w:val="0"/>
      <w:marBottom w:val="0"/>
      <w:divBdr>
        <w:top w:val="single" w:sz="24" w:space="0" w:color="FF3300"/>
        <w:left w:val="none" w:sz="0" w:space="0" w:color="auto"/>
        <w:bottom w:val="none" w:sz="0" w:space="0" w:color="auto"/>
        <w:right w:val="none" w:sz="0" w:space="0" w:color="auto"/>
      </w:divBdr>
      <w:divsChild>
        <w:div w:id="282460850">
          <w:marLeft w:val="0"/>
          <w:marRight w:val="0"/>
          <w:marTop w:val="0"/>
          <w:marBottom w:val="180"/>
          <w:divBdr>
            <w:top w:val="none" w:sz="0" w:space="0" w:color="auto"/>
            <w:left w:val="none" w:sz="0" w:space="0" w:color="auto"/>
            <w:bottom w:val="none" w:sz="0" w:space="0" w:color="auto"/>
            <w:right w:val="none" w:sz="0" w:space="0" w:color="auto"/>
          </w:divBdr>
          <w:divsChild>
            <w:div w:id="62142752">
              <w:marLeft w:val="0"/>
              <w:marRight w:val="0"/>
              <w:marTop w:val="0"/>
              <w:marBottom w:val="0"/>
              <w:divBdr>
                <w:top w:val="none" w:sz="0" w:space="0" w:color="auto"/>
                <w:left w:val="none" w:sz="0" w:space="0" w:color="auto"/>
                <w:bottom w:val="none" w:sz="0" w:space="0" w:color="auto"/>
                <w:right w:val="none" w:sz="0" w:space="0" w:color="auto"/>
              </w:divBdr>
              <w:divsChild>
                <w:div w:id="80609844">
                  <w:marLeft w:val="0"/>
                  <w:marRight w:val="0"/>
                  <w:marTop w:val="0"/>
                  <w:marBottom w:val="0"/>
                  <w:divBdr>
                    <w:top w:val="none" w:sz="0" w:space="0" w:color="auto"/>
                    <w:left w:val="none" w:sz="0" w:space="0" w:color="auto"/>
                    <w:bottom w:val="none" w:sz="0" w:space="0" w:color="auto"/>
                    <w:right w:val="none" w:sz="0" w:space="0" w:color="auto"/>
                  </w:divBdr>
                  <w:divsChild>
                    <w:div w:id="324818596">
                      <w:marLeft w:val="0"/>
                      <w:marRight w:val="0"/>
                      <w:marTop w:val="0"/>
                      <w:marBottom w:val="0"/>
                      <w:divBdr>
                        <w:top w:val="none" w:sz="0" w:space="0" w:color="auto"/>
                        <w:left w:val="none" w:sz="0" w:space="0" w:color="auto"/>
                        <w:bottom w:val="none" w:sz="0" w:space="0" w:color="auto"/>
                        <w:right w:val="none" w:sz="0" w:space="0" w:color="auto"/>
                      </w:divBdr>
                      <w:divsChild>
                        <w:div w:id="129055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0470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jpeg"/><Relationship Id="rId117" Type="http://schemas.openxmlformats.org/officeDocument/2006/relationships/image" Target="media/image51.gif"/><Relationship Id="rId21" Type="http://schemas.openxmlformats.org/officeDocument/2006/relationships/hyperlink" Target="mailto:manthey@orbitals.com" TargetMode="External"/><Relationship Id="rId42" Type="http://schemas.openxmlformats.org/officeDocument/2006/relationships/image" Target="media/image9.jpeg"/><Relationship Id="rId47" Type="http://schemas.openxmlformats.org/officeDocument/2006/relationships/hyperlink" Target="http://www.orbitals.com/self/leaven/big/fig07.jpg" TargetMode="External"/><Relationship Id="rId63" Type="http://schemas.openxmlformats.org/officeDocument/2006/relationships/hyperlink" Target="http://www.orbitals.com/self/leaven/big/fig11b.jpg" TargetMode="External"/><Relationship Id="rId68" Type="http://schemas.openxmlformats.org/officeDocument/2006/relationships/image" Target="media/image22.jpeg"/><Relationship Id="rId84" Type="http://schemas.openxmlformats.org/officeDocument/2006/relationships/image" Target="media/image30.jpeg"/><Relationship Id="rId89" Type="http://schemas.openxmlformats.org/officeDocument/2006/relationships/image" Target="media/image33.gif"/><Relationship Id="rId112" Type="http://schemas.openxmlformats.org/officeDocument/2006/relationships/image" Target="media/image46.gif"/><Relationship Id="rId133" Type="http://schemas.openxmlformats.org/officeDocument/2006/relationships/hyperlink" Target="http://en.wikipedia.org/wiki/Glucose" TargetMode="External"/><Relationship Id="rId138" Type="http://schemas.openxmlformats.org/officeDocument/2006/relationships/hyperlink" Target="http://en.wikipedia.org/wiki/Chemical_equation" TargetMode="External"/><Relationship Id="rId154" Type="http://schemas.openxmlformats.org/officeDocument/2006/relationships/image" Target="media/image73.JPG"/><Relationship Id="rId159" Type="http://schemas.openxmlformats.org/officeDocument/2006/relationships/fontTable" Target="fontTable.xml"/><Relationship Id="rId16" Type="http://schemas.openxmlformats.org/officeDocument/2006/relationships/hyperlink" Target="https://pogil.org/uploads/media_items/pogil-instructor-s-guide-1.original.pdf" TargetMode="External"/><Relationship Id="rId11" Type="http://schemas.openxmlformats.org/officeDocument/2006/relationships/hyperlink" Target="https://www.georgiastandards.org/Common-Core/Pages/Math-9-12.aspx" TargetMode="External"/><Relationship Id="rId32" Type="http://schemas.openxmlformats.org/officeDocument/2006/relationships/hyperlink" Target="http://www.orbitals.com/self/leaven/big/fig03a.jpg" TargetMode="External"/><Relationship Id="rId37" Type="http://schemas.openxmlformats.org/officeDocument/2006/relationships/image" Target="media/image7.jpeg"/><Relationship Id="rId53" Type="http://schemas.openxmlformats.org/officeDocument/2006/relationships/hyperlink" Target="http://www.orbitals.com/self/leaven/big/fig09a.jpg" TargetMode="External"/><Relationship Id="rId58" Type="http://schemas.openxmlformats.org/officeDocument/2006/relationships/image" Target="media/image17.jpeg"/><Relationship Id="rId74" Type="http://schemas.openxmlformats.org/officeDocument/2006/relationships/image" Target="media/image25.jpeg"/><Relationship Id="rId79" Type="http://schemas.openxmlformats.org/officeDocument/2006/relationships/hyperlink" Target="http://www.orbitals.com/self/leaven/big/fig15b.jpg" TargetMode="External"/><Relationship Id="rId102" Type="http://schemas.openxmlformats.org/officeDocument/2006/relationships/image" Target="media/image37.png"/><Relationship Id="rId123" Type="http://schemas.openxmlformats.org/officeDocument/2006/relationships/image" Target="media/image56.gif"/><Relationship Id="rId128" Type="http://schemas.openxmlformats.org/officeDocument/2006/relationships/hyperlink" Target="http://chemistry.about.com/od/lecturenotesl3/a/sciencemethod.htm" TargetMode="External"/><Relationship Id="rId144" Type="http://schemas.openxmlformats.org/officeDocument/2006/relationships/image" Target="media/image63.JPG"/><Relationship Id="rId149" Type="http://schemas.openxmlformats.org/officeDocument/2006/relationships/image" Target="media/image68.JPG"/><Relationship Id="rId5" Type="http://schemas.openxmlformats.org/officeDocument/2006/relationships/settings" Target="settings.xml"/><Relationship Id="rId90" Type="http://schemas.openxmlformats.org/officeDocument/2006/relationships/image" Target="media/image34.gif"/><Relationship Id="rId95" Type="http://schemas.openxmlformats.org/officeDocument/2006/relationships/image" Target="http://www.chemteam.info/Mole/Moles-to-Grams-Ex-1.GIF" TargetMode="External"/><Relationship Id="rId160" Type="http://schemas.openxmlformats.org/officeDocument/2006/relationships/theme" Target="theme/theme1.xml"/><Relationship Id="rId22" Type="http://schemas.openxmlformats.org/officeDocument/2006/relationships/hyperlink" Target="http://www.orbitals.com/self/leaven/leaven.pdf" TargetMode="External"/><Relationship Id="rId27" Type="http://schemas.openxmlformats.org/officeDocument/2006/relationships/hyperlink" Target="http://www.orbitals.com/self/leaven/big/fig02a.jpg" TargetMode="External"/><Relationship Id="rId43" Type="http://schemas.openxmlformats.org/officeDocument/2006/relationships/hyperlink" Target="http://www.orbitals.com/self/leaven/big/fig06a.jpg" TargetMode="External"/><Relationship Id="rId48" Type="http://schemas.openxmlformats.org/officeDocument/2006/relationships/image" Target="media/image12.jpeg"/><Relationship Id="rId64" Type="http://schemas.openxmlformats.org/officeDocument/2006/relationships/image" Target="media/image20.jpeg"/><Relationship Id="rId69" Type="http://schemas.openxmlformats.org/officeDocument/2006/relationships/hyperlink" Target="http://www.orbitals.com/self/leaven/big/fig13a.jpg" TargetMode="External"/><Relationship Id="rId113" Type="http://schemas.openxmlformats.org/officeDocument/2006/relationships/image" Target="media/image47.gif"/><Relationship Id="rId118" Type="http://schemas.openxmlformats.org/officeDocument/2006/relationships/image" Target="media/image52.gif"/><Relationship Id="rId134" Type="http://schemas.openxmlformats.org/officeDocument/2006/relationships/hyperlink" Target="http://en.wikipedia.org/wiki/Mole_(unit)" TargetMode="External"/><Relationship Id="rId139" Type="http://schemas.openxmlformats.org/officeDocument/2006/relationships/image" Target="media/image58.jpeg"/><Relationship Id="rId80" Type="http://schemas.openxmlformats.org/officeDocument/2006/relationships/image" Target="media/image28.jpeg"/><Relationship Id="rId85" Type="http://schemas.openxmlformats.org/officeDocument/2006/relationships/hyperlink" Target="http://www.orbitals.com/self/leaven/big/fig17a.jpg" TargetMode="External"/><Relationship Id="rId150" Type="http://schemas.openxmlformats.org/officeDocument/2006/relationships/image" Target="media/image69.JPG"/><Relationship Id="rId155" Type="http://schemas.openxmlformats.org/officeDocument/2006/relationships/image" Target="media/image74.JPG"/><Relationship Id="rId12" Type="http://schemas.openxmlformats.org/officeDocument/2006/relationships/hyperlink" Target="https://www.khanacademy.org/math/arithmetic/rates-and-ratios/metric-system-tutorial/v/unit-conversion" TargetMode="External"/><Relationship Id="rId17" Type="http://schemas.openxmlformats.org/officeDocument/2006/relationships/hyperlink" Target="https://pogil.org/uploads/media_items/pogil-instructor-s-guide-1.original.pdf" TargetMode="External"/><Relationship Id="rId33" Type="http://schemas.openxmlformats.org/officeDocument/2006/relationships/image" Target="media/image5.jpeg"/><Relationship Id="rId38" Type="http://schemas.openxmlformats.org/officeDocument/2006/relationships/hyperlink" Target="http://www.orbitals.com/self/leaven/big/fig04b.jpg" TargetMode="External"/><Relationship Id="rId59" Type="http://schemas.openxmlformats.org/officeDocument/2006/relationships/hyperlink" Target="http://www.orbitals.com/self/leaven/big/fig10b.jpg" TargetMode="External"/><Relationship Id="rId103" Type="http://schemas.openxmlformats.org/officeDocument/2006/relationships/image" Target="media/image38.emf"/><Relationship Id="rId108" Type="http://schemas.openxmlformats.org/officeDocument/2006/relationships/image" Target="media/image42.gif"/><Relationship Id="rId124" Type="http://schemas.openxmlformats.org/officeDocument/2006/relationships/image" Target="media/image57.jpeg"/><Relationship Id="rId129" Type="http://schemas.openxmlformats.org/officeDocument/2006/relationships/hyperlink" Target="http://chemistry.about.com/library/glossary/bldef53090.htm" TargetMode="External"/><Relationship Id="rId20" Type="http://schemas.openxmlformats.org/officeDocument/2006/relationships/footer" Target="footer1.xml"/><Relationship Id="rId41" Type="http://schemas.openxmlformats.org/officeDocument/2006/relationships/hyperlink" Target="http://www.orbitals.com/self/leaven/big/fig05.jpg" TargetMode="External"/><Relationship Id="rId54" Type="http://schemas.openxmlformats.org/officeDocument/2006/relationships/image" Target="media/image15.jpeg"/><Relationship Id="rId62" Type="http://schemas.openxmlformats.org/officeDocument/2006/relationships/image" Target="media/image19.jpeg"/><Relationship Id="rId70" Type="http://schemas.openxmlformats.org/officeDocument/2006/relationships/image" Target="media/image23.jpeg"/><Relationship Id="rId75" Type="http://schemas.openxmlformats.org/officeDocument/2006/relationships/hyperlink" Target="http://www.orbitals.com/self/leaven/big/fig14b.jpg" TargetMode="External"/><Relationship Id="rId83" Type="http://schemas.openxmlformats.org/officeDocument/2006/relationships/hyperlink" Target="http://www.orbitals.com/self/leaven/big/fig16b.jpg" TargetMode="External"/><Relationship Id="rId88" Type="http://schemas.openxmlformats.org/officeDocument/2006/relationships/image" Target="media/image32.jpeg"/><Relationship Id="rId91" Type="http://schemas.openxmlformats.org/officeDocument/2006/relationships/image" Target="media/image35.gif"/><Relationship Id="rId96" Type="http://schemas.openxmlformats.org/officeDocument/2006/relationships/image" Target="http://www.chemteam.info/Mole/Moles-to-Grams-Ex-2.GIF" TargetMode="External"/><Relationship Id="rId111" Type="http://schemas.openxmlformats.org/officeDocument/2006/relationships/image" Target="media/image45.gif"/><Relationship Id="rId132" Type="http://schemas.openxmlformats.org/officeDocument/2006/relationships/hyperlink" Target="http://en.wikipedia.org/wiki/Chemical_equation" TargetMode="External"/><Relationship Id="rId140" Type="http://schemas.openxmlformats.org/officeDocument/2006/relationships/image" Target="media/image59.JPG"/><Relationship Id="rId145" Type="http://schemas.openxmlformats.org/officeDocument/2006/relationships/image" Target="media/image64.JPG"/><Relationship Id="rId153" Type="http://schemas.openxmlformats.org/officeDocument/2006/relationships/image" Target="media/image72.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khanacademy.org/math/algebra/introduction-to-algebra/units-algebra/v/treating-units-algebraically-and-dimensional-analysis" TargetMode="External"/><Relationship Id="rId23" Type="http://schemas.openxmlformats.org/officeDocument/2006/relationships/hyperlink" Target="http://www.orbitals.com/self/leaven/big/fig01a.jpg" TargetMode="External"/><Relationship Id="rId28" Type="http://schemas.openxmlformats.org/officeDocument/2006/relationships/image" Target="media/image3.jpeg"/><Relationship Id="rId36" Type="http://schemas.openxmlformats.org/officeDocument/2006/relationships/hyperlink" Target="http://www.orbitals.com/self/leaven/big/fig04a.jpg" TargetMode="External"/><Relationship Id="rId49" Type="http://schemas.openxmlformats.org/officeDocument/2006/relationships/hyperlink" Target="http://www.orbitals.com/self/leaven/big/fig08a.jpg" TargetMode="External"/><Relationship Id="rId57" Type="http://schemas.openxmlformats.org/officeDocument/2006/relationships/hyperlink" Target="http://www.orbitals.com/self/leaven/big/fig10a.jpg" TargetMode="External"/><Relationship Id="rId114" Type="http://schemas.openxmlformats.org/officeDocument/2006/relationships/image" Target="media/image48.gif"/><Relationship Id="rId119" Type="http://schemas.openxmlformats.org/officeDocument/2006/relationships/image" Target="media/image41.gif"/><Relationship Id="rId127" Type="http://schemas.openxmlformats.org/officeDocument/2006/relationships/footer" Target="footer3.xml"/><Relationship Id="rId10" Type="http://schemas.openxmlformats.org/officeDocument/2006/relationships/hyperlink" Target="https://www.georgiastandards.org/Standards/Pages/BrowseStandards/ScienceStandards9-12.aspx" TargetMode="External"/><Relationship Id="rId31" Type="http://schemas.openxmlformats.org/officeDocument/2006/relationships/hyperlink" Target="http://www.kingarthurflour.com" TargetMode="External"/><Relationship Id="rId44" Type="http://schemas.openxmlformats.org/officeDocument/2006/relationships/image" Target="media/image10.jpeg"/><Relationship Id="rId52" Type="http://schemas.openxmlformats.org/officeDocument/2006/relationships/image" Target="media/image14.jpeg"/><Relationship Id="rId60" Type="http://schemas.openxmlformats.org/officeDocument/2006/relationships/image" Target="media/image18.jpeg"/><Relationship Id="rId65" Type="http://schemas.openxmlformats.org/officeDocument/2006/relationships/hyperlink" Target="http://www.orbitals.com/self/leaven/big/fig12a.jpg" TargetMode="External"/><Relationship Id="rId73" Type="http://schemas.openxmlformats.org/officeDocument/2006/relationships/hyperlink" Target="http://www.orbitals.com/self/leaven/big/fig14a.jpg" TargetMode="External"/><Relationship Id="rId78" Type="http://schemas.openxmlformats.org/officeDocument/2006/relationships/image" Target="media/image27.jpeg"/><Relationship Id="rId81" Type="http://schemas.openxmlformats.org/officeDocument/2006/relationships/hyperlink" Target="http://www.orbitals.com/self/leaven/big/fig16a.jpg" TargetMode="External"/><Relationship Id="rId86" Type="http://schemas.openxmlformats.org/officeDocument/2006/relationships/image" Target="media/image31.jpeg"/><Relationship Id="rId94" Type="http://schemas.openxmlformats.org/officeDocument/2006/relationships/image" Target="http://www.chemteam.info/Mole/MoleGramProportion.GIF" TargetMode="External"/><Relationship Id="rId99" Type="http://schemas.openxmlformats.org/officeDocument/2006/relationships/image" Target="http://www.chemteam.info/Mole/Grams-to-Moles-Ex-1-2.GIF" TargetMode="External"/><Relationship Id="rId101" Type="http://schemas.openxmlformats.org/officeDocument/2006/relationships/image" Target="http://www.chemteam.info/Mole/Grams-to-Moles-Ex-2-2.GIF" TargetMode="External"/><Relationship Id="rId122" Type="http://schemas.openxmlformats.org/officeDocument/2006/relationships/image" Target="media/image55.gif"/><Relationship Id="rId130" Type="http://schemas.openxmlformats.org/officeDocument/2006/relationships/hyperlink" Target="http://chemistry.about.com/library/glossary/bldef7090.htm" TargetMode="External"/><Relationship Id="rId135" Type="http://schemas.openxmlformats.org/officeDocument/2006/relationships/hyperlink" Target="http://en.wikipedia.org/wiki/Ethanol" TargetMode="External"/><Relationship Id="rId143" Type="http://schemas.openxmlformats.org/officeDocument/2006/relationships/image" Target="media/image62.JPG"/><Relationship Id="rId148" Type="http://schemas.openxmlformats.org/officeDocument/2006/relationships/image" Target="media/image67.JPG"/><Relationship Id="rId151" Type="http://schemas.openxmlformats.org/officeDocument/2006/relationships/image" Target="media/image70.JPG"/><Relationship Id="rId156" Type="http://schemas.openxmlformats.org/officeDocument/2006/relationships/image" Target="media/image75.JPG"/><Relationship Id="rId4" Type="http://schemas.microsoft.com/office/2007/relationships/stylesWithEffects" Target="stylesWithEffects.xml"/><Relationship Id="rId9" Type="http://schemas.openxmlformats.org/officeDocument/2006/relationships/hyperlink" Target="https://www.georgiastandards.org/Standards/Pages/BrowseStandards/ctae-engineering.aspx" TargetMode="External"/><Relationship Id="rId13" Type="http://schemas.openxmlformats.org/officeDocument/2006/relationships/hyperlink" Target="https://www.khanacademy.org/math/algebra/introduction-to-algebra/units-algebra/v/treating-units-algebraically-and-dimensional-analysis" TargetMode="External"/><Relationship Id="rId18" Type="http://schemas.openxmlformats.org/officeDocument/2006/relationships/hyperlink" Target="https://pogil.org/uploads/media_items/pogil-instructor-s-guide-1.original.pdf" TargetMode="External"/><Relationship Id="rId39" Type="http://schemas.openxmlformats.org/officeDocument/2006/relationships/image" Target="media/image8.jpeg"/><Relationship Id="rId109" Type="http://schemas.openxmlformats.org/officeDocument/2006/relationships/image" Target="media/image43.gif"/><Relationship Id="rId34" Type="http://schemas.openxmlformats.org/officeDocument/2006/relationships/hyperlink" Target="http://www.orbitals.com/self/leaven/big/fig03b.jpg" TargetMode="External"/><Relationship Id="rId50" Type="http://schemas.openxmlformats.org/officeDocument/2006/relationships/image" Target="media/image13.jpeg"/><Relationship Id="rId55" Type="http://schemas.openxmlformats.org/officeDocument/2006/relationships/hyperlink" Target="http://www.orbitals.com/self/leaven/big/fig09b.jpg" TargetMode="External"/><Relationship Id="rId76" Type="http://schemas.openxmlformats.org/officeDocument/2006/relationships/image" Target="media/image26.jpeg"/><Relationship Id="rId97" Type="http://schemas.openxmlformats.org/officeDocument/2006/relationships/image" Target="media/image36.emf"/><Relationship Id="rId104" Type="http://schemas.openxmlformats.org/officeDocument/2006/relationships/image" Target="media/image39.emf"/><Relationship Id="rId120" Type="http://schemas.openxmlformats.org/officeDocument/2006/relationships/image" Target="media/image53.gif"/><Relationship Id="rId125" Type="http://schemas.microsoft.com/office/2007/relationships/hdphoto" Target="media/hdphoto1.wdp"/><Relationship Id="rId141" Type="http://schemas.openxmlformats.org/officeDocument/2006/relationships/image" Target="media/image60.JPG"/><Relationship Id="rId146" Type="http://schemas.openxmlformats.org/officeDocument/2006/relationships/image" Target="media/image65.JPG"/><Relationship Id="rId7" Type="http://schemas.openxmlformats.org/officeDocument/2006/relationships/footnotes" Target="footnotes.xml"/><Relationship Id="rId71" Type="http://schemas.openxmlformats.org/officeDocument/2006/relationships/hyperlink" Target="http://www.orbitals.com/self/leaven/big/fig13b.jpg" TargetMode="External"/><Relationship Id="rId92" Type="http://schemas.openxmlformats.org/officeDocument/2006/relationships/image" Target="http://www.chemteam.info/Mole/Hydrogen.GIF" TargetMode="External"/><Relationship Id="rId2" Type="http://schemas.openxmlformats.org/officeDocument/2006/relationships/numbering" Target="numbering.xml"/><Relationship Id="rId29" Type="http://schemas.openxmlformats.org/officeDocument/2006/relationships/hyperlink" Target="http://www.orbitals.com/self/leaven/big/fig02b.jpg" TargetMode="External"/><Relationship Id="rId24" Type="http://schemas.openxmlformats.org/officeDocument/2006/relationships/image" Target="media/image1.jpeg"/><Relationship Id="rId40" Type="http://schemas.openxmlformats.org/officeDocument/2006/relationships/hyperlink" Target="http://cator.hsc.edu/~kmd/caveman/projects/potash/" TargetMode="External"/><Relationship Id="rId45" Type="http://schemas.openxmlformats.org/officeDocument/2006/relationships/hyperlink" Target="http://www.orbitals.com/self/leaven/big/fig06b.jpg" TargetMode="External"/><Relationship Id="rId66" Type="http://schemas.openxmlformats.org/officeDocument/2006/relationships/image" Target="media/image21.jpeg"/><Relationship Id="rId87" Type="http://schemas.openxmlformats.org/officeDocument/2006/relationships/hyperlink" Target="http://www.orbitals.com/self/leaven/big/fig17b.jpg" TargetMode="External"/><Relationship Id="rId110" Type="http://schemas.openxmlformats.org/officeDocument/2006/relationships/image" Target="media/image44.gif"/><Relationship Id="rId115" Type="http://schemas.openxmlformats.org/officeDocument/2006/relationships/image" Target="media/image49.gif"/><Relationship Id="rId131" Type="http://schemas.openxmlformats.org/officeDocument/2006/relationships/hyperlink" Target="http://en.wikipedia.org/wiki/Carbon_dioxide" TargetMode="External"/><Relationship Id="rId136" Type="http://schemas.openxmlformats.org/officeDocument/2006/relationships/hyperlink" Target="http://en.wikipedia.org/wiki/Carbon_dioxide" TargetMode="External"/><Relationship Id="rId157" Type="http://schemas.openxmlformats.org/officeDocument/2006/relationships/image" Target="media/image76.gif"/><Relationship Id="rId61" Type="http://schemas.openxmlformats.org/officeDocument/2006/relationships/hyperlink" Target="http://www.orbitals.com/self/leaven/big/fig11a.jpg" TargetMode="External"/><Relationship Id="rId82" Type="http://schemas.openxmlformats.org/officeDocument/2006/relationships/image" Target="media/image29.jpeg"/><Relationship Id="rId152" Type="http://schemas.openxmlformats.org/officeDocument/2006/relationships/image" Target="media/image71.JPG"/><Relationship Id="rId19" Type="http://schemas.openxmlformats.org/officeDocument/2006/relationships/header" Target="header1.xml"/><Relationship Id="rId14" Type="http://schemas.openxmlformats.org/officeDocument/2006/relationships/hyperlink" Target="https://www.khanacademy.org/math/arithmetic/rates-and-ratios/metric-system-tutorial/v/unit-conversion" TargetMode="External"/><Relationship Id="rId30" Type="http://schemas.openxmlformats.org/officeDocument/2006/relationships/image" Target="media/image4.jpeg"/><Relationship Id="rId35" Type="http://schemas.openxmlformats.org/officeDocument/2006/relationships/image" Target="media/image6.jpeg"/><Relationship Id="rId56" Type="http://schemas.openxmlformats.org/officeDocument/2006/relationships/image" Target="media/image16.jpeg"/><Relationship Id="rId77" Type="http://schemas.openxmlformats.org/officeDocument/2006/relationships/hyperlink" Target="http://www.orbitals.com/self/leaven/big/fig15a.jpg" TargetMode="External"/><Relationship Id="rId100" Type="http://schemas.openxmlformats.org/officeDocument/2006/relationships/image" Target="http://www.chemteam.info/Mole/Grams-to-Moles-Ex-2-1.GIF" TargetMode="External"/><Relationship Id="rId105" Type="http://schemas.openxmlformats.org/officeDocument/2006/relationships/image" Target="media/image40.emf"/><Relationship Id="rId126" Type="http://schemas.openxmlformats.org/officeDocument/2006/relationships/footer" Target="footer2.xml"/><Relationship Id="rId147" Type="http://schemas.openxmlformats.org/officeDocument/2006/relationships/image" Target="media/image66.JPG"/><Relationship Id="rId8" Type="http://schemas.openxmlformats.org/officeDocument/2006/relationships/endnotes" Target="endnotes.xml"/><Relationship Id="rId51" Type="http://schemas.openxmlformats.org/officeDocument/2006/relationships/hyperlink" Target="http://www.orbitals.com/self/leaven/big/fig08b.jpg" TargetMode="External"/><Relationship Id="rId72" Type="http://schemas.openxmlformats.org/officeDocument/2006/relationships/image" Target="media/image24.jpeg"/><Relationship Id="rId93" Type="http://schemas.openxmlformats.org/officeDocument/2006/relationships/image" Target="http://www.chemteam.info/Mole/Oxygen.GIF" TargetMode="External"/><Relationship Id="rId98" Type="http://schemas.openxmlformats.org/officeDocument/2006/relationships/image" Target="http://www.chemteam.info/Mole/Grams-to-Moles-Ex-1-1.GIF" TargetMode="External"/><Relationship Id="rId121" Type="http://schemas.openxmlformats.org/officeDocument/2006/relationships/image" Target="media/image54.gif"/><Relationship Id="rId142" Type="http://schemas.openxmlformats.org/officeDocument/2006/relationships/image" Target="media/image61.JPG"/><Relationship Id="rId163" Type="http://schemas.microsoft.com/office/2011/relationships/people" Target="people.xml"/><Relationship Id="rId3" Type="http://schemas.openxmlformats.org/officeDocument/2006/relationships/styles" Target="styles.xml"/><Relationship Id="rId25" Type="http://schemas.openxmlformats.org/officeDocument/2006/relationships/hyperlink" Target="http://www.orbitals.com/self/leaven/big/fig01b.jpg" TargetMode="External"/><Relationship Id="rId46" Type="http://schemas.openxmlformats.org/officeDocument/2006/relationships/image" Target="media/image11.jpeg"/><Relationship Id="rId67" Type="http://schemas.openxmlformats.org/officeDocument/2006/relationships/hyperlink" Target="http://www.orbitals.com/self/leaven/big/fig12b.jpg" TargetMode="External"/><Relationship Id="rId116" Type="http://schemas.openxmlformats.org/officeDocument/2006/relationships/image" Target="media/image50.gif"/><Relationship Id="rId137" Type="http://schemas.openxmlformats.org/officeDocument/2006/relationships/hyperlink" Target="http://en.wikipedia.org/wiki/Glycolysis" TargetMode="External"/><Relationship Id="rId158" Type="http://schemas.openxmlformats.org/officeDocument/2006/relationships/image" Target="media/image7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2F833-0FA8-4715-A1EA-BB566B5AC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263</TotalTime>
  <Pages>153</Pages>
  <Words>33505</Words>
  <Characters>190981</Characters>
  <Application>Microsoft Office Word</Application>
  <DocSecurity>0</DocSecurity>
  <Lines>1591</Lines>
  <Paragraphs>448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224038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 Thrash</dc:creator>
  <cp:lastModifiedBy>GaDOE</cp:lastModifiedBy>
  <cp:revision>15</cp:revision>
  <dcterms:created xsi:type="dcterms:W3CDTF">2014-03-19T05:48:00Z</dcterms:created>
  <dcterms:modified xsi:type="dcterms:W3CDTF">2014-03-20T19:58:00Z</dcterms:modified>
</cp:coreProperties>
</file>